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94C53" w14:textId="23451589" w:rsidR="00BA4924" w:rsidRPr="002277D4" w:rsidRDefault="00BA4924" w:rsidP="0093013D">
      <w:pPr>
        <w:pStyle w:val="Heading1"/>
        <w:spacing w:before="0" w:after="0"/>
        <w:jc w:val="center"/>
        <w:rPr>
          <w:szCs w:val="27"/>
        </w:rPr>
      </w:pPr>
      <w:bookmarkStart w:id="0" w:name="_Toc435619677"/>
      <w:bookmarkStart w:id="1" w:name="_Toc455859472"/>
      <w:bookmarkStart w:id="2" w:name="_Toc456105320"/>
      <w:bookmarkStart w:id="3" w:name="_Toc463507780"/>
      <w:bookmarkStart w:id="4" w:name="_Toc463507975"/>
      <w:bookmarkStart w:id="5" w:name="_Toc498192925"/>
      <w:bookmarkStart w:id="6" w:name="_Toc95939845"/>
      <w:bookmarkStart w:id="7" w:name="_Toc98334537"/>
      <w:bookmarkStart w:id="8" w:name="_GoBack"/>
      <w:bookmarkEnd w:id="8"/>
      <w:r w:rsidRPr="002277D4">
        <w:rPr>
          <w:szCs w:val="27"/>
        </w:rPr>
        <w:t>MỤC LỤC</w:t>
      </w:r>
      <w:bookmarkEnd w:id="0"/>
      <w:bookmarkEnd w:id="1"/>
      <w:bookmarkEnd w:id="2"/>
      <w:bookmarkEnd w:id="3"/>
      <w:bookmarkEnd w:id="4"/>
      <w:bookmarkEnd w:id="5"/>
      <w:bookmarkEnd w:id="6"/>
      <w:bookmarkEnd w:id="7"/>
    </w:p>
    <w:bookmarkStart w:id="9" w:name="_Toc223633126"/>
    <w:p w14:paraId="4CFC81F4" w14:textId="5E5A1CBF" w:rsidR="00824820" w:rsidRPr="00824820" w:rsidRDefault="003D1865" w:rsidP="00824820">
      <w:pPr>
        <w:pStyle w:val="TOC1"/>
        <w:tabs>
          <w:tab w:val="clear" w:pos="8647"/>
          <w:tab w:val="right" w:leader="dot" w:pos="9072"/>
        </w:tabs>
        <w:rPr>
          <w:rFonts w:eastAsiaTheme="minorEastAsia"/>
          <w:b w:val="0"/>
          <w:spacing w:val="0"/>
        </w:rPr>
      </w:pPr>
      <w:r w:rsidRPr="00824820">
        <w:rPr>
          <w:rFonts w:eastAsia="PMingLiU"/>
          <w:spacing w:val="-4"/>
          <w:lang w:val="es-ES"/>
        </w:rPr>
        <w:fldChar w:fldCharType="begin"/>
      </w:r>
      <w:r w:rsidRPr="00824820">
        <w:rPr>
          <w:rFonts w:eastAsia="PMingLiU"/>
          <w:spacing w:val="-4"/>
          <w:lang w:val="es-ES"/>
        </w:rPr>
        <w:instrText xml:space="preserve"> TOC \h \z \t "Heading 1,1,Heading 2,2,Heading 3,3,01,1,03,3,02,2,04,4" </w:instrText>
      </w:r>
      <w:r w:rsidRPr="00824820">
        <w:rPr>
          <w:rFonts w:eastAsia="PMingLiU"/>
          <w:spacing w:val="-4"/>
          <w:lang w:val="es-ES"/>
        </w:rPr>
        <w:fldChar w:fldCharType="separate"/>
      </w:r>
      <w:hyperlink w:anchor="_Toc98334537" w:history="1">
        <w:r w:rsidR="00824820" w:rsidRPr="00824820">
          <w:rPr>
            <w:rStyle w:val="Hyperlink"/>
          </w:rPr>
          <w:t>MỤC LỤC</w:t>
        </w:r>
        <w:r w:rsidR="00824820" w:rsidRPr="00824820">
          <w:rPr>
            <w:webHidden/>
          </w:rPr>
          <w:tab/>
        </w:r>
        <w:r w:rsidR="00824820" w:rsidRPr="00824820">
          <w:rPr>
            <w:webHidden/>
          </w:rPr>
          <w:fldChar w:fldCharType="begin"/>
        </w:r>
        <w:r w:rsidR="00824820" w:rsidRPr="00824820">
          <w:rPr>
            <w:webHidden/>
          </w:rPr>
          <w:instrText xml:space="preserve"> PAGEREF _Toc98334537 \h </w:instrText>
        </w:r>
        <w:r w:rsidR="00824820" w:rsidRPr="00824820">
          <w:rPr>
            <w:webHidden/>
          </w:rPr>
        </w:r>
        <w:r w:rsidR="00824820" w:rsidRPr="00824820">
          <w:rPr>
            <w:webHidden/>
          </w:rPr>
          <w:fldChar w:fldCharType="separate"/>
        </w:r>
        <w:r w:rsidR="00824820" w:rsidRPr="00824820">
          <w:rPr>
            <w:webHidden/>
          </w:rPr>
          <w:t>1</w:t>
        </w:r>
        <w:r w:rsidR="00824820" w:rsidRPr="00824820">
          <w:rPr>
            <w:webHidden/>
          </w:rPr>
          <w:fldChar w:fldCharType="end"/>
        </w:r>
      </w:hyperlink>
    </w:p>
    <w:p w14:paraId="0E125844" w14:textId="3F95896F" w:rsidR="00824820" w:rsidRPr="00824820" w:rsidRDefault="001C584C" w:rsidP="00824820">
      <w:pPr>
        <w:pStyle w:val="TOC1"/>
        <w:tabs>
          <w:tab w:val="clear" w:pos="8647"/>
          <w:tab w:val="right" w:leader="dot" w:pos="9072"/>
        </w:tabs>
        <w:rPr>
          <w:rFonts w:eastAsiaTheme="minorEastAsia"/>
          <w:b w:val="0"/>
          <w:spacing w:val="0"/>
        </w:rPr>
      </w:pPr>
      <w:hyperlink w:anchor="_Toc98334538" w:history="1">
        <w:r w:rsidR="00824820" w:rsidRPr="00824820">
          <w:rPr>
            <w:rStyle w:val="Hyperlink"/>
          </w:rPr>
          <w:t>DANH MỤC CÁC BẢNG BIỂU</w:t>
        </w:r>
        <w:r w:rsidR="00824820" w:rsidRPr="00824820">
          <w:rPr>
            <w:webHidden/>
          </w:rPr>
          <w:tab/>
        </w:r>
        <w:r w:rsidR="00824820" w:rsidRPr="00824820">
          <w:rPr>
            <w:webHidden/>
          </w:rPr>
          <w:fldChar w:fldCharType="begin"/>
        </w:r>
        <w:r w:rsidR="00824820" w:rsidRPr="00824820">
          <w:rPr>
            <w:webHidden/>
          </w:rPr>
          <w:instrText xml:space="preserve"> PAGEREF _Toc98334538 \h </w:instrText>
        </w:r>
        <w:r w:rsidR="00824820" w:rsidRPr="00824820">
          <w:rPr>
            <w:webHidden/>
          </w:rPr>
        </w:r>
        <w:r w:rsidR="00824820" w:rsidRPr="00824820">
          <w:rPr>
            <w:webHidden/>
          </w:rPr>
          <w:fldChar w:fldCharType="separate"/>
        </w:r>
        <w:r w:rsidR="00824820" w:rsidRPr="00824820">
          <w:rPr>
            <w:webHidden/>
          </w:rPr>
          <w:t>5</w:t>
        </w:r>
        <w:r w:rsidR="00824820" w:rsidRPr="00824820">
          <w:rPr>
            <w:webHidden/>
          </w:rPr>
          <w:fldChar w:fldCharType="end"/>
        </w:r>
      </w:hyperlink>
    </w:p>
    <w:p w14:paraId="70D0EE62" w14:textId="3A42E875" w:rsidR="00824820" w:rsidRPr="00824820" w:rsidRDefault="001C584C" w:rsidP="00824820">
      <w:pPr>
        <w:pStyle w:val="TOC1"/>
        <w:tabs>
          <w:tab w:val="clear" w:pos="8647"/>
          <w:tab w:val="right" w:leader="dot" w:pos="9072"/>
        </w:tabs>
        <w:rPr>
          <w:rFonts w:eastAsiaTheme="minorEastAsia"/>
          <w:b w:val="0"/>
          <w:spacing w:val="0"/>
        </w:rPr>
      </w:pPr>
      <w:hyperlink w:anchor="_Toc98334539" w:history="1">
        <w:r w:rsidR="00824820" w:rsidRPr="00824820">
          <w:rPr>
            <w:rStyle w:val="Hyperlink"/>
          </w:rPr>
          <w:t>Chương I. THÔNG TIN CHUNG VỀ DỰ ÁN ĐẦU TƯ</w:t>
        </w:r>
        <w:r w:rsidR="00824820" w:rsidRPr="00824820">
          <w:rPr>
            <w:webHidden/>
          </w:rPr>
          <w:tab/>
        </w:r>
        <w:r w:rsidR="00824820" w:rsidRPr="00824820">
          <w:rPr>
            <w:webHidden/>
          </w:rPr>
          <w:fldChar w:fldCharType="begin"/>
        </w:r>
        <w:r w:rsidR="00824820" w:rsidRPr="00824820">
          <w:rPr>
            <w:webHidden/>
          </w:rPr>
          <w:instrText xml:space="preserve"> PAGEREF _Toc98334539 \h </w:instrText>
        </w:r>
        <w:r w:rsidR="00824820" w:rsidRPr="00824820">
          <w:rPr>
            <w:webHidden/>
          </w:rPr>
        </w:r>
        <w:r w:rsidR="00824820" w:rsidRPr="00824820">
          <w:rPr>
            <w:webHidden/>
          </w:rPr>
          <w:fldChar w:fldCharType="separate"/>
        </w:r>
        <w:r w:rsidR="00824820" w:rsidRPr="00824820">
          <w:rPr>
            <w:webHidden/>
          </w:rPr>
          <w:t>6</w:t>
        </w:r>
        <w:r w:rsidR="00824820" w:rsidRPr="00824820">
          <w:rPr>
            <w:webHidden/>
          </w:rPr>
          <w:fldChar w:fldCharType="end"/>
        </w:r>
      </w:hyperlink>
    </w:p>
    <w:p w14:paraId="1A5622F6" w14:textId="0FC4F86A" w:rsidR="00824820" w:rsidRPr="00824820" w:rsidRDefault="001C584C" w:rsidP="00824820">
      <w:pPr>
        <w:pStyle w:val="TOC2"/>
        <w:tabs>
          <w:tab w:val="clear" w:pos="9062"/>
          <w:tab w:val="right" w:leader="dot" w:pos="9072"/>
        </w:tabs>
        <w:rPr>
          <w:rFonts w:eastAsiaTheme="minorEastAsia"/>
          <w:spacing w:val="0"/>
          <w:lang w:val="en-US"/>
        </w:rPr>
      </w:pPr>
      <w:hyperlink w:anchor="_Toc98334540" w:history="1">
        <w:r w:rsidR="00824820" w:rsidRPr="00824820">
          <w:rPr>
            <w:rStyle w:val="Hyperlink"/>
          </w:rPr>
          <w:t>1.1. Tên chủ dự án đầu tư:</w:t>
        </w:r>
        <w:r w:rsidR="00824820" w:rsidRPr="00824820">
          <w:rPr>
            <w:webHidden/>
          </w:rPr>
          <w:tab/>
        </w:r>
        <w:r w:rsidR="00824820" w:rsidRPr="00824820">
          <w:rPr>
            <w:webHidden/>
          </w:rPr>
          <w:fldChar w:fldCharType="begin"/>
        </w:r>
        <w:r w:rsidR="00824820" w:rsidRPr="00824820">
          <w:rPr>
            <w:webHidden/>
          </w:rPr>
          <w:instrText xml:space="preserve"> PAGEREF _Toc98334540 \h </w:instrText>
        </w:r>
        <w:r w:rsidR="00824820" w:rsidRPr="00824820">
          <w:rPr>
            <w:webHidden/>
          </w:rPr>
        </w:r>
        <w:r w:rsidR="00824820" w:rsidRPr="00824820">
          <w:rPr>
            <w:webHidden/>
          </w:rPr>
          <w:fldChar w:fldCharType="separate"/>
        </w:r>
        <w:r w:rsidR="00824820" w:rsidRPr="00824820">
          <w:rPr>
            <w:webHidden/>
          </w:rPr>
          <w:t>6</w:t>
        </w:r>
        <w:r w:rsidR="00824820" w:rsidRPr="00824820">
          <w:rPr>
            <w:webHidden/>
          </w:rPr>
          <w:fldChar w:fldCharType="end"/>
        </w:r>
      </w:hyperlink>
    </w:p>
    <w:p w14:paraId="7587E67F" w14:textId="4207A540" w:rsidR="00824820" w:rsidRPr="00824820" w:rsidRDefault="001C584C" w:rsidP="00824820">
      <w:pPr>
        <w:pStyle w:val="TOC2"/>
        <w:tabs>
          <w:tab w:val="clear" w:pos="9062"/>
          <w:tab w:val="right" w:leader="dot" w:pos="9072"/>
        </w:tabs>
        <w:rPr>
          <w:rFonts w:eastAsiaTheme="minorEastAsia"/>
          <w:spacing w:val="0"/>
          <w:lang w:val="en-US"/>
        </w:rPr>
      </w:pPr>
      <w:hyperlink w:anchor="_Toc98334541" w:history="1">
        <w:r w:rsidR="00824820" w:rsidRPr="00824820">
          <w:rPr>
            <w:rStyle w:val="Hyperlink"/>
          </w:rPr>
          <w:t>1.2. Tên dự án đầu tư:</w:t>
        </w:r>
        <w:r w:rsidR="00824820" w:rsidRPr="00824820">
          <w:rPr>
            <w:webHidden/>
          </w:rPr>
          <w:tab/>
        </w:r>
        <w:r w:rsidR="00824820" w:rsidRPr="00824820">
          <w:rPr>
            <w:webHidden/>
          </w:rPr>
          <w:fldChar w:fldCharType="begin"/>
        </w:r>
        <w:r w:rsidR="00824820" w:rsidRPr="00824820">
          <w:rPr>
            <w:webHidden/>
          </w:rPr>
          <w:instrText xml:space="preserve"> PAGEREF _Toc98334541 \h </w:instrText>
        </w:r>
        <w:r w:rsidR="00824820" w:rsidRPr="00824820">
          <w:rPr>
            <w:webHidden/>
          </w:rPr>
        </w:r>
        <w:r w:rsidR="00824820" w:rsidRPr="00824820">
          <w:rPr>
            <w:webHidden/>
          </w:rPr>
          <w:fldChar w:fldCharType="separate"/>
        </w:r>
        <w:r w:rsidR="00824820" w:rsidRPr="00824820">
          <w:rPr>
            <w:webHidden/>
          </w:rPr>
          <w:t>6</w:t>
        </w:r>
        <w:r w:rsidR="00824820" w:rsidRPr="00824820">
          <w:rPr>
            <w:webHidden/>
          </w:rPr>
          <w:fldChar w:fldCharType="end"/>
        </w:r>
      </w:hyperlink>
    </w:p>
    <w:p w14:paraId="79A279A3" w14:textId="42F0A4F8" w:rsidR="00824820" w:rsidRPr="00824820" w:rsidRDefault="001C584C" w:rsidP="00824820">
      <w:pPr>
        <w:pStyle w:val="TOC2"/>
        <w:tabs>
          <w:tab w:val="clear" w:pos="9062"/>
          <w:tab w:val="right" w:leader="dot" w:pos="9072"/>
        </w:tabs>
        <w:rPr>
          <w:rFonts w:eastAsiaTheme="minorEastAsia"/>
          <w:spacing w:val="0"/>
          <w:lang w:val="en-US"/>
        </w:rPr>
      </w:pPr>
      <w:hyperlink w:anchor="_Toc98334542" w:history="1">
        <w:r w:rsidR="00824820" w:rsidRPr="00824820">
          <w:rPr>
            <w:rStyle w:val="Hyperlink"/>
          </w:rPr>
          <w:t>1.3. Công suất, công nghệ, sản phẩm của dự án đầu tư:</w:t>
        </w:r>
        <w:r w:rsidR="00824820" w:rsidRPr="00824820">
          <w:rPr>
            <w:webHidden/>
          </w:rPr>
          <w:tab/>
        </w:r>
        <w:r w:rsidR="00824820" w:rsidRPr="00824820">
          <w:rPr>
            <w:webHidden/>
          </w:rPr>
          <w:fldChar w:fldCharType="begin"/>
        </w:r>
        <w:r w:rsidR="00824820" w:rsidRPr="00824820">
          <w:rPr>
            <w:webHidden/>
          </w:rPr>
          <w:instrText xml:space="preserve"> PAGEREF _Toc98334542 \h </w:instrText>
        </w:r>
        <w:r w:rsidR="00824820" w:rsidRPr="00824820">
          <w:rPr>
            <w:webHidden/>
          </w:rPr>
        </w:r>
        <w:r w:rsidR="00824820" w:rsidRPr="00824820">
          <w:rPr>
            <w:webHidden/>
          </w:rPr>
          <w:fldChar w:fldCharType="separate"/>
        </w:r>
        <w:r w:rsidR="00824820" w:rsidRPr="00824820">
          <w:rPr>
            <w:webHidden/>
          </w:rPr>
          <w:t>9</w:t>
        </w:r>
        <w:r w:rsidR="00824820" w:rsidRPr="00824820">
          <w:rPr>
            <w:webHidden/>
          </w:rPr>
          <w:fldChar w:fldCharType="end"/>
        </w:r>
      </w:hyperlink>
    </w:p>
    <w:p w14:paraId="69216ACF" w14:textId="030A3D20"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43" w:history="1">
        <w:r w:rsidR="00824820" w:rsidRPr="00824820">
          <w:rPr>
            <w:rStyle w:val="Hyperlink"/>
            <w:rFonts w:ascii="Times New Roman" w:hAnsi="Times New Roman"/>
            <w:noProof/>
            <w:sz w:val="26"/>
            <w:szCs w:val="26"/>
          </w:rPr>
          <w:t>1.3.1. Công suất của dự án đầu tư:</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_Toc98334543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9</w:t>
        </w:r>
        <w:r w:rsidR="00824820" w:rsidRPr="00824820">
          <w:rPr>
            <w:rFonts w:ascii="Times New Roman" w:hAnsi="Times New Roman"/>
            <w:noProof/>
            <w:webHidden/>
            <w:sz w:val="26"/>
            <w:szCs w:val="26"/>
          </w:rPr>
          <w:fldChar w:fldCharType="end"/>
        </w:r>
      </w:hyperlink>
    </w:p>
    <w:p w14:paraId="420B6622" w14:textId="3A3C16D0"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44" w:history="1">
        <w:r w:rsidR="00824820" w:rsidRPr="00824820">
          <w:rPr>
            <w:rStyle w:val="Hyperlink"/>
            <w:rFonts w:ascii="Times New Roman" w:hAnsi="Times New Roman"/>
            <w:noProof/>
            <w:sz w:val="26"/>
            <w:szCs w:val="26"/>
          </w:rPr>
          <w:t>1.3.2. Công nghệ sản xuất của dự án đầu tư:</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_Toc98334544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9</w:t>
        </w:r>
        <w:r w:rsidR="00824820" w:rsidRPr="00824820">
          <w:rPr>
            <w:rFonts w:ascii="Times New Roman" w:hAnsi="Times New Roman"/>
            <w:noProof/>
            <w:webHidden/>
            <w:sz w:val="26"/>
            <w:szCs w:val="26"/>
          </w:rPr>
          <w:fldChar w:fldCharType="end"/>
        </w:r>
      </w:hyperlink>
    </w:p>
    <w:p w14:paraId="57CCBCE0" w14:textId="363DDC1A"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54" w:history="1">
        <w:r w:rsidR="00824820" w:rsidRPr="00824820">
          <w:rPr>
            <w:rStyle w:val="Hyperlink"/>
            <w:rFonts w:ascii="Times New Roman" w:hAnsi="Times New Roman"/>
            <w:noProof/>
            <w:sz w:val="26"/>
            <w:szCs w:val="26"/>
          </w:rPr>
          <w:t>1.3.3. Sản phẩm của dự án đầu tư:</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_Toc98334554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18</w:t>
        </w:r>
        <w:r w:rsidR="00824820" w:rsidRPr="00824820">
          <w:rPr>
            <w:rFonts w:ascii="Times New Roman" w:hAnsi="Times New Roman"/>
            <w:noProof/>
            <w:webHidden/>
            <w:sz w:val="26"/>
            <w:szCs w:val="26"/>
          </w:rPr>
          <w:fldChar w:fldCharType="end"/>
        </w:r>
      </w:hyperlink>
    </w:p>
    <w:p w14:paraId="6476B796" w14:textId="61491B80" w:rsidR="00824820" w:rsidRPr="00824820" w:rsidRDefault="001C584C" w:rsidP="00824820">
      <w:pPr>
        <w:pStyle w:val="TOC2"/>
        <w:tabs>
          <w:tab w:val="clear" w:pos="9062"/>
          <w:tab w:val="right" w:leader="dot" w:pos="9072"/>
        </w:tabs>
        <w:rPr>
          <w:rFonts w:eastAsiaTheme="minorEastAsia"/>
          <w:spacing w:val="0"/>
          <w:lang w:val="en-US"/>
        </w:rPr>
      </w:pPr>
      <w:hyperlink w:anchor="_Toc98334555" w:history="1">
        <w:r w:rsidR="00824820" w:rsidRPr="00824820">
          <w:rPr>
            <w:rStyle w:val="Hyperlink"/>
          </w:rPr>
          <w:t>1.4. Nguyên liệu, nhiên liệu, vật liệu, phế liệu, điện năng, hóa chất sử dụng, nguồn cung cấp điện, nước của dự án đầu tư:</w:t>
        </w:r>
        <w:r w:rsidR="00824820" w:rsidRPr="00824820">
          <w:rPr>
            <w:webHidden/>
          </w:rPr>
          <w:tab/>
        </w:r>
        <w:r w:rsidR="00824820" w:rsidRPr="00824820">
          <w:rPr>
            <w:webHidden/>
          </w:rPr>
          <w:fldChar w:fldCharType="begin"/>
        </w:r>
        <w:r w:rsidR="00824820" w:rsidRPr="00824820">
          <w:rPr>
            <w:webHidden/>
          </w:rPr>
          <w:instrText xml:space="preserve"> PAGEREF _Toc98334555 \h </w:instrText>
        </w:r>
        <w:r w:rsidR="00824820" w:rsidRPr="00824820">
          <w:rPr>
            <w:webHidden/>
          </w:rPr>
        </w:r>
        <w:r w:rsidR="00824820" w:rsidRPr="00824820">
          <w:rPr>
            <w:webHidden/>
          </w:rPr>
          <w:fldChar w:fldCharType="separate"/>
        </w:r>
        <w:r w:rsidR="00824820" w:rsidRPr="00824820">
          <w:rPr>
            <w:webHidden/>
          </w:rPr>
          <w:t>18</w:t>
        </w:r>
        <w:r w:rsidR="00824820" w:rsidRPr="00824820">
          <w:rPr>
            <w:webHidden/>
          </w:rPr>
          <w:fldChar w:fldCharType="end"/>
        </w:r>
      </w:hyperlink>
    </w:p>
    <w:p w14:paraId="396DEA02" w14:textId="6D222E2D"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56" w:history="1">
        <w:r w:rsidR="00824820" w:rsidRPr="00824820">
          <w:rPr>
            <w:rStyle w:val="Hyperlink"/>
            <w:rFonts w:ascii="Times New Roman" w:hAnsi="Times New Roman"/>
            <w:noProof/>
            <w:sz w:val="26"/>
            <w:szCs w:val="26"/>
          </w:rPr>
          <w:t>1.4.1. Nguyên, nhiên, vật liệu, hóa chất sử dụng của dự án</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_Toc98334556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18</w:t>
        </w:r>
        <w:r w:rsidR="00824820" w:rsidRPr="00824820">
          <w:rPr>
            <w:rFonts w:ascii="Times New Roman" w:hAnsi="Times New Roman"/>
            <w:noProof/>
            <w:webHidden/>
            <w:sz w:val="26"/>
            <w:szCs w:val="26"/>
          </w:rPr>
          <w:fldChar w:fldCharType="end"/>
        </w:r>
      </w:hyperlink>
    </w:p>
    <w:p w14:paraId="48B71383" w14:textId="386CA869"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57" w:history="1">
        <w:r w:rsidR="00824820" w:rsidRPr="00824820">
          <w:rPr>
            <w:rStyle w:val="Hyperlink"/>
            <w:rFonts w:ascii="Times New Roman" w:hAnsi="Times New Roman"/>
            <w:noProof/>
            <w:sz w:val="26"/>
            <w:szCs w:val="26"/>
          </w:rPr>
          <w:t>1.4.2. Nhu cầu sử dụng điện, nước</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_Toc98334557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19</w:t>
        </w:r>
        <w:r w:rsidR="00824820" w:rsidRPr="00824820">
          <w:rPr>
            <w:rFonts w:ascii="Times New Roman" w:hAnsi="Times New Roman"/>
            <w:noProof/>
            <w:webHidden/>
            <w:sz w:val="26"/>
            <w:szCs w:val="26"/>
          </w:rPr>
          <w:fldChar w:fldCharType="end"/>
        </w:r>
      </w:hyperlink>
    </w:p>
    <w:p w14:paraId="327458B0" w14:textId="78707517" w:rsidR="00824820" w:rsidRPr="00824820" w:rsidRDefault="001C584C" w:rsidP="00824820">
      <w:pPr>
        <w:pStyle w:val="TOC1"/>
        <w:tabs>
          <w:tab w:val="clear" w:pos="8647"/>
          <w:tab w:val="right" w:leader="dot" w:pos="9072"/>
        </w:tabs>
        <w:rPr>
          <w:rFonts w:eastAsiaTheme="minorEastAsia"/>
          <w:b w:val="0"/>
          <w:spacing w:val="0"/>
        </w:rPr>
      </w:pPr>
      <w:hyperlink w:anchor="_Toc98334558" w:history="1">
        <w:r w:rsidR="00824820" w:rsidRPr="00824820">
          <w:rPr>
            <w:rStyle w:val="Hyperlink"/>
          </w:rPr>
          <w:t>Chương II. SỰ PHÙ HỢP CỦA DỰ ÁN ĐẦU TƯ VỚI QUY HOẠCH, KHẢ NĂNG CHỊU TẢI CỦA MÔI TRƯỜNG</w:t>
        </w:r>
        <w:r w:rsidR="00824820" w:rsidRPr="00824820">
          <w:rPr>
            <w:webHidden/>
          </w:rPr>
          <w:tab/>
        </w:r>
        <w:r w:rsidR="00824820" w:rsidRPr="00824820">
          <w:rPr>
            <w:webHidden/>
          </w:rPr>
          <w:fldChar w:fldCharType="begin"/>
        </w:r>
        <w:r w:rsidR="00824820" w:rsidRPr="00824820">
          <w:rPr>
            <w:webHidden/>
          </w:rPr>
          <w:instrText xml:space="preserve"> PAGEREF _Toc98334558 \h </w:instrText>
        </w:r>
        <w:r w:rsidR="00824820" w:rsidRPr="00824820">
          <w:rPr>
            <w:webHidden/>
          </w:rPr>
        </w:r>
        <w:r w:rsidR="00824820" w:rsidRPr="00824820">
          <w:rPr>
            <w:webHidden/>
          </w:rPr>
          <w:fldChar w:fldCharType="separate"/>
        </w:r>
        <w:r w:rsidR="00824820" w:rsidRPr="00824820">
          <w:rPr>
            <w:webHidden/>
          </w:rPr>
          <w:t>20</w:t>
        </w:r>
        <w:r w:rsidR="00824820" w:rsidRPr="00824820">
          <w:rPr>
            <w:webHidden/>
          </w:rPr>
          <w:fldChar w:fldCharType="end"/>
        </w:r>
      </w:hyperlink>
    </w:p>
    <w:p w14:paraId="347B3872" w14:textId="19CA8BB0" w:rsidR="00824820" w:rsidRPr="00824820" w:rsidRDefault="001C584C" w:rsidP="00824820">
      <w:pPr>
        <w:pStyle w:val="TOC2"/>
        <w:tabs>
          <w:tab w:val="clear" w:pos="9062"/>
          <w:tab w:val="right" w:leader="dot" w:pos="9072"/>
        </w:tabs>
        <w:rPr>
          <w:rFonts w:eastAsiaTheme="minorEastAsia"/>
          <w:spacing w:val="0"/>
          <w:lang w:val="en-US"/>
        </w:rPr>
      </w:pPr>
      <w:hyperlink w:anchor="_Toc98334559" w:history="1">
        <w:r w:rsidR="00824820" w:rsidRPr="00824820">
          <w:rPr>
            <w:rStyle w:val="Hyperlink"/>
          </w:rPr>
          <w:t>2.1. Sự phù hợp của dự án đầu tư với quy hoạch bảo vệ môi trường quốc gia, quy hoạch tỉnh, phân vùng môi trường:</w:t>
        </w:r>
        <w:r w:rsidR="00824820" w:rsidRPr="00824820">
          <w:rPr>
            <w:webHidden/>
          </w:rPr>
          <w:tab/>
        </w:r>
        <w:r w:rsidR="00824820" w:rsidRPr="00824820">
          <w:rPr>
            <w:webHidden/>
          </w:rPr>
          <w:fldChar w:fldCharType="begin"/>
        </w:r>
        <w:r w:rsidR="00824820" w:rsidRPr="00824820">
          <w:rPr>
            <w:webHidden/>
          </w:rPr>
          <w:instrText xml:space="preserve"> PAGEREF _Toc98334559 \h </w:instrText>
        </w:r>
        <w:r w:rsidR="00824820" w:rsidRPr="00824820">
          <w:rPr>
            <w:webHidden/>
          </w:rPr>
        </w:r>
        <w:r w:rsidR="00824820" w:rsidRPr="00824820">
          <w:rPr>
            <w:webHidden/>
          </w:rPr>
          <w:fldChar w:fldCharType="separate"/>
        </w:r>
        <w:r w:rsidR="00824820" w:rsidRPr="00824820">
          <w:rPr>
            <w:webHidden/>
          </w:rPr>
          <w:t>20</w:t>
        </w:r>
        <w:r w:rsidR="00824820" w:rsidRPr="00824820">
          <w:rPr>
            <w:webHidden/>
          </w:rPr>
          <w:fldChar w:fldCharType="end"/>
        </w:r>
      </w:hyperlink>
    </w:p>
    <w:p w14:paraId="76314574" w14:textId="39C6519B" w:rsidR="00824820" w:rsidRPr="00824820" w:rsidRDefault="001C584C" w:rsidP="00824820">
      <w:pPr>
        <w:pStyle w:val="TOC2"/>
        <w:tabs>
          <w:tab w:val="clear" w:pos="9062"/>
          <w:tab w:val="right" w:leader="dot" w:pos="9072"/>
        </w:tabs>
        <w:rPr>
          <w:rFonts w:eastAsiaTheme="minorEastAsia"/>
          <w:spacing w:val="0"/>
          <w:lang w:val="en-US"/>
        </w:rPr>
      </w:pPr>
      <w:hyperlink w:anchor="_Toc98334560" w:history="1">
        <w:r w:rsidR="00824820" w:rsidRPr="00824820">
          <w:rPr>
            <w:rStyle w:val="Hyperlink"/>
          </w:rPr>
          <w:t>2.2. Sự phù hợp của dự án đầu tư đối với khả năng chịu tải của môi trường:</w:t>
        </w:r>
        <w:r w:rsidR="00824820" w:rsidRPr="00824820">
          <w:rPr>
            <w:webHidden/>
          </w:rPr>
          <w:tab/>
        </w:r>
        <w:r w:rsidR="00824820" w:rsidRPr="00824820">
          <w:rPr>
            <w:webHidden/>
          </w:rPr>
          <w:fldChar w:fldCharType="begin"/>
        </w:r>
        <w:r w:rsidR="00824820" w:rsidRPr="00824820">
          <w:rPr>
            <w:webHidden/>
          </w:rPr>
          <w:instrText xml:space="preserve"> PAGEREF _Toc98334560 \h </w:instrText>
        </w:r>
        <w:r w:rsidR="00824820" w:rsidRPr="00824820">
          <w:rPr>
            <w:webHidden/>
          </w:rPr>
        </w:r>
        <w:r w:rsidR="00824820" w:rsidRPr="00824820">
          <w:rPr>
            <w:webHidden/>
          </w:rPr>
          <w:fldChar w:fldCharType="separate"/>
        </w:r>
        <w:r w:rsidR="00824820" w:rsidRPr="00824820">
          <w:rPr>
            <w:webHidden/>
          </w:rPr>
          <w:t>21</w:t>
        </w:r>
        <w:r w:rsidR="00824820" w:rsidRPr="00824820">
          <w:rPr>
            <w:webHidden/>
          </w:rPr>
          <w:fldChar w:fldCharType="end"/>
        </w:r>
      </w:hyperlink>
    </w:p>
    <w:p w14:paraId="5B425D63" w14:textId="1A5503BF" w:rsidR="00824820" w:rsidRPr="00824820" w:rsidRDefault="001C584C" w:rsidP="00824820">
      <w:pPr>
        <w:pStyle w:val="TOC1"/>
        <w:tabs>
          <w:tab w:val="clear" w:pos="8647"/>
          <w:tab w:val="right" w:leader="dot" w:pos="9072"/>
        </w:tabs>
        <w:rPr>
          <w:rFonts w:eastAsiaTheme="minorEastAsia"/>
          <w:b w:val="0"/>
          <w:spacing w:val="0"/>
        </w:rPr>
      </w:pPr>
      <w:hyperlink w:anchor="_Toc98334561" w:history="1">
        <w:r w:rsidR="00824820" w:rsidRPr="00824820">
          <w:rPr>
            <w:rStyle w:val="Hyperlink"/>
          </w:rPr>
          <w:t>Chương III. ĐÁNH GIÁ HIỆN TRẠNG MÔI TRƯỜNG NƠI THỰC HIỆN DỰ ÁN ĐẦU TƯ</w:t>
        </w:r>
        <w:r w:rsidR="00824820" w:rsidRPr="00824820">
          <w:rPr>
            <w:webHidden/>
          </w:rPr>
          <w:tab/>
        </w:r>
        <w:r w:rsidR="00824820" w:rsidRPr="00824820">
          <w:rPr>
            <w:webHidden/>
          </w:rPr>
          <w:fldChar w:fldCharType="begin"/>
        </w:r>
        <w:r w:rsidR="00824820" w:rsidRPr="00824820">
          <w:rPr>
            <w:webHidden/>
          </w:rPr>
          <w:instrText xml:space="preserve"> PAGEREF _Toc98334561 \h </w:instrText>
        </w:r>
        <w:r w:rsidR="00824820" w:rsidRPr="00824820">
          <w:rPr>
            <w:webHidden/>
          </w:rPr>
        </w:r>
        <w:r w:rsidR="00824820" w:rsidRPr="00824820">
          <w:rPr>
            <w:webHidden/>
          </w:rPr>
          <w:fldChar w:fldCharType="separate"/>
        </w:r>
        <w:r w:rsidR="00824820" w:rsidRPr="00824820">
          <w:rPr>
            <w:webHidden/>
          </w:rPr>
          <w:t>22</w:t>
        </w:r>
        <w:r w:rsidR="00824820" w:rsidRPr="00824820">
          <w:rPr>
            <w:webHidden/>
          </w:rPr>
          <w:fldChar w:fldCharType="end"/>
        </w:r>
      </w:hyperlink>
    </w:p>
    <w:p w14:paraId="1C058EAF" w14:textId="3101D976" w:rsidR="00824820" w:rsidRPr="00824820" w:rsidRDefault="001C584C" w:rsidP="00824820">
      <w:pPr>
        <w:pStyle w:val="TOC2"/>
        <w:tabs>
          <w:tab w:val="clear" w:pos="9062"/>
          <w:tab w:val="right" w:leader="dot" w:pos="9072"/>
        </w:tabs>
        <w:rPr>
          <w:rFonts w:eastAsiaTheme="minorEastAsia"/>
          <w:spacing w:val="0"/>
          <w:lang w:val="en-US"/>
        </w:rPr>
      </w:pPr>
      <w:hyperlink w:anchor="_Toc98334562" w:history="1">
        <w:r w:rsidR="00824820" w:rsidRPr="00824820">
          <w:rPr>
            <w:rStyle w:val="Hyperlink"/>
          </w:rPr>
          <w:t>3.1. Dữ liệu về hiện trạng môi trường và tài nguyên sinh vật</w:t>
        </w:r>
        <w:r w:rsidR="00824820" w:rsidRPr="00824820">
          <w:rPr>
            <w:webHidden/>
          </w:rPr>
          <w:tab/>
        </w:r>
        <w:r w:rsidR="00824820" w:rsidRPr="00824820">
          <w:rPr>
            <w:webHidden/>
          </w:rPr>
          <w:fldChar w:fldCharType="begin"/>
        </w:r>
        <w:r w:rsidR="00824820" w:rsidRPr="00824820">
          <w:rPr>
            <w:webHidden/>
          </w:rPr>
          <w:instrText xml:space="preserve"> PAGEREF _Toc98334562 \h </w:instrText>
        </w:r>
        <w:r w:rsidR="00824820" w:rsidRPr="00824820">
          <w:rPr>
            <w:webHidden/>
          </w:rPr>
        </w:r>
        <w:r w:rsidR="00824820" w:rsidRPr="00824820">
          <w:rPr>
            <w:webHidden/>
          </w:rPr>
          <w:fldChar w:fldCharType="separate"/>
        </w:r>
        <w:r w:rsidR="00824820" w:rsidRPr="00824820">
          <w:rPr>
            <w:webHidden/>
          </w:rPr>
          <w:t>22</w:t>
        </w:r>
        <w:r w:rsidR="00824820" w:rsidRPr="00824820">
          <w:rPr>
            <w:webHidden/>
          </w:rPr>
          <w:fldChar w:fldCharType="end"/>
        </w:r>
      </w:hyperlink>
    </w:p>
    <w:p w14:paraId="1C3FA2BF" w14:textId="7A9C54B3"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63" w:history="1">
        <w:r w:rsidR="00824820" w:rsidRPr="00824820">
          <w:rPr>
            <w:rStyle w:val="Hyperlink"/>
            <w:rFonts w:ascii="Times New Roman" w:hAnsi="Times New Roman"/>
            <w:noProof/>
            <w:sz w:val="26"/>
            <w:szCs w:val="26"/>
          </w:rPr>
          <w:t>3.1.1. Dữ liệu hiện trạng môi trường</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_Toc98334563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22</w:t>
        </w:r>
        <w:r w:rsidR="00824820" w:rsidRPr="00824820">
          <w:rPr>
            <w:rFonts w:ascii="Times New Roman" w:hAnsi="Times New Roman"/>
            <w:noProof/>
            <w:webHidden/>
            <w:sz w:val="26"/>
            <w:szCs w:val="26"/>
          </w:rPr>
          <w:fldChar w:fldCharType="end"/>
        </w:r>
      </w:hyperlink>
    </w:p>
    <w:p w14:paraId="505344B0" w14:textId="6FFBA645"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64" w:history="1">
        <w:r w:rsidR="00824820" w:rsidRPr="00824820">
          <w:rPr>
            <w:rStyle w:val="Hyperlink"/>
            <w:rFonts w:ascii="Times New Roman" w:hAnsi="Times New Roman"/>
            <w:noProof/>
            <w:sz w:val="26"/>
            <w:szCs w:val="26"/>
          </w:rPr>
          <w:t>3.1.2. Số liệu, thông tin về đa dạng sinh học</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_Toc98334564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25</w:t>
        </w:r>
        <w:r w:rsidR="00824820" w:rsidRPr="00824820">
          <w:rPr>
            <w:rFonts w:ascii="Times New Roman" w:hAnsi="Times New Roman"/>
            <w:noProof/>
            <w:webHidden/>
            <w:sz w:val="26"/>
            <w:szCs w:val="26"/>
          </w:rPr>
          <w:fldChar w:fldCharType="end"/>
        </w:r>
      </w:hyperlink>
    </w:p>
    <w:p w14:paraId="257F02D5" w14:textId="1A771336" w:rsidR="00824820" w:rsidRPr="00824820" w:rsidRDefault="001C584C" w:rsidP="00824820">
      <w:pPr>
        <w:pStyle w:val="TOC2"/>
        <w:tabs>
          <w:tab w:val="clear" w:pos="9062"/>
          <w:tab w:val="right" w:leader="dot" w:pos="9072"/>
        </w:tabs>
        <w:rPr>
          <w:rFonts w:eastAsiaTheme="minorEastAsia"/>
          <w:spacing w:val="0"/>
          <w:lang w:val="en-US"/>
        </w:rPr>
      </w:pPr>
      <w:hyperlink w:anchor="_Toc98334565" w:history="1">
        <w:r w:rsidR="00824820" w:rsidRPr="00824820">
          <w:rPr>
            <w:rStyle w:val="Hyperlink"/>
          </w:rPr>
          <w:t>3.2. Mô tả về môi trường tiếp nhận nước thải của dự án:</w:t>
        </w:r>
        <w:r w:rsidR="00824820" w:rsidRPr="00824820">
          <w:rPr>
            <w:webHidden/>
          </w:rPr>
          <w:tab/>
        </w:r>
        <w:r w:rsidR="00824820" w:rsidRPr="00824820">
          <w:rPr>
            <w:webHidden/>
          </w:rPr>
          <w:fldChar w:fldCharType="begin"/>
        </w:r>
        <w:r w:rsidR="00824820" w:rsidRPr="00824820">
          <w:rPr>
            <w:webHidden/>
          </w:rPr>
          <w:instrText xml:space="preserve"> PAGEREF _Toc98334565 \h </w:instrText>
        </w:r>
        <w:r w:rsidR="00824820" w:rsidRPr="00824820">
          <w:rPr>
            <w:webHidden/>
          </w:rPr>
        </w:r>
        <w:r w:rsidR="00824820" w:rsidRPr="00824820">
          <w:rPr>
            <w:webHidden/>
          </w:rPr>
          <w:fldChar w:fldCharType="separate"/>
        </w:r>
        <w:r w:rsidR="00824820" w:rsidRPr="00824820">
          <w:rPr>
            <w:webHidden/>
          </w:rPr>
          <w:t>26</w:t>
        </w:r>
        <w:r w:rsidR="00824820" w:rsidRPr="00824820">
          <w:rPr>
            <w:webHidden/>
          </w:rPr>
          <w:fldChar w:fldCharType="end"/>
        </w:r>
      </w:hyperlink>
    </w:p>
    <w:p w14:paraId="149C78A1" w14:textId="5CA8D061" w:rsidR="00824820" w:rsidRPr="00824820" w:rsidRDefault="001C584C" w:rsidP="00824820">
      <w:pPr>
        <w:pStyle w:val="TOC2"/>
        <w:tabs>
          <w:tab w:val="clear" w:pos="9062"/>
          <w:tab w:val="right" w:leader="dot" w:pos="9072"/>
        </w:tabs>
        <w:rPr>
          <w:rFonts w:eastAsiaTheme="minorEastAsia"/>
          <w:spacing w:val="0"/>
          <w:lang w:val="en-US"/>
        </w:rPr>
      </w:pPr>
      <w:hyperlink w:anchor="_Toc98334566" w:history="1">
        <w:r w:rsidR="00824820" w:rsidRPr="00824820">
          <w:rPr>
            <w:rStyle w:val="Hyperlink"/>
          </w:rPr>
          <w:t>3.3. Đánh giá hiện trạng các thành phần môi trường đất, nước, không khí nơi thực hiện dự án:</w:t>
        </w:r>
        <w:r w:rsidR="00824820" w:rsidRPr="00824820">
          <w:rPr>
            <w:webHidden/>
          </w:rPr>
          <w:tab/>
        </w:r>
        <w:r w:rsidR="00824820">
          <w:rPr>
            <w:webHidden/>
          </w:rPr>
          <w:tab/>
        </w:r>
        <w:r w:rsidR="00824820" w:rsidRPr="00824820">
          <w:rPr>
            <w:webHidden/>
          </w:rPr>
          <w:fldChar w:fldCharType="begin"/>
        </w:r>
        <w:r w:rsidR="00824820" w:rsidRPr="00824820">
          <w:rPr>
            <w:webHidden/>
          </w:rPr>
          <w:instrText xml:space="preserve"> PAGEREF _Toc98334566 \h </w:instrText>
        </w:r>
        <w:r w:rsidR="00824820" w:rsidRPr="00824820">
          <w:rPr>
            <w:webHidden/>
          </w:rPr>
        </w:r>
        <w:r w:rsidR="00824820" w:rsidRPr="00824820">
          <w:rPr>
            <w:webHidden/>
          </w:rPr>
          <w:fldChar w:fldCharType="separate"/>
        </w:r>
        <w:r w:rsidR="00824820" w:rsidRPr="00824820">
          <w:rPr>
            <w:webHidden/>
          </w:rPr>
          <w:t>28</w:t>
        </w:r>
        <w:r w:rsidR="00824820" w:rsidRPr="00824820">
          <w:rPr>
            <w:webHidden/>
          </w:rPr>
          <w:fldChar w:fldCharType="end"/>
        </w:r>
      </w:hyperlink>
    </w:p>
    <w:p w14:paraId="51CC6465" w14:textId="73237C97" w:rsidR="00824820" w:rsidRPr="00824820" w:rsidRDefault="001C584C" w:rsidP="00824820">
      <w:pPr>
        <w:pStyle w:val="TOC1"/>
        <w:tabs>
          <w:tab w:val="clear" w:pos="8647"/>
          <w:tab w:val="right" w:leader="dot" w:pos="9072"/>
        </w:tabs>
        <w:rPr>
          <w:rFonts w:eastAsiaTheme="minorEastAsia"/>
          <w:b w:val="0"/>
          <w:spacing w:val="0"/>
        </w:rPr>
      </w:pPr>
      <w:hyperlink w:anchor="_Toc98334567" w:history="1">
        <w:r w:rsidR="00824820" w:rsidRPr="00824820">
          <w:rPr>
            <w:rStyle w:val="Hyperlink"/>
          </w:rPr>
          <w:t>Chương IV. ĐÁNH GIÁ, DỰ BÁO TÁC ĐỘNG MÔI TRƯỜNG CỦA DỰ ÁN ĐẦU TƯ VÀ ĐỀ XUẤT CÁC CÔNG TRÌNH, BIỆN PHÁP BẢO VỆ MÔI TRƯỜNG</w:t>
        </w:r>
        <w:r w:rsidR="00824820" w:rsidRPr="00824820">
          <w:rPr>
            <w:webHidden/>
          </w:rPr>
          <w:tab/>
        </w:r>
        <w:r w:rsidR="00824820" w:rsidRPr="00824820">
          <w:rPr>
            <w:webHidden/>
          </w:rPr>
          <w:fldChar w:fldCharType="begin"/>
        </w:r>
        <w:r w:rsidR="00824820" w:rsidRPr="00824820">
          <w:rPr>
            <w:webHidden/>
          </w:rPr>
          <w:instrText xml:space="preserve"> PAGEREF _Toc98334567 \h </w:instrText>
        </w:r>
        <w:r w:rsidR="00824820" w:rsidRPr="00824820">
          <w:rPr>
            <w:webHidden/>
          </w:rPr>
        </w:r>
        <w:r w:rsidR="00824820" w:rsidRPr="00824820">
          <w:rPr>
            <w:webHidden/>
          </w:rPr>
          <w:fldChar w:fldCharType="separate"/>
        </w:r>
        <w:r w:rsidR="00824820" w:rsidRPr="00824820">
          <w:rPr>
            <w:webHidden/>
          </w:rPr>
          <w:t>31</w:t>
        </w:r>
        <w:r w:rsidR="00824820" w:rsidRPr="00824820">
          <w:rPr>
            <w:webHidden/>
          </w:rPr>
          <w:fldChar w:fldCharType="end"/>
        </w:r>
      </w:hyperlink>
    </w:p>
    <w:p w14:paraId="29346177" w14:textId="77D4EBEC" w:rsidR="00824820" w:rsidRPr="00824820" w:rsidRDefault="001C584C" w:rsidP="00824820">
      <w:pPr>
        <w:pStyle w:val="TOC2"/>
        <w:tabs>
          <w:tab w:val="clear" w:pos="9062"/>
          <w:tab w:val="right" w:leader="dot" w:pos="9072"/>
        </w:tabs>
        <w:rPr>
          <w:rFonts w:eastAsiaTheme="minorEastAsia"/>
          <w:spacing w:val="0"/>
          <w:lang w:val="en-US"/>
        </w:rPr>
      </w:pPr>
      <w:hyperlink w:anchor="_Toc98334568" w:history="1">
        <w:r w:rsidR="00824820" w:rsidRPr="00824820">
          <w:rPr>
            <w:rStyle w:val="Hyperlink"/>
          </w:rPr>
          <w:t>4.1. Đánh giá tác động và đề xuất các công trình, biện pháp bảo vệ môi trường trong giai đoạn triển khai xây dựng dự án đầu tư</w:t>
        </w:r>
        <w:r w:rsidR="00824820" w:rsidRPr="00824820">
          <w:rPr>
            <w:webHidden/>
          </w:rPr>
          <w:tab/>
        </w:r>
        <w:r w:rsidR="00824820" w:rsidRPr="00824820">
          <w:rPr>
            <w:webHidden/>
          </w:rPr>
          <w:fldChar w:fldCharType="begin"/>
        </w:r>
        <w:r w:rsidR="00824820" w:rsidRPr="00824820">
          <w:rPr>
            <w:webHidden/>
          </w:rPr>
          <w:instrText xml:space="preserve"> PAGEREF _Toc98334568 \h </w:instrText>
        </w:r>
        <w:r w:rsidR="00824820" w:rsidRPr="00824820">
          <w:rPr>
            <w:webHidden/>
          </w:rPr>
        </w:r>
        <w:r w:rsidR="00824820" w:rsidRPr="00824820">
          <w:rPr>
            <w:webHidden/>
          </w:rPr>
          <w:fldChar w:fldCharType="separate"/>
        </w:r>
        <w:r w:rsidR="00824820" w:rsidRPr="00824820">
          <w:rPr>
            <w:webHidden/>
          </w:rPr>
          <w:t>31</w:t>
        </w:r>
        <w:r w:rsidR="00824820" w:rsidRPr="00824820">
          <w:rPr>
            <w:webHidden/>
          </w:rPr>
          <w:fldChar w:fldCharType="end"/>
        </w:r>
      </w:hyperlink>
    </w:p>
    <w:p w14:paraId="598BE5D9" w14:textId="51D08647"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69" w:history="1">
        <w:r w:rsidR="00824820" w:rsidRPr="00824820">
          <w:rPr>
            <w:rStyle w:val="Hyperlink"/>
            <w:rFonts w:ascii="Times New Roman" w:hAnsi="Times New Roman"/>
            <w:noProof/>
            <w:sz w:val="26"/>
            <w:szCs w:val="26"/>
          </w:rPr>
          <w:t>4.1.1. Đánh giá, dự báo các tác động:</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_Toc98334569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31</w:t>
        </w:r>
        <w:r w:rsidR="00824820" w:rsidRPr="00824820">
          <w:rPr>
            <w:rFonts w:ascii="Times New Roman" w:hAnsi="Times New Roman"/>
            <w:noProof/>
            <w:webHidden/>
            <w:sz w:val="26"/>
            <w:szCs w:val="26"/>
          </w:rPr>
          <w:fldChar w:fldCharType="end"/>
        </w:r>
      </w:hyperlink>
    </w:p>
    <w:p w14:paraId="66FDAAF1" w14:textId="04919482"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0" w:history="1">
        <w:r w:rsidR="00824820">
          <w:rPr>
            <w:rStyle w:val="Hyperlink"/>
            <w:rFonts w:ascii="Times New Roman" w:hAnsi="Times New Roman"/>
            <w:noProof/>
            <w:sz w:val="26"/>
            <w:szCs w:val="26"/>
          </w:rPr>
          <w:t>4</w:t>
        </w:r>
        <w:r w:rsidR="00824820" w:rsidRPr="00824820">
          <w:rPr>
            <w:rStyle w:val="Hyperlink"/>
            <w:rFonts w:ascii="Times New Roman" w:hAnsi="Times New Roman"/>
            <w:noProof/>
            <w:sz w:val="26"/>
            <w:szCs w:val="26"/>
          </w:rPr>
          <w:t>.1.1.1. Đánh giá tác động của việc chiếm dụng đất, di dân, tái định cư</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_Toc98334570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31</w:t>
        </w:r>
        <w:r w:rsidR="00824820" w:rsidRPr="00824820">
          <w:rPr>
            <w:rFonts w:ascii="Times New Roman" w:hAnsi="Times New Roman"/>
            <w:noProof/>
            <w:webHidden/>
            <w:sz w:val="26"/>
            <w:szCs w:val="26"/>
          </w:rPr>
          <w:fldChar w:fldCharType="end"/>
        </w:r>
      </w:hyperlink>
    </w:p>
    <w:p w14:paraId="2C93DC15" w14:textId="198F2113"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1" w:history="1">
        <w:r w:rsidR="00824820" w:rsidRPr="00824820">
          <w:rPr>
            <w:rStyle w:val="Hyperlink"/>
            <w:rFonts w:ascii="Times New Roman" w:hAnsi="Times New Roman"/>
            <w:noProof/>
            <w:sz w:val="26"/>
            <w:szCs w:val="26"/>
          </w:rPr>
          <w:t>4.1.1.2. Đánh giá</w:t>
        </w:r>
        <w:r w:rsidR="00824820" w:rsidRPr="00824820">
          <w:rPr>
            <w:rStyle w:val="Hyperlink"/>
            <w:rFonts w:ascii="Times New Roman" w:hAnsi="Times New Roman"/>
            <w:noProof/>
            <w:sz w:val="26"/>
            <w:szCs w:val="26"/>
            <w:lang w:val="nb-NO"/>
          </w:rPr>
          <w:t xml:space="preserve"> tác động </w:t>
        </w:r>
        <w:r w:rsidR="00824820" w:rsidRPr="00824820">
          <w:rPr>
            <w:rStyle w:val="Hyperlink"/>
            <w:rFonts w:ascii="Times New Roman" w:hAnsi="Times New Roman"/>
            <w:noProof/>
            <w:sz w:val="26"/>
            <w:szCs w:val="26"/>
          </w:rPr>
          <w:t>của hoạt động giải phóng mặt bằng</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_Toc98334571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31</w:t>
        </w:r>
        <w:r w:rsidR="00824820" w:rsidRPr="00824820">
          <w:rPr>
            <w:rFonts w:ascii="Times New Roman" w:hAnsi="Times New Roman"/>
            <w:noProof/>
            <w:webHidden/>
            <w:sz w:val="26"/>
            <w:szCs w:val="26"/>
          </w:rPr>
          <w:fldChar w:fldCharType="end"/>
        </w:r>
      </w:hyperlink>
    </w:p>
    <w:p w14:paraId="3F6EE71F" w14:textId="391931DA"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2" w:history="1">
        <w:r w:rsidR="00824820" w:rsidRPr="00824820">
          <w:rPr>
            <w:rStyle w:val="Hyperlink"/>
            <w:rFonts w:ascii="Times New Roman" w:hAnsi="Times New Roman"/>
            <w:noProof/>
            <w:sz w:val="26"/>
            <w:szCs w:val="26"/>
          </w:rPr>
          <w:t>4.1.1.3. Đánh giá, dự báo các tác động trong quá trình thi công xây dựng</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_Toc98334572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32</w:t>
        </w:r>
        <w:r w:rsidR="00824820" w:rsidRPr="00824820">
          <w:rPr>
            <w:rFonts w:ascii="Times New Roman" w:hAnsi="Times New Roman"/>
            <w:noProof/>
            <w:webHidden/>
            <w:sz w:val="26"/>
            <w:szCs w:val="26"/>
          </w:rPr>
          <w:fldChar w:fldCharType="end"/>
        </w:r>
      </w:hyperlink>
    </w:p>
    <w:p w14:paraId="1CA573C5" w14:textId="37DE06B6" w:rsidR="00824820" w:rsidRPr="00824820" w:rsidRDefault="001C584C" w:rsidP="00824820">
      <w:pPr>
        <w:pStyle w:val="TOC2"/>
        <w:tabs>
          <w:tab w:val="clear" w:pos="9062"/>
          <w:tab w:val="right" w:leader="dot" w:pos="9072"/>
        </w:tabs>
        <w:rPr>
          <w:rFonts w:eastAsiaTheme="minorEastAsia"/>
          <w:spacing w:val="0"/>
          <w:lang w:val="en-US"/>
        </w:rPr>
      </w:pPr>
      <w:hyperlink w:anchor="_Toc98334573" w:history="1">
        <w:r w:rsidR="00824820" w:rsidRPr="00824820">
          <w:rPr>
            <w:rStyle w:val="Hyperlink"/>
          </w:rPr>
          <w:t>4</w:t>
        </w:r>
        <w:r w:rsidR="00824820" w:rsidRPr="00824820">
          <w:rPr>
            <w:rStyle w:val="Hyperlink"/>
            <w:lang w:val="vi-VN"/>
          </w:rPr>
          <w:t>.1.2. Các biện pháp, công trình bảo vệ môi trường đề xuất thực hiện</w:t>
        </w:r>
        <w:r w:rsidR="00824820" w:rsidRPr="00824820">
          <w:rPr>
            <w:webHidden/>
          </w:rPr>
          <w:tab/>
        </w:r>
        <w:r w:rsidR="00824820" w:rsidRPr="00824820">
          <w:rPr>
            <w:webHidden/>
          </w:rPr>
          <w:fldChar w:fldCharType="begin"/>
        </w:r>
        <w:r w:rsidR="00824820" w:rsidRPr="00824820">
          <w:rPr>
            <w:webHidden/>
          </w:rPr>
          <w:instrText xml:space="preserve"> PAGEREF _Toc98334573 \h </w:instrText>
        </w:r>
        <w:r w:rsidR="00824820" w:rsidRPr="00824820">
          <w:rPr>
            <w:webHidden/>
          </w:rPr>
        </w:r>
        <w:r w:rsidR="00824820" w:rsidRPr="00824820">
          <w:rPr>
            <w:webHidden/>
          </w:rPr>
          <w:fldChar w:fldCharType="separate"/>
        </w:r>
        <w:r w:rsidR="00824820" w:rsidRPr="00824820">
          <w:rPr>
            <w:webHidden/>
          </w:rPr>
          <w:t>40</w:t>
        </w:r>
        <w:r w:rsidR="00824820" w:rsidRPr="00824820">
          <w:rPr>
            <w:webHidden/>
          </w:rPr>
          <w:fldChar w:fldCharType="end"/>
        </w:r>
      </w:hyperlink>
    </w:p>
    <w:p w14:paraId="12570870" w14:textId="48B800DB"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4" w:history="1">
        <w:r w:rsidR="00824820" w:rsidRPr="00824820">
          <w:rPr>
            <w:rStyle w:val="Hyperlink"/>
            <w:rFonts w:ascii="Times New Roman" w:hAnsi="Times New Roman"/>
            <w:noProof/>
            <w:sz w:val="26"/>
            <w:szCs w:val="26"/>
          </w:rPr>
          <w:t>4.1.2.1. Biện pháp phòng ngừa, giảm thiểu các tác động tiêu cựcdo chiếm dụng đất, thủ tục GPMB</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_Toc98334574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40</w:t>
        </w:r>
        <w:r w:rsidR="00824820" w:rsidRPr="00824820">
          <w:rPr>
            <w:rFonts w:ascii="Times New Roman" w:hAnsi="Times New Roman"/>
            <w:noProof/>
            <w:webHidden/>
            <w:sz w:val="26"/>
            <w:szCs w:val="26"/>
          </w:rPr>
          <w:fldChar w:fldCharType="end"/>
        </w:r>
      </w:hyperlink>
    </w:p>
    <w:p w14:paraId="2FEB692F" w14:textId="41D8B8DA"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5" w:history="1">
        <w:r w:rsidR="00824820" w:rsidRPr="00824820">
          <w:rPr>
            <w:rStyle w:val="Hyperlink"/>
            <w:rFonts w:ascii="Times New Roman" w:hAnsi="Times New Roman"/>
            <w:noProof/>
            <w:sz w:val="26"/>
            <w:szCs w:val="26"/>
          </w:rPr>
          <w:t>4.1.2.</w:t>
        </w:r>
        <w:r w:rsidR="00824820" w:rsidRPr="00824820">
          <w:rPr>
            <w:rStyle w:val="Hyperlink"/>
            <w:rFonts w:ascii="Times New Roman" w:hAnsi="Times New Roman"/>
            <w:noProof/>
            <w:sz w:val="26"/>
            <w:szCs w:val="26"/>
            <w:lang w:val="nb-NO"/>
          </w:rPr>
          <w:t>2</w:t>
        </w:r>
        <w:r w:rsidR="00824820" w:rsidRPr="00824820">
          <w:rPr>
            <w:rStyle w:val="Hyperlink"/>
            <w:rFonts w:ascii="Times New Roman" w:hAnsi="Times New Roman"/>
            <w:noProof/>
            <w:sz w:val="26"/>
            <w:szCs w:val="26"/>
          </w:rPr>
          <w:t xml:space="preserve">. Biện pháp phòng ngừa, giảm thiểu các tác động tiêu cực </w:t>
        </w:r>
        <w:r w:rsidR="00824820" w:rsidRPr="00824820">
          <w:rPr>
            <w:rStyle w:val="Hyperlink"/>
            <w:rFonts w:ascii="Times New Roman" w:hAnsi="Times New Roman"/>
            <w:noProof/>
            <w:sz w:val="26"/>
            <w:szCs w:val="26"/>
            <w:lang w:val="nb-NO"/>
          </w:rPr>
          <w:t>do GPMB</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_Toc98334575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40</w:t>
        </w:r>
        <w:r w:rsidR="00824820" w:rsidRPr="00824820">
          <w:rPr>
            <w:rFonts w:ascii="Times New Roman" w:hAnsi="Times New Roman"/>
            <w:noProof/>
            <w:webHidden/>
            <w:sz w:val="26"/>
            <w:szCs w:val="26"/>
          </w:rPr>
          <w:fldChar w:fldCharType="end"/>
        </w:r>
      </w:hyperlink>
    </w:p>
    <w:p w14:paraId="752F0843" w14:textId="4A3874DC"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6" w:history="1">
        <w:r w:rsidR="00824820" w:rsidRPr="00824820">
          <w:rPr>
            <w:rStyle w:val="Hyperlink"/>
            <w:rFonts w:ascii="Times New Roman" w:hAnsi="Times New Roman"/>
            <w:noProof/>
            <w:sz w:val="26"/>
            <w:szCs w:val="26"/>
          </w:rPr>
          <w:t>4.1.2.3. Biện pháp phòng ngừa, giảm thiểu các tác động tiêu cực của dự án trong quá trình thi công xây dựng</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_Toc98334576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41</w:t>
        </w:r>
        <w:r w:rsidR="00824820" w:rsidRPr="00824820">
          <w:rPr>
            <w:rFonts w:ascii="Times New Roman" w:hAnsi="Times New Roman"/>
            <w:noProof/>
            <w:webHidden/>
            <w:sz w:val="26"/>
            <w:szCs w:val="26"/>
          </w:rPr>
          <w:fldChar w:fldCharType="end"/>
        </w:r>
      </w:hyperlink>
    </w:p>
    <w:p w14:paraId="285CEA87" w14:textId="5AECEE40" w:rsidR="00824820" w:rsidRPr="00824820" w:rsidRDefault="001C584C" w:rsidP="00824820">
      <w:pPr>
        <w:pStyle w:val="TOC2"/>
        <w:tabs>
          <w:tab w:val="clear" w:pos="9062"/>
          <w:tab w:val="right" w:leader="dot" w:pos="9072"/>
        </w:tabs>
        <w:rPr>
          <w:rFonts w:eastAsiaTheme="minorEastAsia"/>
          <w:spacing w:val="0"/>
          <w:lang w:val="en-US"/>
        </w:rPr>
      </w:pPr>
      <w:hyperlink w:anchor="_Toc98334577" w:history="1">
        <w:r w:rsidR="00824820" w:rsidRPr="00824820">
          <w:rPr>
            <w:rStyle w:val="Hyperlink"/>
          </w:rPr>
          <w:t>4.2. Đánh giá tác động và đề xuất các biện pháp, công trình bảo vệ môi trường trong giai đoạn dự án đi vào vận hành</w:t>
        </w:r>
        <w:r w:rsidR="00824820" w:rsidRPr="00824820">
          <w:rPr>
            <w:webHidden/>
          </w:rPr>
          <w:tab/>
        </w:r>
        <w:r w:rsidR="00824820" w:rsidRPr="00824820">
          <w:rPr>
            <w:webHidden/>
          </w:rPr>
          <w:fldChar w:fldCharType="begin"/>
        </w:r>
        <w:r w:rsidR="00824820" w:rsidRPr="00824820">
          <w:rPr>
            <w:webHidden/>
          </w:rPr>
          <w:instrText xml:space="preserve"> PAGEREF _Toc98334577 \h </w:instrText>
        </w:r>
        <w:r w:rsidR="00824820" w:rsidRPr="00824820">
          <w:rPr>
            <w:webHidden/>
          </w:rPr>
        </w:r>
        <w:r w:rsidR="00824820" w:rsidRPr="00824820">
          <w:rPr>
            <w:webHidden/>
          </w:rPr>
          <w:fldChar w:fldCharType="separate"/>
        </w:r>
        <w:r w:rsidR="00824820" w:rsidRPr="00824820">
          <w:rPr>
            <w:webHidden/>
          </w:rPr>
          <w:t>46</w:t>
        </w:r>
        <w:r w:rsidR="00824820" w:rsidRPr="00824820">
          <w:rPr>
            <w:webHidden/>
          </w:rPr>
          <w:fldChar w:fldCharType="end"/>
        </w:r>
      </w:hyperlink>
    </w:p>
    <w:p w14:paraId="0F9DFE02" w14:textId="0E98D445"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8" w:history="1">
        <w:r w:rsidR="00824820" w:rsidRPr="00824820">
          <w:rPr>
            <w:rStyle w:val="Hyperlink"/>
            <w:rFonts w:ascii="Times New Roman" w:hAnsi="Times New Roman"/>
            <w:noProof/>
            <w:sz w:val="26"/>
            <w:szCs w:val="26"/>
          </w:rPr>
          <w:t>4.2.1. Đánh giá, dự báo các tác động:</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_Toc98334578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46</w:t>
        </w:r>
        <w:r w:rsidR="00824820" w:rsidRPr="00824820">
          <w:rPr>
            <w:rFonts w:ascii="Times New Roman" w:hAnsi="Times New Roman"/>
            <w:noProof/>
            <w:webHidden/>
            <w:sz w:val="26"/>
            <w:szCs w:val="26"/>
          </w:rPr>
          <w:fldChar w:fldCharType="end"/>
        </w:r>
      </w:hyperlink>
    </w:p>
    <w:p w14:paraId="3B2658B6" w14:textId="1ED64D06"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79" w:history="1">
        <w:r w:rsidR="00824820" w:rsidRPr="00824820">
          <w:rPr>
            <w:rStyle w:val="Hyperlink"/>
            <w:rFonts w:ascii="Times New Roman" w:hAnsi="Times New Roman"/>
            <w:noProof/>
            <w:sz w:val="26"/>
            <w:szCs w:val="26"/>
          </w:rPr>
          <w:t>4.2.1.1. Đánh giá, dự báo tác động của các nguồn phát sinh chất thải</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_Toc98334579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46</w:t>
        </w:r>
        <w:r w:rsidR="00824820" w:rsidRPr="00824820">
          <w:rPr>
            <w:rFonts w:ascii="Times New Roman" w:hAnsi="Times New Roman"/>
            <w:noProof/>
            <w:webHidden/>
            <w:sz w:val="26"/>
            <w:szCs w:val="26"/>
          </w:rPr>
          <w:fldChar w:fldCharType="end"/>
        </w:r>
      </w:hyperlink>
    </w:p>
    <w:p w14:paraId="49260A9E" w14:textId="762D1CF6"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80" w:history="1">
        <w:r w:rsidR="00824820" w:rsidRPr="00824820">
          <w:rPr>
            <w:rStyle w:val="Hyperlink"/>
            <w:rFonts w:ascii="Times New Roman" w:hAnsi="Times New Roman"/>
            <w:noProof/>
            <w:sz w:val="26"/>
            <w:szCs w:val="26"/>
          </w:rPr>
          <w:t>4.2.1.2. Đánh giá tác động của các nguồn không liên quan đến chất thải</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_Toc98334580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58</w:t>
        </w:r>
        <w:r w:rsidR="00824820" w:rsidRPr="00824820">
          <w:rPr>
            <w:rFonts w:ascii="Times New Roman" w:hAnsi="Times New Roman"/>
            <w:noProof/>
            <w:webHidden/>
            <w:sz w:val="26"/>
            <w:szCs w:val="26"/>
          </w:rPr>
          <w:fldChar w:fldCharType="end"/>
        </w:r>
      </w:hyperlink>
    </w:p>
    <w:p w14:paraId="7682574A" w14:textId="00CB4A1E" w:rsidR="00824820" w:rsidRPr="00824820" w:rsidRDefault="001C584C" w:rsidP="00824820">
      <w:pPr>
        <w:pStyle w:val="TOC3"/>
        <w:tabs>
          <w:tab w:val="clear" w:pos="9062"/>
          <w:tab w:val="right" w:leader="dot" w:pos="9072"/>
        </w:tabs>
        <w:ind w:left="0"/>
        <w:rPr>
          <w:rFonts w:eastAsiaTheme="minorEastAsia"/>
          <w:iCs w:val="0"/>
          <w:sz w:val="26"/>
          <w:szCs w:val="26"/>
          <w:lang w:val="en-US"/>
        </w:rPr>
      </w:pPr>
      <w:hyperlink w:anchor="_Toc98334583" w:history="1">
        <w:r w:rsidR="00824820" w:rsidRPr="00824820">
          <w:rPr>
            <w:rStyle w:val="Hyperlink"/>
            <w:sz w:val="26"/>
            <w:szCs w:val="26"/>
            <w:lang w:val="de-DE"/>
          </w:rPr>
          <w:t>4.2.2. Các công trình, biện pháp bảo vệ môi trường đề xuất thực hiện</w:t>
        </w:r>
        <w:r w:rsidR="00824820" w:rsidRPr="00824820">
          <w:rPr>
            <w:webHidden/>
            <w:sz w:val="26"/>
            <w:szCs w:val="26"/>
          </w:rPr>
          <w:tab/>
        </w:r>
        <w:r w:rsidR="00824820" w:rsidRPr="00824820">
          <w:rPr>
            <w:webHidden/>
            <w:sz w:val="26"/>
            <w:szCs w:val="26"/>
          </w:rPr>
          <w:fldChar w:fldCharType="begin"/>
        </w:r>
        <w:r w:rsidR="00824820" w:rsidRPr="00824820">
          <w:rPr>
            <w:webHidden/>
            <w:sz w:val="26"/>
            <w:szCs w:val="26"/>
          </w:rPr>
          <w:instrText xml:space="preserve"> PAGEREF _Toc98334583 \h </w:instrText>
        </w:r>
        <w:r w:rsidR="00824820" w:rsidRPr="00824820">
          <w:rPr>
            <w:webHidden/>
            <w:sz w:val="26"/>
            <w:szCs w:val="26"/>
          </w:rPr>
        </w:r>
        <w:r w:rsidR="00824820" w:rsidRPr="00824820">
          <w:rPr>
            <w:webHidden/>
            <w:sz w:val="26"/>
            <w:szCs w:val="26"/>
          </w:rPr>
          <w:fldChar w:fldCharType="separate"/>
        </w:r>
        <w:r w:rsidR="00824820" w:rsidRPr="00824820">
          <w:rPr>
            <w:webHidden/>
            <w:sz w:val="26"/>
            <w:szCs w:val="26"/>
          </w:rPr>
          <w:t>61</w:t>
        </w:r>
        <w:r w:rsidR="00824820" w:rsidRPr="00824820">
          <w:rPr>
            <w:webHidden/>
            <w:sz w:val="26"/>
            <w:szCs w:val="26"/>
          </w:rPr>
          <w:fldChar w:fldCharType="end"/>
        </w:r>
      </w:hyperlink>
    </w:p>
    <w:p w14:paraId="015BB10A" w14:textId="0E0E1018"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84" w:history="1">
        <w:r w:rsidR="00824820" w:rsidRPr="00824820">
          <w:rPr>
            <w:rStyle w:val="Hyperlink"/>
            <w:rFonts w:ascii="Times New Roman" w:hAnsi="Times New Roman"/>
            <w:noProof/>
            <w:sz w:val="26"/>
            <w:szCs w:val="26"/>
          </w:rPr>
          <w:t>4.2.2.1. Các biện pháp phòng ngừa, giảm thiểu liên quan đến chất thải</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_Toc98334584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61</w:t>
        </w:r>
        <w:r w:rsidR="00824820" w:rsidRPr="00824820">
          <w:rPr>
            <w:rFonts w:ascii="Times New Roman" w:hAnsi="Times New Roman"/>
            <w:noProof/>
            <w:webHidden/>
            <w:sz w:val="26"/>
            <w:szCs w:val="26"/>
          </w:rPr>
          <w:fldChar w:fldCharType="end"/>
        </w:r>
      </w:hyperlink>
    </w:p>
    <w:p w14:paraId="35A3898D" w14:textId="3F2C2BFA"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85" w:history="1">
        <w:r w:rsidR="00824820" w:rsidRPr="00824820">
          <w:rPr>
            <w:rStyle w:val="Hyperlink"/>
            <w:rFonts w:ascii="Times New Roman" w:hAnsi="Times New Roman"/>
            <w:noProof/>
            <w:spacing w:val="-4"/>
            <w:sz w:val="26"/>
            <w:szCs w:val="26"/>
          </w:rPr>
          <w:t xml:space="preserve">4.2.2.2. </w:t>
        </w:r>
        <w:r w:rsidR="00824820" w:rsidRPr="00824820">
          <w:rPr>
            <w:rStyle w:val="Hyperlink"/>
            <w:rFonts w:ascii="Times New Roman" w:hAnsi="Times New Roman"/>
            <w:noProof/>
            <w:sz w:val="26"/>
            <w:szCs w:val="26"/>
          </w:rPr>
          <w:t>Biện pháp phòng ngừa, giảm thiểu các tác động không liên quan đến chất thải</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_Toc98334585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68</w:t>
        </w:r>
        <w:r w:rsidR="00824820" w:rsidRPr="00824820">
          <w:rPr>
            <w:rFonts w:ascii="Times New Roman" w:hAnsi="Times New Roman"/>
            <w:noProof/>
            <w:webHidden/>
            <w:sz w:val="26"/>
            <w:szCs w:val="26"/>
          </w:rPr>
          <w:fldChar w:fldCharType="end"/>
        </w:r>
      </w:hyperlink>
    </w:p>
    <w:p w14:paraId="1054F88D" w14:textId="0D42C259" w:rsidR="00824820" w:rsidRPr="00824820" w:rsidRDefault="001C584C" w:rsidP="00824820">
      <w:pPr>
        <w:pStyle w:val="TOC2"/>
        <w:tabs>
          <w:tab w:val="clear" w:pos="9062"/>
          <w:tab w:val="right" w:leader="dot" w:pos="9072"/>
        </w:tabs>
        <w:rPr>
          <w:rFonts w:eastAsiaTheme="minorEastAsia"/>
          <w:spacing w:val="0"/>
          <w:lang w:val="en-US"/>
        </w:rPr>
      </w:pPr>
      <w:hyperlink w:anchor="_Toc98334587" w:history="1">
        <w:r w:rsidR="00824820" w:rsidRPr="00824820">
          <w:rPr>
            <w:rStyle w:val="Hyperlink"/>
          </w:rPr>
          <w:t>4.3. Tổ chức thực hiện các công trình, biện pháp bảo vệ môi trường</w:t>
        </w:r>
        <w:r w:rsidR="00824820" w:rsidRPr="00824820">
          <w:rPr>
            <w:webHidden/>
          </w:rPr>
          <w:tab/>
        </w:r>
        <w:r w:rsidR="00824820" w:rsidRPr="00824820">
          <w:rPr>
            <w:webHidden/>
          </w:rPr>
          <w:fldChar w:fldCharType="begin"/>
        </w:r>
        <w:r w:rsidR="00824820" w:rsidRPr="00824820">
          <w:rPr>
            <w:webHidden/>
          </w:rPr>
          <w:instrText xml:space="preserve"> PAGEREF _Toc98334587 \h </w:instrText>
        </w:r>
        <w:r w:rsidR="00824820" w:rsidRPr="00824820">
          <w:rPr>
            <w:webHidden/>
          </w:rPr>
        </w:r>
        <w:r w:rsidR="00824820" w:rsidRPr="00824820">
          <w:rPr>
            <w:webHidden/>
          </w:rPr>
          <w:fldChar w:fldCharType="separate"/>
        </w:r>
        <w:r w:rsidR="00824820" w:rsidRPr="00824820">
          <w:rPr>
            <w:webHidden/>
          </w:rPr>
          <w:t>70</w:t>
        </w:r>
        <w:r w:rsidR="00824820" w:rsidRPr="00824820">
          <w:rPr>
            <w:webHidden/>
          </w:rPr>
          <w:fldChar w:fldCharType="end"/>
        </w:r>
      </w:hyperlink>
    </w:p>
    <w:p w14:paraId="26CFE1E9" w14:textId="23168574" w:rsidR="00824820" w:rsidRPr="00824820" w:rsidRDefault="001C584C" w:rsidP="00824820">
      <w:pPr>
        <w:pStyle w:val="TOC2"/>
        <w:tabs>
          <w:tab w:val="clear" w:pos="9062"/>
          <w:tab w:val="right" w:leader="dot" w:pos="9072"/>
        </w:tabs>
        <w:rPr>
          <w:rFonts w:eastAsiaTheme="minorEastAsia"/>
          <w:spacing w:val="0"/>
          <w:lang w:val="en-US"/>
        </w:rPr>
      </w:pPr>
      <w:hyperlink w:anchor="_Toc98334588" w:history="1">
        <w:r w:rsidR="00824820" w:rsidRPr="00824820">
          <w:rPr>
            <w:rStyle w:val="Hyperlink"/>
            <w:lang w:eastAsia="vi-VN"/>
          </w:rPr>
          <w:t>4.</w:t>
        </w:r>
        <w:r w:rsidR="00824820" w:rsidRPr="00824820">
          <w:rPr>
            <w:rStyle w:val="Hyperlink"/>
            <w:lang w:val="vi-VN" w:eastAsia="vi-VN"/>
          </w:rPr>
          <w:t xml:space="preserve">4. </w:t>
        </w:r>
        <w:r w:rsidR="00824820" w:rsidRPr="00824820">
          <w:rPr>
            <w:rStyle w:val="Hyperlink"/>
          </w:rPr>
          <w:t>Nhận xét về mức độ chi tiết, độ tin cậy của các kết quả đánh giá, dự báo:</w:t>
        </w:r>
        <w:r w:rsidR="00824820" w:rsidRPr="00824820">
          <w:rPr>
            <w:webHidden/>
          </w:rPr>
          <w:tab/>
        </w:r>
        <w:r w:rsidR="00824820" w:rsidRPr="00824820">
          <w:rPr>
            <w:webHidden/>
          </w:rPr>
          <w:fldChar w:fldCharType="begin"/>
        </w:r>
        <w:r w:rsidR="00824820" w:rsidRPr="00824820">
          <w:rPr>
            <w:webHidden/>
          </w:rPr>
          <w:instrText xml:space="preserve"> PAGEREF _Toc98334588 \h </w:instrText>
        </w:r>
        <w:r w:rsidR="00824820" w:rsidRPr="00824820">
          <w:rPr>
            <w:webHidden/>
          </w:rPr>
        </w:r>
        <w:r w:rsidR="00824820" w:rsidRPr="00824820">
          <w:rPr>
            <w:webHidden/>
          </w:rPr>
          <w:fldChar w:fldCharType="separate"/>
        </w:r>
        <w:r w:rsidR="00824820" w:rsidRPr="00824820">
          <w:rPr>
            <w:webHidden/>
          </w:rPr>
          <w:t>73</w:t>
        </w:r>
        <w:r w:rsidR="00824820" w:rsidRPr="00824820">
          <w:rPr>
            <w:webHidden/>
          </w:rPr>
          <w:fldChar w:fldCharType="end"/>
        </w:r>
      </w:hyperlink>
    </w:p>
    <w:p w14:paraId="29C495E6" w14:textId="4A3E37DF" w:rsidR="00824820" w:rsidRPr="00824820" w:rsidRDefault="001C584C" w:rsidP="00824820">
      <w:pPr>
        <w:pStyle w:val="TOC1"/>
        <w:tabs>
          <w:tab w:val="clear" w:pos="8647"/>
          <w:tab w:val="right" w:leader="dot" w:pos="9072"/>
        </w:tabs>
        <w:rPr>
          <w:rFonts w:eastAsiaTheme="minorEastAsia"/>
          <w:b w:val="0"/>
          <w:spacing w:val="0"/>
        </w:rPr>
      </w:pPr>
      <w:hyperlink w:anchor="_Toc98334591" w:history="1">
        <w:r w:rsidR="00824820" w:rsidRPr="00824820">
          <w:rPr>
            <w:rStyle w:val="Hyperlink"/>
          </w:rPr>
          <w:t>Chương V. NỘI DUNG ĐỀ NGHỊ CẤP GIẤY PHÉP MÔI TRƯỜNG</w:t>
        </w:r>
        <w:r w:rsidR="00824820" w:rsidRPr="00824820">
          <w:rPr>
            <w:webHidden/>
          </w:rPr>
          <w:tab/>
        </w:r>
        <w:r w:rsidR="00824820" w:rsidRPr="00824820">
          <w:rPr>
            <w:webHidden/>
          </w:rPr>
          <w:fldChar w:fldCharType="begin"/>
        </w:r>
        <w:r w:rsidR="00824820" w:rsidRPr="00824820">
          <w:rPr>
            <w:webHidden/>
          </w:rPr>
          <w:instrText xml:space="preserve"> PAGEREF _Toc98334591 \h </w:instrText>
        </w:r>
        <w:r w:rsidR="00824820" w:rsidRPr="00824820">
          <w:rPr>
            <w:webHidden/>
          </w:rPr>
        </w:r>
        <w:r w:rsidR="00824820" w:rsidRPr="00824820">
          <w:rPr>
            <w:webHidden/>
          </w:rPr>
          <w:fldChar w:fldCharType="separate"/>
        </w:r>
        <w:r w:rsidR="00824820" w:rsidRPr="00824820">
          <w:rPr>
            <w:webHidden/>
          </w:rPr>
          <w:t>74</w:t>
        </w:r>
        <w:r w:rsidR="00824820" w:rsidRPr="00824820">
          <w:rPr>
            <w:webHidden/>
          </w:rPr>
          <w:fldChar w:fldCharType="end"/>
        </w:r>
      </w:hyperlink>
    </w:p>
    <w:p w14:paraId="75B76CB2" w14:textId="2F27F017" w:rsidR="00824820" w:rsidRPr="00824820" w:rsidRDefault="001C584C" w:rsidP="00824820">
      <w:pPr>
        <w:pStyle w:val="TOC2"/>
        <w:tabs>
          <w:tab w:val="clear" w:pos="9062"/>
          <w:tab w:val="right" w:leader="dot" w:pos="9072"/>
        </w:tabs>
        <w:rPr>
          <w:rFonts w:eastAsiaTheme="minorEastAsia"/>
          <w:spacing w:val="0"/>
          <w:lang w:val="en-US"/>
        </w:rPr>
      </w:pPr>
      <w:hyperlink w:anchor="_Toc98334592" w:history="1">
        <w:r w:rsidR="00824820" w:rsidRPr="00824820">
          <w:rPr>
            <w:rStyle w:val="Hyperlink"/>
          </w:rPr>
          <w:t>5.1. Nội dung đề nghị cấp phép đối với khí thải</w:t>
        </w:r>
        <w:r w:rsidR="00824820" w:rsidRPr="00824820">
          <w:rPr>
            <w:webHidden/>
          </w:rPr>
          <w:tab/>
        </w:r>
        <w:r w:rsidR="00824820" w:rsidRPr="00824820">
          <w:rPr>
            <w:webHidden/>
          </w:rPr>
          <w:fldChar w:fldCharType="begin"/>
        </w:r>
        <w:r w:rsidR="00824820" w:rsidRPr="00824820">
          <w:rPr>
            <w:webHidden/>
          </w:rPr>
          <w:instrText xml:space="preserve"> PAGEREF _Toc98334592 \h </w:instrText>
        </w:r>
        <w:r w:rsidR="00824820" w:rsidRPr="00824820">
          <w:rPr>
            <w:webHidden/>
          </w:rPr>
        </w:r>
        <w:r w:rsidR="00824820" w:rsidRPr="00824820">
          <w:rPr>
            <w:webHidden/>
          </w:rPr>
          <w:fldChar w:fldCharType="separate"/>
        </w:r>
        <w:r w:rsidR="00824820" w:rsidRPr="00824820">
          <w:rPr>
            <w:webHidden/>
          </w:rPr>
          <w:t>74</w:t>
        </w:r>
        <w:r w:rsidR="00824820" w:rsidRPr="00824820">
          <w:rPr>
            <w:webHidden/>
          </w:rPr>
          <w:fldChar w:fldCharType="end"/>
        </w:r>
      </w:hyperlink>
    </w:p>
    <w:p w14:paraId="18D1E832" w14:textId="46E184F4" w:rsidR="00824820" w:rsidRPr="00824820" w:rsidRDefault="001C584C" w:rsidP="00824820">
      <w:pPr>
        <w:pStyle w:val="TOC2"/>
        <w:tabs>
          <w:tab w:val="clear" w:pos="9062"/>
          <w:tab w:val="right" w:leader="dot" w:pos="9072"/>
        </w:tabs>
        <w:rPr>
          <w:rFonts w:eastAsiaTheme="minorEastAsia"/>
          <w:spacing w:val="0"/>
          <w:lang w:val="en-US"/>
        </w:rPr>
      </w:pPr>
      <w:hyperlink w:anchor="_Toc98334593" w:history="1">
        <w:r w:rsidR="00824820" w:rsidRPr="00824820">
          <w:rPr>
            <w:rStyle w:val="Hyperlink"/>
          </w:rPr>
          <w:t>5.2. Nội dung đề nghị cấp phép đối với nước thải:</w:t>
        </w:r>
        <w:r w:rsidR="00824820" w:rsidRPr="00824820">
          <w:rPr>
            <w:webHidden/>
          </w:rPr>
          <w:tab/>
        </w:r>
        <w:r w:rsidR="00824820" w:rsidRPr="00824820">
          <w:rPr>
            <w:webHidden/>
          </w:rPr>
          <w:fldChar w:fldCharType="begin"/>
        </w:r>
        <w:r w:rsidR="00824820" w:rsidRPr="00824820">
          <w:rPr>
            <w:webHidden/>
          </w:rPr>
          <w:instrText xml:space="preserve"> PAGEREF _Toc98334593 \h </w:instrText>
        </w:r>
        <w:r w:rsidR="00824820" w:rsidRPr="00824820">
          <w:rPr>
            <w:webHidden/>
          </w:rPr>
        </w:r>
        <w:r w:rsidR="00824820" w:rsidRPr="00824820">
          <w:rPr>
            <w:webHidden/>
          </w:rPr>
          <w:fldChar w:fldCharType="separate"/>
        </w:r>
        <w:r w:rsidR="00824820" w:rsidRPr="00824820">
          <w:rPr>
            <w:webHidden/>
          </w:rPr>
          <w:t>74</w:t>
        </w:r>
        <w:r w:rsidR="00824820" w:rsidRPr="00824820">
          <w:rPr>
            <w:webHidden/>
          </w:rPr>
          <w:fldChar w:fldCharType="end"/>
        </w:r>
      </w:hyperlink>
    </w:p>
    <w:p w14:paraId="47C57FA2" w14:textId="1926679F" w:rsidR="00824820" w:rsidRPr="00824820" w:rsidRDefault="001C584C" w:rsidP="00824820">
      <w:pPr>
        <w:pStyle w:val="TOC2"/>
        <w:tabs>
          <w:tab w:val="clear" w:pos="9062"/>
          <w:tab w:val="right" w:leader="dot" w:pos="9072"/>
        </w:tabs>
        <w:rPr>
          <w:rFonts w:eastAsiaTheme="minorEastAsia"/>
          <w:spacing w:val="0"/>
          <w:lang w:val="en-US"/>
        </w:rPr>
      </w:pPr>
      <w:hyperlink w:anchor="_Toc98334594" w:history="1">
        <w:r w:rsidR="00824820" w:rsidRPr="00824820">
          <w:rPr>
            <w:rStyle w:val="Hyperlink"/>
          </w:rPr>
          <w:t>5.3. Nội dung đề nghị cấp phép đối với tiếng ồn, độ rung:</w:t>
        </w:r>
        <w:r w:rsidR="00824820" w:rsidRPr="00824820">
          <w:rPr>
            <w:webHidden/>
          </w:rPr>
          <w:tab/>
        </w:r>
        <w:r w:rsidR="00824820" w:rsidRPr="00824820">
          <w:rPr>
            <w:webHidden/>
          </w:rPr>
          <w:fldChar w:fldCharType="begin"/>
        </w:r>
        <w:r w:rsidR="00824820" w:rsidRPr="00824820">
          <w:rPr>
            <w:webHidden/>
          </w:rPr>
          <w:instrText xml:space="preserve"> PAGEREF _Toc98334594 \h </w:instrText>
        </w:r>
        <w:r w:rsidR="00824820" w:rsidRPr="00824820">
          <w:rPr>
            <w:webHidden/>
          </w:rPr>
        </w:r>
        <w:r w:rsidR="00824820" w:rsidRPr="00824820">
          <w:rPr>
            <w:webHidden/>
          </w:rPr>
          <w:fldChar w:fldCharType="separate"/>
        </w:r>
        <w:r w:rsidR="00824820" w:rsidRPr="00824820">
          <w:rPr>
            <w:webHidden/>
          </w:rPr>
          <w:t>74</w:t>
        </w:r>
        <w:r w:rsidR="00824820" w:rsidRPr="00824820">
          <w:rPr>
            <w:webHidden/>
          </w:rPr>
          <w:fldChar w:fldCharType="end"/>
        </w:r>
      </w:hyperlink>
    </w:p>
    <w:p w14:paraId="7EBE4FE7" w14:textId="4A61CC0C" w:rsidR="00824820" w:rsidRPr="00824820" w:rsidRDefault="001C584C" w:rsidP="00824820">
      <w:pPr>
        <w:pStyle w:val="TOC1"/>
        <w:tabs>
          <w:tab w:val="clear" w:pos="8647"/>
          <w:tab w:val="right" w:leader="dot" w:pos="9072"/>
        </w:tabs>
        <w:rPr>
          <w:rFonts w:eastAsiaTheme="minorEastAsia"/>
          <w:b w:val="0"/>
          <w:spacing w:val="0"/>
        </w:rPr>
      </w:pPr>
      <w:hyperlink w:anchor="_Toc98334595" w:history="1">
        <w:r w:rsidR="00824820" w:rsidRPr="00824820">
          <w:rPr>
            <w:rStyle w:val="Hyperlink"/>
          </w:rPr>
          <w:t>Chương VI. KẾ HOẠCH VẬN HÀNH THỬ NGHIỆM CÔNG TRÌNH XỬ LÝ CHẤT THẢI VÀ CHƯƠNG TRÌNH QUAN TRẮC MÔI TRƯỜNG CỦA DỰ ÁN</w:t>
        </w:r>
        <w:r w:rsidR="00824820" w:rsidRPr="00824820">
          <w:rPr>
            <w:webHidden/>
          </w:rPr>
          <w:tab/>
        </w:r>
        <w:r w:rsidR="00824820" w:rsidRPr="00824820">
          <w:rPr>
            <w:webHidden/>
          </w:rPr>
          <w:fldChar w:fldCharType="begin"/>
        </w:r>
        <w:r w:rsidR="00824820" w:rsidRPr="00824820">
          <w:rPr>
            <w:webHidden/>
          </w:rPr>
          <w:instrText xml:space="preserve"> PAGEREF _Toc98334595 \h </w:instrText>
        </w:r>
        <w:r w:rsidR="00824820" w:rsidRPr="00824820">
          <w:rPr>
            <w:webHidden/>
          </w:rPr>
        </w:r>
        <w:r w:rsidR="00824820" w:rsidRPr="00824820">
          <w:rPr>
            <w:webHidden/>
          </w:rPr>
          <w:fldChar w:fldCharType="separate"/>
        </w:r>
        <w:r w:rsidR="00824820" w:rsidRPr="00824820">
          <w:rPr>
            <w:webHidden/>
          </w:rPr>
          <w:t>75</w:t>
        </w:r>
        <w:r w:rsidR="00824820" w:rsidRPr="00824820">
          <w:rPr>
            <w:webHidden/>
          </w:rPr>
          <w:fldChar w:fldCharType="end"/>
        </w:r>
      </w:hyperlink>
    </w:p>
    <w:p w14:paraId="660C39E4" w14:textId="3B15C8C7" w:rsidR="00824820" w:rsidRPr="00824820" w:rsidRDefault="001C584C" w:rsidP="00824820">
      <w:pPr>
        <w:pStyle w:val="TOC2"/>
        <w:tabs>
          <w:tab w:val="clear" w:pos="9062"/>
          <w:tab w:val="right" w:leader="dot" w:pos="9072"/>
        </w:tabs>
        <w:rPr>
          <w:rFonts w:eastAsiaTheme="minorEastAsia"/>
          <w:spacing w:val="0"/>
          <w:lang w:val="en-US"/>
        </w:rPr>
      </w:pPr>
      <w:hyperlink w:anchor="_Toc98334596" w:history="1">
        <w:r w:rsidR="00824820" w:rsidRPr="00824820">
          <w:rPr>
            <w:rStyle w:val="Hyperlink"/>
          </w:rPr>
          <w:t>6.</w:t>
        </w:r>
        <w:r w:rsidR="00824820" w:rsidRPr="00824820">
          <w:rPr>
            <w:rStyle w:val="Hyperlink"/>
            <w:lang w:val="vi-VN"/>
          </w:rPr>
          <w:t>1. Kế hoạch vận hành thử nghiệm công trình xử lý chất thải:</w:t>
        </w:r>
        <w:r w:rsidR="00824820" w:rsidRPr="00824820">
          <w:rPr>
            <w:webHidden/>
          </w:rPr>
          <w:tab/>
        </w:r>
        <w:r w:rsidR="00824820" w:rsidRPr="00824820">
          <w:rPr>
            <w:webHidden/>
          </w:rPr>
          <w:fldChar w:fldCharType="begin"/>
        </w:r>
        <w:r w:rsidR="00824820" w:rsidRPr="00824820">
          <w:rPr>
            <w:webHidden/>
          </w:rPr>
          <w:instrText xml:space="preserve"> PAGEREF _Toc98334596 \h </w:instrText>
        </w:r>
        <w:r w:rsidR="00824820" w:rsidRPr="00824820">
          <w:rPr>
            <w:webHidden/>
          </w:rPr>
        </w:r>
        <w:r w:rsidR="00824820" w:rsidRPr="00824820">
          <w:rPr>
            <w:webHidden/>
          </w:rPr>
          <w:fldChar w:fldCharType="separate"/>
        </w:r>
        <w:r w:rsidR="00824820" w:rsidRPr="00824820">
          <w:rPr>
            <w:webHidden/>
          </w:rPr>
          <w:t>75</w:t>
        </w:r>
        <w:r w:rsidR="00824820" w:rsidRPr="00824820">
          <w:rPr>
            <w:webHidden/>
          </w:rPr>
          <w:fldChar w:fldCharType="end"/>
        </w:r>
      </w:hyperlink>
    </w:p>
    <w:p w14:paraId="7E15CC19" w14:textId="46A425E2"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97" w:history="1">
        <w:r w:rsidR="00824820" w:rsidRPr="00824820">
          <w:rPr>
            <w:rStyle w:val="Hyperlink"/>
            <w:rFonts w:ascii="Times New Roman" w:hAnsi="Times New Roman"/>
            <w:noProof/>
            <w:sz w:val="26"/>
            <w:szCs w:val="26"/>
          </w:rPr>
          <w:t>6.1.1. Thời gian dự kiến vận hành thử nghiệm:</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_Toc98334597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75</w:t>
        </w:r>
        <w:r w:rsidR="00824820" w:rsidRPr="00824820">
          <w:rPr>
            <w:rFonts w:ascii="Times New Roman" w:hAnsi="Times New Roman"/>
            <w:noProof/>
            <w:webHidden/>
            <w:sz w:val="26"/>
            <w:szCs w:val="26"/>
          </w:rPr>
          <w:fldChar w:fldCharType="end"/>
        </w:r>
      </w:hyperlink>
    </w:p>
    <w:p w14:paraId="2543C6FB" w14:textId="7EE444C5"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598" w:history="1">
        <w:r w:rsidR="00824820" w:rsidRPr="00824820">
          <w:rPr>
            <w:rStyle w:val="Hyperlink"/>
            <w:rFonts w:ascii="Times New Roman" w:hAnsi="Times New Roman"/>
            <w:noProof/>
            <w:sz w:val="26"/>
            <w:szCs w:val="26"/>
          </w:rPr>
          <w:t>6.1.2. Kế hoạch quan trắc chất thải, đánh giá hiệu quả xử lý của các công trình, thiết bị xử lý chất thải:</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_Toc98334598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75</w:t>
        </w:r>
        <w:r w:rsidR="00824820" w:rsidRPr="00824820">
          <w:rPr>
            <w:rFonts w:ascii="Times New Roman" w:hAnsi="Times New Roman"/>
            <w:noProof/>
            <w:webHidden/>
            <w:sz w:val="26"/>
            <w:szCs w:val="26"/>
          </w:rPr>
          <w:fldChar w:fldCharType="end"/>
        </w:r>
      </w:hyperlink>
    </w:p>
    <w:p w14:paraId="3435543D" w14:textId="3CB8EAE9" w:rsidR="00824820" w:rsidRPr="00824820" w:rsidRDefault="001C584C" w:rsidP="00824820">
      <w:pPr>
        <w:pStyle w:val="TOC2"/>
        <w:tabs>
          <w:tab w:val="clear" w:pos="9062"/>
          <w:tab w:val="right" w:leader="dot" w:pos="9072"/>
        </w:tabs>
        <w:rPr>
          <w:rFonts w:eastAsiaTheme="minorEastAsia"/>
          <w:spacing w:val="0"/>
          <w:lang w:val="en-US"/>
        </w:rPr>
      </w:pPr>
      <w:hyperlink w:anchor="_Toc98334599" w:history="1">
        <w:r w:rsidR="00824820" w:rsidRPr="00824820">
          <w:rPr>
            <w:rStyle w:val="Hyperlink"/>
          </w:rPr>
          <w:t>6.</w:t>
        </w:r>
        <w:r w:rsidR="00824820" w:rsidRPr="00824820">
          <w:rPr>
            <w:rStyle w:val="Hyperlink"/>
            <w:lang w:val="vi-VN"/>
          </w:rPr>
          <w:t>2. Chương trình quan trắc chất thải</w:t>
        </w:r>
        <w:r w:rsidR="00824820" w:rsidRPr="00824820">
          <w:rPr>
            <w:webHidden/>
          </w:rPr>
          <w:tab/>
        </w:r>
        <w:r w:rsidR="00824820" w:rsidRPr="00824820">
          <w:rPr>
            <w:webHidden/>
          </w:rPr>
          <w:fldChar w:fldCharType="begin"/>
        </w:r>
        <w:r w:rsidR="00824820" w:rsidRPr="00824820">
          <w:rPr>
            <w:webHidden/>
          </w:rPr>
          <w:instrText xml:space="preserve"> PAGEREF _Toc98334599 \h </w:instrText>
        </w:r>
        <w:r w:rsidR="00824820" w:rsidRPr="00824820">
          <w:rPr>
            <w:webHidden/>
          </w:rPr>
        </w:r>
        <w:r w:rsidR="00824820" w:rsidRPr="00824820">
          <w:rPr>
            <w:webHidden/>
          </w:rPr>
          <w:fldChar w:fldCharType="separate"/>
        </w:r>
        <w:r w:rsidR="00824820" w:rsidRPr="00824820">
          <w:rPr>
            <w:webHidden/>
          </w:rPr>
          <w:t>75</w:t>
        </w:r>
        <w:r w:rsidR="00824820" w:rsidRPr="00824820">
          <w:rPr>
            <w:webHidden/>
          </w:rPr>
          <w:fldChar w:fldCharType="end"/>
        </w:r>
      </w:hyperlink>
    </w:p>
    <w:p w14:paraId="7CED85D1" w14:textId="1898CB08" w:rsidR="00824820" w:rsidRPr="00824820" w:rsidRDefault="001C584C" w:rsidP="00824820">
      <w:pPr>
        <w:pStyle w:val="TOC4"/>
        <w:tabs>
          <w:tab w:val="right" w:leader="dot" w:pos="9072"/>
        </w:tabs>
        <w:ind w:left="0"/>
        <w:rPr>
          <w:rFonts w:ascii="Times New Roman" w:eastAsiaTheme="minorEastAsia" w:hAnsi="Times New Roman"/>
          <w:noProof/>
          <w:sz w:val="26"/>
          <w:szCs w:val="26"/>
        </w:rPr>
      </w:pPr>
      <w:hyperlink w:anchor="_Toc98334600" w:history="1">
        <w:r w:rsidR="00824820" w:rsidRPr="00824820">
          <w:rPr>
            <w:rStyle w:val="Hyperlink"/>
            <w:rFonts w:ascii="Times New Roman" w:hAnsi="Times New Roman"/>
            <w:noProof/>
            <w:sz w:val="26"/>
            <w:szCs w:val="26"/>
          </w:rPr>
          <w:t>Chương trình quan trắc môi trường định kỳ:</w:t>
        </w:r>
        <w:r w:rsidR="00824820" w:rsidRPr="00824820">
          <w:rPr>
            <w:rFonts w:ascii="Times New Roman" w:hAnsi="Times New Roman"/>
            <w:noProof/>
            <w:webHidden/>
            <w:sz w:val="26"/>
            <w:szCs w:val="26"/>
          </w:rPr>
          <w:tab/>
        </w:r>
        <w:r w:rsidR="00824820" w:rsidRPr="00824820">
          <w:rPr>
            <w:rFonts w:ascii="Times New Roman" w:hAnsi="Times New Roman"/>
            <w:noProof/>
            <w:webHidden/>
            <w:sz w:val="26"/>
            <w:szCs w:val="26"/>
          </w:rPr>
          <w:fldChar w:fldCharType="begin"/>
        </w:r>
        <w:r w:rsidR="00824820" w:rsidRPr="00824820">
          <w:rPr>
            <w:rFonts w:ascii="Times New Roman" w:hAnsi="Times New Roman"/>
            <w:noProof/>
            <w:webHidden/>
            <w:sz w:val="26"/>
            <w:szCs w:val="26"/>
          </w:rPr>
          <w:instrText xml:space="preserve"> PAGEREF _Toc98334600 \h </w:instrText>
        </w:r>
        <w:r w:rsidR="00824820" w:rsidRPr="00824820">
          <w:rPr>
            <w:rFonts w:ascii="Times New Roman" w:hAnsi="Times New Roman"/>
            <w:noProof/>
            <w:webHidden/>
            <w:sz w:val="26"/>
            <w:szCs w:val="26"/>
          </w:rPr>
        </w:r>
        <w:r w:rsidR="00824820" w:rsidRPr="00824820">
          <w:rPr>
            <w:rFonts w:ascii="Times New Roman" w:hAnsi="Times New Roman"/>
            <w:noProof/>
            <w:webHidden/>
            <w:sz w:val="26"/>
            <w:szCs w:val="26"/>
          </w:rPr>
          <w:fldChar w:fldCharType="separate"/>
        </w:r>
        <w:r w:rsidR="00824820" w:rsidRPr="00824820">
          <w:rPr>
            <w:rFonts w:ascii="Times New Roman" w:hAnsi="Times New Roman"/>
            <w:noProof/>
            <w:webHidden/>
            <w:sz w:val="26"/>
            <w:szCs w:val="26"/>
          </w:rPr>
          <w:t>75</w:t>
        </w:r>
        <w:r w:rsidR="00824820" w:rsidRPr="00824820">
          <w:rPr>
            <w:rFonts w:ascii="Times New Roman" w:hAnsi="Times New Roman"/>
            <w:noProof/>
            <w:webHidden/>
            <w:sz w:val="26"/>
            <w:szCs w:val="26"/>
          </w:rPr>
          <w:fldChar w:fldCharType="end"/>
        </w:r>
      </w:hyperlink>
    </w:p>
    <w:p w14:paraId="3F33A514" w14:textId="65FAA2C7" w:rsidR="00824820" w:rsidRPr="00824820" w:rsidRDefault="001C584C" w:rsidP="00824820">
      <w:pPr>
        <w:pStyle w:val="TOC2"/>
        <w:tabs>
          <w:tab w:val="clear" w:pos="9062"/>
          <w:tab w:val="right" w:leader="dot" w:pos="9072"/>
        </w:tabs>
        <w:rPr>
          <w:rFonts w:eastAsiaTheme="minorEastAsia"/>
          <w:spacing w:val="0"/>
          <w:lang w:val="en-US"/>
        </w:rPr>
      </w:pPr>
      <w:hyperlink w:anchor="_Toc98334601" w:history="1">
        <w:r w:rsidR="00824820" w:rsidRPr="00824820">
          <w:rPr>
            <w:rStyle w:val="Hyperlink"/>
          </w:rPr>
          <w:t>6.</w:t>
        </w:r>
        <w:r w:rsidR="00824820" w:rsidRPr="00824820">
          <w:rPr>
            <w:rStyle w:val="Hyperlink"/>
            <w:lang w:val="vi-VN"/>
          </w:rPr>
          <w:t>3. Kinh phí thực hiện quan trắc môi trường hằng năm</w:t>
        </w:r>
        <w:r w:rsidR="00824820" w:rsidRPr="00824820">
          <w:rPr>
            <w:webHidden/>
          </w:rPr>
          <w:tab/>
        </w:r>
        <w:r w:rsidR="00824820" w:rsidRPr="00824820">
          <w:rPr>
            <w:webHidden/>
          </w:rPr>
          <w:fldChar w:fldCharType="begin"/>
        </w:r>
        <w:r w:rsidR="00824820" w:rsidRPr="00824820">
          <w:rPr>
            <w:webHidden/>
          </w:rPr>
          <w:instrText xml:space="preserve"> PAGEREF _Toc98334601 \h </w:instrText>
        </w:r>
        <w:r w:rsidR="00824820" w:rsidRPr="00824820">
          <w:rPr>
            <w:webHidden/>
          </w:rPr>
        </w:r>
        <w:r w:rsidR="00824820" w:rsidRPr="00824820">
          <w:rPr>
            <w:webHidden/>
          </w:rPr>
          <w:fldChar w:fldCharType="separate"/>
        </w:r>
        <w:r w:rsidR="00824820" w:rsidRPr="00824820">
          <w:rPr>
            <w:webHidden/>
          </w:rPr>
          <w:t>76</w:t>
        </w:r>
        <w:r w:rsidR="00824820" w:rsidRPr="00824820">
          <w:rPr>
            <w:webHidden/>
          </w:rPr>
          <w:fldChar w:fldCharType="end"/>
        </w:r>
      </w:hyperlink>
    </w:p>
    <w:p w14:paraId="3B50B760" w14:textId="64A2F597" w:rsidR="00824820" w:rsidRPr="00824820" w:rsidRDefault="001C584C" w:rsidP="00824820">
      <w:pPr>
        <w:pStyle w:val="TOC1"/>
        <w:tabs>
          <w:tab w:val="clear" w:pos="8647"/>
          <w:tab w:val="right" w:leader="dot" w:pos="9072"/>
        </w:tabs>
        <w:rPr>
          <w:rFonts w:eastAsiaTheme="minorEastAsia"/>
          <w:b w:val="0"/>
          <w:spacing w:val="0"/>
        </w:rPr>
      </w:pPr>
      <w:hyperlink w:anchor="_Toc98334602" w:history="1">
        <w:r w:rsidR="00824820" w:rsidRPr="00824820">
          <w:rPr>
            <w:rStyle w:val="Hyperlink"/>
            <w:lang w:val="vi-VN"/>
          </w:rPr>
          <w:t>Chương VI</w:t>
        </w:r>
        <w:r w:rsidR="00824820" w:rsidRPr="00824820">
          <w:rPr>
            <w:rStyle w:val="Hyperlink"/>
          </w:rPr>
          <w:t xml:space="preserve">. </w:t>
        </w:r>
        <w:r w:rsidR="00824820" w:rsidRPr="00824820">
          <w:rPr>
            <w:rStyle w:val="Hyperlink"/>
            <w:lang w:val="vi-VN"/>
          </w:rPr>
          <w:t>CAM KẾT CỦA CHỦ DỰ ÁN ĐẦU TƯ</w:t>
        </w:r>
        <w:r w:rsidR="00824820" w:rsidRPr="00824820">
          <w:rPr>
            <w:webHidden/>
          </w:rPr>
          <w:tab/>
        </w:r>
        <w:r w:rsidR="00824820" w:rsidRPr="00824820">
          <w:rPr>
            <w:webHidden/>
          </w:rPr>
          <w:fldChar w:fldCharType="begin"/>
        </w:r>
        <w:r w:rsidR="00824820" w:rsidRPr="00824820">
          <w:rPr>
            <w:webHidden/>
          </w:rPr>
          <w:instrText xml:space="preserve"> PAGEREF _Toc98334602 \h </w:instrText>
        </w:r>
        <w:r w:rsidR="00824820" w:rsidRPr="00824820">
          <w:rPr>
            <w:webHidden/>
          </w:rPr>
        </w:r>
        <w:r w:rsidR="00824820" w:rsidRPr="00824820">
          <w:rPr>
            <w:webHidden/>
          </w:rPr>
          <w:fldChar w:fldCharType="separate"/>
        </w:r>
        <w:r w:rsidR="00824820" w:rsidRPr="00824820">
          <w:rPr>
            <w:webHidden/>
          </w:rPr>
          <w:t>77</w:t>
        </w:r>
        <w:r w:rsidR="00824820" w:rsidRPr="00824820">
          <w:rPr>
            <w:webHidden/>
          </w:rPr>
          <w:fldChar w:fldCharType="end"/>
        </w:r>
      </w:hyperlink>
    </w:p>
    <w:p w14:paraId="22979FD0" w14:textId="21E264A4" w:rsidR="00824820" w:rsidRPr="00824820" w:rsidRDefault="001C584C" w:rsidP="00824820">
      <w:pPr>
        <w:pStyle w:val="TOC1"/>
        <w:tabs>
          <w:tab w:val="clear" w:pos="8647"/>
          <w:tab w:val="right" w:leader="dot" w:pos="9072"/>
        </w:tabs>
        <w:rPr>
          <w:rFonts w:eastAsiaTheme="minorEastAsia"/>
          <w:b w:val="0"/>
          <w:spacing w:val="0"/>
        </w:rPr>
      </w:pPr>
      <w:hyperlink w:anchor="_Toc98334603" w:history="1">
        <w:r w:rsidR="00824820" w:rsidRPr="00824820">
          <w:rPr>
            <w:rStyle w:val="Hyperlink"/>
            <w:lang w:val="vi-VN"/>
          </w:rPr>
          <w:t>PHỤ LỤC BÁO CÁO</w:t>
        </w:r>
        <w:r w:rsidR="00824820" w:rsidRPr="00824820">
          <w:rPr>
            <w:webHidden/>
          </w:rPr>
          <w:tab/>
        </w:r>
        <w:r w:rsidR="00824820" w:rsidRPr="00824820">
          <w:rPr>
            <w:webHidden/>
          </w:rPr>
          <w:fldChar w:fldCharType="begin"/>
        </w:r>
        <w:r w:rsidR="00824820" w:rsidRPr="00824820">
          <w:rPr>
            <w:webHidden/>
          </w:rPr>
          <w:instrText xml:space="preserve"> PAGEREF _Toc98334603 \h </w:instrText>
        </w:r>
        <w:r w:rsidR="00824820" w:rsidRPr="00824820">
          <w:rPr>
            <w:webHidden/>
          </w:rPr>
        </w:r>
        <w:r w:rsidR="00824820" w:rsidRPr="00824820">
          <w:rPr>
            <w:webHidden/>
          </w:rPr>
          <w:fldChar w:fldCharType="separate"/>
        </w:r>
        <w:r w:rsidR="00824820" w:rsidRPr="00824820">
          <w:rPr>
            <w:webHidden/>
          </w:rPr>
          <w:t>78</w:t>
        </w:r>
        <w:r w:rsidR="00824820" w:rsidRPr="00824820">
          <w:rPr>
            <w:webHidden/>
          </w:rPr>
          <w:fldChar w:fldCharType="end"/>
        </w:r>
      </w:hyperlink>
    </w:p>
    <w:p w14:paraId="2C57F652" w14:textId="2DDAC269" w:rsidR="00F41293" w:rsidRPr="002277D4" w:rsidRDefault="003D1865" w:rsidP="00824820">
      <w:pPr>
        <w:pStyle w:val="heading"/>
        <w:tabs>
          <w:tab w:val="right" w:leader="dot" w:pos="9072"/>
        </w:tabs>
        <w:spacing w:before="0" w:after="0"/>
        <w:rPr>
          <w:b/>
          <w:szCs w:val="27"/>
        </w:rPr>
      </w:pPr>
      <w:r w:rsidRPr="00824820">
        <w:rPr>
          <w:rFonts w:eastAsia="PMingLiU"/>
          <w:noProof/>
          <w:spacing w:val="-4"/>
          <w:kern w:val="0"/>
          <w:sz w:val="26"/>
          <w:szCs w:val="26"/>
          <w:lang w:val="es-ES"/>
        </w:rPr>
        <w:fldChar w:fldCharType="end"/>
      </w:r>
      <w:r w:rsidR="0091636C">
        <w:fldChar w:fldCharType="begin"/>
      </w:r>
      <w:r w:rsidR="0091636C">
        <w:instrText xml:space="preserve"> TOC \h \z \t "01.1.03.3.02.2.04.4" </w:instrText>
      </w:r>
      <w:r w:rsidR="0091636C">
        <w:fldChar w:fldCharType="end"/>
      </w:r>
      <w:r w:rsidR="00154ED0" w:rsidRPr="002277D4">
        <w:rPr>
          <w:szCs w:val="27"/>
        </w:rPr>
        <w:br w:type="page"/>
      </w:r>
      <w:bookmarkStart w:id="10" w:name="_Toc435619676"/>
      <w:bookmarkStart w:id="11" w:name="_Toc455859471"/>
      <w:bookmarkStart w:id="12" w:name="_Toc456105319"/>
      <w:bookmarkStart w:id="13" w:name="_Toc463507779"/>
      <w:bookmarkStart w:id="14" w:name="_Toc463507974"/>
      <w:bookmarkStart w:id="15" w:name="_Toc498192924"/>
      <w:bookmarkStart w:id="16" w:name="_Toc95939844"/>
      <w:r w:rsidR="00F41293" w:rsidRPr="002277D4">
        <w:rPr>
          <w:b/>
          <w:szCs w:val="27"/>
        </w:rPr>
        <w:lastRenderedPageBreak/>
        <w:t>CÁC TỪ VIẾT TẮT</w:t>
      </w:r>
      <w:bookmarkEnd w:id="10"/>
      <w:bookmarkEnd w:id="11"/>
      <w:bookmarkEnd w:id="12"/>
      <w:bookmarkEnd w:id="13"/>
      <w:bookmarkEnd w:id="14"/>
      <w:bookmarkEnd w:id="15"/>
      <w:bookmarkEnd w:id="16"/>
    </w:p>
    <w:tbl>
      <w:tblPr>
        <w:tblW w:w="893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2"/>
        <w:gridCol w:w="2192"/>
        <w:gridCol w:w="6033"/>
      </w:tblGrid>
      <w:tr w:rsidR="00F41293" w:rsidRPr="002277D4" w14:paraId="3FB13B8B"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4591818E" w14:textId="77777777" w:rsidR="00F41293" w:rsidRPr="002277D4" w:rsidRDefault="00F41293" w:rsidP="00C97089">
            <w:pPr>
              <w:spacing w:line="312" w:lineRule="auto"/>
              <w:jc w:val="center"/>
              <w:rPr>
                <w:b/>
                <w:sz w:val="27"/>
                <w:szCs w:val="27"/>
              </w:rPr>
            </w:pPr>
            <w:bookmarkStart w:id="17" w:name="_Toc435619678"/>
            <w:bookmarkStart w:id="18" w:name="_Toc455859473"/>
            <w:bookmarkStart w:id="19" w:name="_Toc456105321"/>
            <w:bookmarkStart w:id="20" w:name="_Toc463507781"/>
            <w:bookmarkStart w:id="21" w:name="_Toc463507976"/>
            <w:bookmarkStart w:id="22" w:name="_Toc95939846"/>
            <w:r w:rsidRPr="002277D4">
              <w:rPr>
                <w:b/>
                <w:sz w:val="27"/>
                <w:szCs w:val="27"/>
              </w:rPr>
              <w:t>TT</w:t>
            </w:r>
          </w:p>
        </w:tc>
        <w:tc>
          <w:tcPr>
            <w:tcW w:w="2192" w:type="dxa"/>
            <w:tcBorders>
              <w:top w:val="single" w:sz="4" w:space="0" w:color="auto"/>
              <w:left w:val="single" w:sz="4" w:space="0" w:color="auto"/>
              <w:bottom w:val="single" w:sz="4" w:space="0" w:color="auto"/>
              <w:right w:val="single" w:sz="4" w:space="0" w:color="auto"/>
            </w:tcBorders>
            <w:vAlign w:val="center"/>
          </w:tcPr>
          <w:p w14:paraId="7A23EF49" w14:textId="77777777" w:rsidR="00F41293" w:rsidRPr="002277D4" w:rsidRDefault="00F41293" w:rsidP="00C97089">
            <w:pPr>
              <w:spacing w:line="312" w:lineRule="auto"/>
              <w:jc w:val="center"/>
              <w:rPr>
                <w:b/>
                <w:sz w:val="27"/>
                <w:szCs w:val="27"/>
              </w:rPr>
            </w:pPr>
            <w:r w:rsidRPr="002277D4">
              <w:rPr>
                <w:b/>
                <w:sz w:val="27"/>
                <w:szCs w:val="27"/>
              </w:rPr>
              <w:t>VIẾT TẮT</w:t>
            </w:r>
          </w:p>
        </w:tc>
        <w:tc>
          <w:tcPr>
            <w:tcW w:w="6033" w:type="dxa"/>
            <w:tcBorders>
              <w:top w:val="single" w:sz="4" w:space="0" w:color="auto"/>
              <w:left w:val="single" w:sz="4" w:space="0" w:color="auto"/>
              <w:bottom w:val="single" w:sz="4" w:space="0" w:color="auto"/>
              <w:right w:val="single" w:sz="4" w:space="0" w:color="auto"/>
            </w:tcBorders>
            <w:vAlign w:val="center"/>
          </w:tcPr>
          <w:p w14:paraId="4F9FC765" w14:textId="77777777" w:rsidR="00F41293" w:rsidRPr="002277D4" w:rsidRDefault="00F41293" w:rsidP="00C97089">
            <w:pPr>
              <w:spacing w:line="312" w:lineRule="auto"/>
              <w:jc w:val="center"/>
              <w:rPr>
                <w:b/>
                <w:sz w:val="27"/>
                <w:szCs w:val="27"/>
              </w:rPr>
            </w:pPr>
            <w:r w:rsidRPr="002277D4">
              <w:rPr>
                <w:b/>
                <w:sz w:val="27"/>
                <w:szCs w:val="27"/>
              </w:rPr>
              <w:t>DIỄN GIẢI</w:t>
            </w:r>
          </w:p>
        </w:tc>
      </w:tr>
      <w:tr w:rsidR="00F41293" w:rsidRPr="002277D4" w14:paraId="13EEDB8E"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6A577DF5"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398822E8" w14:textId="77777777" w:rsidR="00F41293" w:rsidRPr="002277D4" w:rsidRDefault="00F41293" w:rsidP="00C97089">
            <w:pPr>
              <w:spacing w:line="312" w:lineRule="auto"/>
              <w:rPr>
                <w:sz w:val="27"/>
                <w:szCs w:val="27"/>
              </w:rPr>
            </w:pPr>
            <w:r w:rsidRPr="002277D4">
              <w:rPr>
                <w:sz w:val="27"/>
                <w:szCs w:val="27"/>
                <w:lang w:val="fr-FR"/>
              </w:rPr>
              <w:t>BTCT</w:t>
            </w:r>
          </w:p>
        </w:tc>
        <w:tc>
          <w:tcPr>
            <w:tcW w:w="6033" w:type="dxa"/>
            <w:tcBorders>
              <w:top w:val="single" w:sz="4" w:space="0" w:color="auto"/>
              <w:left w:val="single" w:sz="4" w:space="0" w:color="auto"/>
              <w:bottom w:val="single" w:sz="4" w:space="0" w:color="auto"/>
              <w:right w:val="single" w:sz="4" w:space="0" w:color="auto"/>
            </w:tcBorders>
            <w:vAlign w:val="center"/>
          </w:tcPr>
          <w:p w14:paraId="36AFDE45" w14:textId="77777777" w:rsidR="00F41293" w:rsidRPr="002277D4" w:rsidRDefault="00F41293" w:rsidP="00C97089">
            <w:pPr>
              <w:spacing w:line="312" w:lineRule="auto"/>
              <w:rPr>
                <w:sz w:val="27"/>
                <w:szCs w:val="27"/>
              </w:rPr>
            </w:pPr>
            <w:r w:rsidRPr="002277D4">
              <w:rPr>
                <w:sz w:val="27"/>
                <w:szCs w:val="27"/>
              </w:rPr>
              <w:t>Bê tông cốt thép</w:t>
            </w:r>
          </w:p>
        </w:tc>
      </w:tr>
      <w:tr w:rsidR="00F41293" w:rsidRPr="002277D4" w14:paraId="2ABD42FC"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4D698BEF"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652A3640" w14:textId="77777777" w:rsidR="00F41293" w:rsidRPr="002277D4" w:rsidRDefault="00F41293" w:rsidP="00C97089">
            <w:pPr>
              <w:spacing w:line="312" w:lineRule="auto"/>
              <w:rPr>
                <w:sz w:val="27"/>
                <w:szCs w:val="27"/>
              </w:rPr>
            </w:pPr>
            <w:r w:rsidRPr="002277D4">
              <w:rPr>
                <w:sz w:val="27"/>
                <w:szCs w:val="27"/>
                <w:lang w:val="vi-VN"/>
              </w:rPr>
              <w:t>BTNMT</w:t>
            </w:r>
          </w:p>
        </w:tc>
        <w:tc>
          <w:tcPr>
            <w:tcW w:w="6033" w:type="dxa"/>
            <w:tcBorders>
              <w:top w:val="single" w:sz="4" w:space="0" w:color="auto"/>
              <w:left w:val="single" w:sz="4" w:space="0" w:color="auto"/>
              <w:bottom w:val="single" w:sz="4" w:space="0" w:color="auto"/>
              <w:right w:val="single" w:sz="4" w:space="0" w:color="auto"/>
            </w:tcBorders>
            <w:vAlign w:val="center"/>
          </w:tcPr>
          <w:p w14:paraId="1F701AB5" w14:textId="77777777" w:rsidR="00F41293" w:rsidRPr="002277D4" w:rsidRDefault="00F41293" w:rsidP="00C97089">
            <w:pPr>
              <w:spacing w:line="312" w:lineRule="auto"/>
              <w:rPr>
                <w:sz w:val="27"/>
                <w:szCs w:val="27"/>
              </w:rPr>
            </w:pPr>
            <w:r w:rsidRPr="002277D4">
              <w:rPr>
                <w:sz w:val="27"/>
                <w:szCs w:val="27"/>
              </w:rPr>
              <w:t>Bộ Tài nguyên Môi trường</w:t>
            </w:r>
          </w:p>
        </w:tc>
      </w:tr>
      <w:tr w:rsidR="00F41293" w:rsidRPr="002277D4" w14:paraId="31BB53CD"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39BF7DFC"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02510E7B" w14:textId="77777777" w:rsidR="00F41293" w:rsidRPr="002277D4" w:rsidRDefault="00F41293" w:rsidP="00C97089">
            <w:pPr>
              <w:spacing w:line="312" w:lineRule="auto"/>
              <w:rPr>
                <w:sz w:val="27"/>
                <w:szCs w:val="27"/>
              </w:rPr>
            </w:pPr>
            <w:r w:rsidRPr="002277D4">
              <w:rPr>
                <w:sz w:val="27"/>
                <w:szCs w:val="27"/>
              </w:rPr>
              <w:t>BTXM</w:t>
            </w:r>
          </w:p>
        </w:tc>
        <w:tc>
          <w:tcPr>
            <w:tcW w:w="6033" w:type="dxa"/>
            <w:tcBorders>
              <w:top w:val="single" w:sz="4" w:space="0" w:color="auto"/>
              <w:left w:val="single" w:sz="4" w:space="0" w:color="auto"/>
              <w:bottom w:val="single" w:sz="4" w:space="0" w:color="auto"/>
              <w:right w:val="single" w:sz="4" w:space="0" w:color="auto"/>
            </w:tcBorders>
            <w:vAlign w:val="center"/>
          </w:tcPr>
          <w:p w14:paraId="7AA547AB" w14:textId="77777777" w:rsidR="00F41293" w:rsidRPr="002277D4" w:rsidRDefault="00F41293" w:rsidP="00C97089">
            <w:pPr>
              <w:spacing w:line="312" w:lineRule="auto"/>
              <w:rPr>
                <w:sz w:val="27"/>
                <w:szCs w:val="27"/>
              </w:rPr>
            </w:pPr>
            <w:r w:rsidRPr="002277D4">
              <w:rPr>
                <w:sz w:val="27"/>
                <w:szCs w:val="27"/>
              </w:rPr>
              <w:t>Bê tông xi măng</w:t>
            </w:r>
          </w:p>
        </w:tc>
      </w:tr>
      <w:tr w:rsidR="00F41293" w:rsidRPr="002277D4" w14:paraId="51A71696"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7A8AA06F"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3339AEAC" w14:textId="77777777" w:rsidR="00F41293" w:rsidRPr="002277D4" w:rsidRDefault="00F41293" w:rsidP="00C97089">
            <w:pPr>
              <w:spacing w:line="312" w:lineRule="auto"/>
              <w:rPr>
                <w:sz w:val="27"/>
                <w:szCs w:val="27"/>
              </w:rPr>
            </w:pPr>
            <w:r w:rsidRPr="002277D4">
              <w:rPr>
                <w:sz w:val="27"/>
                <w:szCs w:val="27"/>
                <w:lang w:val="vi-VN"/>
              </w:rPr>
              <w:t>BVMT</w:t>
            </w:r>
          </w:p>
        </w:tc>
        <w:tc>
          <w:tcPr>
            <w:tcW w:w="6033" w:type="dxa"/>
            <w:tcBorders>
              <w:top w:val="single" w:sz="4" w:space="0" w:color="auto"/>
              <w:left w:val="single" w:sz="4" w:space="0" w:color="auto"/>
              <w:bottom w:val="single" w:sz="4" w:space="0" w:color="auto"/>
              <w:right w:val="single" w:sz="4" w:space="0" w:color="auto"/>
            </w:tcBorders>
            <w:vAlign w:val="center"/>
          </w:tcPr>
          <w:p w14:paraId="46EEC923" w14:textId="77777777" w:rsidR="00F41293" w:rsidRPr="002277D4" w:rsidRDefault="00F41293" w:rsidP="00C97089">
            <w:pPr>
              <w:spacing w:line="312" w:lineRule="auto"/>
              <w:rPr>
                <w:sz w:val="27"/>
                <w:szCs w:val="27"/>
              </w:rPr>
            </w:pPr>
            <w:r w:rsidRPr="002277D4">
              <w:rPr>
                <w:sz w:val="27"/>
                <w:szCs w:val="27"/>
              </w:rPr>
              <w:t>Bảo vệ môi trường</w:t>
            </w:r>
          </w:p>
        </w:tc>
      </w:tr>
      <w:tr w:rsidR="00F41293" w:rsidRPr="002277D4" w14:paraId="66F9544F"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121A4E4A"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63A1F8A" w14:textId="77777777" w:rsidR="00F41293" w:rsidRPr="002277D4" w:rsidRDefault="00F41293" w:rsidP="00C97089">
            <w:pPr>
              <w:spacing w:line="312" w:lineRule="auto"/>
              <w:rPr>
                <w:sz w:val="27"/>
                <w:szCs w:val="27"/>
              </w:rPr>
            </w:pPr>
            <w:r w:rsidRPr="002277D4">
              <w:rPr>
                <w:sz w:val="27"/>
                <w:szCs w:val="27"/>
                <w:lang w:val="vi-VN"/>
              </w:rPr>
              <w:t>BXD</w:t>
            </w:r>
          </w:p>
        </w:tc>
        <w:tc>
          <w:tcPr>
            <w:tcW w:w="6033" w:type="dxa"/>
            <w:tcBorders>
              <w:top w:val="single" w:sz="4" w:space="0" w:color="auto"/>
              <w:left w:val="single" w:sz="4" w:space="0" w:color="auto"/>
              <w:bottom w:val="single" w:sz="4" w:space="0" w:color="auto"/>
              <w:right w:val="single" w:sz="4" w:space="0" w:color="auto"/>
            </w:tcBorders>
            <w:vAlign w:val="center"/>
          </w:tcPr>
          <w:p w14:paraId="4ED89C84" w14:textId="77777777" w:rsidR="00F41293" w:rsidRPr="002277D4" w:rsidRDefault="00F41293" w:rsidP="00C97089">
            <w:pPr>
              <w:spacing w:line="312" w:lineRule="auto"/>
              <w:rPr>
                <w:sz w:val="27"/>
                <w:szCs w:val="27"/>
              </w:rPr>
            </w:pPr>
            <w:r w:rsidRPr="002277D4">
              <w:rPr>
                <w:sz w:val="27"/>
                <w:szCs w:val="27"/>
              </w:rPr>
              <w:t>Bộ xây dựng</w:t>
            </w:r>
          </w:p>
        </w:tc>
      </w:tr>
      <w:tr w:rsidR="00F41293" w:rsidRPr="002277D4" w14:paraId="67B2AF87"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06244B2C"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bottom"/>
          </w:tcPr>
          <w:p w14:paraId="39647CC0" w14:textId="77777777" w:rsidR="00F41293" w:rsidRPr="002277D4" w:rsidRDefault="00F41293" w:rsidP="00C97089">
            <w:pPr>
              <w:spacing w:line="312" w:lineRule="auto"/>
              <w:rPr>
                <w:sz w:val="27"/>
                <w:szCs w:val="27"/>
                <w:lang w:val="nl-NL"/>
              </w:rPr>
            </w:pPr>
            <w:r w:rsidRPr="002277D4">
              <w:rPr>
                <w:sz w:val="27"/>
                <w:szCs w:val="27"/>
                <w:lang w:val="nl-NL"/>
              </w:rPr>
              <w:t>BYT</w:t>
            </w:r>
          </w:p>
        </w:tc>
        <w:tc>
          <w:tcPr>
            <w:tcW w:w="6033" w:type="dxa"/>
            <w:tcBorders>
              <w:top w:val="single" w:sz="4" w:space="0" w:color="auto"/>
              <w:left w:val="single" w:sz="4" w:space="0" w:color="auto"/>
              <w:bottom w:val="single" w:sz="4" w:space="0" w:color="auto"/>
              <w:right w:val="single" w:sz="4" w:space="0" w:color="auto"/>
            </w:tcBorders>
            <w:vAlign w:val="center"/>
          </w:tcPr>
          <w:p w14:paraId="5F129A34" w14:textId="77777777" w:rsidR="00F41293" w:rsidRPr="002277D4" w:rsidRDefault="00F41293" w:rsidP="00C97089">
            <w:pPr>
              <w:spacing w:line="312" w:lineRule="auto"/>
              <w:rPr>
                <w:sz w:val="27"/>
                <w:szCs w:val="27"/>
              </w:rPr>
            </w:pPr>
            <w:r w:rsidRPr="002277D4">
              <w:rPr>
                <w:sz w:val="27"/>
                <w:szCs w:val="27"/>
              </w:rPr>
              <w:t>Bộ y tế</w:t>
            </w:r>
          </w:p>
        </w:tc>
      </w:tr>
      <w:tr w:rsidR="00F41293" w:rsidRPr="002277D4" w14:paraId="729D1180"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4D04CACC"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bottom"/>
          </w:tcPr>
          <w:p w14:paraId="4BE4DE82" w14:textId="77777777" w:rsidR="00F41293" w:rsidRPr="002277D4" w:rsidRDefault="00F41293" w:rsidP="00C97089">
            <w:pPr>
              <w:spacing w:line="312" w:lineRule="auto"/>
              <w:rPr>
                <w:sz w:val="27"/>
                <w:szCs w:val="27"/>
              </w:rPr>
            </w:pPr>
            <w:r w:rsidRPr="002277D4">
              <w:rPr>
                <w:sz w:val="27"/>
                <w:szCs w:val="27"/>
                <w:lang w:val="nl-NL"/>
              </w:rPr>
              <w:t>CBCNV</w:t>
            </w:r>
          </w:p>
        </w:tc>
        <w:tc>
          <w:tcPr>
            <w:tcW w:w="6033" w:type="dxa"/>
            <w:tcBorders>
              <w:top w:val="single" w:sz="4" w:space="0" w:color="auto"/>
              <w:left w:val="single" w:sz="4" w:space="0" w:color="auto"/>
              <w:bottom w:val="single" w:sz="4" w:space="0" w:color="auto"/>
              <w:right w:val="single" w:sz="4" w:space="0" w:color="auto"/>
            </w:tcBorders>
            <w:vAlign w:val="center"/>
          </w:tcPr>
          <w:p w14:paraId="2638F85F" w14:textId="77777777" w:rsidR="00F41293" w:rsidRPr="002277D4" w:rsidRDefault="00F41293" w:rsidP="00C97089">
            <w:pPr>
              <w:spacing w:line="312" w:lineRule="auto"/>
              <w:rPr>
                <w:sz w:val="27"/>
                <w:szCs w:val="27"/>
              </w:rPr>
            </w:pPr>
            <w:r w:rsidRPr="002277D4">
              <w:rPr>
                <w:sz w:val="27"/>
                <w:szCs w:val="27"/>
              </w:rPr>
              <w:t>Cán bộ công nhân viên</w:t>
            </w:r>
          </w:p>
        </w:tc>
      </w:tr>
      <w:tr w:rsidR="00F41293" w:rsidRPr="002277D4" w14:paraId="4EEFE100"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0EB55629"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5DB723B5" w14:textId="77777777" w:rsidR="00F41293" w:rsidRPr="002277D4" w:rsidRDefault="00F41293" w:rsidP="00C97089">
            <w:pPr>
              <w:spacing w:line="312" w:lineRule="auto"/>
              <w:rPr>
                <w:sz w:val="27"/>
                <w:szCs w:val="27"/>
              </w:rPr>
            </w:pPr>
            <w:r w:rsidRPr="002277D4">
              <w:rPr>
                <w:sz w:val="27"/>
                <w:szCs w:val="27"/>
                <w:lang w:val="vi-VN"/>
              </w:rPr>
              <w:t>CTNH</w:t>
            </w:r>
          </w:p>
        </w:tc>
        <w:tc>
          <w:tcPr>
            <w:tcW w:w="6033" w:type="dxa"/>
            <w:tcBorders>
              <w:top w:val="single" w:sz="4" w:space="0" w:color="auto"/>
              <w:left w:val="single" w:sz="4" w:space="0" w:color="auto"/>
              <w:bottom w:val="single" w:sz="4" w:space="0" w:color="auto"/>
              <w:right w:val="single" w:sz="4" w:space="0" w:color="auto"/>
            </w:tcBorders>
            <w:vAlign w:val="center"/>
          </w:tcPr>
          <w:p w14:paraId="55E1B52A" w14:textId="77777777" w:rsidR="00F41293" w:rsidRPr="002277D4" w:rsidRDefault="00F41293" w:rsidP="00C97089">
            <w:pPr>
              <w:spacing w:line="312" w:lineRule="auto"/>
              <w:rPr>
                <w:sz w:val="27"/>
                <w:szCs w:val="27"/>
              </w:rPr>
            </w:pPr>
            <w:r w:rsidRPr="002277D4">
              <w:rPr>
                <w:sz w:val="27"/>
                <w:szCs w:val="27"/>
              </w:rPr>
              <w:t>Chất thải nguy hại</w:t>
            </w:r>
          </w:p>
        </w:tc>
      </w:tr>
      <w:tr w:rsidR="00F41293" w:rsidRPr="002277D4" w14:paraId="7CAA0303"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6397A78C"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4C038AF0" w14:textId="77777777" w:rsidR="00F41293" w:rsidRPr="002277D4" w:rsidRDefault="00F41293" w:rsidP="00C97089">
            <w:pPr>
              <w:spacing w:line="312" w:lineRule="auto"/>
              <w:rPr>
                <w:sz w:val="27"/>
                <w:szCs w:val="27"/>
              </w:rPr>
            </w:pPr>
            <w:r w:rsidRPr="002277D4">
              <w:rPr>
                <w:sz w:val="27"/>
                <w:szCs w:val="27"/>
                <w:lang w:val="vi-VN"/>
              </w:rPr>
              <w:t>CTR</w:t>
            </w:r>
          </w:p>
        </w:tc>
        <w:tc>
          <w:tcPr>
            <w:tcW w:w="6033" w:type="dxa"/>
            <w:tcBorders>
              <w:top w:val="single" w:sz="4" w:space="0" w:color="auto"/>
              <w:left w:val="single" w:sz="4" w:space="0" w:color="auto"/>
              <w:bottom w:val="single" w:sz="4" w:space="0" w:color="auto"/>
              <w:right w:val="single" w:sz="4" w:space="0" w:color="auto"/>
            </w:tcBorders>
            <w:vAlign w:val="center"/>
          </w:tcPr>
          <w:p w14:paraId="3EF5F44D" w14:textId="77777777" w:rsidR="00F41293" w:rsidRPr="002277D4" w:rsidRDefault="00F41293" w:rsidP="00C97089">
            <w:pPr>
              <w:spacing w:line="312" w:lineRule="auto"/>
              <w:rPr>
                <w:sz w:val="27"/>
                <w:szCs w:val="27"/>
              </w:rPr>
            </w:pPr>
            <w:r w:rsidRPr="002277D4">
              <w:rPr>
                <w:sz w:val="27"/>
                <w:szCs w:val="27"/>
              </w:rPr>
              <w:t>Chất thải rắn</w:t>
            </w:r>
          </w:p>
        </w:tc>
      </w:tr>
      <w:tr w:rsidR="00F41293" w:rsidRPr="002277D4" w14:paraId="66A05BAD"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21429083"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1AEC656" w14:textId="77777777" w:rsidR="00F41293" w:rsidRPr="00AE0057" w:rsidRDefault="00F41293" w:rsidP="00C97089">
            <w:pPr>
              <w:spacing w:line="312" w:lineRule="auto"/>
              <w:rPr>
                <w:sz w:val="27"/>
                <w:szCs w:val="27"/>
              </w:rPr>
            </w:pPr>
            <w:r>
              <w:rPr>
                <w:sz w:val="27"/>
                <w:szCs w:val="27"/>
              </w:rPr>
              <w:t>C</w:t>
            </w:r>
            <w:r>
              <w:t>TRSH</w:t>
            </w:r>
          </w:p>
        </w:tc>
        <w:tc>
          <w:tcPr>
            <w:tcW w:w="6033" w:type="dxa"/>
            <w:tcBorders>
              <w:top w:val="single" w:sz="4" w:space="0" w:color="auto"/>
              <w:left w:val="single" w:sz="4" w:space="0" w:color="auto"/>
              <w:bottom w:val="single" w:sz="4" w:space="0" w:color="auto"/>
              <w:right w:val="single" w:sz="4" w:space="0" w:color="auto"/>
            </w:tcBorders>
            <w:vAlign w:val="center"/>
          </w:tcPr>
          <w:p w14:paraId="78FB956C" w14:textId="77777777" w:rsidR="00F41293" w:rsidRPr="002277D4" w:rsidRDefault="00F41293" w:rsidP="00C97089">
            <w:pPr>
              <w:spacing w:line="312" w:lineRule="auto"/>
              <w:rPr>
                <w:sz w:val="27"/>
                <w:szCs w:val="27"/>
              </w:rPr>
            </w:pPr>
            <w:r w:rsidRPr="002277D4">
              <w:rPr>
                <w:sz w:val="27"/>
                <w:szCs w:val="27"/>
              </w:rPr>
              <w:t>Chất thải rắn</w:t>
            </w:r>
            <w:r>
              <w:rPr>
                <w:sz w:val="27"/>
                <w:szCs w:val="27"/>
              </w:rPr>
              <w:t xml:space="preserve"> </w:t>
            </w:r>
            <w:r>
              <w:t>sinh hoạt</w:t>
            </w:r>
          </w:p>
        </w:tc>
      </w:tr>
      <w:tr w:rsidR="00F41293" w:rsidRPr="002277D4" w14:paraId="151D8BB1"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30E9D709"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5EB5049" w14:textId="77777777" w:rsidR="00F41293" w:rsidRPr="002277D4" w:rsidRDefault="00F41293" w:rsidP="00C97089">
            <w:pPr>
              <w:spacing w:line="312" w:lineRule="auto"/>
              <w:rPr>
                <w:sz w:val="27"/>
                <w:szCs w:val="27"/>
              </w:rPr>
            </w:pPr>
            <w:r w:rsidRPr="002277D4">
              <w:rPr>
                <w:sz w:val="27"/>
                <w:szCs w:val="27"/>
                <w:lang w:val="vi-VN"/>
              </w:rPr>
              <w:t>ĐTM</w:t>
            </w:r>
          </w:p>
        </w:tc>
        <w:tc>
          <w:tcPr>
            <w:tcW w:w="6033" w:type="dxa"/>
            <w:tcBorders>
              <w:top w:val="single" w:sz="4" w:space="0" w:color="auto"/>
              <w:left w:val="single" w:sz="4" w:space="0" w:color="auto"/>
              <w:bottom w:val="single" w:sz="4" w:space="0" w:color="auto"/>
              <w:right w:val="single" w:sz="4" w:space="0" w:color="auto"/>
            </w:tcBorders>
            <w:vAlign w:val="center"/>
          </w:tcPr>
          <w:p w14:paraId="7F73B617" w14:textId="77777777" w:rsidR="00F41293" w:rsidRPr="002277D4" w:rsidRDefault="00F41293" w:rsidP="00C97089">
            <w:pPr>
              <w:spacing w:line="312" w:lineRule="auto"/>
              <w:rPr>
                <w:sz w:val="27"/>
                <w:szCs w:val="27"/>
              </w:rPr>
            </w:pPr>
            <w:r w:rsidRPr="002277D4">
              <w:rPr>
                <w:sz w:val="27"/>
                <w:szCs w:val="27"/>
              </w:rPr>
              <w:t>Đánh giá tác động môi trường</w:t>
            </w:r>
          </w:p>
        </w:tc>
      </w:tr>
      <w:tr w:rsidR="00F41293" w:rsidRPr="002277D4" w14:paraId="5BC2CDDD"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2984B82E"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639A7CFF" w14:textId="77777777" w:rsidR="00F41293" w:rsidRPr="002277D4" w:rsidRDefault="00F41293" w:rsidP="00C97089">
            <w:pPr>
              <w:spacing w:line="312" w:lineRule="auto"/>
              <w:rPr>
                <w:sz w:val="27"/>
                <w:szCs w:val="27"/>
              </w:rPr>
            </w:pPr>
            <w:r w:rsidRPr="002277D4">
              <w:rPr>
                <w:sz w:val="27"/>
                <w:szCs w:val="27"/>
              </w:rPr>
              <w:t>ĐVT</w:t>
            </w:r>
          </w:p>
        </w:tc>
        <w:tc>
          <w:tcPr>
            <w:tcW w:w="6033" w:type="dxa"/>
            <w:tcBorders>
              <w:top w:val="single" w:sz="4" w:space="0" w:color="auto"/>
              <w:left w:val="single" w:sz="4" w:space="0" w:color="auto"/>
              <w:bottom w:val="single" w:sz="4" w:space="0" w:color="auto"/>
              <w:right w:val="single" w:sz="4" w:space="0" w:color="auto"/>
            </w:tcBorders>
            <w:vAlign w:val="center"/>
          </w:tcPr>
          <w:p w14:paraId="38BA3CFF" w14:textId="77777777" w:rsidR="00F41293" w:rsidRPr="002277D4" w:rsidRDefault="00F41293" w:rsidP="00C97089">
            <w:pPr>
              <w:spacing w:line="312" w:lineRule="auto"/>
              <w:rPr>
                <w:sz w:val="27"/>
                <w:szCs w:val="27"/>
              </w:rPr>
            </w:pPr>
            <w:r w:rsidRPr="002277D4">
              <w:rPr>
                <w:sz w:val="27"/>
                <w:szCs w:val="27"/>
              </w:rPr>
              <w:t>Đơn vị tính</w:t>
            </w:r>
          </w:p>
        </w:tc>
      </w:tr>
      <w:tr w:rsidR="00F41293" w:rsidRPr="002277D4" w14:paraId="20DB5759" w14:textId="77777777" w:rsidTr="00C97089">
        <w:trPr>
          <w:trHeight w:val="64"/>
          <w:jc w:val="center"/>
        </w:trPr>
        <w:tc>
          <w:tcPr>
            <w:tcW w:w="712" w:type="dxa"/>
            <w:tcBorders>
              <w:top w:val="single" w:sz="4" w:space="0" w:color="auto"/>
              <w:left w:val="single" w:sz="4" w:space="0" w:color="auto"/>
              <w:bottom w:val="single" w:sz="4" w:space="0" w:color="auto"/>
              <w:right w:val="single" w:sz="4" w:space="0" w:color="auto"/>
            </w:tcBorders>
            <w:vAlign w:val="center"/>
          </w:tcPr>
          <w:p w14:paraId="5B607F36"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FFD11FC" w14:textId="77777777" w:rsidR="00F41293" w:rsidRPr="002277D4" w:rsidRDefault="00F41293" w:rsidP="00C97089">
            <w:pPr>
              <w:spacing w:line="312" w:lineRule="auto"/>
              <w:rPr>
                <w:sz w:val="27"/>
                <w:szCs w:val="27"/>
              </w:rPr>
            </w:pPr>
            <w:r w:rsidRPr="002277D4">
              <w:rPr>
                <w:rFonts w:eastAsia=".VnTime"/>
                <w:sz w:val="27"/>
                <w:szCs w:val="27"/>
                <w:lang w:val="nl-NL"/>
              </w:rPr>
              <w:t>GPMB</w:t>
            </w:r>
          </w:p>
        </w:tc>
        <w:tc>
          <w:tcPr>
            <w:tcW w:w="6033" w:type="dxa"/>
            <w:tcBorders>
              <w:top w:val="single" w:sz="4" w:space="0" w:color="auto"/>
              <w:left w:val="single" w:sz="4" w:space="0" w:color="auto"/>
              <w:bottom w:val="single" w:sz="4" w:space="0" w:color="auto"/>
              <w:right w:val="single" w:sz="4" w:space="0" w:color="auto"/>
            </w:tcBorders>
            <w:vAlign w:val="center"/>
          </w:tcPr>
          <w:p w14:paraId="4AA7C271" w14:textId="77777777" w:rsidR="00F41293" w:rsidRPr="002277D4" w:rsidRDefault="00F41293" w:rsidP="00C97089">
            <w:pPr>
              <w:spacing w:line="312" w:lineRule="auto"/>
              <w:rPr>
                <w:sz w:val="27"/>
                <w:szCs w:val="27"/>
              </w:rPr>
            </w:pPr>
            <w:r w:rsidRPr="002277D4">
              <w:rPr>
                <w:sz w:val="27"/>
                <w:szCs w:val="27"/>
              </w:rPr>
              <w:t>Giải phóng mặt bằng</w:t>
            </w:r>
          </w:p>
        </w:tc>
      </w:tr>
      <w:tr w:rsidR="00FB795A" w:rsidRPr="002277D4" w14:paraId="4EBD2B5E" w14:textId="77777777" w:rsidTr="00C97089">
        <w:trPr>
          <w:trHeight w:val="64"/>
          <w:jc w:val="center"/>
        </w:trPr>
        <w:tc>
          <w:tcPr>
            <w:tcW w:w="712" w:type="dxa"/>
            <w:tcBorders>
              <w:top w:val="single" w:sz="4" w:space="0" w:color="auto"/>
              <w:left w:val="single" w:sz="4" w:space="0" w:color="auto"/>
              <w:bottom w:val="single" w:sz="4" w:space="0" w:color="auto"/>
              <w:right w:val="single" w:sz="4" w:space="0" w:color="auto"/>
            </w:tcBorders>
            <w:vAlign w:val="center"/>
          </w:tcPr>
          <w:p w14:paraId="097D1AB6" w14:textId="77777777" w:rsidR="00FB795A" w:rsidRPr="002277D4" w:rsidRDefault="00FB795A"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F76800D" w14:textId="6D35BDD3" w:rsidR="00FB795A" w:rsidRPr="002277D4" w:rsidRDefault="00FB795A" w:rsidP="00C97089">
            <w:pPr>
              <w:spacing w:line="312" w:lineRule="auto"/>
              <w:rPr>
                <w:rFonts w:eastAsia=".VnTime"/>
                <w:sz w:val="27"/>
                <w:szCs w:val="27"/>
                <w:lang w:val="nl-NL"/>
              </w:rPr>
            </w:pPr>
            <w:r>
              <w:rPr>
                <w:rFonts w:eastAsia=".VnTime"/>
                <w:sz w:val="27"/>
                <w:szCs w:val="27"/>
                <w:lang w:val="nl-NL"/>
              </w:rPr>
              <w:t>GPMT</w:t>
            </w:r>
          </w:p>
        </w:tc>
        <w:tc>
          <w:tcPr>
            <w:tcW w:w="6033" w:type="dxa"/>
            <w:tcBorders>
              <w:top w:val="single" w:sz="4" w:space="0" w:color="auto"/>
              <w:left w:val="single" w:sz="4" w:space="0" w:color="auto"/>
              <w:bottom w:val="single" w:sz="4" w:space="0" w:color="auto"/>
              <w:right w:val="single" w:sz="4" w:space="0" w:color="auto"/>
            </w:tcBorders>
            <w:vAlign w:val="center"/>
          </w:tcPr>
          <w:p w14:paraId="201B3496" w14:textId="012AB351" w:rsidR="00FB795A" w:rsidRPr="002277D4" w:rsidRDefault="00FB795A" w:rsidP="00C97089">
            <w:pPr>
              <w:spacing w:line="312" w:lineRule="auto"/>
              <w:rPr>
                <w:sz w:val="27"/>
                <w:szCs w:val="27"/>
              </w:rPr>
            </w:pPr>
            <w:r>
              <w:rPr>
                <w:sz w:val="27"/>
                <w:szCs w:val="27"/>
              </w:rPr>
              <w:t>Giấy phép môi trường</w:t>
            </w:r>
          </w:p>
        </w:tc>
      </w:tr>
      <w:tr w:rsidR="00F41293" w:rsidRPr="002277D4" w14:paraId="6B4552A6"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19B2B332"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7791520A" w14:textId="77777777" w:rsidR="00F41293" w:rsidRPr="002277D4" w:rsidRDefault="00F41293" w:rsidP="00C97089">
            <w:pPr>
              <w:spacing w:line="312" w:lineRule="auto"/>
              <w:rPr>
                <w:iCs/>
                <w:spacing w:val="-4"/>
                <w:sz w:val="27"/>
                <w:szCs w:val="27"/>
                <w:lang w:val="es-ES"/>
              </w:rPr>
            </w:pPr>
            <w:r w:rsidRPr="002277D4">
              <w:rPr>
                <w:iCs/>
                <w:spacing w:val="-4"/>
                <w:sz w:val="27"/>
                <w:szCs w:val="27"/>
                <w:lang w:val="es-ES"/>
              </w:rPr>
              <w:t>HTXL</w:t>
            </w:r>
          </w:p>
        </w:tc>
        <w:tc>
          <w:tcPr>
            <w:tcW w:w="6033" w:type="dxa"/>
            <w:tcBorders>
              <w:top w:val="single" w:sz="4" w:space="0" w:color="auto"/>
              <w:left w:val="single" w:sz="4" w:space="0" w:color="auto"/>
              <w:bottom w:val="single" w:sz="4" w:space="0" w:color="auto"/>
              <w:right w:val="single" w:sz="4" w:space="0" w:color="auto"/>
            </w:tcBorders>
            <w:vAlign w:val="center"/>
          </w:tcPr>
          <w:p w14:paraId="1D053169" w14:textId="77777777" w:rsidR="00F41293" w:rsidRPr="002277D4" w:rsidRDefault="00F41293" w:rsidP="00C97089">
            <w:pPr>
              <w:spacing w:line="312" w:lineRule="auto"/>
              <w:rPr>
                <w:sz w:val="27"/>
                <w:szCs w:val="27"/>
              </w:rPr>
            </w:pPr>
            <w:r w:rsidRPr="002277D4">
              <w:rPr>
                <w:sz w:val="27"/>
                <w:szCs w:val="27"/>
              </w:rPr>
              <w:t>Hệ thống xử lý</w:t>
            </w:r>
          </w:p>
        </w:tc>
      </w:tr>
      <w:tr w:rsidR="00F41293" w:rsidRPr="002277D4" w14:paraId="77561BFD"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5D808B69"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27712492" w14:textId="77777777" w:rsidR="00F41293" w:rsidRPr="002277D4" w:rsidRDefault="00F41293" w:rsidP="00C97089">
            <w:pPr>
              <w:spacing w:line="312" w:lineRule="auto"/>
              <w:rPr>
                <w:iCs/>
                <w:sz w:val="27"/>
                <w:szCs w:val="27"/>
              </w:rPr>
            </w:pPr>
            <w:r w:rsidRPr="002277D4">
              <w:rPr>
                <w:iCs/>
                <w:spacing w:val="-4"/>
                <w:sz w:val="27"/>
                <w:szCs w:val="27"/>
                <w:lang w:val="es-ES"/>
              </w:rPr>
              <w:t>KT-XH</w:t>
            </w:r>
          </w:p>
        </w:tc>
        <w:tc>
          <w:tcPr>
            <w:tcW w:w="6033" w:type="dxa"/>
            <w:tcBorders>
              <w:top w:val="single" w:sz="4" w:space="0" w:color="auto"/>
              <w:left w:val="single" w:sz="4" w:space="0" w:color="auto"/>
              <w:bottom w:val="single" w:sz="4" w:space="0" w:color="auto"/>
              <w:right w:val="single" w:sz="4" w:space="0" w:color="auto"/>
            </w:tcBorders>
            <w:vAlign w:val="center"/>
          </w:tcPr>
          <w:p w14:paraId="3A94BE52" w14:textId="77777777" w:rsidR="00F41293" w:rsidRPr="002277D4" w:rsidRDefault="00F41293" w:rsidP="00C97089">
            <w:pPr>
              <w:spacing w:line="312" w:lineRule="auto"/>
              <w:rPr>
                <w:sz w:val="27"/>
                <w:szCs w:val="27"/>
              </w:rPr>
            </w:pPr>
            <w:r w:rsidRPr="002277D4">
              <w:rPr>
                <w:sz w:val="27"/>
                <w:szCs w:val="27"/>
              </w:rPr>
              <w:t>Kinh tế - xã hội</w:t>
            </w:r>
          </w:p>
        </w:tc>
      </w:tr>
      <w:tr w:rsidR="00F41293" w:rsidRPr="002277D4" w14:paraId="1EB2F522"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3D7CAEB3"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7346D12E" w14:textId="77777777" w:rsidR="00F41293" w:rsidRPr="002277D4" w:rsidRDefault="00F41293" w:rsidP="00C97089">
            <w:pPr>
              <w:spacing w:line="312" w:lineRule="auto"/>
              <w:rPr>
                <w:iCs/>
                <w:spacing w:val="-4"/>
                <w:sz w:val="27"/>
                <w:szCs w:val="27"/>
                <w:lang w:val="es-ES"/>
              </w:rPr>
            </w:pPr>
            <w:r w:rsidRPr="002277D4">
              <w:rPr>
                <w:iCs/>
                <w:spacing w:val="-4"/>
                <w:sz w:val="27"/>
                <w:szCs w:val="27"/>
                <w:lang w:val="es-ES"/>
              </w:rPr>
              <w:t>NTM</w:t>
            </w:r>
          </w:p>
        </w:tc>
        <w:tc>
          <w:tcPr>
            <w:tcW w:w="6033" w:type="dxa"/>
            <w:tcBorders>
              <w:top w:val="single" w:sz="4" w:space="0" w:color="auto"/>
              <w:left w:val="single" w:sz="4" w:space="0" w:color="auto"/>
              <w:bottom w:val="single" w:sz="4" w:space="0" w:color="auto"/>
              <w:right w:val="single" w:sz="4" w:space="0" w:color="auto"/>
            </w:tcBorders>
            <w:vAlign w:val="center"/>
          </w:tcPr>
          <w:p w14:paraId="7ED3CED6" w14:textId="77777777" w:rsidR="00F41293" w:rsidRPr="002277D4" w:rsidRDefault="00F41293" w:rsidP="00C97089">
            <w:pPr>
              <w:spacing w:line="312" w:lineRule="auto"/>
              <w:rPr>
                <w:sz w:val="27"/>
                <w:szCs w:val="27"/>
              </w:rPr>
            </w:pPr>
            <w:r w:rsidRPr="002277D4">
              <w:rPr>
                <w:sz w:val="27"/>
                <w:szCs w:val="27"/>
              </w:rPr>
              <w:t>Nông thôn mới</w:t>
            </w:r>
          </w:p>
        </w:tc>
      </w:tr>
      <w:tr w:rsidR="00F41293" w:rsidRPr="002277D4" w14:paraId="64D66A6A"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5272E9E6"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D840083" w14:textId="77777777" w:rsidR="00F41293" w:rsidRPr="002277D4" w:rsidRDefault="00F41293" w:rsidP="00C97089">
            <w:pPr>
              <w:spacing w:line="312" w:lineRule="auto"/>
              <w:rPr>
                <w:sz w:val="27"/>
                <w:szCs w:val="27"/>
              </w:rPr>
            </w:pPr>
            <w:r w:rsidRPr="002277D4">
              <w:rPr>
                <w:sz w:val="27"/>
                <w:szCs w:val="27"/>
                <w:lang w:val="vi-VN"/>
              </w:rPr>
              <w:t>PCCC</w:t>
            </w:r>
          </w:p>
        </w:tc>
        <w:tc>
          <w:tcPr>
            <w:tcW w:w="6033" w:type="dxa"/>
            <w:tcBorders>
              <w:top w:val="single" w:sz="4" w:space="0" w:color="auto"/>
              <w:left w:val="single" w:sz="4" w:space="0" w:color="auto"/>
              <w:bottom w:val="single" w:sz="4" w:space="0" w:color="auto"/>
              <w:right w:val="single" w:sz="4" w:space="0" w:color="auto"/>
            </w:tcBorders>
            <w:vAlign w:val="center"/>
          </w:tcPr>
          <w:p w14:paraId="6C1460E7" w14:textId="77777777" w:rsidR="00F41293" w:rsidRPr="002277D4" w:rsidRDefault="00F41293" w:rsidP="00C97089">
            <w:pPr>
              <w:spacing w:line="312" w:lineRule="auto"/>
              <w:rPr>
                <w:sz w:val="27"/>
                <w:szCs w:val="27"/>
              </w:rPr>
            </w:pPr>
            <w:r w:rsidRPr="002277D4">
              <w:rPr>
                <w:sz w:val="27"/>
                <w:szCs w:val="27"/>
              </w:rPr>
              <w:t>Phòng cháy chữa cháy</w:t>
            </w:r>
          </w:p>
        </w:tc>
      </w:tr>
      <w:tr w:rsidR="00F41293" w:rsidRPr="002277D4" w14:paraId="2C527CF6"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10BD3EF3"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4724ACF8" w14:textId="77777777" w:rsidR="00F41293" w:rsidRPr="002277D4" w:rsidRDefault="00F41293" w:rsidP="00C97089">
            <w:pPr>
              <w:spacing w:line="312" w:lineRule="auto"/>
              <w:rPr>
                <w:sz w:val="27"/>
                <w:szCs w:val="27"/>
              </w:rPr>
            </w:pPr>
            <w:r w:rsidRPr="002277D4">
              <w:rPr>
                <w:sz w:val="27"/>
                <w:szCs w:val="27"/>
              </w:rPr>
              <w:t>PGS.TS</w:t>
            </w:r>
          </w:p>
        </w:tc>
        <w:tc>
          <w:tcPr>
            <w:tcW w:w="6033" w:type="dxa"/>
            <w:tcBorders>
              <w:top w:val="single" w:sz="4" w:space="0" w:color="auto"/>
              <w:left w:val="single" w:sz="4" w:space="0" w:color="auto"/>
              <w:bottom w:val="single" w:sz="4" w:space="0" w:color="auto"/>
              <w:right w:val="single" w:sz="4" w:space="0" w:color="auto"/>
            </w:tcBorders>
            <w:vAlign w:val="center"/>
          </w:tcPr>
          <w:p w14:paraId="650C84E0" w14:textId="77777777" w:rsidR="00F41293" w:rsidRPr="002277D4" w:rsidRDefault="00F41293" w:rsidP="00C97089">
            <w:pPr>
              <w:spacing w:line="312" w:lineRule="auto"/>
              <w:rPr>
                <w:sz w:val="27"/>
                <w:szCs w:val="27"/>
              </w:rPr>
            </w:pPr>
            <w:r w:rsidRPr="002277D4">
              <w:rPr>
                <w:sz w:val="27"/>
                <w:szCs w:val="27"/>
              </w:rPr>
              <w:t>Phó giáo sư, tiến sĩ</w:t>
            </w:r>
          </w:p>
        </w:tc>
      </w:tr>
      <w:tr w:rsidR="00F41293" w:rsidRPr="002277D4" w14:paraId="65B6E8D5"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7390BF4F"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30820A7" w14:textId="77777777" w:rsidR="00F41293" w:rsidRPr="002277D4" w:rsidRDefault="00F41293" w:rsidP="00C97089">
            <w:pPr>
              <w:spacing w:line="312" w:lineRule="auto"/>
              <w:rPr>
                <w:sz w:val="27"/>
                <w:szCs w:val="27"/>
              </w:rPr>
            </w:pPr>
            <w:r w:rsidRPr="002277D4">
              <w:rPr>
                <w:sz w:val="27"/>
                <w:szCs w:val="27"/>
                <w:lang w:val="vi-VN"/>
              </w:rPr>
              <w:t>QCVN</w:t>
            </w:r>
          </w:p>
        </w:tc>
        <w:tc>
          <w:tcPr>
            <w:tcW w:w="6033" w:type="dxa"/>
            <w:tcBorders>
              <w:top w:val="single" w:sz="4" w:space="0" w:color="auto"/>
              <w:left w:val="single" w:sz="4" w:space="0" w:color="auto"/>
              <w:bottom w:val="single" w:sz="4" w:space="0" w:color="auto"/>
              <w:right w:val="single" w:sz="4" w:space="0" w:color="auto"/>
            </w:tcBorders>
            <w:vAlign w:val="center"/>
          </w:tcPr>
          <w:p w14:paraId="39D97053" w14:textId="77777777" w:rsidR="00F41293" w:rsidRPr="002277D4" w:rsidRDefault="00F41293" w:rsidP="00C97089">
            <w:pPr>
              <w:spacing w:line="312" w:lineRule="auto"/>
              <w:rPr>
                <w:sz w:val="27"/>
                <w:szCs w:val="27"/>
              </w:rPr>
            </w:pPr>
            <w:r w:rsidRPr="002277D4">
              <w:rPr>
                <w:sz w:val="27"/>
                <w:szCs w:val="27"/>
              </w:rPr>
              <w:t>Quy chuẩn Việt Nam</w:t>
            </w:r>
          </w:p>
        </w:tc>
      </w:tr>
      <w:tr w:rsidR="00F41293" w:rsidRPr="002277D4" w14:paraId="6A2AF190"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350F1490"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E94A258" w14:textId="77777777" w:rsidR="00F41293" w:rsidRPr="002277D4" w:rsidRDefault="00F41293" w:rsidP="00C97089">
            <w:pPr>
              <w:spacing w:line="312" w:lineRule="auto"/>
              <w:rPr>
                <w:sz w:val="27"/>
                <w:szCs w:val="27"/>
              </w:rPr>
            </w:pPr>
            <w:r w:rsidRPr="002277D4">
              <w:rPr>
                <w:sz w:val="27"/>
                <w:szCs w:val="27"/>
              </w:rPr>
              <w:t>QCKTQG</w:t>
            </w:r>
          </w:p>
        </w:tc>
        <w:tc>
          <w:tcPr>
            <w:tcW w:w="6033" w:type="dxa"/>
            <w:tcBorders>
              <w:top w:val="single" w:sz="4" w:space="0" w:color="auto"/>
              <w:left w:val="single" w:sz="4" w:space="0" w:color="auto"/>
              <w:bottom w:val="single" w:sz="4" w:space="0" w:color="auto"/>
              <w:right w:val="single" w:sz="4" w:space="0" w:color="auto"/>
            </w:tcBorders>
            <w:vAlign w:val="center"/>
          </w:tcPr>
          <w:p w14:paraId="4724CF21" w14:textId="77777777" w:rsidR="00F41293" w:rsidRPr="002277D4" w:rsidRDefault="00F41293" w:rsidP="00C97089">
            <w:pPr>
              <w:spacing w:line="312" w:lineRule="auto"/>
              <w:rPr>
                <w:sz w:val="27"/>
                <w:szCs w:val="27"/>
              </w:rPr>
            </w:pPr>
            <w:r w:rsidRPr="002277D4">
              <w:rPr>
                <w:sz w:val="27"/>
                <w:szCs w:val="27"/>
              </w:rPr>
              <w:t>Quy chuẩn kỹ thuật quốc gia</w:t>
            </w:r>
          </w:p>
        </w:tc>
      </w:tr>
      <w:tr w:rsidR="00F41293" w:rsidRPr="002277D4" w14:paraId="2940BD8A"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0C821395"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7535EEAD" w14:textId="77777777" w:rsidR="00F41293" w:rsidRPr="002277D4" w:rsidRDefault="00F41293" w:rsidP="00C97089">
            <w:pPr>
              <w:spacing w:line="312" w:lineRule="auto"/>
              <w:rPr>
                <w:sz w:val="27"/>
                <w:szCs w:val="27"/>
              </w:rPr>
            </w:pPr>
            <w:r w:rsidRPr="002277D4">
              <w:rPr>
                <w:sz w:val="27"/>
                <w:szCs w:val="27"/>
              </w:rPr>
              <w:t>QĐ</w:t>
            </w:r>
          </w:p>
        </w:tc>
        <w:tc>
          <w:tcPr>
            <w:tcW w:w="6033" w:type="dxa"/>
            <w:tcBorders>
              <w:top w:val="single" w:sz="4" w:space="0" w:color="auto"/>
              <w:left w:val="single" w:sz="4" w:space="0" w:color="auto"/>
              <w:bottom w:val="single" w:sz="4" w:space="0" w:color="auto"/>
              <w:right w:val="single" w:sz="4" w:space="0" w:color="auto"/>
            </w:tcBorders>
            <w:vAlign w:val="center"/>
          </w:tcPr>
          <w:p w14:paraId="311261DA" w14:textId="77777777" w:rsidR="00F41293" w:rsidRPr="002277D4" w:rsidRDefault="00F41293" w:rsidP="00C97089">
            <w:pPr>
              <w:spacing w:line="312" w:lineRule="auto"/>
              <w:rPr>
                <w:sz w:val="27"/>
                <w:szCs w:val="27"/>
              </w:rPr>
            </w:pPr>
            <w:r w:rsidRPr="002277D4">
              <w:rPr>
                <w:sz w:val="27"/>
                <w:szCs w:val="27"/>
              </w:rPr>
              <w:t>Quyết định</w:t>
            </w:r>
          </w:p>
        </w:tc>
      </w:tr>
      <w:tr w:rsidR="00F41293" w:rsidRPr="002277D4" w14:paraId="6C31DCE7"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33B42CB4"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2223B981" w14:textId="77777777" w:rsidR="00F41293" w:rsidRPr="002277D4" w:rsidRDefault="00F41293" w:rsidP="00C97089">
            <w:pPr>
              <w:spacing w:line="312" w:lineRule="auto"/>
              <w:rPr>
                <w:sz w:val="27"/>
                <w:szCs w:val="27"/>
              </w:rPr>
            </w:pPr>
            <w:r w:rsidRPr="002277D4">
              <w:rPr>
                <w:sz w:val="27"/>
                <w:szCs w:val="27"/>
              </w:rPr>
              <w:t>TCN</w:t>
            </w:r>
          </w:p>
        </w:tc>
        <w:tc>
          <w:tcPr>
            <w:tcW w:w="6033" w:type="dxa"/>
            <w:tcBorders>
              <w:top w:val="single" w:sz="4" w:space="0" w:color="auto"/>
              <w:left w:val="single" w:sz="4" w:space="0" w:color="auto"/>
              <w:bottom w:val="single" w:sz="4" w:space="0" w:color="auto"/>
              <w:right w:val="single" w:sz="4" w:space="0" w:color="auto"/>
            </w:tcBorders>
            <w:vAlign w:val="center"/>
          </w:tcPr>
          <w:p w14:paraId="4F90419C" w14:textId="77777777" w:rsidR="00F41293" w:rsidRPr="002277D4" w:rsidRDefault="00F41293" w:rsidP="00C97089">
            <w:pPr>
              <w:spacing w:line="312" w:lineRule="auto"/>
              <w:rPr>
                <w:sz w:val="27"/>
                <w:szCs w:val="27"/>
              </w:rPr>
            </w:pPr>
            <w:r w:rsidRPr="002277D4">
              <w:rPr>
                <w:sz w:val="27"/>
                <w:szCs w:val="27"/>
              </w:rPr>
              <w:t>Tiêu chuẩn ngành</w:t>
            </w:r>
          </w:p>
        </w:tc>
      </w:tr>
      <w:tr w:rsidR="00F41293" w:rsidRPr="002277D4" w14:paraId="36645C26"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4FF484F3"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729D4201" w14:textId="77777777" w:rsidR="00F41293" w:rsidRPr="002277D4" w:rsidRDefault="00F41293" w:rsidP="00C97089">
            <w:pPr>
              <w:spacing w:line="312" w:lineRule="auto"/>
              <w:rPr>
                <w:sz w:val="27"/>
                <w:szCs w:val="27"/>
              </w:rPr>
            </w:pPr>
            <w:r w:rsidRPr="002277D4">
              <w:rPr>
                <w:sz w:val="27"/>
                <w:szCs w:val="27"/>
                <w:bdr w:val="none" w:sz="0" w:space="0" w:color="auto" w:frame="1"/>
              </w:rPr>
              <w:t>TCVN</w:t>
            </w:r>
          </w:p>
        </w:tc>
        <w:tc>
          <w:tcPr>
            <w:tcW w:w="6033" w:type="dxa"/>
            <w:tcBorders>
              <w:top w:val="single" w:sz="4" w:space="0" w:color="auto"/>
              <w:left w:val="single" w:sz="4" w:space="0" w:color="auto"/>
              <w:bottom w:val="single" w:sz="4" w:space="0" w:color="auto"/>
              <w:right w:val="single" w:sz="4" w:space="0" w:color="auto"/>
            </w:tcBorders>
            <w:vAlign w:val="center"/>
          </w:tcPr>
          <w:p w14:paraId="15FA1781" w14:textId="77777777" w:rsidR="00F41293" w:rsidRPr="002277D4" w:rsidRDefault="00F41293" w:rsidP="00C97089">
            <w:pPr>
              <w:spacing w:line="312" w:lineRule="auto"/>
              <w:rPr>
                <w:sz w:val="27"/>
                <w:szCs w:val="27"/>
              </w:rPr>
            </w:pPr>
            <w:r w:rsidRPr="002277D4">
              <w:rPr>
                <w:sz w:val="27"/>
                <w:szCs w:val="27"/>
              </w:rPr>
              <w:t>Tiêu chuẩn Việt Nam</w:t>
            </w:r>
          </w:p>
        </w:tc>
      </w:tr>
      <w:tr w:rsidR="00F41293" w:rsidRPr="002277D4" w14:paraId="2E50A64E"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432FDEB1"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1E7F11AE" w14:textId="77777777" w:rsidR="00F41293" w:rsidRPr="002277D4" w:rsidRDefault="00F41293" w:rsidP="00C97089">
            <w:pPr>
              <w:spacing w:line="312" w:lineRule="auto"/>
              <w:rPr>
                <w:sz w:val="27"/>
                <w:szCs w:val="27"/>
                <w:bdr w:val="none" w:sz="0" w:space="0" w:color="auto" w:frame="1"/>
              </w:rPr>
            </w:pPr>
            <w:r w:rsidRPr="002277D4">
              <w:rPr>
                <w:sz w:val="27"/>
                <w:szCs w:val="27"/>
                <w:bdr w:val="none" w:sz="0" w:space="0" w:color="auto" w:frame="1"/>
              </w:rPr>
              <w:t>TCXDVN</w:t>
            </w:r>
          </w:p>
        </w:tc>
        <w:tc>
          <w:tcPr>
            <w:tcW w:w="6033" w:type="dxa"/>
            <w:tcBorders>
              <w:top w:val="single" w:sz="4" w:space="0" w:color="auto"/>
              <w:left w:val="single" w:sz="4" w:space="0" w:color="auto"/>
              <w:bottom w:val="single" w:sz="4" w:space="0" w:color="auto"/>
              <w:right w:val="single" w:sz="4" w:space="0" w:color="auto"/>
            </w:tcBorders>
            <w:vAlign w:val="center"/>
          </w:tcPr>
          <w:p w14:paraId="0BD610D6" w14:textId="77777777" w:rsidR="00F41293" w:rsidRPr="002277D4" w:rsidRDefault="00F41293" w:rsidP="00C97089">
            <w:pPr>
              <w:spacing w:line="312" w:lineRule="auto"/>
              <w:rPr>
                <w:sz w:val="27"/>
                <w:szCs w:val="27"/>
              </w:rPr>
            </w:pPr>
            <w:r w:rsidRPr="002277D4">
              <w:rPr>
                <w:sz w:val="27"/>
                <w:szCs w:val="27"/>
              </w:rPr>
              <w:t>Tiêu chuẩn xây dựng Việt Nam</w:t>
            </w:r>
          </w:p>
        </w:tc>
      </w:tr>
      <w:tr w:rsidR="00F41293" w:rsidRPr="002277D4" w14:paraId="4667798C"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6708B987"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54C25CEA" w14:textId="77777777" w:rsidR="00F41293" w:rsidRPr="002277D4" w:rsidRDefault="00F41293" w:rsidP="00C97089">
            <w:pPr>
              <w:spacing w:line="312" w:lineRule="auto"/>
              <w:rPr>
                <w:sz w:val="27"/>
                <w:szCs w:val="27"/>
              </w:rPr>
            </w:pPr>
            <w:r w:rsidRPr="002277D4">
              <w:rPr>
                <w:sz w:val="27"/>
                <w:szCs w:val="27"/>
                <w:lang w:val="nl-NL"/>
              </w:rPr>
              <w:t>TNHH MTV</w:t>
            </w:r>
          </w:p>
        </w:tc>
        <w:tc>
          <w:tcPr>
            <w:tcW w:w="6033" w:type="dxa"/>
            <w:tcBorders>
              <w:top w:val="single" w:sz="4" w:space="0" w:color="auto"/>
              <w:left w:val="single" w:sz="4" w:space="0" w:color="auto"/>
              <w:bottom w:val="single" w:sz="4" w:space="0" w:color="auto"/>
              <w:right w:val="single" w:sz="4" w:space="0" w:color="auto"/>
            </w:tcBorders>
            <w:vAlign w:val="center"/>
          </w:tcPr>
          <w:p w14:paraId="3F7353ED" w14:textId="77777777" w:rsidR="00F41293" w:rsidRPr="002277D4" w:rsidRDefault="00F41293" w:rsidP="00C97089">
            <w:pPr>
              <w:spacing w:line="312" w:lineRule="auto"/>
              <w:rPr>
                <w:sz w:val="27"/>
                <w:szCs w:val="27"/>
              </w:rPr>
            </w:pPr>
            <w:r w:rsidRPr="002277D4">
              <w:rPr>
                <w:sz w:val="27"/>
                <w:szCs w:val="27"/>
              </w:rPr>
              <w:t>Trách nhiệm hữu hạn một thành viên</w:t>
            </w:r>
          </w:p>
        </w:tc>
      </w:tr>
      <w:tr w:rsidR="00F41293" w:rsidRPr="002277D4" w14:paraId="67D4868C"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0AAED085"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6F823DEE" w14:textId="77777777" w:rsidR="00F41293" w:rsidRPr="002277D4" w:rsidRDefault="00F41293" w:rsidP="00C97089">
            <w:pPr>
              <w:spacing w:line="312" w:lineRule="auto"/>
              <w:rPr>
                <w:sz w:val="27"/>
                <w:szCs w:val="27"/>
                <w:lang w:val="nl-NL"/>
              </w:rPr>
            </w:pPr>
            <w:r w:rsidRPr="002277D4">
              <w:rPr>
                <w:sz w:val="27"/>
                <w:szCs w:val="27"/>
                <w:lang w:val="nl-NL"/>
              </w:rPr>
              <w:t>TMDV</w:t>
            </w:r>
          </w:p>
        </w:tc>
        <w:tc>
          <w:tcPr>
            <w:tcW w:w="6033" w:type="dxa"/>
            <w:tcBorders>
              <w:top w:val="single" w:sz="4" w:space="0" w:color="auto"/>
              <w:left w:val="single" w:sz="4" w:space="0" w:color="auto"/>
              <w:bottom w:val="single" w:sz="4" w:space="0" w:color="auto"/>
              <w:right w:val="single" w:sz="4" w:space="0" w:color="auto"/>
            </w:tcBorders>
            <w:vAlign w:val="center"/>
          </w:tcPr>
          <w:p w14:paraId="728EB577" w14:textId="77777777" w:rsidR="00F41293" w:rsidRPr="002277D4" w:rsidRDefault="00F41293" w:rsidP="00C97089">
            <w:pPr>
              <w:spacing w:line="312" w:lineRule="auto"/>
              <w:rPr>
                <w:sz w:val="27"/>
                <w:szCs w:val="27"/>
              </w:rPr>
            </w:pPr>
            <w:r w:rsidRPr="002277D4">
              <w:rPr>
                <w:sz w:val="27"/>
                <w:szCs w:val="27"/>
              </w:rPr>
              <w:t>Thương mại dịch vụ</w:t>
            </w:r>
          </w:p>
        </w:tc>
      </w:tr>
      <w:tr w:rsidR="00F41293" w:rsidRPr="002277D4" w14:paraId="60E3BE4B"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5F3A8D7D"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center"/>
          </w:tcPr>
          <w:p w14:paraId="6452CC13" w14:textId="77777777" w:rsidR="00F41293" w:rsidRPr="002277D4" w:rsidRDefault="00F41293" w:rsidP="00C97089">
            <w:pPr>
              <w:spacing w:line="312" w:lineRule="auto"/>
              <w:rPr>
                <w:sz w:val="27"/>
                <w:szCs w:val="27"/>
              </w:rPr>
            </w:pPr>
            <w:r w:rsidRPr="002277D4">
              <w:rPr>
                <w:sz w:val="27"/>
                <w:szCs w:val="27"/>
              </w:rPr>
              <w:t>UBND</w:t>
            </w:r>
          </w:p>
        </w:tc>
        <w:tc>
          <w:tcPr>
            <w:tcW w:w="6033" w:type="dxa"/>
            <w:tcBorders>
              <w:top w:val="single" w:sz="4" w:space="0" w:color="auto"/>
              <w:left w:val="single" w:sz="4" w:space="0" w:color="auto"/>
              <w:bottom w:val="single" w:sz="4" w:space="0" w:color="auto"/>
              <w:right w:val="single" w:sz="4" w:space="0" w:color="auto"/>
            </w:tcBorders>
            <w:vAlign w:val="center"/>
          </w:tcPr>
          <w:p w14:paraId="576BE2AC" w14:textId="77777777" w:rsidR="00F41293" w:rsidRPr="002277D4" w:rsidRDefault="00F41293" w:rsidP="00C97089">
            <w:pPr>
              <w:spacing w:line="312" w:lineRule="auto"/>
              <w:rPr>
                <w:sz w:val="27"/>
                <w:szCs w:val="27"/>
              </w:rPr>
            </w:pPr>
            <w:r w:rsidRPr="002277D4">
              <w:rPr>
                <w:sz w:val="27"/>
                <w:szCs w:val="27"/>
              </w:rPr>
              <w:t>UBND</w:t>
            </w:r>
          </w:p>
        </w:tc>
      </w:tr>
      <w:tr w:rsidR="00F41293" w:rsidRPr="002277D4" w14:paraId="75636804" w14:textId="77777777" w:rsidTr="00C97089">
        <w:trPr>
          <w:trHeight w:val="397"/>
          <w:jc w:val="center"/>
        </w:trPr>
        <w:tc>
          <w:tcPr>
            <w:tcW w:w="712" w:type="dxa"/>
            <w:tcBorders>
              <w:top w:val="single" w:sz="4" w:space="0" w:color="auto"/>
              <w:left w:val="single" w:sz="4" w:space="0" w:color="auto"/>
              <w:bottom w:val="single" w:sz="4" w:space="0" w:color="auto"/>
              <w:right w:val="single" w:sz="4" w:space="0" w:color="auto"/>
            </w:tcBorders>
            <w:vAlign w:val="center"/>
          </w:tcPr>
          <w:p w14:paraId="1C082CF9" w14:textId="77777777" w:rsidR="00F41293" w:rsidRPr="002277D4" w:rsidRDefault="00F41293" w:rsidP="00C97089">
            <w:pPr>
              <w:numPr>
                <w:ilvl w:val="0"/>
                <w:numId w:val="5"/>
              </w:numPr>
              <w:spacing w:line="312" w:lineRule="auto"/>
              <w:ind w:left="414" w:hanging="357"/>
              <w:jc w:val="center"/>
              <w:rPr>
                <w:sz w:val="27"/>
                <w:szCs w:val="27"/>
              </w:rPr>
            </w:pPr>
          </w:p>
        </w:tc>
        <w:tc>
          <w:tcPr>
            <w:tcW w:w="2192" w:type="dxa"/>
            <w:tcBorders>
              <w:top w:val="single" w:sz="4" w:space="0" w:color="auto"/>
              <w:left w:val="single" w:sz="4" w:space="0" w:color="auto"/>
              <w:bottom w:val="single" w:sz="4" w:space="0" w:color="auto"/>
              <w:right w:val="single" w:sz="4" w:space="0" w:color="auto"/>
            </w:tcBorders>
            <w:vAlign w:val="bottom"/>
          </w:tcPr>
          <w:p w14:paraId="00B20B40" w14:textId="77777777" w:rsidR="00F41293" w:rsidRPr="002277D4" w:rsidRDefault="00F41293" w:rsidP="00C97089">
            <w:pPr>
              <w:spacing w:line="312" w:lineRule="auto"/>
              <w:rPr>
                <w:sz w:val="27"/>
                <w:szCs w:val="27"/>
              </w:rPr>
            </w:pPr>
            <w:r w:rsidRPr="002277D4">
              <w:rPr>
                <w:sz w:val="27"/>
                <w:szCs w:val="27"/>
              </w:rPr>
              <w:t>WHO</w:t>
            </w:r>
          </w:p>
        </w:tc>
        <w:tc>
          <w:tcPr>
            <w:tcW w:w="6033" w:type="dxa"/>
            <w:tcBorders>
              <w:top w:val="single" w:sz="4" w:space="0" w:color="auto"/>
              <w:left w:val="single" w:sz="4" w:space="0" w:color="auto"/>
              <w:bottom w:val="single" w:sz="4" w:space="0" w:color="auto"/>
              <w:right w:val="single" w:sz="4" w:space="0" w:color="auto"/>
            </w:tcBorders>
            <w:vAlign w:val="center"/>
          </w:tcPr>
          <w:p w14:paraId="496651F8" w14:textId="77777777" w:rsidR="00F41293" w:rsidRPr="002277D4" w:rsidRDefault="00F41293" w:rsidP="00C97089">
            <w:pPr>
              <w:spacing w:line="312" w:lineRule="auto"/>
              <w:rPr>
                <w:sz w:val="27"/>
                <w:szCs w:val="27"/>
              </w:rPr>
            </w:pPr>
            <w:r w:rsidRPr="002277D4">
              <w:rPr>
                <w:sz w:val="27"/>
                <w:szCs w:val="27"/>
              </w:rPr>
              <w:t>Tổ chức y tế thế giới</w:t>
            </w:r>
          </w:p>
        </w:tc>
      </w:tr>
    </w:tbl>
    <w:p w14:paraId="2669FC40" w14:textId="019A4D5B" w:rsidR="00293873" w:rsidRPr="002277D4" w:rsidRDefault="00F41293" w:rsidP="00E65B72">
      <w:pPr>
        <w:pStyle w:val="Heading1"/>
        <w:tabs>
          <w:tab w:val="left" w:leader="dot" w:pos="9072"/>
        </w:tabs>
        <w:spacing w:before="0" w:after="0"/>
        <w:jc w:val="center"/>
        <w:rPr>
          <w:szCs w:val="27"/>
        </w:rPr>
      </w:pPr>
      <w:r w:rsidRPr="002277D4">
        <w:rPr>
          <w:szCs w:val="27"/>
        </w:rPr>
        <w:br w:type="page"/>
      </w:r>
      <w:bookmarkStart w:id="23" w:name="_Toc98334538"/>
      <w:r w:rsidR="00F868A9" w:rsidRPr="002277D4">
        <w:rPr>
          <w:szCs w:val="27"/>
        </w:rPr>
        <w:t>DANH MỤC CÁC BẢNG</w:t>
      </w:r>
      <w:bookmarkEnd w:id="17"/>
      <w:bookmarkEnd w:id="18"/>
      <w:bookmarkEnd w:id="19"/>
      <w:bookmarkEnd w:id="20"/>
      <w:bookmarkEnd w:id="21"/>
      <w:r w:rsidR="00AA00B7" w:rsidRPr="002277D4">
        <w:rPr>
          <w:szCs w:val="27"/>
        </w:rPr>
        <w:t xml:space="preserve"> BIỂU</w:t>
      </w:r>
      <w:bookmarkEnd w:id="22"/>
      <w:bookmarkEnd w:id="23"/>
    </w:p>
    <w:p w14:paraId="7519F522" w14:textId="2C0D32CB" w:rsidR="006F3A48" w:rsidRPr="002277D4" w:rsidRDefault="000162F9" w:rsidP="00A63082">
      <w:pPr>
        <w:pStyle w:val="TOC4"/>
        <w:tabs>
          <w:tab w:val="right" w:leader="dot" w:pos="9072"/>
        </w:tabs>
        <w:ind w:left="0"/>
        <w:rPr>
          <w:sz w:val="14"/>
        </w:rPr>
      </w:pPr>
      <w:r w:rsidRPr="00A63082">
        <w:rPr>
          <w:rStyle w:val="Hyperlink"/>
          <w:rFonts w:eastAsia="PMingLiU"/>
          <w:b/>
          <w:spacing w:val="-6"/>
          <w:lang w:val="de-DE"/>
        </w:rPr>
        <w:fldChar w:fldCharType="begin"/>
      </w:r>
      <w:r w:rsidR="0098714E" w:rsidRPr="00A63082">
        <w:rPr>
          <w:rStyle w:val="Hyperlink"/>
          <w:rFonts w:eastAsia="PMingLiU"/>
          <w:lang w:val="de-DE"/>
        </w:rPr>
        <w:instrText xml:space="preserve"> TOC \p " " \h \z \t "01Bang.1" </w:instrText>
      </w:r>
      <w:r w:rsidRPr="00A63082">
        <w:rPr>
          <w:rStyle w:val="Hyperlink"/>
          <w:rFonts w:eastAsia="PMingLiU"/>
          <w:b/>
          <w:spacing w:val="-6"/>
          <w:lang w:val="de-DE"/>
        </w:rPr>
        <w:fldChar w:fldCharType="end"/>
      </w:r>
    </w:p>
    <w:p w14:paraId="18676CC7" w14:textId="4AD50041" w:rsidR="00FB230B" w:rsidRPr="00824820" w:rsidRDefault="00E65B72">
      <w:pPr>
        <w:pStyle w:val="TOC1"/>
        <w:rPr>
          <w:rFonts w:asciiTheme="minorHAnsi" w:eastAsiaTheme="minorEastAsia" w:hAnsiTheme="minorHAnsi" w:cstheme="minorBidi"/>
          <w:b w:val="0"/>
          <w:spacing w:val="0"/>
          <w:szCs w:val="22"/>
        </w:rPr>
      </w:pPr>
      <w:r w:rsidRPr="00824820">
        <w:rPr>
          <w:b w:val="0"/>
          <w:bCs/>
        </w:rPr>
        <w:fldChar w:fldCharType="begin"/>
      </w:r>
      <w:r w:rsidRPr="00824820">
        <w:rPr>
          <w:b w:val="0"/>
          <w:bCs/>
        </w:rPr>
        <w:instrText xml:space="preserve"> TOC \h \z \t "01Bang,1" </w:instrText>
      </w:r>
      <w:r w:rsidRPr="00824820">
        <w:rPr>
          <w:b w:val="0"/>
          <w:bCs/>
        </w:rPr>
        <w:fldChar w:fldCharType="separate"/>
      </w:r>
      <w:hyperlink w:anchor="_Toc98321289" w:history="1">
        <w:r w:rsidR="00FB230B" w:rsidRPr="00824820">
          <w:rPr>
            <w:rStyle w:val="Hyperlink"/>
            <w:rFonts w:eastAsia="Calibri"/>
            <w:b w:val="0"/>
            <w:lang w:val="nb-NO" w:eastAsia="vi-VN"/>
          </w:rPr>
          <w:t>Bảng 1.1. Cơ cấu sử dụng đất các hạng mục của dự án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_Toc98321289 \h </w:instrText>
        </w:r>
        <w:r w:rsidR="00FB230B" w:rsidRPr="00824820">
          <w:rPr>
            <w:b w:val="0"/>
            <w:webHidden/>
          </w:rPr>
        </w:r>
        <w:r w:rsidR="00FB230B" w:rsidRPr="00824820">
          <w:rPr>
            <w:b w:val="0"/>
            <w:webHidden/>
          </w:rPr>
          <w:fldChar w:fldCharType="separate"/>
        </w:r>
        <w:r w:rsidR="00824820" w:rsidRPr="00824820">
          <w:rPr>
            <w:b w:val="0"/>
            <w:webHidden/>
          </w:rPr>
          <w:t>5</w:t>
        </w:r>
        <w:r w:rsidR="00FB230B" w:rsidRPr="00824820">
          <w:rPr>
            <w:b w:val="0"/>
            <w:webHidden/>
          </w:rPr>
          <w:fldChar w:fldCharType="end"/>
        </w:r>
      </w:hyperlink>
    </w:p>
    <w:p w14:paraId="52C4DE77" w14:textId="5221CA79" w:rsidR="00FB230B" w:rsidRPr="00824820" w:rsidRDefault="001C584C">
      <w:pPr>
        <w:pStyle w:val="TOC1"/>
        <w:rPr>
          <w:rFonts w:asciiTheme="minorHAnsi" w:eastAsiaTheme="minorEastAsia" w:hAnsiTheme="minorHAnsi" w:cstheme="minorBidi"/>
          <w:b w:val="0"/>
          <w:spacing w:val="0"/>
          <w:szCs w:val="22"/>
        </w:rPr>
      </w:pPr>
      <w:hyperlink w:anchor="_Toc98321290" w:history="1">
        <w:r w:rsidR="00FB230B" w:rsidRPr="00824820">
          <w:rPr>
            <w:rStyle w:val="Hyperlink"/>
            <w:b w:val="0"/>
          </w:rPr>
          <w:t>Bảng 1.2. Chỉ tiêu kỹ thuật của tuyến đường vào Khu xử lý</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_Toc98321290 \h </w:instrText>
        </w:r>
        <w:r w:rsidR="00FB230B" w:rsidRPr="00824820">
          <w:rPr>
            <w:b w:val="0"/>
            <w:webHidden/>
          </w:rPr>
        </w:r>
        <w:r w:rsidR="00FB230B" w:rsidRPr="00824820">
          <w:rPr>
            <w:b w:val="0"/>
            <w:webHidden/>
          </w:rPr>
          <w:fldChar w:fldCharType="separate"/>
        </w:r>
        <w:r w:rsidR="00824820" w:rsidRPr="00824820">
          <w:rPr>
            <w:b w:val="0"/>
            <w:webHidden/>
          </w:rPr>
          <w:t>7</w:t>
        </w:r>
        <w:r w:rsidR="00FB230B" w:rsidRPr="00824820">
          <w:rPr>
            <w:b w:val="0"/>
            <w:webHidden/>
          </w:rPr>
          <w:fldChar w:fldCharType="end"/>
        </w:r>
      </w:hyperlink>
    </w:p>
    <w:p w14:paraId="659762B4" w14:textId="3235D9D8" w:rsidR="00FB230B" w:rsidRPr="00824820" w:rsidRDefault="001C584C">
      <w:pPr>
        <w:pStyle w:val="TOC1"/>
        <w:rPr>
          <w:rFonts w:asciiTheme="minorHAnsi" w:eastAsiaTheme="minorEastAsia" w:hAnsiTheme="minorHAnsi" w:cstheme="minorBidi"/>
          <w:b w:val="0"/>
          <w:spacing w:val="0"/>
          <w:szCs w:val="22"/>
        </w:rPr>
      </w:pPr>
      <w:hyperlink w:anchor="_Toc98321291" w:history="1">
        <w:r w:rsidR="00FB230B" w:rsidRPr="00824820">
          <w:rPr>
            <w:rStyle w:val="Hyperlink"/>
            <w:rFonts w:eastAsia="Calibri"/>
            <w:b w:val="0"/>
            <w:lang w:val="nb-NO"/>
          </w:rPr>
          <w:t>Bảng 1.3. Thông số kỹ thuật lò đốt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_Toc98321291 \h </w:instrText>
        </w:r>
        <w:r w:rsidR="00FB230B" w:rsidRPr="00824820">
          <w:rPr>
            <w:b w:val="0"/>
            <w:webHidden/>
          </w:rPr>
        </w:r>
        <w:r w:rsidR="00FB230B" w:rsidRPr="00824820">
          <w:rPr>
            <w:b w:val="0"/>
            <w:webHidden/>
          </w:rPr>
          <w:fldChar w:fldCharType="separate"/>
        </w:r>
        <w:r w:rsidR="00824820" w:rsidRPr="00824820">
          <w:rPr>
            <w:b w:val="0"/>
            <w:webHidden/>
          </w:rPr>
          <w:t>16</w:t>
        </w:r>
        <w:r w:rsidR="00FB230B" w:rsidRPr="00824820">
          <w:rPr>
            <w:b w:val="0"/>
            <w:webHidden/>
          </w:rPr>
          <w:fldChar w:fldCharType="end"/>
        </w:r>
      </w:hyperlink>
    </w:p>
    <w:p w14:paraId="7BB28DAC" w14:textId="4466ABFA" w:rsidR="00FB230B" w:rsidRPr="00824820" w:rsidRDefault="001C584C">
      <w:pPr>
        <w:pStyle w:val="TOC1"/>
        <w:rPr>
          <w:rFonts w:asciiTheme="minorHAnsi" w:eastAsiaTheme="minorEastAsia" w:hAnsiTheme="minorHAnsi" w:cstheme="minorBidi"/>
          <w:b w:val="0"/>
          <w:spacing w:val="0"/>
          <w:szCs w:val="22"/>
        </w:rPr>
      </w:pPr>
      <w:hyperlink w:anchor="_Toc98321292" w:history="1">
        <w:r w:rsidR="00FB230B" w:rsidRPr="00824820">
          <w:rPr>
            <w:rStyle w:val="Hyperlink"/>
            <w:b w:val="0"/>
            <w:lang w:val="vi-VN"/>
          </w:rPr>
          <w:t xml:space="preserve">Bảng </w:t>
        </w:r>
        <w:r w:rsidR="00FB230B" w:rsidRPr="00824820">
          <w:rPr>
            <w:rStyle w:val="Hyperlink"/>
            <w:b w:val="0"/>
          </w:rPr>
          <w:t>3.1</w:t>
        </w:r>
        <w:r w:rsidR="00FB230B" w:rsidRPr="00824820">
          <w:rPr>
            <w:rStyle w:val="Hyperlink"/>
            <w:b w:val="0"/>
            <w:lang w:val="vi-VN"/>
          </w:rPr>
          <w:t xml:space="preserve">. </w:t>
        </w:r>
        <w:r w:rsidR="00FB230B" w:rsidRPr="00824820">
          <w:rPr>
            <w:rStyle w:val="Hyperlink"/>
            <w:b w:val="0"/>
          </w:rPr>
          <w:t>Dữ liệu</w:t>
        </w:r>
        <w:r w:rsidR="00FB230B" w:rsidRPr="00824820">
          <w:rPr>
            <w:rStyle w:val="Hyperlink"/>
            <w:b w:val="0"/>
            <w:lang w:val="vi-VN"/>
          </w:rPr>
          <w:t xml:space="preserve"> vị trí lấy mẫu không khí và tiếng ồn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_Toc98321292 \h </w:instrText>
        </w:r>
        <w:r w:rsidR="00FB230B" w:rsidRPr="00824820">
          <w:rPr>
            <w:b w:val="0"/>
            <w:webHidden/>
          </w:rPr>
        </w:r>
        <w:r w:rsidR="00FB230B" w:rsidRPr="00824820">
          <w:rPr>
            <w:b w:val="0"/>
            <w:webHidden/>
          </w:rPr>
          <w:fldChar w:fldCharType="separate"/>
        </w:r>
        <w:r w:rsidR="00824820" w:rsidRPr="00824820">
          <w:rPr>
            <w:b w:val="0"/>
            <w:webHidden/>
          </w:rPr>
          <w:t>21</w:t>
        </w:r>
        <w:r w:rsidR="00FB230B" w:rsidRPr="00824820">
          <w:rPr>
            <w:b w:val="0"/>
            <w:webHidden/>
          </w:rPr>
          <w:fldChar w:fldCharType="end"/>
        </w:r>
      </w:hyperlink>
    </w:p>
    <w:p w14:paraId="0BF1EA1C" w14:textId="08FD8585" w:rsidR="00FB230B" w:rsidRPr="00824820" w:rsidRDefault="001C584C">
      <w:pPr>
        <w:pStyle w:val="TOC1"/>
        <w:rPr>
          <w:rFonts w:asciiTheme="minorHAnsi" w:eastAsiaTheme="minorEastAsia" w:hAnsiTheme="minorHAnsi" w:cstheme="minorBidi"/>
          <w:b w:val="0"/>
          <w:spacing w:val="0"/>
          <w:szCs w:val="22"/>
        </w:rPr>
      </w:pPr>
      <w:hyperlink w:anchor="_Toc98321293" w:history="1">
        <w:r w:rsidR="00FB230B" w:rsidRPr="00824820">
          <w:rPr>
            <w:rStyle w:val="Hyperlink"/>
            <w:b w:val="0"/>
            <w:lang w:val="vi-VN"/>
          </w:rPr>
          <w:t xml:space="preserve">Bảng </w:t>
        </w:r>
        <w:r w:rsidR="00FB230B" w:rsidRPr="00824820">
          <w:rPr>
            <w:rStyle w:val="Hyperlink"/>
            <w:b w:val="0"/>
          </w:rPr>
          <w:t>3.2</w:t>
        </w:r>
        <w:r w:rsidR="00FB230B" w:rsidRPr="00824820">
          <w:rPr>
            <w:rStyle w:val="Hyperlink"/>
            <w:b w:val="0"/>
            <w:lang w:val="vi-VN"/>
          </w:rPr>
          <w:t xml:space="preserve">. </w:t>
        </w:r>
        <w:r w:rsidR="00FB230B" w:rsidRPr="00824820">
          <w:rPr>
            <w:rStyle w:val="Hyperlink"/>
            <w:b w:val="0"/>
          </w:rPr>
          <w:t>Dữ liệu chất lượng</w:t>
        </w:r>
        <w:r w:rsidR="00FB230B" w:rsidRPr="00824820">
          <w:rPr>
            <w:rStyle w:val="Hyperlink"/>
            <w:b w:val="0"/>
            <w:lang w:val="vi-VN"/>
          </w:rPr>
          <w:t xml:space="preserve"> không khí và tiếng ồn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_Toc98321293 \h </w:instrText>
        </w:r>
        <w:r w:rsidR="00FB230B" w:rsidRPr="00824820">
          <w:rPr>
            <w:b w:val="0"/>
            <w:webHidden/>
          </w:rPr>
        </w:r>
        <w:r w:rsidR="00FB230B" w:rsidRPr="00824820">
          <w:rPr>
            <w:b w:val="0"/>
            <w:webHidden/>
          </w:rPr>
          <w:fldChar w:fldCharType="separate"/>
        </w:r>
        <w:r w:rsidR="00824820" w:rsidRPr="00824820">
          <w:rPr>
            <w:b w:val="0"/>
            <w:webHidden/>
          </w:rPr>
          <w:t>21</w:t>
        </w:r>
        <w:r w:rsidR="00FB230B" w:rsidRPr="00824820">
          <w:rPr>
            <w:b w:val="0"/>
            <w:webHidden/>
          </w:rPr>
          <w:fldChar w:fldCharType="end"/>
        </w:r>
      </w:hyperlink>
    </w:p>
    <w:p w14:paraId="5AAEF9EE" w14:textId="4415DCD0" w:rsidR="00FB230B" w:rsidRPr="00824820" w:rsidRDefault="001C584C">
      <w:pPr>
        <w:pStyle w:val="TOC1"/>
        <w:rPr>
          <w:rFonts w:asciiTheme="minorHAnsi" w:eastAsiaTheme="minorEastAsia" w:hAnsiTheme="minorHAnsi" w:cstheme="minorBidi"/>
          <w:b w:val="0"/>
          <w:spacing w:val="0"/>
          <w:szCs w:val="22"/>
        </w:rPr>
      </w:pPr>
      <w:hyperlink w:anchor="_Toc98321294" w:history="1">
        <w:r w:rsidR="00FB230B" w:rsidRPr="00824820">
          <w:rPr>
            <w:rStyle w:val="Hyperlink"/>
            <w:b w:val="0"/>
            <w:lang w:val="vi-VN"/>
          </w:rPr>
          <w:t xml:space="preserve">Bảng </w:t>
        </w:r>
        <w:r w:rsidR="00FB230B" w:rsidRPr="00824820">
          <w:rPr>
            <w:rStyle w:val="Hyperlink"/>
            <w:b w:val="0"/>
          </w:rPr>
          <w:t>3.3</w:t>
        </w:r>
        <w:r w:rsidR="00FB230B" w:rsidRPr="00824820">
          <w:rPr>
            <w:rStyle w:val="Hyperlink"/>
            <w:b w:val="0"/>
            <w:lang w:val="vi-VN"/>
          </w:rPr>
          <w:t xml:space="preserve">. </w:t>
        </w:r>
        <w:r w:rsidR="00FB230B" w:rsidRPr="00824820">
          <w:rPr>
            <w:rStyle w:val="Hyperlink"/>
            <w:b w:val="0"/>
          </w:rPr>
          <w:t>Dữ liệu</w:t>
        </w:r>
        <w:r w:rsidR="00FB230B" w:rsidRPr="00824820">
          <w:rPr>
            <w:rStyle w:val="Hyperlink"/>
            <w:b w:val="0"/>
            <w:lang w:val="vi-VN"/>
          </w:rPr>
          <w:t xml:space="preserve"> vị trí lấy mẫu nước mặt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_Toc98321294 \h </w:instrText>
        </w:r>
        <w:r w:rsidR="00FB230B" w:rsidRPr="00824820">
          <w:rPr>
            <w:b w:val="0"/>
            <w:webHidden/>
          </w:rPr>
        </w:r>
        <w:r w:rsidR="00FB230B" w:rsidRPr="00824820">
          <w:rPr>
            <w:b w:val="0"/>
            <w:webHidden/>
          </w:rPr>
          <w:fldChar w:fldCharType="separate"/>
        </w:r>
        <w:r w:rsidR="00824820" w:rsidRPr="00824820">
          <w:rPr>
            <w:b w:val="0"/>
            <w:webHidden/>
          </w:rPr>
          <w:t>22</w:t>
        </w:r>
        <w:r w:rsidR="00FB230B" w:rsidRPr="00824820">
          <w:rPr>
            <w:b w:val="0"/>
            <w:webHidden/>
          </w:rPr>
          <w:fldChar w:fldCharType="end"/>
        </w:r>
      </w:hyperlink>
    </w:p>
    <w:p w14:paraId="05B6FD6D" w14:textId="40764DA8" w:rsidR="00FB230B" w:rsidRPr="00824820" w:rsidRDefault="001C584C">
      <w:pPr>
        <w:pStyle w:val="TOC1"/>
        <w:rPr>
          <w:rFonts w:asciiTheme="minorHAnsi" w:eastAsiaTheme="minorEastAsia" w:hAnsiTheme="minorHAnsi" w:cstheme="minorBidi"/>
          <w:b w:val="0"/>
          <w:spacing w:val="0"/>
          <w:szCs w:val="22"/>
        </w:rPr>
      </w:pPr>
      <w:hyperlink w:anchor="_Toc98321295" w:history="1">
        <w:r w:rsidR="00FB230B" w:rsidRPr="00824820">
          <w:rPr>
            <w:rStyle w:val="Hyperlink"/>
            <w:b w:val="0"/>
            <w:lang w:val="vi-VN"/>
          </w:rPr>
          <w:t xml:space="preserve">Bảng </w:t>
        </w:r>
        <w:r w:rsidR="00FB230B" w:rsidRPr="00824820">
          <w:rPr>
            <w:rStyle w:val="Hyperlink"/>
            <w:b w:val="0"/>
          </w:rPr>
          <w:t>3.4</w:t>
        </w:r>
        <w:r w:rsidR="00FB230B" w:rsidRPr="00824820">
          <w:rPr>
            <w:rStyle w:val="Hyperlink"/>
            <w:b w:val="0"/>
            <w:lang w:val="vi-VN"/>
          </w:rPr>
          <w:t xml:space="preserve">. </w:t>
        </w:r>
        <w:r w:rsidR="00FB230B" w:rsidRPr="00824820">
          <w:rPr>
            <w:rStyle w:val="Hyperlink"/>
            <w:b w:val="0"/>
          </w:rPr>
          <w:t xml:space="preserve">Dữ liệu </w:t>
        </w:r>
        <w:r w:rsidR="00FB230B" w:rsidRPr="00824820">
          <w:rPr>
            <w:rStyle w:val="Hyperlink"/>
            <w:b w:val="0"/>
            <w:lang w:val="vi-VN"/>
          </w:rPr>
          <w:t>chất lượng nước mặt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_Toc98321295 \h </w:instrText>
        </w:r>
        <w:r w:rsidR="00FB230B" w:rsidRPr="00824820">
          <w:rPr>
            <w:b w:val="0"/>
            <w:webHidden/>
          </w:rPr>
        </w:r>
        <w:r w:rsidR="00FB230B" w:rsidRPr="00824820">
          <w:rPr>
            <w:b w:val="0"/>
            <w:webHidden/>
          </w:rPr>
          <w:fldChar w:fldCharType="separate"/>
        </w:r>
        <w:r w:rsidR="00824820" w:rsidRPr="00824820">
          <w:rPr>
            <w:b w:val="0"/>
            <w:webHidden/>
          </w:rPr>
          <w:t>22</w:t>
        </w:r>
        <w:r w:rsidR="00FB230B" w:rsidRPr="00824820">
          <w:rPr>
            <w:b w:val="0"/>
            <w:webHidden/>
          </w:rPr>
          <w:fldChar w:fldCharType="end"/>
        </w:r>
      </w:hyperlink>
    </w:p>
    <w:p w14:paraId="5824E988" w14:textId="0305868B" w:rsidR="00FB230B" w:rsidRPr="00824820" w:rsidRDefault="001C584C">
      <w:pPr>
        <w:pStyle w:val="TOC1"/>
        <w:rPr>
          <w:rFonts w:asciiTheme="minorHAnsi" w:eastAsiaTheme="minorEastAsia" w:hAnsiTheme="minorHAnsi" w:cstheme="minorBidi"/>
          <w:b w:val="0"/>
          <w:spacing w:val="0"/>
          <w:szCs w:val="22"/>
        </w:rPr>
      </w:pPr>
      <w:hyperlink w:anchor="_Toc98321296" w:history="1">
        <w:r w:rsidR="00FB230B" w:rsidRPr="00824820">
          <w:rPr>
            <w:rStyle w:val="Hyperlink"/>
            <w:b w:val="0"/>
            <w:lang w:val="vi-VN"/>
          </w:rPr>
          <w:t xml:space="preserve">Bảng </w:t>
        </w:r>
        <w:r w:rsidR="00FB230B" w:rsidRPr="00824820">
          <w:rPr>
            <w:rStyle w:val="Hyperlink"/>
            <w:b w:val="0"/>
          </w:rPr>
          <w:t>3.5</w:t>
        </w:r>
        <w:r w:rsidR="00FB230B" w:rsidRPr="00824820">
          <w:rPr>
            <w:rStyle w:val="Hyperlink"/>
            <w:b w:val="0"/>
            <w:lang w:val="vi-VN"/>
          </w:rPr>
          <w:t xml:space="preserve">. </w:t>
        </w:r>
        <w:r w:rsidR="00FB230B" w:rsidRPr="00824820">
          <w:rPr>
            <w:rStyle w:val="Hyperlink"/>
            <w:b w:val="0"/>
          </w:rPr>
          <w:t>Dữ liệu m</w:t>
        </w:r>
        <w:r w:rsidR="00FB230B" w:rsidRPr="00824820">
          <w:rPr>
            <w:rStyle w:val="Hyperlink"/>
            <w:b w:val="0"/>
            <w:lang w:val="vi-VN"/>
          </w:rPr>
          <w:t>ô tả vị trí lấy mẫu nước ngầm</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_Toc98321296 \h </w:instrText>
        </w:r>
        <w:r w:rsidR="00FB230B" w:rsidRPr="00824820">
          <w:rPr>
            <w:b w:val="0"/>
            <w:webHidden/>
          </w:rPr>
        </w:r>
        <w:r w:rsidR="00FB230B" w:rsidRPr="00824820">
          <w:rPr>
            <w:b w:val="0"/>
            <w:webHidden/>
          </w:rPr>
          <w:fldChar w:fldCharType="separate"/>
        </w:r>
        <w:r w:rsidR="00824820" w:rsidRPr="00824820">
          <w:rPr>
            <w:b w:val="0"/>
            <w:webHidden/>
          </w:rPr>
          <w:t>23</w:t>
        </w:r>
        <w:r w:rsidR="00FB230B" w:rsidRPr="00824820">
          <w:rPr>
            <w:b w:val="0"/>
            <w:webHidden/>
          </w:rPr>
          <w:fldChar w:fldCharType="end"/>
        </w:r>
      </w:hyperlink>
    </w:p>
    <w:p w14:paraId="1B1FE352" w14:textId="5BD9D836" w:rsidR="00FB230B" w:rsidRPr="00824820" w:rsidRDefault="001C584C">
      <w:pPr>
        <w:pStyle w:val="TOC1"/>
        <w:rPr>
          <w:rFonts w:asciiTheme="minorHAnsi" w:eastAsiaTheme="minorEastAsia" w:hAnsiTheme="minorHAnsi" w:cstheme="minorBidi"/>
          <w:b w:val="0"/>
          <w:spacing w:val="0"/>
          <w:szCs w:val="22"/>
        </w:rPr>
      </w:pPr>
      <w:hyperlink w:anchor="_Toc98321297" w:history="1">
        <w:r w:rsidR="00FB230B" w:rsidRPr="00824820">
          <w:rPr>
            <w:rStyle w:val="Hyperlink"/>
            <w:b w:val="0"/>
            <w:lang w:val="vi-VN"/>
          </w:rPr>
          <w:t xml:space="preserve">Bảng </w:t>
        </w:r>
        <w:r w:rsidR="00FB230B" w:rsidRPr="00824820">
          <w:rPr>
            <w:rStyle w:val="Hyperlink"/>
            <w:b w:val="0"/>
          </w:rPr>
          <w:t>3.6</w:t>
        </w:r>
        <w:r w:rsidR="00FB230B" w:rsidRPr="00824820">
          <w:rPr>
            <w:rStyle w:val="Hyperlink"/>
            <w:b w:val="0"/>
            <w:lang w:val="vi-VN"/>
          </w:rPr>
          <w:t xml:space="preserve">. </w:t>
        </w:r>
        <w:r w:rsidR="00FB230B" w:rsidRPr="00824820">
          <w:rPr>
            <w:rStyle w:val="Hyperlink"/>
            <w:b w:val="0"/>
          </w:rPr>
          <w:t>Dữ liệu</w:t>
        </w:r>
        <w:r w:rsidR="00FB230B" w:rsidRPr="00824820">
          <w:rPr>
            <w:rStyle w:val="Hyperlink"/>
            <w:b w:val="0"/>
            <w:lang w:val="vi-VN"/>
          </w:rPr>
          <w:t xml:space="preserve"> chất lượng nước ngầm</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_Toc98321297 \h </w:instrText>
        </w:r>
        <w:r w:rsidR="00FB230B" w:rsidRPr="00824820">
          <w:rPr>
            <w:b w:val="0"/>
            <w:webHidden/>
          </w:rPr>
        </w:r>
        <w:r w:rsidR="00FB230B" w:rsidRPr="00824820">
          <w:rPr>
            <w:b w:val="0"/>
            <w:webHidden/>
          </w:rPr>
          <w:fldChar w:fldCharType="separate"/>
        </w:r>
        <w:r w:rsidR="00824820" w:rsidRPr="00824820">
          <w:rPr>
            <w:b w:val="0"/>
            <w:webHidden/>
          </w:rPr>
          <w:t>23</w:t>
        </w:r>
        <w:r w:rsidR="00FB230B" w:rsidRPr="00824820">
          <w:rPr>
            <w:b w:val="0"/>
            <w:webHidden/>
          </w:rPr>
          <w:fldChar w:fldCharType="end"/>
        </w:r>
      </w:hyperlink>
    </w:p>
    <w:p w14:paraId="31607D42" w14:textId="2891DCB3" w:rsidR="00FB230B" w:rsidRPr="00824820" w:rsidRDefault="001C584C">
      <w:pPr>
        <w:pStyle w:val="TOC1"/>
        <w:rPr>
          <w:rFonts w:asciiTheme="minorHAnsi" w:eastAsiaTheme="minorEastAsia" w:hAnsiTheme="minorHAnsi" w:cstheme="minorBidi"/>
          <w:b w:val="0"/>
          <w:spacing w:val="0"/>
          <w:szCs w:val="22"/>
        </w:rPr>
      </w:pPr>
      <w:hyperlink w:anchor="_Toc98321298" w:history="1">
        <w:r w:rsidR="00FB230B" w:rsidRPr="00824820">
          <w:rPr>
            <w:rStyle w:val="Hyperlink"/>
            <w:b w:val="0"/>
          </w:rPr>
          <w:t>Bảng 3.7. Đặc trưng tính toán thủy văn của sông Bến Hải</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_Toc98321298 \h </w:instrText>
        </w:r>
        <w:r w:rsidR="00FB230B" w:rsidRPr="00824820">
          <w:rPr>
            <w:b w:val="0"/>
            <w:webHidden/>
          </w:rPr>
        </w:r>
        <w:r w:rsidR="00FB230B" w:rsidRPr="00824820">
          <w:rPr>
            <w:b w:val="0"/>
            <w:webHidden/>
          </w:rPr>
          <w:fldChar w:fldCharType="separate"/>
        </w:r>
        <w:r w:rsidR="00824820" w:rsidRPr="00824820">
          <w:rPr>
            <w:b w:val="0"/>
            <w:webHidden/>
          </w:rPr>
          <w:t>25</w:t>
        </w:r>
        <w:r w:rsidR="00FB230B" w:rsidRPr="00824820">
          <w:rPr>
            <w:b w:val="0"/>
            <w:webHidden/>
          </w:rPr>
          <w:fldChar w:fldCharType="end"/>
        </w:r>
      </w:hyperlink>
    </w:p>
    <w:p w14:paraId="5DB216DB" w14:textId="078D6B4B" w:rsidR="00FB230B" w:rsidRPr="00824820" w:rsidRDefault="001C584C">
      <w:pPr>
        <w:pStyle w:val="TOC1"/>
        <w:rPr>
          <w:rFonts w:asciiTheme="minorHAnsi" w:eastAsiaTheme="minorEastAsia" w:hAnsiTheme="minorHAnsi" w:cstheme="minorBidi"/>
          <w:b w:val="0"/>
          <w:spacing w:val="0"/>
          <w:szCs w:val="22"/>
        </w:rPr>
      </w:pPr>
      <w:hyperlink w:anchor="_Toc98321299" w:history="1">
        <w:r w:rsidR="00FB230B" w:rsidRPr="00824820">
          <w:rPr>
            <w:rStyle w:val="Hyperlink"/>
            <w:rFonts w:eastAsia="Calibri"/>
            <w:b w:val="0"/>
          </w:rPr>
          <w:t>Bảng 3.8. Phân phối dòng chảy trung bình năm tại sông Bến Hải - Gia Vòng</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_Toc98321299 \h </w:instrText>
        </w:r>
        <w:r w:rsidR="00FB230B" w:rsidRPr="00824820">
          <w:rPr>
            <w:b w:val="0"/>
            <w:webHidden/>
          </w:rPr>
        </w:r>
        <w:r w:rsidR="00FB230B" w:rsidRPr="00824820">
          <w:rPr>
            <w:b w:val="0"/>
            <w:webHidden/>
          </w:rPr>
          <w:fldChar w:fldCharType="separate"/>
        </w:r>
        <w:r w:rsidR="00824820" w:rsidRPr="00824820">
          <w:rPr>
            <w:b w:val="0"/>
            <w:webHidden/>
          </w:rPr>
          <w:t>25</w:t>
        </w:r>
        <w:r w:rsidR="00FB230B" w:rsidRPr="00824820">
          <w:rPr>
            <w:b w:val="0"/>
            <w:webHidden/>
          </w:rPr>
          <w:fldChar w:fldCharType="end"/>
        </w:r>
      </w:hyperlink>
    </w:p>
    <w:p w14:paraId="1423AD26" w14:textId="2BD33A42" w:rsidR="00FB230B" w:rsidRPr="00824820" w:rsidRDefault="001C584C">
      <w:pPr>
        <w:pStyle w:val="TOC1"/>
        <w:rPr>
          <w:rFonts w:asciiTheme="minorHAnsi" w:eastAsiaTheme="minorEastAsia" w:hAnsiTheme="minorHAnsi" w:cstheme="minorBidi"/>
          <w:b w:val="0"/>
          <w:spacing w:val="0"/>
          <w:szCs w:val="22"/>
        </w:rPr>
      </w:pPr>
      <w:hyperlink w:anchor="_Toc98321300" w:history="1">
        <w:r w:rsidR="00FB230B" w:rsidRPr="00824820">
          <w:rPr>
            <w:rStyle w:val="Hyperlink"/>
            <w:b w:val="0"/>
          </w:rPr>
          <w:t>Bảng 3.9. Chất lượng nước mặt sông Bến Hải tại mỏ cát sỏi BH1</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_Toc98321300 \h </w:instrText>
        </w:r>
        <w:r w:rsidR="00FB230B" w:rsidRPr="00824820">
          <w:rPr>
            <w:b w:val="0"/>
            <w:webHidden/>
          </w:rPr>
        </w:r>
        <w:r w:rsidR="00FB230B" w:rsidRPr="00824820">
          <w:rPr>
            <w:b w:val="0"/>
            <w:webHidden/>
          </w:rPr>
          <w:fldChar w:fldCharType="separate"/>
        </w:r>
        <w:r w:rsidR="00824820" w:rsidRPr="00824820">
          <w:rPr>
            <w:b w:val="0"/>
            <w:webHidden/>
          </w:rPr>
          <w:t>26</w:t>
        </w:r>
        <w:r w:rsidR="00FB230B" w:rsidRPr="00824820">
          <w:rPr>
            <w:b w:val="0"/>
            <w:webHidden/>
          </w:rPr>
          <w:fldChar w:fldCharType="end"/>
        </w:r>
      </w:hyperlink>
    </w:p>
    <w:p w14:paraId="37B63943" w14:textId="730A97E3" w:rsidR="00FB230B" w:rsidRPr="00824820" w:rsidRDefault="001C584C">
      <w:pPr>
        <w:pStyle w:val="TOC1"/>
        <w:rPr>
          <w:rFonts w:asciiTheme="minorHAnsi" w:eastAsiaTheme="minorEastAsia" w:hAnsiTheme="minorHAnsi" w:cstheme="minorBidi"/>
          <w:b w:val="0"/>
          <w:spacing w:val="0"/>
          <w:szCs w:val="22"/>
        </w:rPr>
      </w:pPr>
      <w:hyperlink w:anchor="_Toc98321301" w:history="1">
        <w:r w:rsidR="00FB230B" w:rsidRPr="00824820">
          <w:rPr>
            <w:rStyle w:val="Hyperlink"/>
            <w:b w:val="0"/>
          </w:rPr>
          <w:t>Bảng 3.10. Vị trí lấy mẫu không khí, tiếng ồn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_Toc98321301 \h </w:instrText>
        </w:r>
        <w:r w:rsidR="00FB230B" w:rsidRPr="00824820">
          <w:rPr>
            <w:b w:val="0"/>
            <w:webHidden/>
          </w:rPr>
        </w:r>
        <w:r w:rsidR="00FB230B" w:rsidRPr="00824820">
          <w:rPr>
            <w:b w:val="0"/>
            <w:webHidden/>
          </w:rPr>
          <w:fldChar w:fldCharType="separate"/>
        </w:r>
        <w:r w:rsidR="00824820" w:rsidRPr="00824820">
          <w:rPr>
            <w:b w:val="0"/>
            <w:webHidden/>
          </w:rPr>
          <w:t>27</w:t>
        </w:r>
        <w:r w:rsidR="00FB230B" w:rsidRPr="00824820">
          <w:rPr>
            <w:b w:val="0"/>
            <w:webHidden/>
          </w:rPr>
          <w:fldChar w:fldCharType="end"/>
        </w:r>
      </w:hyperlink>
    </w:p>
    <w:p w14:paraId="64BF8A7E" w14:textId="43FA70BB" w:rsidR="00FB230B" w:rsidRPr="00824820" w:rsidRDefault="001C584C">
      <w:pPr>
        <w:pStyle w:val="TOC1"/>
        <w:rPr>
          <w:rFonts w:asciiTheme="minorHAnsi" w:eastAsiaTheme="minorEastAsia" w:hAnsiTheme="minorHAnsi" w:cstheme="minorBidi"/>
          <w:b w:val="0"/>
          <w:spacing w:val="0"/>
          <w:szCs w:val="22"/>
        </w:rPr>
      </w:pPr>
      <w:hyperlink w:anchor="_Toc98321302" w:history="1">
        <w:r w:rsidR="00FB230B" w:rsidRPr="00824820">
          <w:rPr>
            <w:rStyle w:val="Hyperlink"/>
            <w:b w:val="0"/>
          </w:rPr>
          <w:t>Bảng 3.11. Kết quả hiện trạng môi trường không khí và tiếng ồn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_Toc98321302 \h </w:instrText>
        </w:r>
        <w:r w:rsidR="00FB230B" w:rsidRPr="00824820">
          <w:rPr>
            <w:b w:val="0"/>
            <w:webHidden/>
          </w:rPr>
        </w:r>
        <w:r w:rsidR="00FB230B" w:rsidRPr="00824820">
          <w:rPr>
            <w:b w:val="0"/>
            <w:webHidden/>
          </w:rPr>
          <w:fldChar w:fldCharType="separate"/>
        </w:r>
        <w:r w:rsidR="00824820" w:rsidRPr="00824820">
          <w:rPr>
            <w:b w:val="0"/>
            <w:webHidden/>
          </w:rPr>
          <w:t>27</w:t>
        </w:r>
        <w:r w:rsidR="00FB230B" w:rsidRPr="00824820">
          <w:rPr>
            <w:b w:val="0"/>
            <w:webHidden/>
          </w:rPr>
          <w:fldChar w:fldCharType="end"/>
        </w:r>
      </w:hyperlink>
    </w:p>
    <w:p w14:paraId="2330E4BC" w14:textId="5CE88230" w:rsidR="00FB230B" w:rsidRPr="00824820" w:rsidRDefault="001C584C">
      <w:pPr>
        <w:pStyle w:val="TOC1"/>
        <w:rPr>
          <w:rFonts w:asciiTheme="minorHAnsi" w:eastAsiaTheme="minorEastAsia" w:hAnsiTheme="minorHAnsi" w:cstheme="minorBidi"/>
          <w:b w:val="0"/>
          <w:spacing w:val="0"/>
          <w:szCs w:val="22"/>
        </w:rPr>
      </w:pPr>
      <w:hyperlink w:anchor="_Toc98321303" w:history="1">
        <w:r w:rsidR="00FB230B" w:rsidRPr="00824820">
          <w:rPr>
            <w:rStyle w:val="Hyperlink"/>
            <w:b w:val="0"/>
          </w:rPr>
          <w:t>Bảng 3.12. Mô tả hiện trạng vị trí lấy mẫu nước mặt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_Toc98321303 \h </w:instrText>
        </w:r>
        <w:r w:rsidR="00FB230B" w:rsidRPr="00824820">
          <w:rPr>
            <w:b w:val="0"/>
            <w:webHidden/>
          </w:rPr>
        </w:r>
        <w:r w:rsidR="00FB230B" w:rsidRPr="00824820">
          <w:rPr>
            <w:b w:val="0"/>
            <w:webHidden/>
          </w:rPr>
          <w:fldChar w:fldCharType="separate"/>
        </w:r>
        <w:r w:rsidR="00824820" w:rsidRPr="00824820">
          <w:rPr>
            <w:b w:val="0"/>
            <w:webHidden/>
          </w:rPr>
          <w:t>28</w:t>
        </w:r>
        <w:r w:rsidR="00FB230B" w:rsidRPr="00824820">
          <w:rPr>
            <w:b w:val="0"/>
            <w:webHidden/>
          </w:rPr>
          <w:fldChar w:fldCharType="end"/>
        </w:r>
      </w:hyperlink>
    </w:p>
    <w:p w14:paraId="25C3B56C" w14:textId="06FEDEA3" w:rsidR="00FB230B" w:rsidRPr="00824820" w:rsidRDefault="001C584C">
      <w:pPr>
        <w:pStyle w:val="TOC1"/>
        <w:rPr>
          <w:rFonts w:asciiTheme="minorHAnsi" w:eastAsiaTheme="minorEastAsia" w:hAnsiTheme="minorHAnsi" w:cstheme="minorBidi"/>
          <w:b w:val="0"/>
          <w:spacing w:val="0"/>
          <w:szCs w:val="22"/>
        </w:rPr>
      </w:pPr>
      <w:hyperlink w:anchor="_Toc98321304" w:history="1">
        <w:r w:rsidR="00FB230B" w:rsidRPr="00824820">
          <w:rPr>
            <w:rStyle w:val="Hyperlink"/>
            <w:b w:val="0"/>
          </w:rPr>
          <w:t>Bảng 3.13. Kết quả hiện trạng chất lượng môi trường nước mặt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_Toc98321304 \h </w:instrText>
        </w:r>
        <w:r w:rsidR="00FB230B" w:rsidRPr="00824820">
          <w:rPr>
            <w:b w:val="0"/>
            <w:webHidden/>
          </w:rPr>
        </w:r>
        <w:r w:rsidR="00FB230B" w:rsidRPr="00824820">
          <w:rPr>
            <w:b w:val="0"/>
            <w:webHidden/>
          </w:rPr>
          <w:fldChar w:fldCharType="separate"/>
        </w:r>
        <w:r w:rsidR="00824820" w:rsidRPr="00824820">
          <w:rPr>
            <w:b w:val="0"/>
            <w:webHidden/>
          </w:rPr>
          <w:t>28</w:t>
        </w:r>
        <w:r w:rsidR="00FB230B" w:rsidRPr="00824820">
          <w:rPr>
            <w:b w:val="0"/>
            <w:webHidden/>
          </w:rPr>
          <w:fldChar w:fldCharType="end"/>
        </w:r>
      </w:hyperlink>
    </w:p>
    <w:p w14:paraId="6013C1C1" w14:textId="43D68C70" w:rsidR="00FB230B" w:rsidRPr="00824820" w:rsidRDefault="001C584C">
      <w:pPr>
        <w:pStyle w:val="TOC1"/>
        <w:rPr>
          <w:rFonts w:asciiTheme="minorHAnsi" w:eastAsiaTheme="minorEastAsia" w:hAnsiTheme="minorHAnsi" w:cstheme="minorBidi"/>
          <w:b w:val="0"/>
          <w:spacing w:val="0"/>
          <w:szCs w:val="22"/>
        </w:rPr>
      </w:pPr>
      <w:hyperlink w:anchor="_Toc98321305" w:history="1">
        <w:r w:rsidR="00FB230B" w:rsidRPr="00824820">
          <w:rPr>
            <w:rStyle w:val="Hyperlink"/>
            <w:b w:val="0"/>
          </w:rPr>
          <w:t>Bảng 3.14. Mô tả vị trí lấy mẫu nước dưới đất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_Toc98321305 \h </w:instrText>
        </w:r>
        <w:r w:rsidR="00FB230B" w:rsidRPr="00824820">
          <w:rPr>
            <w:b w:val="0"/>
            <w:webHidden/>
          </w:rPr>
        </w:r>
        <w:r w:rsidR="00FB230B" w:rsidRPr="00824820">
          <w:rPr>
            <w:b w:val="0"/>
            <w:webHidden/>
          </w:rPr>
          <w:fldChar w:fldCharType="separate"/>
        </w:r>
        <w:r w:rsidR="00824820" w:rsidRPr="00824820">
          <w:rPr>
            <w:b w:val="0"/>
            <w:webHidden/>
          </w:rPr>
          <w:t>29</w:t>
        </w:r>
        <w:r w:rsidR="00FB230B" w:rsidRPr="00824820">
          <w:rPr>
            <w:b w:val="0"/>
            <w:webHidden/>
          </w:rPr>
          <w:fldChar w:fldCharType="end"/>
        </w:r>
      </w:hyperlink>
    </w:p>
    <w:p w14:paraId="70FCFAED" w14:textId="79D1BAEA" w:rsidR="00FB230B" w:rsidRPr="00824820" w:rsidRDefault="001C584C">
      <w:pPr>
        <w:pStyle w:val="TOC1"/>
        <w:rPr>
          <w:rFonts w:asciiTheme="minorHAnsi" w:eastAsiaTheme="minorEastAsia" w:hAnsiTheme="minorHAnsi" w:cstheme="minorBidi"/>
          <w:b w:val="0"/>
          <w:spacing w:val="0"/>
          <w:szCs w:val="22"/>
        </w:rPr>
      </w:pPr>
      <w:hyperlink w:anchor="_Toc98321306" w:history="1">
        <w:r w:rsidR="00FB230B" w:rsidRPr="00824820">
          <w:rPr>
            <w:rStyle w:val="Hyperlink"/>
            <w:b w:val="0"/>
          </w:rPr>
          <w:t>Bảng 3.15. Kết quả hiện trạng chất lượng nước dưới đất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_Toc98321306 \h </w:instrText>
        </w:r>
        <w:r w:rsidR="00FB230B" w:rsidRPr="00824820">
          <w:rPr>
            <w:b w:val="0"/>
            <w:webHidden/>
          </w:rPr>
        </w:r>
        <w:r w:rsidR="00FB230B" w:rsidRPr="00824820">
          <w:rPr>
            <w:b w:val="0"/>
            <w:webHidden/>
          </w:rPr>
          <w:fldChar w:fldCharType="separate"/>
        </w:r>
        <w:r w:rsidR="00824820" w:rsidRPr="00824820">
          <w:rPr>
            <w:b w:val="0"/>
            <w:webHidden/>
          </w:rPr>
          <w:t>29</w:t>
        </w:r>
        <w:r w:rsidR="00FB230B" w:rsidRPr="00824820">
          <w:rPr>
            <w:b w:val="0"/>
            <w:webHidden/>
          </w:rPr>
          <w:fldChar w:fldCharType="end"/>
        </w:r>
      </w:hyperlink>
    </w:p>
    <w:p w14:paraId="343352EE" w14:textId="6155D19E" w:rsidR="00FB230B" w:rsidRPr="00824820" w:rsidRDefault="001C584C">
      <w:pPr>
        <w:pStyle w:val="TOC1"/>
        <w:rPr>
          <w:rFonts w:asciiTheme="minorHAnsi" w:eastAsiaTheme="minorEastAsia" w:hAnsiTheme="minorHAnsi" w:cstheme="minorBidi"/>
          <w:b w:val="0"/>
          <w:spacing w:val="0"/>
          <w:szCs w:val="22"/>
        </w:rPr>
      </w:pPr>
      <w:hyperlink w:anchor="_Toc98321307" w:history="1">
        <w:r w:rsidR="00FB230B" w:rsidRPr="00824820">
          <w:rPr>
            <w:rStyle w:val="Hyperlink"/>
            <w:b w:val="0"/>
          </w:rPr>
          <w:t>Bảng 4.1. Nguồn gây tác động có liên quan đến chất thải trong thi công</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_Toc98321307 \h </w:instrText>
        </w:r>
        <w:r w:rsidR="00FB230B" w:rsidRPr="00824820">
          <w:rPr>
            <w:b w:val="0"/>
            <w:webHidden/>
          </w:rPr>
        </w:r>
        <w:r w:rsidR="00FB230B" w:rsidRPr="00824820">
          <w:rPr>
            <w:b w:val="0"/>
            <w:webHidden/>
          </w:rPr>
          <w:fldChar w:fldCharType="separate"/>
        </w:r>
        <w:r w:rsidR="00824820" w:rsidRPr="00824820">
          <w:rPr>
            <w:b w:val="0"/>
            <w:webHidden/>
          </w:rPr>
          <w:t>31</w:t>
        </w:r>
        <w:r w:rsidR="00FB230B" w:rsidRPr="00824820">
          <w:rPr>
            <w:b w:val="0"/>
            <w:webHidden/>
          </w:rPr>
          <w:fldChar w:fldCharType="end"/>
        </w:r>
      </w:hyperlink>
    </w:p>
    <w:p w14:paraId="30013F9E" w14:textId="1F659C89" w:rsidR="00FB230B" w:rsidRPr="00824820" w:rsidRDefault="001C584C">
      <w:pPr>
        <w:pStyle w:val="TOC1"/>
        <w:rPr>
          <w:rFonts w:asciiTheme="minorHAnsi" w:eastAsiaTheme="minorEastAsia" w:hAnsiTheme="minorHAnsi" w:cstheme="minorBidi"/>
          <w:b w:val="0"/>
          <w:spacing w:val="0"/>
          <w:szCs w:val="22"/>
        </w:rPr>
      </w:pPr>
      <w:hyperlink w:anchor="_Toc98321308" w:history="1">
        <w:r w:rsidR="00FB230B" w:rsidRPr="00824820">
          <w:rPr>
            <w:rStyle w:val="Hyperlink"/>
            <w:b w:val="0"/>
            <w:lang w:val="nb-NO"/>
          </w:rPr>
          <w:t>Bảng 4.2. Hệ số phát thải bụi do các hoạt động</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_Toc98321308 \h </w:instrText>
        </w:r>
        <w:r w:rsidR="00FB230B" w:rsidRPr="00824820">
          <w:rPr>
            <w:b w:val="0"/>
            <w:webHidden/>
          </w:rPr>
        </w:r>
        <w:r w:rsidR="00FB230B" w:rsidRPr="00824820">
          <w:rPr>
            <w:b w:val="0"/>
            <w:webHidden/>
          </w:rPr>
          <w:fldChar w:fldCharType="separate"/>
        </w:r>
        <w:r w:rsidR="00824820" w:rsidRPr="00824820">
          <w:rPr>
            <w:b w:val="0"/>
            <w:webHidden/>
          </w:rPr>
          <w:t>33</w:t>
        </w:r>
        <w:r w:rsidR="00FB230B" w:rsidRPr="00824820">
          <w:rPr>
            <w:b w:val="0"/>
            <w:webHidden/>
          </w:rPr>
          <w:fldChar w:fldCharType="end"/>
        </w:r>
      </w:hyperlink>
    </w:p>
    <w:p w14:paraId="3AF24AFE" w14:textId="7445A8E6" w:rsidR="00FB230B" w:rsidRPr="00824820" w:rsidRDefault="001C584C">
      <w:pPr>
        <w:pStyle w:val="TOC1"/>
        <w:rPr>
          <w:rFonts w:asciiTheme="minorHAnsi" w:eastAsiaTheme="minorEastAsia" w:hAnsiTheme="minorHAnsi" w:cstheme="minorBidi"/>
          <w:b w:val="0"/>
          <w:spacing w:val="0"/>
          <w:szCs w:val="22"/>
        </w:rPr>
      </w:pPr>
      <w:hyperlink w:anchor="_Toc98321309" w:history="1">
        <w:r w:rsidR="00FB230B" w:rsidRPr="00824820">
          <w:rPr>
            <w:rStyle w:val="Hyperlink"/>
            <w:b w:val="0"/>
            <w:lang w:val="es-ES"/>
          </w:rPr>
          <w:t>Bảng 4.3. Mức ồn phát sinh từ hoạt động của phương tiện giao thông và máy móc thiết bị trong giai đoạn thi công</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_Toc98321309 \h </w:instrText>
        </w:r>
        <w:r w:rsidR="00FB230B" w:rsidRPr="00824820">
          <w:rPr>
            <w:b w:val="0"/>
            <w:webHidden/>
          </w:rPr>
        </w:r>
        <w:r w:rsidR="00FB230B" w:rsidRPr="00824820">
          <w:rPr>
            <w:b w:val="0"/>
            <w:webHidden/>
          </w:rPr>
          <w:fldChar w:fldCharType="separate"/>
        </w:r>
        <w:r w:rsidR="00824820" w:rsidRPr="00824820">
          <w:rPr>
            <w:b w:val="0"/>
            <w:webHidden/>
          </w:rPr>
          <w:t>37</w:t>
        </w:r>
        <w:r w:rsidR="00FB230B" w:rsidRPr="00824820">
          <w:rPr>
            <w:b w:val="0"/>
            <w:webHidden/>
          </w:rPr>
          <w:fldChar w:fldCharType="end"/>
        </w:r>
      </w:hyperlink>
    </w:p>
    <w:p w14:paraId="7C33CDC2" w14:textId="177D3F35" w:rsidR="00FB230B" w:rsidRPr="00824820" w:rsidRDefault="001C584C">
      <w:pPr>
        <w:pStyle w:val="TOC1"/>
        <w:rPr>
          <w:rFonts w:asciiTheme="minorHAnsi" w:eastAsiaTheme="minorEastAsia" w:hAnsiTheme="minorHAnsi" w:cstheme="minorBidi"/>
          <w:b w:val="0"/>
          <w:spacing w:val="0"/>
          <w:szCs w:val="22"/>
        </w:rPr>
      </w:pPr>
      <w:hyperlink w:anchor="_Toc98321310" w:history="1">
        <w:r w:rsidR="00FB230B" w:rsidRPr="00824820">
          <w:rPr>
            <w:rStyle w:val="Hyperlink"/>
            <w:b w:val="0"/>
            <w:lang w:val="nb-NO"/>
          </w:rPr>
          <w:t>Bảng 4.4. Mức ồn phát sinh từ các hoạt động thi công tại khoảng cách x(m)</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_Toc98321310 \h </w:instrText>
        </w:r>
        <w:r w:rsidR="00FB230B" w:rsidRPr="00824820">
          <w:rPr>
            <w:b w:val="0"/>
            <w:webHidden/>
          </w:rPr>
        </w:r>
        <w:r w:rsidR="00FB230B" w:rsidRPr="00824820">
          <w:rPr>
            <w:b w:val="0"/>
            <w:webHidden/>
          </w:rPr>
          <w:fldChar w:fldCharType="separate"/>
        </w:r>
        <w:r w:rsidR="00824820" w:rsidRPr="00824820">
          <w:rPr>
            <w:b w:val="0"/>
            <w:webHidden/>
          </w:rPr>
          <w:t>37</w:t>
        </w:r>
        <w:r w:rsidR="00FB230B" w:rsidRPr="00824820">
          <w:rPr>
            <w:b w:val="0"/>
            <w:webHidden/>
          </w:rPr>
          <w:fldChar w:fldCharType="end"/>
        </w:r>
      </w:hyperlink>
    </w:p>
    <w:p w14:paraId="6A69835C" w14:textId="6EC820D9" w:rsidR="00FB230B" w:rsidRPr="00824820" w:rsidRDefault="001C584C">
      <w:pPr>
        <w:pStyle w:val="TOC1"/>
        <w:rPr>
          <w:rFonts w:asciiTheme="minorHAnsi" w:eastAsiaTheme="minorEastAsia" w:hAnsiTheme="minorHAnsi" w:cstheme="minorBidi"/>
          <w:b w:val="0"/>
          <w:spacing w:val="0"/>
          <w:szCs w:val="22"/>
        </w:rPr>
      </w:pPr>
      <w:hyperlink w:anchor="_Toc98321311" w:history="1">
        <w:r w:rsidR="00FB230B" w:rsidRPr="00824820">
          <w:rPr>
            <w:rStyle w:val="Hyperlink"/>
            <w:b w:val="0"/>
            <w:lang w:val="es-ES"/>
          </w:rPr>
          <w:t>Bảng 4.5. Mức độ rung của các máy móc thi công</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_Toc98321311 \h </w:instrText>
        </w:r>
        <w:r w:rsidR="00FB230B" w:rsidRPr="00824820">
          <w:rPr>
            <w:b w:val="0"/>
            <w:webHidden/>
          </w:rPr>
        </w:r>
        <w:r w:rsidR="00FB230B" w:rsidRPr="00824820">
          <w:rPr>
            <w:b w:val="0"/>
            <w:webHidden/>
          </w:rPr>
          <w:fldChar w:fldCharType="separate"/>
        </w:r>
        <w:r w:rsidR="00824820" w:rsidRPr="00824820">
          <w:rPr>
            <w:b w:val="0"/>
            <w:webHidden/>
          </w:rPr>
          <w:t>38</w:t>
        </w:r>
        <w:r w:rsidR="00FB230B" w:rsidRPr="00824820">
          <w:rPr>
            <w:b w:val="0"/>
            <w:webHidden/>
          </w:rPr>
          <w:fldChar w:fldCharType="end"/>
        </w:r>
      </w:hyperlink>
    </w:p>
    <w:p w14:paraId="6CE1523C" w14:textId="56CEBF53" w:rsidR="00FB230B" w:rsidRPr="00824820" w:rsidRDefault="001C584C">
      <w:pPr>
        <w:pStyle w:val="TOC1"/>
        <w:rPr>
          <w:rFonts w:asciiTheme="minorHAnsi" w:eastAsiaTheme="minorEastAsia" w:hAnsiTheme="minorHAnsi" w:cstheme="minorBidi"/>
          <w:b w:val="0"/>
          <w:spacing w:val="0"/>
          <w:szCs w:val="22"/>
        </w:rPr>
      </w:pPr>
      <w:hyperlink w:anchor="_Toc98321312" w:history="1">
        <w:r w:rsidR="00FB230B" w:rsidRPr="00824820">
          <w:rPr>
            <w:rStyle w:val="Hyperlink"/>
            <w:b w:val="0"/>
          </w:rPr>
          <w:t>Bảng 4.6. Nguồn gây tác động có liên quan đến chất thải</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_Toc98321312 \h </w:instrText>
        </w:r>
        <w:r w:rsidR="00FB230B" w:rsidRPr="00824820">
          <w:rPr>
            <w:b w:val="0"/>
            <w:webHidden/>
          </w:rPr>
        </w:r>
        <w:r w:rsidR="00FB230B" w:rsidRPr="00824820">
          <w:rPr>
            <w:b w:val="0"/>
            <w:webHidden/>
          </w:rPr>
          <w:fldChar w:fldCharType="separate"/>
        </w:r>
        <w:r w:rsidR="00824820" w:rsidRPr="00824820">
          <w:rPr>
            <w:b w:val="0"/>
            <w:webHidden/>
          </w:rPr>
          <w:t>45</w:t>
        </w:r>
        <w:r w:rsidR="00FB230B" w:rsidRPr="00824820">
          <w:rPr>
            <w:b w:val="0"/>
            <w:webHidden/>
          </w:rPr>
          <w:fldChar w:fldCharType="end"/>
        </w:r>
      </w:hyperlink>
    </w:p>
    <w:p w14:paraId="1B1CC4A1" w14:textId="00C5FB7E" w:rsidR="00FB230B" w:rsidRPr="00824820" w:rsidRDefault="001C584C">
      <w:pPr>
        <w:pStyle w:val="TOC1"/>
        <w:rPr>
          <w:rFonts w:asciiTheme="minorHAnsi" w:eastAsiaTheme="minorEastAsia" w:hAnsiTheme="minorHAnsi" w:cstheme="minorBidi"/>
          <w:b w:val="0"/>
          <w:spacing w:val="0"/>
          <w:szCs w:val="22"/>
        </w:rPr>
      </w:pPr>
      <w:hyperlink w:anchor="_Toc98321313" w:history="1">
        <w:r w:rsidR="00FB230B" w:rsidRPr="00824820">
          <w:rPr>
            <w:rStyle w:val="Hyperlink"/>
            <w:b w:val="0"/>
            <w:lang w:val="vi-VN"/>
          </w:rPr>
          <w:t xml:space="preserve">Bảng </w:t>
        </w:r>
        <w:r w:rsidR="00FB230B" w:rsidRPr="00824820">
          <w:rPr>
            <w:rStyle w:val="Hyperlink"/>
            <w:b w:val="0"/>
          </w:rPr>
          <w:t>4</w:t>
        </w:r>
        <w:r w:rsidR="00FB230B" w:rsidRPr="00824820">
          <w:rPr>
            <w:rStyle w:val="Hyperlink"/>
            <w:b w:val="0"/>
            <w:lang w:val="vi-VN"/>
          </w:rPr>
          <w:t>.</w:t>
        </w:r>
        <w:r w:rsidR="00FB230B" w:rsidRPr="00824820">
          <w:rPr>
            <w:rStyle w:val="Hyperlink"/>
            <w:b w:val="0"/>
          </w:rPr>
          <w:t>7</w:t>
        </w:r>
        <w:r w:rsidR="00FB230B" w:rsidRPr="00824820">
          <w:rPr>
            <w:rStyle w:val="Hyperlink"/>
            <w:b w:val="0"/>
            <w:lang w:val="vi-VN"/>
          </w:rPr>
          <w:t xml:space="preserve">. </w:t>
        </w:r>
        <w:r w:rsidR="00FB230B" w:rsidRPr="00824820">
          <w:rPr>
            <w:rStyle w:val="Hyperlink"/>
            <w:b w:val="0"/>
          </w:rPr>
          <w:t>Tải lượng</w:t>
        </w:r>
        <w:r w:rsidR="00FB230B" w:rsidRPr="00824820">
          <w:rPr>
            <w:rStyle w:val="Hyperlink"/>
            <w:b w:val="0"/>
            <w:lang w:val="vi-VN"/>
          </w:rPr>
          <w:t xml:space="preserve"> khí thải </w:t>
        </w:r>
        <w:r w:rsidR="00FB230B" w:rsidRPr="00824820">
          <w:rPr>
            <w:rStyle w:val="Hyperlink"/>
            <w:b w:val="0"/>
          </w:rPr>
          <w:t>do phương tiện vận chuyển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_Toc98321313 \h </w:instrText>
        </w:r>
        <w:r w:rsidR="00FB230B" w:rsidRPr="00824820">
          <w:rPr>
            <w:b w:val="0"/>
            <w:webHidden/>
          </w:rPr>
        </w:r>
        <w:r w:rsidR="00FB230B" w:rsidRPr="00824820">
          <w:rPr>
            <w:b w:val="0"/>
            <w:webHidden/>
          </w:rPr>
          <w:fldChar w:fldCharType="separate"/>
        </w:r>
        <w:r w:rsidR="00824820" w:rsidRPr="00824820">
          <w:rPr>
            <w:b w:val="0"/>
            <w:webHidden/>
          </w:rPr>
          <w:t>46</w:t>
        </w:r>
        <w:r w:rsidR="00FB230B" w:rsidRPr="00824820">
          <w:rPr>
            <w:b w:val="0"/>
            <w:webHidden/>
          </w:rPr>
          <w:fldChar w:fldCharType="end"/>
        </w:r>
      </w:hyperlink>
    </w:p>
    <w:p w14:paraId="39B01FA4" w14:textId="3021006B" w:rsidR="00FB230B" w:rsidRPr="00824820" w:rsidRDefault="001C584C">
      <w:pPr>
        <w:pStyle w:val="TOC1"/>
        <w:rPr>
          <w:rFonts w:asciiTheme="minorHAnsi" w:eastAsiaTheme="minorEastAsia" w:hAnsiTheme="minorHAnsi" w:cstheme="minorBidi"/>
          <w:b w:val="0"/>
          <w:spacing w:val="0"/>
          <w:szCs w:val="22"/>
        </w:rPr>
      </w:pPr>
      <w:hyperlink w:anchor="_Toc98321314" w:history="1">
        <w:r w:rsidR="00FB230B" w:rsidRPr="00824820">
          <w:rPr>
            <w:rStyle w:val="Hyperlink"/>
            <w:b w:val="0"/>
            <w:lang w:val="vi-VN"/>
          </w:rPr>
          <w:t xml:space="preserve">Bảng </w:t>
        </w:r>
        <w:r w:rsidR="00FB230B" w:rsidRPr="00824820">
          <w:rPr>
            <w:rStyle w:val="Hyperlink"/>
            <w:b w:val="0"/>
          </w:rPr>
          <w:t>4</w:t>
        </w:r>
        <w:r w:rsidR="00FB230B" w:rsidRPr="00824820">
          <w:rPr>
            <w:rStyle w:val="Hyperlink"/>
            <w:b w:val="0"/>
            <w:lang w:val="vi-VN"/>
          </w:rPr>
          <w:t>.</w:t>
        </w:r>
        <w:r w:rsidR="00FB230B" w:rsidRPr="00824820">
          <w:rPr>
            <w:rStyle w:val="Hyperlink"/>
            <w:b w:val="0"/>
          </w:rPr>
          <w:t>8</w:t>
        </w:r>
        <w:r w:rsidR="00FB230B" w:rsidRPr="00824820">
          <w:rPr>
            <w:rStyle w:val="Hyperlink"/>
            <w:b w:val="0"/>
            <w:lang w:val="vi-VN"/>
          </w:rPr>
          <w:t xml:space="preserve">. Nồng độ khí thải </w:t>
        </w:r>
        <w:r w:rsidR="00FB230B" w:rsidRPr="00824820">
          <w:rPr>
            <w:rStyle w:val="Hyperlink"/>
            <w:b w:val="0"/>
          </w:rPr>
          <w:t xml:space="preserve">do phương tiện vận chuyển </w:t>
        </w:r>
        <w:r w:rsidR="00FB230B" w:rsidRPr="00824820">
          <w:rPr>
            <w:rStyle w:val="Hyperlink"/>
            <w:b w:val="0"/>
            <w:lang w:val="vi-VN"/>
          </w:rPr>
          <w:t>tại các khoảng cách khác nhau</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_Toc98321314 \h </w:instrText>
        </w:r>
        <w:r w:rsidR="00FB230B" w:rsidRPr="00824820">
          <w:rPr>
            <w:b w:val="0"/>
            <w:webHidden/>
          </w:rPr>
        </w:r>
        <w:r w:rsidR="00FB230B" w:rsidRPr="00824820">
          <w:rPr>
            <w:b w:val="0"/>
            <w:webHidden/>
          </w:rPr>
          <w:fldChar w:fldCharType="separate"/>
        </w:r>
        <w:r w:rsidR="00824820" w:rsidRPr="00824820">
          <w:rPr>
            <w:b w:val="0"/>
            <w:webHidden/>
          </w:rPr>
          <w:t>46</w:t>
        </w:r>
        <w:r w:rsidR="00FB230B" w:rsidRPr="00824820">
          <w:rPr>
            <w:b w:val="0"/>
            <w:webHidden/>
          </w:rPr>
          <w:fldChar w:fldCharType="end"/>
        </w:r>
      </w:hyperlink>
    </w:p>
    <w:p w14:paraId="34BAB789" w14:textId="606F6796" w:rsidR="00FB230B" w:rsidRPr="00824820" w:rsidRDefault="001C584C">
      <w:pPr>
        <w:pStyle w:val="TOC1"/>
        <w:rPr>
          <w:rFonts w:asciiTheme="minorHAnsi" w:eastAsiaTheme="minorEastAsia" w:hAnsiTheme="minorHAnsi" w:cstheme="minorBidi"/>
          <w:b w:val="0"/>
          <w:spacing w:val="0"/>
          <w:szCs w:val="22"/>
        </w:rPr>
      </w:pPr>
      <w:hyperlink w:anchor="_Toc98321315" w:history="1">
        <w:r w:rsidR="00FB230B" w:rsidRPr="00824820">
          <w:rPr>
            <w:rStyle w:val="Hyperlink"/>
            <w:b w:val="0"/>
          </w:rPr>
          <w:t xml:space="preserve">Bảng 4.9. Các chất </w:t>
        </w:r>
        <w:r w:rsidR="00FB230B" w:rsidRPr="00824820">
          <w:rPr>
            <w:rStyle w:val="Hyperlink"/>
            <w:b w:val="0"/>
            <w:lang w:val="vi-VN"/>
          </w:rPr>
          <w:t>gây</w:t>
        </w:r>
        <w:r w:rsidR="00FB230B" w:rsidRPr="00824820">
          <w:rPr>
            <w:rStyle w:val="Hyperlink"/>
            <w:b w:val="0"/>
          </w:rPr>
          <w:t xml:space="preserve"> mùi</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_Toc98321315 \h </w:instrText>
        </w:r>
        <w:r w:rsidR="00FB230B" w:rsidRPr="00824820">
          <w:rPr>
            <w:b w:val="0"/>
            <w:webHidden/>
          </w:rPr>
        </w:r>
        <w:r w:rsidR="00FB230B" w:rsidRPr="00824820">
          <w:rPr>
            <w:b w:val="0"/>
            <w:webHidden/>
          </w:rPr>
          <w:fldChar w:fldCharType="separate"/>
        </w:r>
        <w:r w:rsidR="00824820" w:rsidRPr="00824820">
          <w:rPr>
            <w:b w:val="0"/>
            <w:webHidden/>
          </w:rPr>
          <w:t>48</w:t>
        </w:r>
        <w:r w:rsidR="00FB230B" w:rsidRPr="00824820">
          <w:rPr>
            <w:b w:val="0"/>
            <w:webHidden/>
          </w:rPr>
          <w:fldChar w:fldCharType="end"/>
        </w:r>
      </w:hyperlink>
    </w:p>
    <w:p w14:paraId="7A1FDE41" w14:textId="08D2448D" w:rsidR="00FB230B" w:rsidRPr="00824820" w:rsidRDefault="001C584C">
      <w:pPr>
        <w:pStyle w:val="TOC1"/>
        <w:rPr>
          <w:rFonts w:asciiTheme="minorHAnsi" w:eastAsiaTheme="minorEastAsia" w:hAnsiTheme="minorHAnsi" w:cstheme="minorBidi"/>
          <w:b w:val="0"/>
          <w:spacing w:val="0"/>
          <w:szCs w:val="22"/>
        </w:rPr>
      </w:pPr>
      <w:hyperlink w:anchor="_Toc98321316" w:history="1">
        <w:r w:rsidR="00FB230B" w:rsidRPr="00824820">
          <w:rPr>
            <w:rStyle w:val="Hyperlink"/>
            <w:b w:val="0"/>
          </w:rPr>
          <w:t>Bảng 4.10. Nồng độ chất ô nhiểm khi đốt CTRSH sử dụng không khí tự nhiên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_Toc98321316 \h </w:instrText>
        </w:r>
        <w:r w:rsidR="00FB230B" w:rsidRPr="00824820">
          <w:rPr>
            <w:b w:val="0"/>
            <w:webHidden/>
          </w:rPr>
        </w:r>
        <w:r w:rsidR="00FB230B" w:rsidRPr="00824820">
          <w:rPr>
            <w:b w:val="0"/>
            <w:webHidden/>
          </w:rPr>
          <w:fldChar w:fldCharType="separate"/>
        </w:r>
        <w:r w:rsidR="00824820" w:rsidRPr="00824820">
          <w:rPr>
            <w:b w:val="0"/>
            <w:webHidden/>
          </w:rPr>
          <w:t>49</w:t>
        </w:r>
        <w:r w:rsidR="00FB230B" w:rsidRPr="00824820">
          <w:rPr>
            <w:b w:val="0"/>
            <w:webHidden/>
          </w:rPr>
          <w:fldChar w:fldCharType="end"/>
        </w:r>
      </w:hyperlink>
    </w:p>
    <w:p w14:paraId="339E5B80" w14:textId="5EF066D2" w:rsidR="00FB230B" w:rsidRPr="00824820" w:rsidRDefault="001C584C">
      <w:pPr>
        <w:pStyle w:val="TOC1"/>
        <w:rPr>
          <w:rFonts w:asciiTheme="minorHAnsi" w:eastAsiaTheme="minorEastAsia" w:hAnsiTheme="minorHAnsi" w:cstheme="minorBidi"/>
          <w:b w:val="0"/>
          <w:spacing w:val="0"/>
          <w:szCs w:val="22"/>
        </w:rPr>
      </w:pPr>
      <w:hyperlink w:anchor="_Toc98321317" w:history="1">
        <w:r w:rsidR="00FB230B" w:rsidRPr="00824820">
          <w:rPr>
            <w:rStyle w:val="Hyperlink"/>
            <w:b w:val="0"/>
            <w:lang w:val="es-ES"/>
          </w:rPr>
          <w:t>Bảng 4.11. Phát thải chất ô nhiễm theo phương pháp Berliand đối với bụi</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_Toc98321317 \h </w:instrText>
        </w:r>
        <w:r w:rsidR="00FB230B" w:rsidRPr="00824820">
          <w:rPr>
            <w:b w:val="0"/>
            <w:webHidden/>
          </w:rPr>
        </w:r>
        <w:r w:rsidR="00FB230B" w:rsidRPr="00824820">
          <w:rPr>
            <w:b w:val="0"/>
            <w:webHidden/>
          </w:rPr>
          <w:fldChar w:fldCharType="separate"/>
        </w:r>
        <w:r w:rsidR="00824820" w:rsidRPr="00824820">
          <w:rPr>
            <w:b w:val="0"/>
            <w:webHidden/>
          </w:rPr>
          <w:t>51</w:t>
        </w:r>
        <w:r w:rsidR="00FB230B" w:rsidRPr="00824820">
          <w:rPr>
            <w:b w:val="0"/>
            <w:webHidden/>
          </w:rPr>
          <w:fldChar w:fldCharType="end"/>
        </w:r>
      </w:hyperlink>
    </w:p>
    <w:p w14:paraId="5D2908F4" w14:textId="32597623" w:rsidR="00FB230B" w:rsidRPr="00824820" w:rsidRDefault="001C584C">
      <w:pPr>
        <w:pStyle w:val="TOC1"/>
        <w:rPr>
          <w:rFonts w:asciiTheme="minorHAnsi" w:eastAsiaTheme="minorEastAsia" w:hAnsiTheme="minorHAnsi" w:cstheme="minorBidi"/>
          <w:b w:val="0"/>
          <w:spacing w:val="0"/>
          <w:szCs w:val="22"/>
        </w:rPr>
      </w:pPr>
      <w:hyperlink w:anchor="_Toc98321318" w:history="1">
        <w:r w:rsidR="00FB230B" w:rsidRPr="00824820">
          <w:rPr>
            <w:rStyle w:val="Hyperlink"/>
            <w:b w:val="0"/>
          </w:rPr>
          <w:t>Bảng 4.12. Tải lượng và nồng độ chất ô nhiễm trong nước thải sinh hoạt</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_Toc98321318 \h </w:instrText>
        </w:r>
        <w:r w:rsidR="00FB230B" w:rsidRPr="00824820">
          <w:rPr>
            <w:b w:val="0"/>
            <w:webHidden/>
          </w:rPr>
        </w:r>
        <w:r w:rsidR="00FB230B" w:rsidRPr="00824820">
          <w:rPr>
            <w:b w:val="0"/>
            <w:webHidden/>
          </w:rPr>
          <w:fldChar w:fldCharType="separate"/>
        </w:r>
        <w:r w:rsidR="00824820" w:rsidRPr="00824820">
          <w:rPr>
            <w:b w:val="0"/>
            <w:webHidden/>
          </w:rPr>
          <w:t>53</w:t>
        </w:r>
        <w:r w:rsidR="00FB230B" w:rsidRPr="00824820">
          <w:rPr>
            <w:b w:val="0"/>
            <w:webHidden/>
          </w:rPr>
          <w:fldChar w:fldCharType="end"/>
        </w:r>
      </w:hyperlink>
    </w:p>
    <w:p w14:paraId="0A494F1D" w14:textId="3FA32B9E" w:rsidR="00FB230B" w:rsidRPr="00824820" w:rsidRDefault="001C584C">
      <w:pPr>
        <w:pStyle w:val="TOC1"/>
        <w:rPr>
          <w:rFonts w:asciiTheme="minorHAnsi" w:eastAsiaTheme="minorEastAsia" w:hAnsiTheme="minorHAnsi" w:cstheme="minorBidi"/>
          <w:b w:val="0"/>
          <w:spacing w:val="0"/>
          <w:szCs w:val="22"/>
        </w:rPr>
      </w:pPr>
      <w:hyperlink w:anchor="_Toc98321319" w:history="1">
        <w:r w:rsidR="00FB230B" w:rsidRPr="00824820">
          <w:rPr>
            <w:rStyle w:val="Hyperlink"/>
            <w:b w:val="0"/>
          </w:rPr>
          <w:t>Bảng 4.13. Đặc trưng của nước rác</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_Toc98321319 \h </w:instrText>
        </w:r>
        <w:r w:rsidR="00FB230B" w:rsidRPr="00824820">
          <w:rPr>
            <w:b w:val="0"/>
            <w:webHidden/>
          </w:rPr>
        </w:r>
        <w:r w:rsidR="00FB230B" w:rsidRPr="00824820">
          <w:rPr>
            <w:b w:val="0"/>
            <w:webHidden/>
          </w:rPr>
          <w:fldChar w:fldCharType="separate"/>
        </w:r>
        <w:r w:rsidR="00824820" w:rsidRPr="00824820">
          <w:rPr>
            <w:b w:val="0"/>
            <w:webHidden/>
          </w:rPr>
          <w:t>54</w:t>
        </w:r>
        <w:r w:rsidR="00FB230B" w:rsidRPr="00824820">
          <w:rPr>
            <w:b w:val="0"/>
            <w:webHidden/>
          </w:rPr>
          <w:fldChar w:fldCharType="end"/>
        </w:r>
      </w:hyperlink>
    </w:p>
    <w:p w14:paraId="396CB02D" w14:textId="68182E9F" w:rsidR="00FB230B" w:rsidRPr="00824820" w:rsidRDefault="001C584C">
      <w:pPr>
        <w:pStyle w:val="TOC1"/>
        <w:rPr>
          <w:rFonts w:asciiTheme="minorHAnsi" w:eastAsiaTheme="minorEastAsia" w:hAnsiTheme="minorHAnsi" w:cstheme="minorBidi"/>
          <w:b w:val="0"/>
          <w:spacing w:val="0"/>
          <w:szCs w:val="22"/>
        </w:rPr>
      </w:pPr>
      <w:hyperlink w:anchor="_Toc98321320" w:history="1">
        <w:r w:rsidR="00FB230B" w:rsidRPr="00824820">
          <w:rPr>
            <w:rStyle w:val="Hyperlink"/>
            <w:b w:val="0"/>
          </w:rPr>
          <w:t>Bảng 4.1</w:t>
        </w:r>
        <w:r w:rsidR="00FB230B" w:rsidRPr="00824820">
          <w:rPr>
            <w:rStyle w:val="Hyperlink"/>
            <w:b w:val="0"/>
            <w:lang w:val="af-ZA"/>
          </w:rPr>
          <w:t>4.</w:t>
        </w:r>
        <w:r w:rsidR="00FB230B" w:rsidRPr="00824820">
          <w:rPr>
            <w:rStyle w:val="Hyperlink"/>
            <w:b w:val="0"/>
          </w:rPr>
          <w:t xml:space="preserve"> Đánh giá, dự báo tác động gây nên bởi rủi ro, sự cố </w:t>
        </w:r>
        <w:r w:rsidR="00FB230B" w:rsidRPr="00824820">
          <w:rPr>
            <w:rStyle w:val="Hyperlink"/>
            <w:b w:val="0"/>
            <w:lang w:val="af-ZA"/>
          </w:rPr>
          <w:t>GĐ</w:t>
        </w:r>
        <w:r w:rsidR="00FB230B" w:rsidRPr="00824820">
          <w:rPr>
            <w:rStyle w:val="Hyperlink"/>
            <w:b w:val="0"/>
          </w:rPr>
          <w:t xml:space="preserve"> hoạt động</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_Toc98321320 \h </w:instrText>
        </w:r>
        <w:r w:rsidR="00FB230B" w:rsidRPr="00824820">
          <w:rPr>
            <w:b w:val="0"/>
            <w:webHidden/>
          </w:rPr>
        </w:r>
        <w:r w:rsidR="00FB230B" w:rsidRPr="00824820">
          <w:rPr>
            <w:b w:val="0"/>
            <w:webHidden/>
          </w:rPr>
          <w:fldChar w:fldCharType="separate"/>
        </w:r>
        <w:r w:rsidR="00824820" w:rsidRPr="00824820">
          <w:rPr>
            <w:b w:val="0"/>
            <w:webHidden/>
          </w:rPr>
          <w:t>58</w:t>
        </w:r>
        <w:r w:rsidR="00FB230B" w:rsidRPr="00824820">
          <w:rPr>
            <w:b w:val="0"/>
            <w:webHidden/>
          </w:rPr>
          <w:fldChar w:fldCharType="end"/>
        </w:r>
      </w:hyperlink>
    </w:p>
    <w:p w14:paraId="19AF815F" w14:textId="523EC3C9" w:rsidR="00FB230B" w:rsidRPr="00824820" w:rsidRDefault="001C584C">
      <w:pPr>
        <w:pStyle w:val="TOC1"/>
        <w:rPr>
          <w:rFonts w:asciiTheme="minorHAnsi" w:eastAsiaTheme="minorEastAsia" w:hAnsiTheme="minorHAnsi" w:cstheme="minorBidi"/>
          <w:b w:val="0"/>
          <w:spacing w:val="0"/>
          <w:szCs w:val="22"/>
        </w:rPr>
      </w:pPr>
      <w:hyperlink w:anchor="_Toc98321321" w:history="1">
        <w:r w:rsidR="00FB230B" w:rsidRPr="00824820">
          <w:rPr>
            <w:rStyle w:val="Hyperlink"/>
            <w:b w:val="0"/>
            <w:lang w:val="vi-VN"/>
          </w:rPr>
          <w:t xml:space="preserve">Bảng </w:t>
        </w:r>
        <w:r w:rsidR="00FB230B" w:rsidRPr="00824820">
          <w:rPr>
            <w:rStyle w:val="Hyperlink"/>
            <w:b w:val="0"/>
          </w:rPr>
          <w:t>4.15</w:t>
        </w:r>
        <w:r w:rsidR="00FB230B" w:rsidRPr="00824820">
          <w:rPr>
            <w:rStyle w:val="Hyperlink"/>
            <w:b w:val="0"/>
            <w:lang w:val="vi-VN"/>
          </w:rPr>
          <w:t>. Danh mục các công trình, biện pháp xử lý môi trường của Dự án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_Toc98321321 \h </w:instrText>
        </w:r>
        <w:r w:rsidR="00FB230B" w:rsidRPr="00824820">
          <w:rPr>
            <w:b w:val="0"/>
            <w:webHidden/>
          </w:rPr>
        </w:r>
        <w:r w:rsidR="00FB230B" w:rsidRPr="00824820">
          <w:rPr>
            <w:b w:val="0"/>
            <w:webHidden/>
          </w:rPr>
          <w:fldChar w:fldCharType="separate"/>
        </w:r>
        <w:r w:rsidR="00824820" w:rsidRPr="00824820">
          <w:rPr>
            <w:b w:val="0"/>
            <w:webHidden/>
          </w:rPr>
          <w:t>71</w:t>
        </w:r>
        <w:r w:rsidR="00FB230B" w:rsidRPr="00824820">
          <w:rPr>
            <w:b w:val="0"/>
            <w:webHidden/>
          </w:rPr>
          <w:fldChar w:fldCharType="end"/>
        </w:r>
      </w:hyperlink>
    </w:p>
    <w:p w14:paraId="7D02D6E0" w14:textId="42EEBB8B" w:rsidR="00FB230B" w:rsidRPr="00824820" w:rsidRDefault="001C584C">
      <w:pPr>
        <w:pStyle w:val="TOC1"/>
        <w:rPr>
          <w:rFonts w:asciiTheme="minorHAnsi" w:eastAsiaTheme="minorEastAsia" w:hAnsiTheme="minorHAnsi" w:cstheme="minorBidi"/>
          <w:b w:val="0"/>
          <w:spacing w:val="0"/>
          <w:szCs w:val="22"/>
        </w:rPr>
      </w:pPr>
      <w:hyperlink w:anchor="_Toc98321322" w:history="1">
        <w:r w:rsidR="00FB230B" w:rsidRPr="00824820">
          <w:rPr>
            <w:rStyle w:val="Hyperlink"/>
            <w:b w:val="0"/>
          </w:rPr>
          <w:t>Bảng 5.1. Nồng độ các chất ô nhiểm khi đốt CTRSH sử dụng không khí tự nhiên</w:t>
        </w:r>
        <w:r w:rsidR="00FB230B" w:rsidRPr="00824820">
          <w:rPr>
            <w:b w:val="0"/>
            <w:webHidden/>
          </w:rPr>
          <w:tab/>
        </w:r>
        <w:r w:rsidR="00FB230B" w:rsidRPr="00824820">
          <w:rPr>
            <w:b w:val="0"/>
            <w:webHidden/>
          </w:rPr>
          <w:fldChar w:fldCharType="begin"/>
        </w:r>
        <w:r w:rsidR="00FB230B" w:rsidRPr="00824820">
          <w:rPr>
            <w:b w:val="0"/>
            <w:webHidden/>
          </w:rPr>
          <w:instrText xml:space="preserve"> PAGEREF _Toc98321322 \h </w:instrText>
        </w:r>
        <w:r w:rsidR="00FB230B" w:rsidRPr="00824820">
          <w:rPr>
            <w:b w:val="0"/>
            <w:webHidden/>
          </w:rPr>
        </w:r>
        <w:r w:rsidR="00FB230B" w:rsidRPr="00824820">
          <w:rPr>
            <w:b w:val="0"/>
            <w:webHidden/>
          </w:rPr>
          <w:fldChar w:fldCharType="separate"/>
        </w:r>
        <w:r w:rsidR="00824820" w:rsidRPr="00824820">
          <w:rPr>
            <w:b w:val="0"/>
            <w:webHidden/>
          </w:rPr>
          <w:t>73</w:t>
        </w:r>
        <w:r w:rsidR="00FB230B" w:rsidRPr="00824820">
          <w:rPr>
            <w:b w:val="0"/>
            <w:webHidden/>
          </w:rPr>
          <w:fldChar w:fldCharType="end"/>
        </w:r>
      </w:hyperlink>
    </w:p>
    <w:p w14:paraId="0901E6F3" w14:textId="70FA4682" w:rsidR="00DD5E82" w:rsidRPr="00824820" w:rsidRDefault="00E65B72" w:rsidP="00E65B72">
      <w:pPr>
        <w:rPr>
          <w:sz w:val="26"/>
        </w:rPr>
      </w:pPr>
      <w:r w:rsidRPr="00824820">
        <w:rPr>
          <w:bCs/>
          <w:sz w:val="26"/>
        </w:rPr>
        <w:fldChar w:fldCharType="end"/>
      </w:r>
    </w:p>
    <w:p w14:paraId="7FDDFE5A" w14:textId="2AC2AA09" w:rsidR="00563119" w:rsidRPr="00824820" w:rsidRDefault="00563119" w:rsidP="00824820">
      <w:pPr>
        <w:pStyle w:val="TOC1"/>
        <w:jc w:val="center"/>
        <w:rPr>
          <w:b w:val="0"/>
        </w:rPr>
      </w:pPr>
      <w:r w:rsidRPr="00824820">
        <w:rPr>
          <w:b w:val="0"/>
        </w:rPr>
        <w:t>DANH MỤC CÁC HÌNH</w:t>
      </w:r>
    </w:p>
    <w:p w14:paraId="5E76DFE1" w14:textId="5DC88D81" w:rsidR="0007342C" w:rsidRPr="0007342C" w:rsidRDefault="00E65B72">
      <w:pPr>
        <w:pStyle w:val="TOC1"/>
        <w:rPr>
          <w:rFonts w:asciiTheme="minorHAnsi" w:eastAsiaTheme="minorEastAsia" w:hAnsiTheme="minorHAnsi" w:cstheme="minorBidi"/>
          <w:b w:val="0"/>
          <w:spacing w:val="0"/>
          <w:sz w:val="22"/>
          <w:szCs w:val="22"/>
        </w:rPr>
      </w:pPr>
      <w:r w:rsidRPr="00824820">
        <w:rPr>
          <w:rStyle w:val="Hyperlink"/>
          <w:rFonts w:eastAsia="PMingLiU"/>
          <w:b w:val="0"/>
          <w:bCs/>
          <w:lang w:val="de-DE"/>
        </w:rPr>
        <w:fldChar w:fldCharType="begin"/>
      </w:r>
      <w:r w:rsidRPr="00824820">
        <w:rPr>
          <w:rStyle w:val="Hyperlink"/>
          <w:rFonts w:eastAsia="PMingLiU"/>
          <w:b w:val="0"/>
          <w:bCs/>
          <w:lang w:val="de-DE"/>
        </w:rPr>
        <w:instrText xml:space="preserve"> TOC \p " " \h \z \t "01Hinh,1" </w:instrText>
      </w:r>
      <w:r w:rsidRPr="00824820">
        <w:rPr>
          <w:rStyle w:val="Hyperlink"/>
          <w:rFonts w:eastAsia="PMingLiU"/>
          <w:b w:val="0"/>
          <w:bCs/>
          <w:lang w:val="de-DE"/>
        </w:rPr>
        <w:fldChar w:fldCharType="separate"/>
      </w:r>
      <w:hyperlink w:anchor="_Toc98334757" w:history="1">
        <w:r w:rsidR="0007342C" w:rsidRPr="0007342C">
          <w:rPr>
            <w:rStyle w:val="Hyperlink"/>
            <w:b w:val="0"/>
          </w:rPr>
          <w:t>Hình 1.1. Sơ đồ quy trình công đoạn thu gom, vận chuyển rác</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_Toc98334757 \h </w:instrText>
        </w:r>
        <w:r w:rsidR="0007342C" w:rsidRPr="0007342C">
          <w:rPr>
            <w:b w:val="0"/>
            <w:webHidden/>
          </w:rPr>
        </w:r>
        <w:r w:rsidR="0007342C" w:rsidRPr="0007342C">
          <w:rPr>
            <w:b w:val="0"/>
            <w:webHidden/>
          </w:rPr>
          <w:fldChar w:fldCharType="separate"/>
        </w:r>
        <w:r w:rsidR="0007342C" w:rsidRPr="0007342C">
          <w:rPr>
            <w:b w:val="0"/>
            <w:webHidden/>
          </w:rPr>
          <w:t>9</w:t>
        </w:r>
        <w:r w:rsidR="0007342C" w:rsidRPr="0007342C">
          <w:rPr>
            <w:b w:val="0"/>
            <w:webHidden/>
          </w:rPr>
          <w:fldChar w:fldCharType="end"/>
        </w:r>
      </w:hyperlink>
    </w:p>
    <w:p w14:paraId="1177939B" w14:textId="71E97928" w:rsidR="0007342C" w:rsidRPr="0007342C" w:rsidRDefault="001C584C">
      <w:pPr>
        <w:pStyle w:val="TOC1"/>
        <w:rPr>
          <w:rFonts w:asciiTheme="minorHAnsi" w:eastAsiaTheme="minorEastAsia" w:hAnsiTheme="minorHAnsi" w:cstheme="minorBidi"/>
          <w:b w:val="0"/>
          <w:spacing w:val="0"/>
          <w:sz w:val="22"/>
          <w:szCs w:val="22"/>
        </w:rPr>
      </w:pPr>
      <w:hyperlink w:anchor="_Toc98334758" w:history="1">
        <w:r w:rsidR="0007342C" w:rsidRPr="0007342C">
          <w:rPr>
            <w:rStyle w:val="Hyperlink"/>
            <w:b w:val="0"/>
          </w:rPr>
          <w:t xml:space="preserve">Hình 1.3. Sơ đồ quy trình </w:t>
        </w:r>
        <w:r w:rsidR="0007342C" w:rsidRPr="0007342C">
          <w:rPr>
            <w:rStyle w:val="Hyperlink"/>
            <w:b w:val="0"/>
            <w:lang w:val="nl-NL"/>
          </w:rPr>
          <w:t>đốt rác và dòng thải</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_Toc98334758 \h </w:instrText>
        </w:r>
        <w:r w:rsidR="0007342C" w:rsidRPr="0007342C">
          <w:rPr>
            <w:b w:val="0"/>
            <w:webHidden/>
          </w:rPr>
        </w:r>
        <w:r w:rsidR="0007342C" w:rsidRPr="0007342C">
          <w:rPr>
            <w:b w:val="0"/>
            <w:webHidden/>
          </w:rPr>
          <w:fldChar w:fldCharType="separate"/>
        </w:r>
        <w:r w:rsidR="0007342C" w:rsidRPr="0007342C">
          <w:rPr>
            <w:b w:val="0"/>
            <w:webHidden/>
          </w:rPr>
          <w:t>11</w:t>
        </w:r>
        <w:r w:rsidR="0007342C" w:rsidRPr="0007342C">
          <w:rPr>
            <w:b w:val="0"/>
            <w:webHidden/>
          </w:rPr>
          <w:fldChar w:fldCharType="end"/>
        </w:r>
      </w:hyperlink>
    </w:p>
    <w:p w14:paraId="3366651F" w14:textId="24D9F7EE" w:rsidR="0007342C" w:rsidRPr="0007342C" w:rsidRDefault="001C584C">
      <w:pPr>
        <w:pStyle w:val="TOC1"/>
        <w:rPr>
          <w:rFonts w:asciiTheme="minorHAnsi" w:eastAsiaTheme="minorEastAsia" w:hAnsiTheme="minorHAnsi" w:cstheme="minorBidi"/>
          <w:b w:val="0"/>
          <w:spacing w:val="0"/>
          <w:sz w:val="22"/>
          <w:szCs w:val="22"/>
        </w:rPr>
      </w:pPr>
      <w:hyperlink w:anchor="_Toc98334759" w:history="1">
        <w:r w:rsidR="0007342C" w:rsidRPr="0007342C">
          <w:rPr>
            <w:rStyle w:val="Hyperlink"/>
            <w:rFonts w:eastAsia="Calibri"/>
            <w:b w:val="0"/>
          </w:rPr>
          <w:t>Hình 1.4. Mô hình lò đốt áp dụng</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_Toc98334759 \h </w:instrText>
        </w:r>
        <w:r w:rsidR="0007342C" w:rsidRPr="0007342C">
          <w:rPr>
            <w:b w:val="0"/>
            <w:webHidden/>
          </w:rPr>
        </w:r>
        <w:r w:rsidR="0007342C" w:rsidRPr="0007342C">
          <w:rPr>
            <w:b w:val="0"/>
            <w:webHidden/>
          </w:rPr>
          <w:fldChar w:fldCharType="separate"/>
        </w:r>
        <w:r w:rsidR="0007342C" w:rsidRPr="0007342C">
          <w:rPr>
            <w:b w:val="0"/>
            <w:webHidden/>
          </w:rPr>
          <w:t>16</w:t>
        </w:r>
        <w:r w:rsidR="0007342C" w:rsidRPr="0007342C">
          <w:rPr>
            <w:b w:val="0"/>
            <w:webHidden/>
          </w:rPr>
          <w:fldChar w:fldCharType="end"/>
        </w:r>
      </w:hyperlink>
    </w:p>
    <w:p w14:paraId="7A42187F" w14:textId="59093DCD" w:rsidR="0007342C" w:rsidRPr="0007342C" w:rsidRDefault="001C584C">
      <w:pPr>
        <w:pStyle w:val="TOC1"/>
        <w:rPr>
          <w:rFonts w:asciiTheme="minorHAnsi" w:eastAsiaTheme="minorEastAsia" w:hAnsiTheme="minorHAnsi" w:cstheme="minorBidi"/>
          <w:b w:val="0"/>
          <w:spacing w:val="0"/>
          <w:sz w:val="22"/>
          <w:szCs w:val="22"/>
        </w:rPr>
      </w:pPr>
      <w:hyperlink w:anchor="_Toc98334760" w:history="1">
        <w:r w:rsidR="0007342C" w:rsidRPr="0007342C">
          <w:rPr>
            <w:rStyle w:val="Hyperlink"/>
            <w:b w:val="0"/>
          </w:rPr>
          <w:t>Hình 4.1. Mô hình bể tự hoại 3 ngăn</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_Toc98334760 \h </w:instrText>
        </w:r>
        <w:r w:rsidR="0007342C" w:rsidRPr="0007342C">
          <w:rPr>
            <w:b w:val="0"/>
            <w:webHidden/>
          </w:rPr>
        </w:r>
        <w:r w:rsidR="0007342C" w:rsidRPr="0007342C">
          <w:rPr>
            <w:b w:val="0"/>
            <w:webHidden/>
          </w:rPr>
          <w:fldChar w:fldCharType="separate"/>
        </w:r>
        <w:r w:rsidR="0007342C" w:rsidRPr="0007342C">
          <w:rPr>
            <w:b w:val="0"/>
            <w:webHidden/>
          </w:rPr>
          <w:t>41</w:t>
        </w:r>
        <w:r w:rsidR="0007342C" w:rsidRPr="0007342C">
          <w:rPr>
            <w:b w:val="0"/>
            <w:webHidden/>
          </w:rPr>
          <w:fldChar w:fldCharType="end"/>
        </w:r>
      </w:hyperlink>
    </w:p>
    <w:p w14:paraId="54B2AFDB" w14:textId="5294C13B" w:rsidR="0007342C" w:rsidRPr="0007342C" w:rsidRDefault="001C584C">
      <w:pPr>
        <w:pStyle w:val="TOC1"/>
        <w:rPr>
          <w:rFonts w:asciiTheme="minorHAnsi" w:eastAsiaTheme="minorEastAsia" w:hAnsiTheme="minorHAnsi" w:cstheme="minorBidi"/>
          <w:b w:val="0"/>
          <w:spacing w:val="0"/>
          <w:sz w:val="22"/>
          <w:szCs w:val="22"/>
        </w:rPr>
      </w:pPr>
      <w:hyperlink w:anchor="_Toc98334761" w:history="1">
        <w:r w:rsidR="0007342C" w:rsidRPr="0007342C">
          <w:rPr>
            <w:rStyle w:val="Hyperlink"/>
            <w:b w:val="0"/>
          </w:rPr>
          <w:t>Hình 4.2. Biểu đồ lan tỏa nồng độ bụi theo chiều cao ống khói 15 m</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_Toc98334761 \h </w:instrText>
        </w:r>
        <w:r w:rsidR="0007342C" w:rsidRPr="0007342C">
          <w:rPr>
            <w:b w:val="0"/>
            <w:webHidden/>
          </w:rPr>
        </w:r>
        <w:r w:rsidR="0007342C" w:rsidRPr="0007342C">
          <w:rPr>
            <w:b w:val="0"/>
            <w:webHidden/>
          </w:rPr>
          <w:fldChar w:fldCharType="separate"/>
        </w:r>
        <w:r w:rsidR="0007342C" w:rsidRPr="0007342C">
          <w:rPr>
            <w:b w:val="0"/>
            <w:webHidden/>
          </w:rPr>
          <w:t>51</w:t>
        </w:r>
        <w:r w:rsidR="0007342C" w:rsidRPr="0007342C">
          <w:rPr>
            <w:b w:val="0"/>
            <w:webHidden/>
          </w:rPr>
          <w:fldChar w:fldCharType="end"/>
        </w:r>
      </w:hyperlink>
    </w:p>
    <w:p w14:paraId="661137CD" w14:textId="2FC5D385" w:rsidR="0007342C" w:rsidRPr="0007342C" w:rsidRDefault="001C584C">
      <w:pPr>
        <w:pStyle w:val="TOC1"/>
        <w:rPr>
          <w:rFonts w:asciiTheme="minorHAnsi" w:eastAsiaTheme="minorEastAsia" w:hAnsiTheme="minorHAnsi" w:cstheme="minorBidi"/>
          <w:b w:val="0"/>
          <w:spacing w:val="0"/>
          <w:sz w:val="22"/>
          <w:szCs w:val="22"/>
        </w:rPr>
      </w:pPr>
      <w:hyperlink w:anchor="_Toc98334762" w:history="1">
        <w:r w:rsidR="0007342C" w:rsidRPr="0007342C">
          <w:rPr>
            <w:rStyle w:val="Hyperlink"/>
            <w:b w:val="0"/>
          </w:rPr>
          <w:t>Hình 4.3. Biểu đồ lan tỏa nồng độ bụi theo chiều cao ống khói 20 m</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_Toc98334762 \h </w:instrText>
        </w:r>
        <w:r w:rsidR="0007342C" w:rsidRPr="0007342C">
          <w:rPr>
            <w:b w:val="0"/>
            <w:webHidden/>
          </w:rPr>
        </w:r>
        <w:r w:rsidR="0007342C" w:rsidRPr="0007342C">
          <w:rPr>
            <w:b w:val="0"/>
            <w:webHidden/>
          </w:rPr>
          <w:fldChar w:fldCharType="separate"/>
        </w:r>
        <w:r w:rsidR="0007342C" w:rsidRPr="0007342C">
          <w:rPr>
            <w:b w:val="0"/>
            <w:webHidden/>
          </w:rPr>
          <w:t>51</w:t>
        </w:r>
        <w:r w:rsidR="0007342C" w:rsidRPr="0007342C">
          <w:rPr>
            <w:b w:val="0"/>
            <w:webHidden/>
          </w:rPr>
          <w:fldChar w:fldCharType="end"/>
        </w:r>
      </w:hyperlink>
    </w:p>
    <w:p w14:paraId="3D96AC1C" w14:textId="53505C0C" w:rsidR="0007342C" w:rsidRPr="0007342C" w:rsidRDefault="001C584C">
      <w:pPr>
        <w:pStyle w:val="TOC1"/>
        <w:rPr>
          <w:rFonts w:asciiTheme="minorHAnsi" w:eastAsiaTheme="minorEastAsia" w:hAnsiTheme="minorHAnsi" w:cstheme="minorBidi"/>
          <w:b w:val="0"/>
          <w:spacing w:val="0"/>
          <w:sz w:val="22"/>
          <w:szCs w:val="22"/>
        </w:rPr>
      </w:pPr>
      <w:hyperlink w:anchor="_Toc98334763" w:history="1">
        <w:r w:rsidR="0007342C" w:rsidRPr="0007342C">
          <w:rPr>
            <w:rStyle w:val="Hyperlink"/>
            <w:b w:val="0"/>
          </w:rPr>
          <w:t>Hình 4.4. Quy trình xử lý bụi, khí thải sau lò đốt</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_Toc98334763 \h </w:instrText>
        </w:r>
        <w:r w:rsidR="0007342C" w:rsidRPr="0007342C">
          <w:rPr>
            <w:b w:val="0"/>
            <w:webHidden/>
          </w:rPr>
        </w:r>
        <w:r w:rsidR="0007342C" w:rsidRPr="0007342C">
          <w:rPr>
            <w:b w:val="0"/>
            <w:webHidden/>
          </w:rPr>
          <w:fldChar w:fldCharType="separate"/>
        </w:r>
        <w:r w:rsidR="0007342C" w:rsidRPr="0007342C">
          <w:rPr>
            <w:b w:val="0"/>
            <w:webHidden/>
          </w:rPr>
          <w:t>62</w:t>
        </w:r>
        <w:r w:rsidR="0007342C" w:rsidRPr="0007342C">
          <w:rPr>
            <w:b w:val="0"/>
            <w:webHidden/>
          </w:rPr>
          <w:fldChar w:fldCharType="end"/>
        </w:r>
      </w:hyperlink>
    </w:p>
    <w:p w14:paraId="58557295" w14:textId="4CE8242E" w:rsidR="0007342C" w:rsidRPr="0007342C" w:rsidRDefault="001C584C">
      <w:pPr>
        <w:pStyle w:val="TOC1"/>
        <w:rPr>
          <w:rFonts w:asciiTheme="minorHAnsi" w:eastAsiaTheme="minorEastAsia" w:hAnsiTheme="minorHAnsi" w:cstheme="minorBidi"/>
          <w:b w:val="0"/>
          <w:spacing w:val="0"/>
          <w:sz w:val="22"/>
          <w:szCs w:val="22"/>
        </w:rPr>
      </w:pPr>
      <w:hyperlink w:anchor="_Toc98334764" w:history="1">
        <w:r w:rsidR="0007342C" w:rsidRPr="0007342C">
          <w:rPr>
            <w:rStyle w:val="Hyperlink"/>
            <w:b w:val="0"/>
          </w:rPr>
          <w:t>Hình 4.5. Hình ảnh lò đốt kết hợp sàn sấy và sàn đốt</w:t>
        </w:r>
        <w:r w:rsidR="0007342C" w:rsidRPr="0007342C">
          <w:rPr>
            <w:b w:val="0"/>
            <w:webHidden/>
          </w:rPr>
          <w:t xml:space="preserve"> </w:t>
        </w:r>
        <w:r w:rsidR="0007342C">
          <w:rPr>
            <w:b w:val="0"/>
            <w:webHidden/>
          </w:rPr>
          <w:tab/>
        </w:r>
        <w:r w:rsidR="0007342C" w:rsidRPr="0007342C">
          <w:rPr>
            <w:b w:val="0"/>
            <w:webHidden/>
          </w:rPr>
          <w:fldChar w:fldCharType="begin"/>
        </w:r>
        <w:r w:rsidR="0007342C" w:rsidRPr="0007342C">
          <w:rPr>
            <w:b w:val="0"/>
            <w:webHidden/>
          </w:rPr>
          <w:instrText xml:space="preserve"> PAGEREF _Toc98334764 \h </w:instrText>
        </w:r>
        <w:r w:rsidR="0007342C" w:rsidRPr="0007342C">
          <w:rPr>
            <w:b w:val="0"/>
            <w:webHidden/>
          </w:rPr>
        </w:r>
        <w:r w:rsidR="0007342C" w:rsidRPr="0007342C">
          <w:rPr>
            <w:b w:val="0"/>
            <w:webHidden/>
          </w:rPr>
          <w:fldChar w:fldCharType="separate"/>
        </w:r>
        <w:r w:rsidR="0007342C" w:rsidRPr="0007342C">
          <w:rPr>
            <w:b w:val="0"/>
            <w:webHidden/>
          </w:rPr>
          <w:t>62</w:t>
        </w:r>
        <w:r w:rsidR="0007342C" w:rsidRPr="0007342C">
          <w:rPr>
            <w:b w:val="0"/>
            <w:webHidden/>
          </w:rPr>
          <w:fldChar w:fldCharType="end"/>
        </w:r>
      </w:hyperlink>
    </w:p>
    <w:p w14:paraId="3842FC6E" w14:textId="611991BF" w:rsidR="00F41293" w:rsidRDefault="00E65B72" w:rsidP="00824820">
      <w:pPr>
        <w:pStyle w:val="TOC4"/>
        <w:tabs>
          <w:tab w:val="right" w:leader="dot" w:pos="9062"/>
        </w:tabs>
        <w:ind w:left="0"/>
        <w:jc w:val="left"/>
        <w:rPr>
          <w:rFonts w:ascii="Times New Roman Bold" w:hAnsi="Times New Roman Bold"/>
          <w:b/>
          <w:noProof/>
          <w:color w:val="000000"/>
          <w:sz w:val="26"/>
          <w:szCs w:val="26"/>
          <w:lang w:val="vi-VN"/>
        </w:rPr>
      </w:pPr>
      <w:r w:rsidRPr="00824820">
        <w:rPr>
          <w:rStyle w:val="Hyperlink"/>
          <w:rFonts w:ascii="Times New Roman" w:eastAsia="PMingLiU" w:hAnsi="Times New Roman"/>
          <w:bCs/>
          <w:noProof/>
          <w:sz w:val="26"/>
          <w:szCs w:val="26"/>
          <w:lang w:val="de-DE"/>
        </w:rPr>
        <w:fldChar w:fldCharType="end"/>
      </w:r>
      <w:r w:rsidR="00F41293">
        <w:rPr>
          <w:noProof/>
          <w:sz w:val="26"/>
          <w:szCs w:val="26"/>
          <w:lang w:val="vi-VN"/>
        </w:rPr>
        <w:br w:type="page"/>
      </w:r>
    </w:p>
    <w:p w14:paraId="4E18F424" w14:textId="77777777" w:rsidR="00F41293" w:rsidRPr="00375529" w:rsidRDefault="00F41293" w:rsidP="00F41293">
      <w:pPr>
        <w:pStyle w:val="01"/>
      </w:pPr>
      <w:bookmarkStart w:id="24" w:name="_Toc98334539"/>
      <w:r w:rsidRPr="00375529">
        <w:t>Chương I</w:t>
      </w:r>
      <w:r>
        <w:t xml:space="preserve">. </w:t>
      </w:r>
      <w:r w:rsidRPr="00375529">
        <w:t>THÔNG TIN CHUNG VỀ DỰ ÁN ĐẦU TƯ</w:t>
      </w:r>
      <w:bookmarkEnd w:id="24"/>
    </w:p>
    <w:p w14:paraId="2E5AF80C" w14:textId="77777777" w:rsidR="00F41293" w:rsidRPr="00375529" w:rsidRDefault="00F41293" w:rsidP="00F41293">
      <w:pPr>
        <w:widowControl w:val="0"/>
        <w:rPr>
          <w:b/>
        </w:rPr>
      </w:pPr>
    </w:p>
    <w:p w14:paraId="72EABE92" w14:textId="64C4996E" w:rsidR="00F41293" w:rsidRPr="003E5F06" w:rsidRDefault="005D33BF" w:rsidP="003E5F06">
      <w:pPr>
        <w:pStyle w:val="02"/>
        <w:spacing w:line="360" w:lineRule="atLeast"/>
        <w:rPr>
          <w:szCs w:val="27"/>
        </w:rPr>
      </w:pPr>
      <w:bookmarkStart w:id="25" w:name="_Toc98334540"/>
      <w:r w:rsidRPr="003E5F06">
        <w:rPr>
          <w:szCs w:val="27"/>
        </w:rPr>
        <w:t>1.</w:t>
      </w:r>
      <w:r w:rsidR="00966BA7" w:rsidRPr="003E5F06">
        <w:rPr>
          <w:szCs w:val="27"/>
        </w:rPr>
        <w:t xml:space="preserve">1. </w:t>
      </w:r>
      <w:r w:rsidR="00F41293" w:rsidRPr="003E5F06">
        <w:rPr>
          <w:szCs w:val="27"/>
        </w:rPr>
        <w:t>Tên chủ dự án đầu tư:</w:t>
      </w:r>
      <w:bookmarkEnd w:id="25"/>
      <w:r w:rsidR="00F41293" w:rsidRPr="003E5F06">
        <w:rPr>
          <w:szCs w:val="27"/>
        </w:rPr>
        <w:t xml:space="preserve"> </w:t>
      </w:r>
    </w:p>
    <w:p w14:paraId="329DDB8E" w14:textId="39505CFC" w:rsidR="00F41293" w:rsidRPr="003E5F06" w:rsidRDefault="003E5F06" w:rsidP="003E5F06">
      <w:pPr>
        <w:widowControl w:val="0"/>
        <w:spacing w:line="360" w:lineRule="atLeast"/>
        <w:ind w:left="567"/>
        <w:rPr>
          <w:sz w:val="27"/>
          <w:szCs w:val="27"/>
        </w:rPr>
      </w:pPr>
      <w:r w:rsidRPr="003E5F06">
        <w:rPr>
          <w:sz w:val="27"/>
          <w:szCs w:val="27"/>
        </w:rPr>
        <w:t xml:space="preserve">- Chủ đầu tư: </w:t>
      </w:r>
      <w:r w:rsidR="00F41293" w:rsidRPr="003E5F06">
        <w:rPr>
          <w:sz w:val="27"/>
          <w:szCs w:val="27"/>
        </w:rPr>
        <w:t xml:space="preserve">Chi Cục bảo vệ môi trường tỉnh Quảng Trị </w:t>
      </w:r>
    </w:p>
    <w:p w14:paraId="6CFC9B71" w14:textId="568D7B9A" w:rsidR="00F41293" w:rsidRPr="003E5F06" w:rsidRDefault="00F41293" w:rsidP="003E5F06">
      <w:pPr>
        <w:widowControl w:val="0"/>
        <w:spacing w:line="360" w:lineRule="atLeast"/>
        <w:ind w:firstLine="567"/>
        <w:jc w:val="left"/>
        <w:rPr>
          <w:sz w:val="27"/>
          <w:szCs w:val="27"/>
        </w:rPr>
      </w:pPr>
      <w:r w:rsidRPr="003E5F06">
        <w:rPr>
          <w:sz w:val="27"/>
          <w:szCs w:val="27"/>
          <w:lang w:val="vi-VN"/>
        </w:rPr>
        <w:t>- Địa chỉ: 227, Hùng Vương, thành phố Đông Hà, tỉnh Quảng Trị.</w:t>
      </w:r>
    </w:p>
    <w:p w14:paraId="31E43B7B" w14:textId="528AE60A" w:rsidR="00F41293" w:rsidRPr="003E5F06" w:rsidRDefault="00F41293" w:rsidP="003E5F06">
      <w:pPr>
        <w:widowControl w:val="0"/>
        <w:spacing w:line="360" w:lineRule="atLeast"/>
        <w:ind w:firstLine="567"/>
        <w:rPr>
          <w:sz w:val="27"/>
          <w:szCs w:val="27"/>
        </w:rPr>
      </w:pPr>
      <w:r w:rsidRPr="003E5F06">
        <w:rPr>
          <w:sz w:val="27"/>
          <w:szCs w:val="27"/>
        </w:rPr>
        <w:t xml:space="preserve">- Người đại diện theo pháp luật của chủ dự án đầu tư: </w:t>
      </w:r>
      <w:r w:rsidR="00CC550D">
        <w:rPr>
          <w:sz w:val="27"/>
          <w:szCs w:val="27"/>
        </w:rPr>
        <w:t xml:space="preserve">Bà </w:t>
      </w:r>
      <w:r w:rsidRPr="003E5F06">
        <w:rPr>
          <w:sz w:val="27"/>
          <w:szCs w:val="27"/>
        </w:rPr>
        <w:t xml:space="preserve">Đào Thị Huyền - Chức vụ: Phó Chi cục trưởng </w:t>
      </w:r>
    </w:p>
    <w:p w14:paraId="1BCABA39" w14:textId="2C34A3E0" w:rsidR="00F41293" w:rsidRPr="003E5F06" w:rsidRDefault="00F41293" w:rsidP="003E5F06">
      <w:pPr>
        <w:widowControl w:val="0"/>
        <w:spacing w:line="360" w:lineRule="atLeast"/>
        <w:ind w:firstLine="567"/>
        <w:rPr>
          <w:sz w:val="27"/>
          <w:szCs w:val="27"/>
        </w:rPr>
      </w:pPr>
      <w:r w:rsidRPr="003E5F06">
        <w:rPr>
          <w:sz w:val="27"/>
          <w:szCs w:val="27"/>
        </w:rPr>
        <w:t>- Điện thoại: 0233 3585 889; E-mail: ccbvmt.s</w:t>
      </w:r>
      <w:r w:rsidR="00CC550D">
        <w:rPr>
          <w:sz w:val="27"/>
          <w:szCs w:val="27"/>
        </w:rPr>
        <w:t>tnmt@quangtri.gov.vn</w:t>
      </w:r>
    </w:p>
    <w:p w14:paraId="4B56DCB2" w14:textId="22462F23" w:rsidR="00F41293" w:rsidRPr="003E5F06" w:rsidRDefault="00F41293" w:rsidP="003E5F06">
      <w:pPr>
        <w:widowControl w:val="0"/>
        <w:spacing w:line="360" w:lineRule="atLeast"/>
        <w:ind w:firstLine="567"/>
        <w:rPr>
          <w:sz w:val="27"/>
          <w:szCs w:val="27"/>
        </w:rPr>
      </w:pPr>
      <w:r w:rsidRPr="003E5F06">
        <w:rPr>
          <w:sz w:val="27"/>
          <w:szCs w:val="27"/>
        </w:rPr>
        <w:t xml:space="preserve">- </w:t>
      </w:r>
      <w:r w:rsidR="003E5F06" w:rsidRPr="003E5F06">
        <w:rPr>
          <w:sz w:val="27"/>
          <w:szCs w:val="27"/>
        </w:rPr>
        <w:t>Chi cục Bảo vệ môi trường Quảng Trị được thành lập theo Quyết định số: 939/QĐ-UBND ngày 02 tháng 6 năm 2010 của UBND tỉnh Quảng Trị</w:t>
      </w:r>
      <w:r w:rsidRPr="003E5F06">
        <w:rPr>
          <w:sz w:val="27"/>
          <w:szCs w:val="27"/>
        </w:rPr>
        <w:t>.</w:t>
      </w:r>
    </w:p>
    <w:p w14:paraId="54CCAE08" w14:textId="1E651064" w:rsidR="00966BA7" w:rsidRPr="003E5F06" w:rsidRDefault="005D33BF" w:rsidP="003E5F06">
      <w:pPr>
        <w:pStyle w:val="02"/>
        <w:spacing w:line="360" w:lineRule="atLeast"/>
        <w:rPr>
          <w:szCs w:val="27"/>
        </w:rPr>
      </w:pPr>
      <w:bookmarkStart w:id="26" w:name="_Toc98334541"/>
      <w:r w:rsidRPr="003E5F06">
        <w:rPr>
          <w:szCs w:val="27"/>
        </w:rPr>
        <w:t>1.</w:t>
      </w:r>
      <w:r w:rsidR="00F41293" w:rsidRPr="003E5F06">
        <w:rPr>
          <w:szCs w:val="27"/>
        </w:rPr>
        <w:t>2. Tên dự án đầu tư:</w:t>
      </w:r>
      <w:bookmarkEnd w:id="26"/>
      <w:r w:rsidR="00F41293" w:rsidRPr="003E5F06">
        <w:rPr>
          <w:szCs w:val="27"/>
        </w:rPr>
        <w:t xml:space="preserve"> </w:t>
      </w:r>
    </w:p>
    <w:p w14:paraId="5E5D7726" w14:textId="5292C91B" w:rsidR="00F41293" w:rsidRPr="003E5F06" w:rsidRDefault="00D67D67" w:rsidP="003E5F06">
      <w:pPr>
        <w:widowControl w:val="0"/>
        <w:spacing w:line="360" w:lineRule="atLeast"/>
        <w:ind w:firstLine="567"/>
        <w:rPr>
          <w:sz w:val="27"/>
          <w:szCs w:val="27"/>
        </w:rPr>
      </w:pPr>
      <w:r w:rsidRPr="00CC550D">
        <w:rPr>
          <w:b/>
          <w:bCs/>
          <w:sz w:val="27"/>
          <w:szCs w:val="27"/>
        </w:rPr>
        <w:t>a.</w:t>
      </w:r>
      <w:r w:rsidR="00DD5C26" w:rsidRPr="00CC550D">
        <w:rPr>
          <w:b/>
          <w:bCs/>
          <w:sz w:val="27"/>
          <w:szCs w:val="27"/>
        </w:rPr>
        <w:t xml:space="preserve"> Tên Dự án:</w:t>
      </w:r>
      <w:r w:rsidR="00DD5C26">
        <w:rPr>
          <w:sz w:val="27"/>
          <w:szCs w:val="27"/>
        </w:rPr>
        <w:t xml:space="preserve"> </w:t>
      </w:r>
      <w:r w:rsidR="00F41293" w:rsidRPr="003E5F06">
        <w:rPr>
          <w:sz w:val="27"/>
          <w:szCs w:val="27"/>
        </w:rPr>
        <w:t>Xây dựng lò đốt chất thải rắn sinh hoạt khu vực nghĩa trang liệt sỹ Trường Sơn và vùng lân cận.</w:t>
      </w:r>
    </w:p>
    <w:p w14:paraId="42B0C884" w14:textId="7FF013BC" w:rsidR="00F41293" w:rsidRPr="003E5F06" w:rsidRDefault="00D67D67" w:rsidP="003E5F06">
      <w:pPr>
        <w:widowControl w:val="0"/>
        <w:spacing w:line="360" w:lineRule="atLeast"/>
        <w:ind w:firstLine="567"/>
        <w:rPr>
          <w:sz w:val="27"/>
          <w:szCs w:val="27"/>
        </w:rPr>
      </w:pPr>
      <w:r w:rsidRPr="00CC550D">
        <w:rPr>
          <w:b/>
          <w:bCs/>
          <w:sz w:val="27"/>
          <w:szCs w:val="27"/>
        </w:rPr>
        <w:t>b.</w:t>
      </w:r>
      <w:r w:rsidR="00F41293" w:rsidRPr="00CC550D">
        <w:rPr>
          <w:b/>
          <w:bCs/>
          <w:sz w:val="27"/>
          <w:szCs w:val="27"/>
        </w:rPr>
        <w:t xml:space="preserve"> Địa điểm thực hiện:</w:t>
      </w:r>
      <w:r w:rsidR="00F41293" w:rsidRPr="003E5F06">
        <w:rPr>
          <w:sz w:val="27"/>
          <w:szCs w:val="27"/>
        </w:rPr>
        <w:t xml:space="preserve"> thửa số 182, tờ bản đồ số 20, thuộc địa phận thôn Hải Hòa, xã Hải Thái</w:t>
      </w:r>
      <w:r w:rsidR="003E5F06">
        <w:rPr>
          <w:sz w:val="27"/>
          <w:szCs w:val="27"/>
        </w:rPr>
        <w:t>.</w:t>
      </w:r>
    </w:p>
    <w:p w14:paraId="13095662" w14:textId="42FD75B9" w:rsidR="00F41293" w:rsidRPr="00CC550D" w:rsidRDefault="00D67D67" w:rsidP="003E5F06">
      <w:pPr>
        <w:widowControl w:val="0"/>
        <w:spacing w:line="360" w:lineRule="atLeast"/>
        <w:ind w:firstLine="567"/>
        <w:rPr>
          <w:b/>
          <w:bCs/>
          <w:sz w:val="27"/>
          <w:szCs w:val="27"/>
        </w:rPr>
      </w:pPr>
      <w:r w:rsidRPr="00CC550D">
        <w:rPr>
          <w:b/>
          <w:bCs/>
          <w:sz w:val="27"/>
          <w:szCs w:val="27"/>
        </w:rPr>
        <w:t>c.</w:t>
      </w:r>
      <w:r w:rsidR="00F41293" w:rsidRPr="00CC550D">
        <w:rPr>
          <w:b/>
          <w:bCs/>
          <w:sz w:val="27"/>
          <w:szCs w:val="27"/>
        </w:rPr>
        <w:t xml:space="preserve"> Cơ quan thẩm định thiết kế xây dựng, cấp các loại giấy phép có liên quan đến môi trường của dự án đầu tư:</w:t>
      </w:r>
    </w:p>
    <w:p w14:paraId="6843ACB0" w14:textId="77777777" w:rsidR="00F41293" w:rsidRPr="003E5F06" w:rsidRDefault="00F41293" w:rsidP="003E5F06">
      <w:pPr>
        <w:widowControl w:val="0"/>
        <w:spacing w:line="360" w:lineRule="atLeast"/>
        <w:ind w:firstLine="567"/>
        <w:rPr>
          <w:sz w:val="27"/>
          <w:szCs w:val="27"/>
        </w:rPr>
      </w:pPr>
      <w:r w:rsidRPr="003E5F06">
        <w:rPr>
          <w:sz w:val="27"/>
          <w:szCs w:val="27"/>
        </w:rPr>
        <w:t>+ Cơ quan có thẩm quyền phê duyệt chủ trương đầu tư: HĐND tỉnh Quảng Trị đã có Nghị quyết số 129/NQ-HĐND ngày 30/8/2021 của HĐND tỉnh về phê duyệt Chủ trương đầu tư dự án Xây dựng lò đốt chất thải rắn sinh hoạt khu vực Nghĩa trang Trường Sơn và vùng lân cận.</w:t>
      </w:r>
    </w:p>
    <w:p w14:paraId="0744D9E5" w14:textId="77777777" w:rsidR="00F41293" w:rsidRPr="003E5F06" w:rsidRDefault="00F41293" w:rsidP="003E5F06">
      <w:pPr>
        <w:widowControl w:val="0"/>
        <w:spacing w:line="360" w:lineRule="atLeast"/>
        <w:ind w:firstLine="567"/>
        <w:rPr>
          <w:sz w:val="27"/>
          <w:szCs w:val="27"/>
        </w:rPr>
      </w:pPr>
      <w:r w:rsidRPr="003E5F06">
        <w:rPr>
          <w:sz w:val="27"/>
          <w:szCs w:val="27"/>
        </w:rPr>
        <w:t>+ Cơ quan phê duyệt báo cáo KTKT của Dự án: UBND tỉnh.</w:t>
      </w:r>
    </w:p>
    <w:p w14:paraId="7767E6A0" w14:textId="7FA9E51C" w:rsidR="00F41293" w:rsidRPr="00D67D67" w:rsidRDefault="00D67D67" w:rsidP="003E5F06">
      <w:pPr>
        <w:widowControl w:val="0"/>
        <w:spacing w:line="360" w:lineRule="atLeast"/>
        <w:ind w:firstLine="567"/>
        <w:rPr>
          <w:b/>
          <w:bCs/>
          <w:sz w:val="27"/>
          <w:szCs w:val="27"/>
        </w:rPr>
      </w:pPr>
      <w:r w:rsidRPr="00D67D67">
        <w:rPr>
          <w:b/>
          <w:bCs/>
          <w:sz w:val="27"/>
          <w:szCs w:val="27"/>
        </w:rPr>
        <w:t>d.</w:t>
      </w:r>
      <w:r w:rsidR="00F41293" w:rsidRPr="00D67D67">
        <w:rPr>
          <w:b/>
          <w:bCs/>
          <w:sz w:val="27"/>
          <w:szCs w:val="27"/>
        </w:rPr>
        <w:t xml:space="preserve"> Quy mô của dự án đầu tư</w:t>
      </w:r>
      <w:r w:rsidR="007C08E6" w:rsidRPr="00D67D67">
        <w:rPr>
          <w:b/>
          <w:bCs/>
          <w:sz w:val="27"/>
          <w:szCs w:val="27"/>
        </w:rPr>
        <w:t>:</w:t>
      </w:r>
      <w:r w:rsidR="00F41293" w:rsidRPr="00D67D67">
        <w:rPr>
          <w:b/>
          <w:bCs/>
          <w:sz w:val="27"/>
          <w:szCs w:val="27"/>
        </w:rPr>
        <w:t xml:space="preserve"> </w:t>
      </w:r>
    </w:p>
    <w:p w14:paraId="6C02A2C5" w14:textId="5C4DA558" w:rsidR="00D67D67" w:rsidRPr="00423A07" w:rsidRDefault="00D67D67" w:rsidP="00D67D67">
      <w:pPr>
        <w:widowControl w:val="0"/>
        <w:spacing w:line="360" w:lineRule="atLeast"/>
        <w:ind w:firstLine="567"/>
        <w:rPr>
          <w:bCs/>
          <w:lang w:val="de-DE"/>
        </w:rPr>
      </w:pPr>
      <w:r>
        <w:rPr>
          <w:sz w:val="27"/>
          <w:szCs w:val="27"/>
        </w:rPr>
        <w:t>-</w:t>
      </w:r>
      <w:r w:rsidR="00F41293" w:rsidRPr="003E5F06">
        <w:rPr>
          <w:sz w:val="27"/>
          <w:szCs w:val="27"/>
        </w:rPr>
        <w:t xml:space="preserve"> Dự án Xây dựng lò đốt chất thải rắn sinh hoạt khu vực nghĩa trang liệt sỹ Trường Sơn và vùng lân cận có tổng mặt </w:t>
      </w:r>
      <w:r w:rsidR="00F41293" w:rsidRPr="00CC550D">
        <w:rPr>
          <w:sz w:val="27"/>
          <w:szCs w:val="27"/>
        </w:rPr>
        <w:t>bằng xây dựng là: 1,02ha</w:t>
      </w:r>
      <w:r w:rsidRPr="00CC550D">
        <w:rPr>
          <w:sz w:val="27"/>
          <w:szCs w:val="27"/>
        </w:rPr>
        <w:t xml:space="preserve">, </w:t>
      </w:r>
      <w:bookmarkStart w:id="27" w:name="_Toc36497034"/>
      <w:bookmarkStart w:id="28" w:name="_Toc36498353"/>
      <w:bookmarkStart w:id="29" w:name="_Toc36498607"/>
      <w:bookmarkStart w:id="30" w:name="_Toc36921750"/>
      <w:bookmarkStart w:id="31" w:name="_Toc37255806"/>
      <w:r w:rsidRPr="00CC550D">
        <w:rPr>
          <w:bCs/>
          <w:lang w:val="de-DE"/>
        </w:rPr>
        <w:t xml:space="preserve">các hạng </w:t>
      </w:r>
      <w:r w:rsidRPr="00423A07">
        <w:rPr>
          <w:bCs/>
          <w:lang w:val="de-DE"/>
        </w:rPr>
        <w:t>mục công trình của dự án như sau:</w:t>
      </w:r>
      <w:bookmarkEnd w:id="27"/>
      <w:bookmarkEnd w:id="28"/>
      <w:bookmarkEnd w:id="29"/>
      <w:bookmarkEnd w:id="30"/>
      <w:bookmarkEnd w:id="31"/>
    </w:p>
    <w:p w14:paraId="0FD586F1" w14:textId="1EDDE03C" w:rsidR="00D67D67" w:rsidRDefault="00D67D67" w:rsidP="00D67D67">
      <w:pPr>
        <w:pStyle w:val="ListParagraph"/>
        <w:widowControl w:val="0"/>
        <w:spacing w:before="60" w:after="60" w:line="340" w:lineRule="atLeast"/>
        <w:ind w:left="0" w:firstLine="567"/>
        <w:rPr>
          <w:rFonts w:ascii="Times New Roman" w:eastAsia="Calibri" w:hAnsi="Times New Roman"/>
          <w:lang w:val="nb-NO"/>
        </w:rPr>
      </w:pPr>
      <w:r>
        <w:rPr>
          <w:rFonts w:ascii="Times New Roman" w:hAnsi="Times New Roman"/>
          <w:b/>
          <w:lang w:val="nb-NO"/>
        </w:rPr>
        <w:t>*</w:t>
      </w:r>
      <w:r w:rsidRPr="00017E8E">
        <w:rPr>
          <w:rFonts w:ascii="Times New Roman" w:hAnsi="Times New Roman"/>
          <w:b/>
          <w:lang w:val="nb-NO"/>
        </w:rPr>
        <w:t xml:space="preserve"> Tổng mặt bằng xây dựng</w:t>
      </w:r>
      <w:r w:rsidRPr="00017E8E">
        <w:rPr>
          <w:rFonts w:ascii="Times New Roman" w:hAnsi="Times New Roman"/>
          <w:lang w:val="nb-NO"/>
        </w:rPr>
        <w:t xml:space="preserve">: </w:t>
      </w:r>
      <w:r w:rsidRPr="00017E8E">
        <w:rPr>
          <w:rFonts w:ascii="Times New Roman" w:eastAsia="Calibri" w:hAnsi="Times New Roman"/>
          <w:lang w:val="nb-NO"/>
        </w:rPr>
        <w:t>Công trình được bố trí trên khoảng đất đồi với diện tích san nền trong khu</w:t>
      </w:r>
      <w:r w:rsidR="00423A07">
        <w:rPr>
          <w:rFonts w:ascii="Times New Roman" w:eastAsia="Calibri" w:hAnsi="Times New Roman"/>
          <w:lang w:val="nb-NO"/>
        </w:rPr>
        <w:t>ô</w:t>
      </w:r>
      <w:r w:rsidRPr="00017E8E">
        <w:rPr>
          <w:rFonts w:ascii="Times New Roman" w:eastAsia="Calibri" w:hAnsi="Times New Roman"/>
          <w:lang w:val="nb-NO"/>
        </w:rPr>
        <w:t xml:space="preserve">n viên đất của dự án </w:t>
      </w:r>
      <w:r w:rsidR="00423A07">
        <w:rPr>
          <w:rFonts w:ascii="Times New Roman" w:eastAsia="Calibri" w:hAnsi="Times New Roman"/>
          <w:lang w:val="nb-NO"/>
        </w:rPr>
        <w:t>b</w:t>
      </w:r>
      <w:r w:rsidRPr="00017E8E">
        <w:rPr>
          <w:rFonts w:ascii="Times New Roman" w:eastAsia="Calibri" w:hAnsi="Times New Roman"/>
          <w:lang w:val="nb-NO"/>
        </w:rPr>
        <w:t>ao gồm</w:t>
      </w:r>
      <w:r>
        <w:rPr>
          <w:rFonts w:ascii="Times New Roman" w:eastAsia="Calibri" w:hAnsi="Times New Roman"/>
          <w:lang w:val="nb-NO"/>
        </w:rPr>
        <w:t>:</w:t>
      </w:r>
    </w:p>
    <w:p w14:paraId="6E7999C4" w14:textId="22449124" w:rsidR="00D67D67" w:rsidRPr="0041635A" w:rsidRDefault="00D67D67" w:rsidP="00D67D67">
      <w:pPr>
        <w:pStyle w:val="01Bang"/>
        <w:rPr>
          <w:rFonts w:eastAsia="Calibri"/>
          <w:lang w:val="nb-NO" w:eastAsia="vi-VN"/>
        </w:rPr>
      </w:pPr>
      <w:bookmarkStart w:id="32" w:name="_Toc96037224"/>
      <w:bookmarkStart w:id="33" w:name="_Toc98321289"/>
      <w:r w:rsidRPr="0041635A">
        <w:rPr>
          <w:rFonts w:eastAsia="Calibri"/>
          <w:lang w:val="nb-NO" w:eastAsia="vi-VN"/>
        </w:rPr>
        <w:t xml:space="preserve">Bảng </w:t>
      </w:r>
      <w:r>
        <w:rPr>
          <w:rFonts w:eastAsia="Calibri"/>
          <w:lang w:val="nb-NO" w:eastAsia="vi-VN"/>
        </w:rPr>
        <w:t>1.</w:t>
      </w:r>
      <w:r w:rsidR="000E0349">
        <w:rPr>
          <w:rFonts w:eastAsia="Calibri"/>
          <w:lang w:val="nb-NO" w:eastAsia="vi-VN"/>
        </w:rPr>
        <w:t>1</w:t>
      </w:r>
      <w:r w:rsidRPr="0041635A">
        <w:rPr>
          <w:rFonts w:eastAsia="Calibri"/>
          <w:lang w:val="nb-NO" w:eastAsia="vi-VN"/>
        </w:rPr>
        <w:t>. Cơ cấu sử dụng đất các hạng mục của dự án</w:t>
      </w:r>
      <w:bookmarkEnd w:id="32"/>
      <w:bookmarkEnd w:id="33"/>
    </w:p>
    <w:tbl>
      <w:tblPr>
        <w:tblW w:w="8926" w:type="dxa"/>
        <w:tblLook w:val="04A0" w:firstRow="1" w:lastRow="0" w:firstColumn="1" w:lastColumn="0" w:noHBand="0" w:noVBand="1"/>
      </w:tblPr>
      <w:tblGrid>
        <w:gridCol w:w="857"/>
        <w:gridCol w:w="4100"/>
        <w:gridCol w:w="1527"/>
        <w:gridCol w:w="2442"/>
      </w:tblGrid>
      <w:tr w:rsidR="00423A07" w:rsidRPr="00D67D67" w14:paraId="4AD64314" w14:textId="77777777" w:rsidTr="00423A07">
        <w:trPr>
          <w:trHeight w:val="660"/>
          <w:tblHeader/>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72D36" w14:textId="77777777" w:rsidR="00423A07" w:rsidRPr="00D67D67" w:rsidRDefault="00423A07" w:rsidP="00D67D67">
            <w:pPr>
              <w:jc w:val="center"/>
              <w:rPr>
                <w:b/>
                <w:bCs/>
                <w:color w:val="000000"/>
                <w:sz w:val="26"/>
                <w:szCs w:val="26"/>
              </w:rPr>
            </w:pPr>
            <w:r w:rsidRPr="00D67D67">
              <w:rPr>
                <w:b/>
                <w:bCs/>
                <w:color w:val="000000"/>
                <w:sz w:val="26"/>
                <w:szCs w:val="26"/>
              </w:rPr>
              <w:t>STT</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328E54F3" w14:textId="77777777" w:rsidR="00423A07" w:rsidRPr="00D67D67" w:rsidRDefault="00423A07" w:rsidP="00D67D67">
            <w:pPr>
              <w:jc w:val="center"/>
              <w:rPr>
                <w:b/>
                <w:bCs/>
                <w:color w:val="000000"/>
                <w:sz w:val="26"/>
                <w:szCs w:val="26"/>
              </w:rPr>
            </w:pPr>
            <w:r w:rsidRPr="00D67D67">
              <w:rPr>
                <w:b/>
                <w:bCs/>
                <w:color w:val="000000"/>
                <w:sz w:val="26"/>
                <w:szCs w:val="26"/>
              </w:rPr>
              <w:t>Hạng mục</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54F168A" w14:textId="77777777" w:rsidR="00423A07" w:rsidRDefault="00423A07" w:rsidP="00D67D67">
            <w:pPr>
              <w:jc w:val="center"/>
              <w:rPr>
                <w:b/>
                <w:bCs/>
                <w:color w:val="000000"/>
                <w:sz w:val="26"/>
                <w:szCs w:val="26"/>
              </w:rPr>
            </w:pPr>
            <w:r w:rsidRPr="00D67D67">
              <w:rPr>
                <w:b/>
                <w:bCs/>
                <w:color w:val="000000"/>
                <w:sz w:val="26"/>
                <w:szCs w:val="26"/>
              </w:rPr>
              <w:t>Diện tích</w:t>
            </w:r>
          </w:p>
          <w:p w14:paraId="39552C4D" w14:textId="37983DD8" w:rsidR="00423A07" w:rsidRPr="00D67D67" w:rsidRDefault="00423A07" w:rsidP="00D67D67">
            <w:pPr>
              <w:jc w:val="center"/>
              <w:rPr>
                <w:b/>
                <w:bCs/>
                <w:color w:val="000000"/>
                <w:sz w:val="26"/>
                <w:szCs w:val="26"/>
              </w:rPr>
            </w:pPr>
            <w:r>
              <w:rPr>
                <w:b/>
                <w:bCs/>
                <w:color w:val="000000"/>
                <w:sz w:val="26"/>
                <w:szCs w:val="26"/>
              </w:rPr>
              <w:t>(</w:t>
            </w:r>
            <w:r w:rsidRPr="00423A07">
              <w:rPr>
                <w:color w:val="000000"/>
                <w:sz w:val="26"/>
                <w:szCs w:val="26"/>
              </w:rPr>
              <w:t>m</w:t>
            </w:r>
            <w:r w:rsidRPr="00423A07">
              <w:rPr>
                <w:color w:val="000000"/>
                <w:sz w:val="26"/>
                <w:szCs w:val="26"/>
                <w:vertAlign w:val="superscript"/>
              </w:rPr>
              <w:t>2</w:t>
            </w:r>
            <w:r>
              <w:rPr>
                <w:b/>
                <w:bCs/>
                <w:color w:val="000000"/>
                <w:sz w:val="26"/>
                <w:szCs w:val="26"/>
              </w:rPr>
              <w:t>)</w:t>
            </w:r>
          </w:p>
        </w:tc>
        <w:tc>
          <w:tcPr>
            <w:tcW w:w="2442" w:type="dxa"/>
            <w:tcBorders>
              <w:top w:val="single" w:sz="4" w:space="0" w:color="auto"/>
              <w:left w:val="nil"/>
              <w:bottom w:val="single" w:sz="4" w:space="0" w:color="auto"/>
              <w:right w:val="single" w:sz="4" w:space="0" w:color="auto"/>
            </w:tcBorders>
            <w:shd w:val="clear" w:color="auto" w:fill="auto"/>
            <w:vAlign w:val="center"/>
            <w:hideMark/>
          </w:tcPr>
          <w:p w14:paraId="13915E2B" w14:textId="56C13646" w:rsidR="00423A07" w:rsidRPr="00D67D67" w:rsidRDefault="00423A07" w:rsidP="00D67D67">
            <w:pPr>
              <w:jc w:val="center"/>
              <w:rPr>
                <w:b/>
                <w:bCs/>
                <w:color w:val="000000"/>
                <w:sz w:val="26"/>
                <w:szCs w:val="26"/>
              </w:rPr>
            </w:pPr>
            <w:r>
              <w:rPr>
                <w:b/>
                <w:bCs/>
                <w:color w:val="000000"/>
                <w:sz w:val="26"/>
                <w:szCs w:val="26"/>
              </w:rPr>
              <w:t>Ghi chú</w:t>
            </w:r>
          </w:p>
        </w:tc>
      </w:tr>
      <w:tr w:rsidR="00423A07" w:rsidRPr="00D67D67" w14:paraId="16155D3D" w14:textId="77777777" w:rsidTr="00423A07">
        <w:trPr>
          <w:trHeight w:val="33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18D83D98" w14:textId="77777777" w:rsidR="00423A07" w:rsidRPr="00D67D67" w:rsidRDefault="00423A07" w:rsidP="00D67D67">
            <w:pPr>
              <w:jc w:val="center"/>
              <w:rPr>
                <w:b/>
                <w:bCs/>
                <w:color w:val="000000"/>
                <w:sz w:val="26"/>
                <w:szCs w:val="26"/>
              </w:rPr>
            </w:pPr>
            <w:r w:rsidRPr="00D67D67">
              <w:rPr>
                <w:b/>
                <w:bCs/>
                <w:color w:val="000000"/>
                <w:sz w:val="26"/>
                <w:szCs w:val="26"/>
              </w:rPr>
              <w:t>A</w:t>
            </w:r>
          </w:p>
        </w:tc>
        <w:tc>
          <w:tcPr>
            <w:tcW w:w="4100" w:type="dxa"/>
            <w:tcBorders>
              <w:top w:val="nil"/>
              <w:left w:val="nil"/>
              <w:bottom w:val="single" w:sz="4" w:space="0" w:color="auto"/>
              <w:right w:val="single" w:sz="4" w:space="0" w:color="auto"/>
            </w:tcBorders>
            <w:shd w:val="clear" w:color="auto" w:fill="auto"/>
            <w:vAlign w:val="center"/>
            <w:hideMark/>
          </w:tcPr>
          <w:p w14:paraId="3ABFB634" w14:textId="77777777" w:rsidR="00423A07" w:rsidRPr="00D67D67" w:rsidRDefault="00423A07" w:rsidP="00D67D67">
            <w:pPr>
              <w:jc w:val="left"/>
              <w:rPr>
                <w:b/>
                <w:bCs/>
                <w:color w:val="000000"/>
                <w:sz w:val="26"/>
                <w:szCs w:val="26"/>
              </w:rPr>
            </w:pPr>
            <w:r w:rsidRPr="00D67D67">
              <w:rPr>
                <w:b/>
                <w:bCs/>
                <w:color w:val="000000"/>
                <w:sz w:val="26"/>
                <w:szCs w:val="26"/>
              </w:rPr>
              <w:t>Khu xử lý</w:t>
            </w:r>
          </w:p>
        </w:tc>
        <w:tc>
          <w:tcPr>
            <w:tcW w:w="1527" w:type="dxa"/>
            <w:tcBorders>
              <w:top w:val="nil"/>
              <w:left w:val="nil"/>
              <w:bottom w:val="single" w:sz="4" w:space="0" w:color="auto"/>
              <w:right w:val="single" w:sz="4" w:space="0" w:color="auto"/>
            </w:tcBorders>
            <w:shd w:val="clear" w:color="auto" w:fill="auto"/>
            <w:vAlign w:val="center"/>
            <w:hideMark/>
          </w:tcPr>
          <w:p w14:paraId="73E4A89F" w14:textId="0369E25B" w:rsidR="00423A07" w:rsidRPr="00D67D67" w:rsidRDefault="00423A07" w:rsidP="00D67D67">
            <w:pPr>
              <w:jc w:val="center"/>
              <w:rPr>
                <w:b/>
                <w:bCs/>
                <w:color w:val="000000"/>
                <w:sz w:val="26"/>
                <w:szCs w:val="26"/>
              </w:rPr>
            </w:pPr>
            <w:r w:rsidRPr="00D67D67">
              <w:rPr>
                <w:b/>
                <w:bCs/>
                <w:color w:val="000000"/>
                <w:sz w:val="26"/>
                <w:szCs w:val="26"/>
              </w:rPr>
              <w:t xml:space="preserve">9.350 </w:t>
            </w:r>
          </w:p>
        </w:tc>
        <w:tc>
          <w:tcPr>
            <w:tcW w:w="2442" w:type="dxa"/>
            <w:tcBorders>
              <w:top w:val="nil"/>
              <w:left w:val="nil"/>
              <w:bottom w:val="single" w:sz="4" w:space="0" w:color="auto"/>
              <w:right w:val="single" w:sz="4" w:space="0" w:color="auto"/>
            </w:tcBorders>
            <w:shd w:val="clear" w:color="auto" w:fill="auto"/>
            <w:vAlign w:val="center"/>
            <w:hideMark/>
          </w:tcPr>
          <w:p w14:paraId="2625E029" w14:textId="77777777" w:rsidR="00423A07" w:rsidRPr="00D67D67" w:rsidRDefault="00423A07" w:rsidP="00D67D67">
            <w:pPr>
              <w:jc w:val="center"/>
              <w:rPr>
                <w:b/>
                <w:bCs/>
                <w:color w:val="000000"/>
                <w:sz w:val="26"/>
                <w:szCs w:val="26"/>
              </w:rPr>
            </w:pPr>
            <w:r w:rsidRPr="00D67D67">
              <w:rPr>
                <w:b/>
                <w:bCs/>
                <w:color w:val="000000"/>
                <w:sz w:val="26"/>
                <w:szCs w:val="26"/>
              </w:rPr>
              <w:t> </w:t>
            </w:r>
          </w:p>
        </w:tc>
      </w:tr>
      <w:tr w:rsidR="00423A07" w:rsidRPr="00D67D67" w14:paraId="1AEF0585" w14:textId="77777777" w:rsidTr="00423A07">
        <w:trPr>
          <w:trHeight w:val="33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4CA6A68E" w14:textId="77777777" w:rsidR="00423A07" w:rsidRPr="00D67D67" w:rsidRDefault="00423A07" w:rsidP="00D67D67">
            <w:pPr>
              <w:jc w:val="center"/>
              <w:rPr>
                <w:b/>
                <w:bCs/>
                <w:color w:val="000000"/>
                <w:sz w:val="26"/>
                <w:szCs w:val="26"/>
              </w:rPr>
            </w:pPr>
            <w:r w:rsidRPr="00D67D67">
              <w:rPr>
                <w:b/>
                <w:bCs/>
                <w:color w:val="000000"/>
                <w:sz w:val="26"/>
                <w:szCs w:val="26"/>
              </w:rPr>
              <w:t>I</w:t>
            </w:r>
          </w:p>
        </w:tc>
        <w:tc>
          <w:tcPr>
            <w:tcW w:w="4100" w:type="dxa"/>
            <w:tcBorders>
              <w:top w:val="nil"/>
              <w:left w:val="nil"/>
              <w:bottom w:val="single" w:sz="4" w:space="0" w:color="auto"/>
              <w:right w:val="single" w:sz="4" w:space="0" w:color="auto"/>
            </w:tcBorders>
            <w:shd w:val="clear" w:color="auto" w:fill="auto"/>
            <w:vAlign w:val="center"/>
            <w:hideMark/>
          </w:tcPr>
          <w:p w14:paraId="305074AC" w14:textId="77777777" w:rsidR="00423A07" w:rsidRPr="00D67D67" w:rsidRDefault="00423A07" w:rsidP="00D67D67">
            <w:pPr>
              <w:rPr>
                <w:b/>
                <w:bCs/>
                <w:color w:val="000000"/>
                <w:sz w:val="26"/>
                <w:szCs w:val="26"/>
              </w:rPr>
            </w:pPr>
            <w:r w:rsidRPr="00D67D67">
              <w:rPr>
                <w:b/>
                <w:bCs/>
                <w:color w:val="000000"/>
                <w:sz w:val="26"/>
                <w:szCs w:val="26"/>
              </w:rPr>
              <w:t>Hạng mục chính</w:t>
            </w:r>
          </w:p>
        </w:tc>
        <w:tc>
          <w:tcPr>
            <w:tcW w:w="1527" w:type="dxa"/>
            <w:tcBorders>
              <w:top w:val="nil"/>
              <w:left w:val="nil"/>
              <w:bottom w:val="single" w:sz="4" w:space="0" w:color="auto"/>
              <w:right w:val="single" w:sz="4" w:space="0" w:color="auto"/>
            </w:tcBorders>
            <w:shd w:val="clear" w:color="auto" w:fill="auto"/>
            <w:vAlign w:val="center"/>
            <w:hideMark/>
          </w:tcPr>
          <w:p w14:paraId="11D376CE" w14:textId="42306E88" w:rsidR="00423A07" w:rsidRPr="00D67D67" w:rsidRDefault="00423A07" w:rsidP="00D67D67">
            <w:pPr>
              <w:jc w:val="right"/>
              <w:rPr>
                <w:b/>
                <w:bCs/>
                <w:color w:val="000000"/>
                <w:sz w:val="26"/>
                <w:szCs w:val="26"/>
              </w:rPr>
            </w:pPr>
            <w:r w:rsidRPr="00D67D67">
              <w:rPr>
                <w:b/>
                <w:bCs/>
                <w:color w:val="000000"/>
                <w:sz w:val="26"/>
                <w:szCs w:val="26"/>
              </w:rPr>
              <w:t xml:space="preserve">6.542 </w:t>
            </w:r>
          </w:p>
        </w:tc>
        <w:tc>
          <w:tcPr>
            <w:tcW w:w="2442" w:type="dxa"/>
            <w:tcBorders>
              <w:top w:val="nil"/>
              <w:left w:val="nil"/>
              <w:bottom w:val="single" w:sz="4" w:space="0" w:color="auto"/>
              <w:right w:val="single" w:sz="4" w:space="0" w:color="auto"/>
            </w:tcBorders>
            <w:shd w:val="clear" w:color="auto" w:fill="auto"/>
            <w:vAlign w:val="center"/>
            <w:hideMark/>
          </w:tcPr>
          <w:p w14:paraId="78817EEB" w14:textId="77777777" w:rsidR="00423A07" w:rsidRPr="00D67D67" w:rsidRDefault="00423A07" w:rsidP="00D67D67">
            <w:pPr>
              <w:jc w:val="center"/>
              <w:rPr>
                <w:b/>
                <w:bCs/>
                <w:color w:val="000000"/>
                <w:sz w:val="26"/>
                <w:szCs w:val="26"/>
              </w:rPr>
            </w:pPr>
            <w:r w:rsidRPr="00D67D67">
              <w:rPr>
                <w:b/>
                <w:bCs/>
                <w:color w:val="000000"/>
                <w:sz w:val="26"/>
                <w:szCs w:val="26"/>
              </w:rPr>
              <w:t> </w:t>
            </w:r>
          </w:p>
        </w:tc>
      </w:tr>
      <w:tr w:rsidR="00423A07" w:rsidRPr="00D67D67" w14:paraId="1B8E0EE2" w14:textId="77777777" w:rsidTr="00423A07">
        <w:trPr>
          <w:trHeight w:val="66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5EB37470" w14:textId="77777777" w:rsidR="00423A07" w:rsidRPr="00D67D67" w:rsidRDefault="00423A07" w:rsidP="00D67D67">
            <w:pPr>
              <w:jc w:val="center"/>
              <w:rPr>
                <w:color w:val="000000"/>
                <w:sz w:val="26"/>
                <w:szCs w:val="26"/>
              </w:rPr>
            </w:pPr>
            <w:r w:rsidRPr="00D67D67">
              <w:rPr>
                <w:color w:val="000000"/>
                <w:sz w:val="26"/>
                <w:szCs w:val="26"/>
              </w:rPr>
              <w:t>1</w:t>
            </w:r>
          </w:p>
        </w:tc>
        <w:tc>
          <w:tcPr>
            <w:tcW w:w="4100" w:type="dxa"/>
            <w:tcBorders>
              <w:top w:val="nil"/>
              <w:left w:val="nil"/>
              <w:bottom w:val="single" w:sz="4" w:space="0" w:color="auto"/>
              <w:right w:val="single" w:sz="4" w:space="0" w:color="auto"/>
            </w:tcBorders>
            <w:shd w:val="clear" w:color="auto" w:fill="auto"/>
            <w:vAlign w:val="center"/>
            <w:hideMark/>
          </w:tcPr>
          <w:p w14:paraId="2586E493" w14:textId="342CDE60" w:rsidR="00423A07" w:rsidRPr="00D67D67" w:rsidRDefault="00423A07" w:rsidP="00D67D67">
            <w:pPr>
              <w:rPr>
                <w:color w:val="000000"/>
                <w:sz w:val="26"/>
                <w:szCs w:val="26"/>
              </w:rPr>
            </w:pPr>
            <w:r w:rsidRPr="00D67D67">
              <w:rPr>
                <w:color w:val="000000"/>
                <w:sz w:val="26"/>
                <w:szCs w:val="26"/>
              </w:rPr>
              <w:t>Nhà thiết bị đặt lò</w:t>
            </w:r>
            <w:r>
              <w:rPr>
                <w:color w:val="000000"/>
                <w:sz w:val="26"/>
                <w:szCs w:val="26"/>
              </w:rPr>
              <w:t>, phân loại rác</w:t>
            </w:r>
            <w:r w:rsidRPr="00D67D67">
              <w:rPr>
                <w:color w:val="000000"/>
                <w:sz w:val="26"/>
                <w:szCs w:val="26"/>
              </w:rPr>
              <w:t xml:space="preserve"> và phơi rác</w:t>
            </w:r>
          </w:p>
        </w:tc>
        <w:tc>
          <w:tcPr>
            <w:tcW w:w="1527" w:type="dxa"/>
            <w:tcBorders>
              <w:top w:val="nil"/>
              <w:left w:val="nil"/>
              <w:bottom w:val="single" w:sz="4" w:space="0" w:color="auto"/>
              <w:right w:val="single" w:sz="4" w:space="0" w:color="auto"/>
            </w:tcBorders>
            <w:shd w:val="clear" w:color="auto" w:fill="auto"/>
            <w:vAlign w:val="center"/>
            <w:hideMark/>
          </w:tcPr>
          <w:p w14:paraId="4B3CF607" w14:textId="7EF44BDA" w:rsidR="00423A07" w:rsidRPr="00D67D67" w:rsidRDefault="00423A07" w:rsidP="00D67D67">
            <w:pPr>
              <w:jc w:val="right"/>
              <w:rPr>
                <w:color w:val="000000"/>
                <w:sz w:val="26"/>
                <w:szCs w:val="26"/>
              </w:rPr>
            </w:pPr>
            <w:r w:rsidRPr="00D67D67">
              <w:rPr>
                <w:color w:val="000000"/>
                <w:sz w:val="26"/>
                <w:szCs w:val="26"/>
              </w:rPr>
              <w:t xml:space="preserve">592 </w:t>
            </w:r>
          </w:p>
        </w:tc>
        <w:tc>
          <w:tcPr>
            <w:tcW w:w="2442" w:type="dxa"/>
            <w:tcBorders>
              <w:top w:val="nil"/>
              <w:left w:val="nil"/>
              <w:bottom w:val="single" w:sz="4" w:space="0" w:color="auto"/>
              <w:right w:val="single" w:sz="4" w:space="0" w:color="auto"/>
            </w:tcBorders>
            <w:shd w:val="clear" w:color="auto" w:fill="auto"/>
            <w:vAlign w:val="center"/>
            <w:hideMark/>
          </w:tcPr>
          <w:p w14:paraId="7CB7358B" w14:textId="4D4BFEDC" w:rsidR="00423A07" w:rsidRPr="00D67D67" w:rsidRDefault="00423A07" w:rsidP="00D67D67">
            <w:pPr>
              <w:jc w:val="right"/>
              <w:rPr>
                <w:color w:val="000000"/>
                <w:sz w:val="26"/>
                <w:szCs w:val="26"/>
              </w:rPr>
            </w:pPr>
          </w:p>
        </w:tc>
      </w:tr>
      <w:tr w:rsidR="00423A07" w:rsidRPr="00D67D67" w14:paraId="77F348AB" w14:textId="77777777" w:rsidTr="00423A07">
        <w:trPr>
          <w:trHeight w:val="39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33DDB178" w14:textId="77777777" w:rsidR="00423A07" w:rsidRPr="00D67D67" w:rsidRDefault="00423A07" w:rsidP="00D67D67">
            <w:pPr>
              <w:jc w:val="center"/>
              <w:rPr>
                <w:color w:val="000000"/>
                <w:sz w:val="26"/>
                <w:szCs w:val="26"/>
              </w:rPr>
            </w:pPr>
            <w:r w:rsidRPr="00D67D67">
              <w:rPr>
                <w:color w:val="000000"/>
                <w:sz w:val="26"/>
                <w:szCs w:val="26"/>
              </w:rPr>
              <w:t>2</w:t>
            </w:r>
          </w:p>
        </w:tc>
        <w:tc>
          <w:tcPr>
            <w:tcW w:w="4100" w:type="dxa"/>
            <w:tcBorders>
              <w:top w:val="nil"/>
              <w:left w:val="nil"/>
              <w:bottom w:val="single" w:sz="4" w:space="0" w:color="auto"/>
              <w:right w:val="single" w:sz="4" w:space="0" w:color="auto"/>
            </w:tcBorders>
            <w:shd w:val="clear" w:color="auto" w:fill="auto"/>
            <w:vAlign w:val="center"/>
            <w:hideMark/>
          </w:tcPr>
          <w:p w14:paraId="5AEE195D" w14:textId="77777777" w:rsidR="00423A07" w:rsidRPr="00D67D67" w:rsidRDefault="00423A07" w:rsidP="00D67D67">
            <w:pPr>
              <w:rPr>
                <w:color w:val="000000"/>
                <w:sz w:val="26"/>
                <w:szCs w:val="26"/>
              </w:rPr>
            </w:pPr>
            <w:r w:rsidRPr="00D67D67">
              <w:rPr>
                <w:color w:val="000000"/>
                <w:sz w:val="26"/>
                <w:szCs w:val="26"/>
              </w:rPr>
              <w:t>Hố chứa tro xỉ</w:t>
            </w:r>
          </w:p>
        </w:tc>
        <w:tc>
          <w:tcPr>
            <w:tcW w:w="1527" w:type="dxa"/>
            <w:tcBorders>
              <w:top w:val="nil"/>
              <w:left w:val="nil"/>
              <w:bottom w:val="single" w:sz="4" w:space="0" w:color="auto"/>
              <w:right w:val="single" w:sz="4" w:space="0" w:color="auto"/>
            </w:tcBorders>
            <w:shd w:val="clear" w:color="auto" w:fill="auto"/>
            <w:vAlign w:val="center"/>
            <w:hideMark/>
          </w:tcPr>
          <w:p w14:paraId="46C27C41" w14:textId="301A05C8" w:rsidR="00423A07" w:rsidRPr="00D67D67" w:rsidRDefault="00423A07" w:rsidP="00D67D67">
            <w:pPr>
              <w:jc w:val="right"/>
              <w:rPr>
                <w:color w:val="000000"/>
                <w:sz w:val="26"/>
                <w:szCs w:val="26"/>
              </w:rPr>
            </w:pPr>
            <w:r w:rsidRPr="00D67D67">
              <w:rPr>
                <w:color w:val="000000"/>
                <w:sz w:val="26"/>
                <w:szCs w:val="26"/>
              </w:rPr>
              <w:t xml:space="preserve">5.950 </w:t>
            </w:r>
          </w:p>
        </w:tc>
        <w:tc>
          <w:tcPr>
            <w:tcW w:w="2442" w:type="dxa"/>
            <w:tcBorders>
              <w:top w:val="nil"/>
              <w:left w:val="nil"/>
              <w:bottom w:val="single" w:sz="4" w:space="0" w:color="auto"/>
              <w:right w:val="single" w:sz="4" w:space="0" w:color="auto"/>
            </w:tcBorders>
            <w:shd w:val="clear" w:color="auto" w:fill="auto"/>
            <w:vAlign w:val="center"/>
            <w:hideMark/>
          </w:tcPr>
          <w:p w14:paraId="2E25B73C" w14:textId="77777777" w:rsidR="00423A07" w:rsidRPr="00D67D67" w:rsidRDefault="00423A07" w:rsidP="00D67D67">
            <w:pPr>
              <w:jc w:val="left"/>
              <w:rPr>
                <w:color w:val="000000"/>
                <w:sz w:val="26"/>
                <w:szCs w:val="26"/>
              </w:rPr>
            </w:pPr>
            <w:r w:rsidRPr="00D67D67">
              <w:rPr>
                <w:color w:val="000000"/>
                <w:sz w:val="26"/>
                <w:szCs w:val="26"/>
              </w:rPr>
              <w:t> </w:t>
            </w:r>
          </w:p>
        </w:tc>
      </w:tr>
      <w:tr w:rsidR="00423A07" w:rsidRPr="00D67D67" w14:paraId="7D428CFC" w14:textId="77777777" w:rsidTr="00423A07">
        <w:trPr>
          <w:trHeight w:val="33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4B37BA16" w14:textId="77777777" w:rsidR="00423A07" w:rsidRPr="00D67D67" w:rsidRDefault="00423A07" w:rsidP="00D67D67">
            <w:pPr>
              <w:jc w:val="center"/>
              <w:rPr>
                <w:b/>
                <w:bCs/>
                <w:color w:val="000000"/>
                <w:sz w:val="26"/>
                <w:szCs w:val="26"/>
              </w:rPr>
            </w:pPr>
            <w:r w:rsidRPr="00D67D67">
              <w:rPr>
                <w:b/>
                <w:bCs/>
                <w:color w:val="000000"/>
                <w:sz w:val="26"/>
                <w:szCs w:val="26"/>
              </w:rPr>
              <w:t>II</w:t>
            </w:r>
          </w:p>
        </w:tc>
        <w:tc>
          <w:tcPr>
            <w:tcW w:w="4100" w:type="dxa"/>
            <w:tcBorders>
              <w:top w:val="nil"/>
              <w:left w:val="nil"/>
              <w:bottom w:val="single" w:sz="4" w:space="0" w:color="auto"/>
              <w:right w:val="single" w:sz="4" w:space="0" w:color="auto"/>
            </w:tcBorders>
            <w:shd w:val="clear" w:color="auto" w:fill="auto"/>
            <w:vAlign w:val="center"/>
            <w:hideMark/>
          </w:tcPr>
          <w:p w14:paraId="33EAC279" w14:textId="77777777" w:rsidR="00423A07" w:rsidRPr="00D67D67" w:rsidRDefault="00423A07" w:rsidP="00D67D67">
            <w:pPr>
              <w:rPr>
                <w:b/>
                <w:bCs/>
                <w:color w:val="000000"/>
                <w:sz w:val="26"/>
                <w:szCs w:val="26"/>
              </w:rPr>
            </w:pPr>
            <w:r w:rsidRPr="00D67D67">
              <w:rPr>
                <w:b/>
                <w:bCs/>
                <w:color w:val="000000"/>
                <w:sz w:val="26"/>
                <w:szCs w:val="26"/>
              </w:rPr>
              <w:t>Hạng mục phụ trợ</w:t>
            </w:r>
          </w:p>
        </w:tc>
        <w:tc>
          <w:tcPr>
            <w:tcW w:w="1527" w:type="dxa"/>
            <w:tcBorders>
              <w:top w:val="nil"/>
              <w:left w:val="nil"/>
              <w:bottom w:val="single" w:sz="4" w:space="0" w:color="auto"/>
              <w:right w:val="single" w:sz="4" w:space="0" w:color="auto"/>
            </w:tcBorders>
            <w:shd w:val="clear" w:color="auto" w:fill="auto"/>
            <w:vAlign w:val="center"/>
            <w:hideMark/>
          </w:tcPr>
          <w:p w14:paraId="5ED0E096" w14:textId="720DADCD" w:rsidR="00423A07" w:rsidRPr="00D67D67" w:rsidRDefault="00423A07" w:rsidP="00D67D67">
            <w:pPr>
              <w:jc w:val="right"/>
              <w:rPr>
                <w:b/>
                <w:bCs/>
                <w:color w:val="000000"/>
                <w:sz w:val="26"/>
                <w:szCs w:val="26"/>
              </w:rPr>
            </w:pPr>
            <w:r w:rsidRPr="00D67D67">
              <w:rPr>
                <w:b/>
                <w:bCs/>
                <w:color w:val="000000"/>
                <w:sz w:val="26"/>
                <w:szCs w:val="26"/>
              </w:rPr>
              <w:t xml:space="preserve">398 </w:t>
            </w:r>
          </w:p>
        </w:tc>
        <w:tc>
          <w:tcPr>
            <w:tcW w:w="2442" w:type="dxa"/>
            <w:tcBorders>
              <w:top w:val="nil"/>
              <w:left w:val="nil"/>
              <w:bottom w:val="single" w:sz="4" w:space="0" w:color="auto"/>
              <w:right w:val="single" w:sz="4" w:space="0" w:color="auto"/>
            </w:tcBorders>
            <w:shd w:val="clear" w:color="auto" w:fill="auto"/>
            <w:vAlign w:val="center"/>
            <w:hideMark/>
          </w:tcPr>
          <w:p w14:paraId="0E44B78E" w14:textId="77777777" w:rsidR="00423A07" w:rsidRPr="00D67D67" w:rsidRDefault="00423A07" w:rsidP="00D67D67">
            <w:pPr>
              <w:jc w:val="left"/>
              <w:rPr>
                <w:color w:val="000000"/>
                <w:sz w:val="26"/>
                <w:szCs w:val="26"/>
              </w:rPr>
            </w:pPr>
            <w:r w:rsidRPr="00D67D67">
              <w:rPr>
                <w:color w:val="000000"/>
                <w:sz w:val="26"/>
                <w:szCs w:val="26"/>
              </w:rPr>
              <w:t> </w:t>
            </w:r>
          </w:p>
        </w:tc>
      </w:tr>
      <w:tr w:rsidR="00423A07" w:rsidRPr="00D67D67" w14:paraId="0DEDF92B" w14:textId="77777777" w:rsidTr="00423A07">
        <w:trPr>
          <w:trHeight w:val="66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7D27ADE8" w14:textId="77777777" w:rsidR="00423A07" w:rsidRPr="00D67D67" w:rsidRDefault="00423A07" w:rsidP="00D67D67">
            <w:pPr>
              <w:jc w:val="center"/>
              <w:rPr>
                <w:color w:val="000000"/>
                <w:sz w:val="26"/>
                <w:szCs w:val="26"/>
              </w:rPr>
            </w:pPr>
            <w:r w:rsidRPr="00D67D67">
              <w:rPr>
                <w:color w:val="000000"/>
                <w:sz w:val="26"/>
                <w:szCs w:val="26"/>
              </w:rPr>
              <w:t>3</w:t>
            </w:r>
          </w:p>
        </w:tc>
        <w:tc>
          <w:tcPr>
            <w:tcW w:w="4100" w:type="dxa"/>
            <w:tcBorders>
              <w:top w:val="nil"/>
              <w:left w:val="nil"/>
              <w:bottom w:val="single" w:sz="4" w:space="0" w:color="auto"/>
              <w:right w:val="single" w:sz="4" w:space="0" w:color="auto"/>
            </w:tcBorders>
            <w:shd w:val="clear" w:color="auto" w:fill="auto"/>
            <w:vAlign w:val="center"/>
            <w:hideMark/>
          </w:tcPr>
          <w:p w14:paraId="7647A1FA" w14:textId="77777777" w:rsidR="00423A07" w:rsidRPr="00D67D67" w:rsidRDefault="00423A07" w:rsidP="00D67D67">
            <w:pPr>
              <w:rPr>
                <w:color w:val="000000"/>
                <w:sz w:val="26"/>
                <w:szCs w:val="26"/>
              </w:rPr>
            </w:pPr>
            <w:r w:rsidRPr="00D67D67">
              <w:rPr>
                <w:color w:val="000000"/>
                <w:sz w:val="26"/>
                <w:szCs w:val="26"/>
              </w:rPr>
              <w:t>Kho dụng cụ và bảo vệ</w:t>
            </w:r>
          </w:p>
        </w:tc>
        <w:tc>
          <w:tcPr>
            <w:tcW w:w="1527" w:type="dxa"/>
            <w:tcBorders>
              <w:top w:val="nil"/>
              <w:left w:val="nil"/>
              <w:bottom w:val="single" w:sz="4" w:space="0" w:color="auto"/>
              <w:right w:val="single" w:sz="4" w:space="0" w:color="auto"/>
            </w:tcBorders>
            <w:shd w:val="clear" w:color="auto" w:fill="auto"/>
            <w:vAlign w:val="center"/>
            <w:hideMark/>
          </w:tcPr>
          <w:p w14:paraId="575B709E" w14:textId="77777777" w:rsidR="00423A07" w:rsidRPr="00D67D67" w:rsidRDefault="00423A07" w:rsidP="00D67D67">
            <w:pPr>
              <w:jc w:val="right"/>
              <w:rPr>
                <w:color w:val="000000"/>
                <w:sz w:val="26"/>
                <w:szCs w:val="26"/>
              </w:rPr>
            </w:pPr>
            <w:r w:rsidRPr="00D67D67">
              <w:rPr>
                <w:color w:val="000000"/>
                <w:sz w:val="26"/>
                <w:szCs w:val="26"/>
              </w:rPr>
              <w:t> </w:t>
            </w:r>
          </w:p>
        </w:tc>
        <w:tc>
          <w:tcPr>
            <w:tcW w:w="2442" w:type="dxa"/>
            <w:tcBorders>
              <w:top w:val="nil"/>
              <w:left w:val="nil"/>
              <w:bottom w:val="single" w:sz="4" w:space="0" w:color="auto"/>
              <w:right w:val="single" w:sz="4" w:space="0" w:color="auto"/>
            </w:tcBorders>
            <w:shd w:val="clear" w:color="auto" w:fill="auto"/>
            <w:vAlign w:val="center"/>
            <w:hideMark/>
          </w:tcPr>
          <w:p w14:paraId="69FC44F2" w14:textId="7AD2736F" w:rsidR="00423A07" w:rsidRPr="00D67D67" w:rsidRDefault="00423A07" w:rsidP="00D67D67">
            <w:pPr>
              <w:jc w:val="center"/>
              <w:rPr>
                <w:color w:val="000000"/>
                <w:sz w:val="26"/>
                <w:szCs w:val="26"/>
              </w:rPr>
            </w:pPr>
            <w:r w:rsidRPr="00D67D67">
              <w:rPr>
                <w:color w:val="000000"/>
                <w:sz w:val="26"/>
                <w:szCs w:val="26"/>
              </w:rPr>
              <w:t>15</w:t>
            </w:r>
            <w:r w:rsidRPr="00423A07">
              <w:rPr>
                <w:color w:val="000000"/>
                <w:sz w:val="26"/>
                <w:szCs w:val="26"/>
              </w:rPr>
              <w:t>m</w:t>
            </w:r>
            <w:r w:rsidRPr="00423A07">
              <w:rPr>
                <w:color w:val="000000"/>
                <w:sz w:val="26"/>
                <w:szCs w:val="26"/>
                <w:vertAlign w:val="superscript"/>
              </w:rPr>
              <w:t>2</w:t>
            </w:r>
            <w:r w:rsidRPr="00D67D67">
              <w:rPr>
                <w:color w:val="000000"/>
                <w:sz w:val="26"/>
                <w:szCs w:val="26"/>
              </w:rPr>
              <w:t xml:space="preserve">, trong khu tập kết rác </w:t>
            </w:r>
          </w:p>
        </w:tc>
      </w:tr>
      <w:tr w:rsidR="00423A07" w:rsidRPr="00D67D67" w14:paraId="6FAD759D" w14:textId="77777777" w:rsidTr="00423A07">
        <w:trPr>
          <w:trHeight w:val="66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7D7CA6C2" w14:textId="77777777" w:rsidR="00423A07" w:rsidRPr="00D67D67" w:rsidRDefault="00423A07" w:rsidP="00D67D67">
            <w:pPr>
              <w:jc w:val="center"/>
              <w:rPr>
                <w:color w:val="000000"/>
                <w:sz w:val="26"/>
                <w:szCs w:val="26"/>
              </w:rPr>
            </w:pPr>
            <w:r w:rsidRPr="00D67D67">
              <w:rPr>
                <w:color w:val="000000"/>
                <w:sz w:val="26"/>
                <w:szCs w:val="26"/>
              </w:rPr>
              <w:t>4</w:t>
            </w:r>
          </w:p>
        </w:tc>
        <w:tc>
          <w:tcPr>
            <w:tcW w:w="4100" w:type="dxa"/>
            <w:tcBorders>
              <w:top w:val="nil"/>
              <w:left w:val="nil"/>
              <w:bottom w:val="single" w:sz="4" w:space="0" w:color="auto"/>
              <w:right w:val="single" w:sz="4" w:space="0" w:color="auto"/>
            </w:tcBorders>
            <w:shd w:val="clear" w:color="auto" w:fill="auto"/>
            <w:vAlign w:val="center"/>
            <w:hideMark/>
          </w:tcPr>
          <w:p w14:paraId="32164CE6" w14:textId="2366E25A" w:rsidR="00423A07" w:rsidRPr="00D67D67" w:rsidRDefault="00423A07" w:rsidP="00D67D67">
            <w:pPr>
              <w:rPr>
                <w:color w:val="000000"/>
                <w:sz w:val="26"/>
                <w:szCs w:val="26"/>
              </w:rPr>
            </w:pPr>
            <w:r w:rsidRPr="00D67D67">
              <w:rPr>
                <w:color w:val="000000"/>
                <w:sz w:val="26"/>
                <w:szCs w:val="26"/>
              </w:rPr>
              <w:t>Hạng mục phụ trợ khác (Sân bê tông, hàng rào</w:t>
            </w:r>
            <w:r>
              <w:rPr>
                <w:color w:val="000000"/>
                <w:sz w:val="26"/>
                <w:szCs w:val="26"/>
              </w:rPr>
              <w:t>, giếng khoan, mương</w:t>
            </w:r>
            <w:r w:rsidRPr="00D67D67">
              <w:rPr>
                <w:color w:val="000000"/>
                <w:sz w:val="26"/>
                <w:szCs w:val="26"/>
              </w:rPr>
              <w:t>…)</w:t>
            </w:r>
          </w:p>
        </w:tc>
        <w:tc>
          <w:tcPr>
            <w:tcW w:w="1527" w:type="dxa"/>
            <w:tcBorders>
              <w:top w:val="nil"/>
              <w:left w:val="nil"/>
              <w:bottom w:val="single" w:sz="4" w:space="0" w:color="auto"/>
              <w:right w:val="single" w:sz="4" w:space="0" w:color="auto"/>
            </w:tcBorders>
            <w:shd w:val="clear" w:color="auto" w:fill="auto"/>
            <w:vAlign w:val="center"/>
            <w:hideMark/>
          </w:tcPr>
          <w:p w14:paraId="7DFE9839" w14:textId="2BBA09E9" w:rsidR="00423A07" w:rsidRPr="00D67D67" w:rsidRDefault="00423A07" w:rsidP="00D67D67">
            <w:pPr>
              <w:jc w:val="right"/>
              <w:rPr>
                <w:color w:val="000000"/>
                <w:sz w:val="26"/>
                <w:szCs w:val="26"/>
              </w:rPr>
            </w:pPr>
            <w:r w:rsidRPr="00D67D67">
              <w:rPr>
                <w:color w:val="000000"/>
                <w:sz w:val="26"/>
                <w:szCs w:val="26"/>
              </w:rPr>
              <w:t xml:space="preserve">398 </w:t>
            </w:r>
          </w:p>
        </w:tc>
        <w:tc>
          <w:tcPr>
            <w:tcW w:w="2442" w:type="dxa"/>
            <w:tcBorders>
              <w:top w:val="nil"/>
              <w:left w:val="nil"/>
              <w:bottom w:val="single" w:sz="4" w:space="0" w:color="auto"/>
              <w:right w:val="single" w:sz="4" w:space="0" w:color="auto"/>
            </w:tcBorders>
            <w:shd w:val="clear" w:color="auto" w:fill="auto"/>
            <w:vAlign w:val="center"/>
            <w:hideMark/>
          </w:tcPr>
          <w:p w14:paraId="2B22C35C" w14:textId="77777777" w:rsidR="00423A07" w:rsidRPr="00D67D67" w:rsidRDefault="00423A07" w:rsidP="00D67D67">
            <w:pPr>
              <w:jc w:val="left"/>
              <w:rPr>
                <w:color w:val="000000"/>
                <w:sz w:val="26"/>
                <w:szCs w:val="26"/>
              </w:rPr>
            </w:pPr>
            <w:r w:rsidRPr="00D67D67">
              <w:rPr>
                <w:color w:val="000000"/>
                <w:sz w:val="26"/>
                <w:szCs w:val="26"/>
              </w:rPr>
              <w:t> </w:t>
            </w:r>
          </w:p>
        </w:tc>
      </w:tr>
      <w:tr w:rsidR="00423A07" w:rsidRPr="00D67D67" w14:paraId="242F2F6B" w14:textId="77777777" w:rsidTr="00423A07">
        <w:trPr>
          <w:trHeight w:val="33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6C85F607" w14:textId="77777777" w:rsidR="00423A07" w:rsidRPr="00D67D67" w:rsidRDefault="00423A07" w:rsidP="00D67D67">
            <w:pPr>
              <w:jc w:val="center"/>
              <w:rPr>
                <w:b/>
                <w:bCs/>
                <w:color w:val="000000"/>
                <w:sz w:val="26"/>
                <w:szCs w:val="26"/>
              </w:rPr>
            </w:pPr>
            <w:r w:rsidRPr="00D67D67">
              <w:rPr>
                <w:b/>
                <w:bCs/>
                <w:color w:val="000000"/>
                <w:sz w:val="26"/>
                <w:szCs w:val="26"/>
              </w:rPr>
              <w:t>III</w:t>
            </w:r>
          </w:p>
        </w:tc>
        <w:tc>
          <w:tcPr>
            <w:tcW w:w="4100" w:type="dxa"/>
            <w:tcBorders>
              <w:top w:val="nil"/>
              <w:left w:val="nil"/>
              <w:bottom w:val="single" w:sz="4" w:space="0" w:color="auto"/>
              <w:right w:val="single" w:sz="4" w:space="0" w:color="auto"/>
            </w:tcBorders>
            <w:shd w:val="clear" w:color="auto" w:fill="auto"/>
            <w:vAlign w:val="center"/>
            <w:hideMark/>
          </w:tcPr>
          <w:p w14:paraId="6A3C5D42" w14:textId="77777777" w:rsidR="00423A07" w:rsidRPr="00D67D67" w:rsidRDefault="00423A07" w:rsidP="00D67D67">
            <w:pPr>
              <w:rPr>
                <w:b/>
                <w:bCs/>
                <w:color w:val="000000"/>
                <w:sz w:val="26"/>
                <w:szCs w:val="26"/>
              </w:rPr>
            </w:pPr>
            <w:r w:rsidRPr="00D67D67">
              <w:rPr>
                <w:b/>
                <w:bCs/>
                <w:color w:val="000000"/>
                <w:sz w:val="26"/>
                <w:szCs w:val="26"/>
              </w:rPr>
              <w:t>Hạng mục bảo vệ môi trường</w:t>
            </w:r>
          </w:p>
        </w:tc>
        <w:tc>
          <w:tcPr>
            <w:tcW w:w="1527" w:type="dxa"/>
            <w:tcBorders>
              <w:top w:val="nil"/>
              <w:left w:val="nil"/>
              <w:bottom w:val="single" w:sz="4" w:space="0" w:color="auto"/>
              <w:right w:val="single" w:sz="4" w:space="0" w:color="auto"/>
            </w:tcBorders>
            <w:shd w:val="clear" w:color="auto" w:fill="auto"/>
            <w:vAlign w:val="center"/>
            <w:hideMark/>
          </w:tcPr>
          <w:p w14:paraId="3014CB64" w14:textId="49ABA250" w:rsidR="00423A07" w:rsidRPr="00D67D67" w:rsidRDefault="00423A07" w:rsidP="00D67D67">
            <w:pPr>
              <w:jc w:val="right"/>
              <w:rPr>
                <w:b/>
                <w:bCs/>
                <w:color w:val="000000"/>
                <w:sz w:val="26"/>
                <w:szCs w:val="26"/>
              </w:rPr>
            </w:pPr>
            <w:r w:rsidRPr="00D67D67">
              <w:rPr>
                <w:b/>
                <w:bCs/>
                <w:color w:val="000000"/>
                <w:sz w:val="26"/>
                <w:szCs w:val="26"/>
              </w:rPr>
              <w:t xml:space="preserve">2.410 </w:t>
            </w:r>
          </w:p>
        </w:tc>
        <w:tc>
          <w:tcPr>
            <w:tcW w:w="2442" w:type="dxa"/>
            <w:tcBorders>
              <w:top w:val="nil"/>
              <w:left w:val="nil"/>
              <w:bottom w:val="single" w:sz="4" w:space="0" w:color="auto"/>
              <w:right w:val="single" w:sz="4" w:space="0" w:color="auto"/>
            </w:tcBorders>
            <w:shd w:val="clear" w:color="auto" w:fill="auto"/>
            <w:vAlign w:val="center"/>
            <w:hideMark/>
          </w:tcPr>
          <w:p w14:paraId="28CB8EBA" w14:textId="77777777" w:rsidR="00423A07" w:rsidRPr="00D67D67" w:rsidRDefault="00423A07" w:rsidP="00D67D67">
            <w:pPr>
              <w:jc w:val="center"/>
              <w:rPr>
                <w:b/>
                <w:bCs/>
                <w:color w:val="000000"/>
                <w:sz w:val="26"/>
                <w:szCs w:val="26"/>
              </w:rPr>
            </w:pPr>
            <w:r w:rsidRPr="00D67D67">
              <w:rPr>
                <w:b/>
                <w:bCs/>
                <w:color w:val="000000"/>
                <w:sz w:val="26"/>
                <w:szCs w:val="26"/>
              </w:rPr>
              <w:t> </w:t>
            </w:r>
          </w:p>
        </w:tc>
      </w:tr>
      <w:tr w:rsidR="00423A07" w:rsidRPr="00D67D67" w14:paraId="46E7978C" w14:textId="77777777" w:rsidTr="00423A07">
        <w:trPr>
          <w:trHeight w:val="39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413AD80A" w14:textId="77777777" w:rsidR="00423A07" w:rsidRPr="00D67D67" w:rsidRDefault="00423A07" w:rsidP="00D67D67">
            <w:pPr>
              <w:jc w:val="center"/>
              <w:rPr>
                <w:color w:val="000000"/>
                <w:sz w:val="26"/>
                <w:szCs w:val="26"/>
              </w:rPr>
            </w:pPr>
            <w:r w:rsidRPr="00D67D67">
              <w:rPr>
                <w:color w:val="000000"/>
                <w:sz w:val="26"/>
                <w:szCs w:val="26"/>
              </w:rPr>
              <w:t>5</w:t>
            </w:r>
          </w:p>
        </w:tc>
        <w:tc>
          <w:tcPr>
            <w:tcW w:w="4100" w:type="dxa"/>
            <w:tcBorders>
              <w:top w:val="nil"/>
              <w:left w:val="nil"/>
              <w:bottom w:val="single" w:sz="4" w:space="0" w:color="auto"/>
              <w:right w:val="single" w:sz="4" w:space="0" w:color="auto"/>
            </w:tcBorders>
            <w:shd w:val="clear" w:color="auto" w:fill="auto"/>
            <w:vAlign w:val="center"/>
            <w:hideMark/>
          </w:tcPr>
          <w:p w14:paraId="097ECC01" w14:textId="77777777" w:rsidR="00423A07" w:rsidRPr="00D67D67" w:rsidRDefault="00423A07" w:rsidP="00D67D67">
            <w:pPr>
              <w:rPr>
                <w:color w:val="000000"/>
                <w:sz w:val="26"/>
                <w:szCs w:val="26"/>
              </w:rPr>
            </w:pPr>
            <w:r w:rsidRPr="00D67D67">
              <w:rPr>
                <w:color w:val="000000"/>
                <w:sz w:val="26"/>
                <w:szCs w:val="26"/>
              </w:rPr>
              <w:t>Ống khói</w:t>
            </w:r>
          </w:p>
        </w:tc>
        <w:tc>
          <w:tcPr>
            <w:tcW w:w="1527" w:type="dxa"/>
            <w:tcBorders>
              <w:top w:val="nil"/>
              <w:left w:val="nil"/>
              <w:bottom w:val="single" w:sz="4" w:space="0" w:color="auto"/>
              <w:right w:val="single" w:sz="4" w:space="0" w:color="auto"/>
            </w:tcBorders>
            <w:shd w:val="clear" w:color="auto" w:fill="auto"/>
            <w:vAlign w:val="center"/>
            <w:hideMark/>
          </w:tcPr>
          <w:p w14:paraId="1F4027DD" w14:textId="6EB5474B" w:rsidR="00423A07" w:rsidRPr="00D67D67" w:rsidRDefault="00423A07" w:rsidP="00D67D67">
            <w:pPr>
              <w:jc w:val="right"/>
              <w:rPr>
                <w:color w:val="000000"/>
                <w:sz w:val="26"/>
                <w:szCs w:val="26"/>
              </w:rPr>
            </w:pPr>
            <w:r w:rsidRPr="00D67D67">
              <w:rPr>
                <w:color w:val="000000"/>
                <w:sz w:val="26"/>
                <w:szCs w:val="26"/>
              </w:rPr>
              <w:t xml:space="preserve">4 </w:t>
            </w:r>
          </w:p>
        </w:tc>
        <w:tc>
          <w:tcPr>
            <w:tcW w:w="2442" w:type="dxa"/>
            <w:tcBorders>
              <w:top w:val="nil"/>
              <w:left w:val="nil"/>
              <w:bottom w:val="single" w:sz="4" w:space="0" w:color="auto"/>
              <w:right w:val="single" w:sz="4" w:space="0" w:color="auto"/>
            </w:tcBorders>
            <w:shd w:val="clear" w:color="auto" w:fill="auto"/>
            <w:vAlign w:val="center"/>
            <w:hideMark/>
          </w:tcPr>
          <w:p w14:paraId="7B45FC28" w14:textId="77777777" w:rsidR="00423A07" w:rsidRPr="00D67D67" w:rsidRDefault="00423A07" w:rsidP="00D67D67">
            <w:pPr>
              <w:jc w:val="center"/>
              <w:rPr>
                <w:b/>
                <w:bCs/>
                <w:color w:val="000000"/>
                <w:sz w:val="26"/>
                <w:szCs w:val="26"/>
              </w:rPr>
            </w:pPr>
            <w:r w:rsidRPr="00D67D67">
              <w:rPr>
                <w:b/>
                <w:bCs/>
                <w:color w:val="000000"/>
                <w:sz w:val="26"/>
                <w:szCs w:val="26"/>
              </w:rPr>
              <w:t> </w:t>
            </w:r>
          </w:p>
        </w:tc>
      </w:tr>
      <w:tr w:rsidR="00423A07" w:rsidRPr="00D67D67" w14:paraId="647D34E7" w14:textId="77777777" w:rsidTr="00423A07">
        <w:trPr>
          <w:trHeight w:val="66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3DADAA01" w14:textId="77777777" w:rsidR="00423A07" w:rsidRPr="00D67D67" w:rsidRDefault="00423A07" w:rsidP="00D67D67">
            <w:pPr>
              <w:jc w:val="center"/>
              <w:rPr>
                <w:color w:val="000000"/>
                <w:sz w:val="26"/>
                <w:szCs w:val="26"/>
              </w:rPr>
            </w:pPr>
            <w:r w:rsidRPr="00D67D67">
              <w:rPr>
                <w:color w:val="000000"/>
                <w:sz w:val="26"/>
                <w:szCs w:val="26"/>
              </w:rPr>
              <w:t>6</w:t>
            </w:r>
          </w:p>
        </w:tc>
        <w:tc>
          <w:tcPr>
            <w:tcW w:w="4100" w:type="dxa"/>
            <w:tcBorders>
              <w:top w:val="nil"/>
              <w:left w:val="nil"/>
              <w:bottom w:val="single" w:sz="4" w:space="0" w:color="auto"/>
              <w:right w:val="single" w:sz="4" w:space="0" w:color="auto"/>
            </w:tcBorders>
            <w:shd w:val="clear" w:color="auto" w:fill="auto"/>
            <w:vAlign w:val="center"/>
            <w:hideMark/>
          </w:tcPr>
          <w:p w14:paraId="4A5FC187" w14:textId="77777777" w:rsidR="00423A07" w:rsidRPr="00D67D67" w:rsidRDefault="00423A07" w:rsidP="00D67D67">
            <w:pPr>
              <w:rPr>
                <w:color w:val="000000"/>
                <w:sz w:val="26"/>
                <w:szCs w:val="26"/>
              </w:rPr>
            </w:pPr>
            <w:r w:rsidRPr="00D67D67">
              <w:rPr>
                <w:color w:val="000000"/>
                <w:sz w:val="26"/>
                <w:szCs w:val="26"/>
              </w:rPr>
              <w:t>Bể nước xử lý khí thải</w:t>
            </w:r>
          </w:p>
        </w:tc>
        <w:tc>
          <w:tcPr>
            <w:tcW w:w="1527" w:type="dxa"/>
            <w:tcBorders>
              <w:top w:val="nil"/>
              <w:left w:val="nil"/>
              <w:bottom w:val="single" w:sz="4" w:space="0" w:color="auto"/>
              <w:right w:val="single" w:sz="4" w:space="0" w:color="auto"/>
            </w:tcBorders>
            <w:shd w:val="clear" w:color="auto" w:fill="auto"/>
            <w:vAlign w:val="center"/>
            <w:hideMark/>
          </w:tcPr>
          <w:p w14:paraId="75B6B2AF" w14:textId="77777777" w:rsidR="00423A07" w:rsidRPr="00D67D67" w:rsidRDefault="00423A07" w:rsidP="00D67D67">
            <w:pPr>
              <w:jc w:val="right"/>
              <w:rPr>
                <w:color w:val="000000"/>
                <w:sz w:val="26"/>
                <w:szCs w:val="26"/>
              </w:rPr>
            </w:pPr>
            <w:r w:rsidRPr="00D67D67">
              <w:rPr>
                <w:color w:val="000000"/>
                <w:sz w:val="26"/>
                <w:szCs w:val="26"/>
              </w:rPr>
              <w:t> </w:t>
            </w:r>
          </w:p>
        </w:tc>
        <w:tc>
          <w:tcPr>
            <w:tcW w:w="2442" w:type="dxa"/>
            <w:tcBorders>
              <w:top w:val="nil"/>
              <w:left w:val="nil"/>
              <w:bottom w:val="single" w:sz="4" w:space="0" w:color="auto"/>
              <w:right w:val="single" w:sz="4" w:space="0" w:color="auto"/>
            </w:tcBorders>
            <w:shd w:val="clear" w:color="auto" w:fill="auto"/>
            <w:vAlign w:val="center"/>
            <w:hideMark/>
          </w:tcPr>
          <w:p w14:paraId="7CF1D4CA" w14:textId="75A6F6B4" w:rsidR="00423A07" w:rsidRPr="00D67D67" w:rsidRDefault="00423A07" w:rsidP="00D67D67">
            <w:pPr>
              <w:jc w:val="center"/>
              <w:rPr>
                <w:color w:val="000000"/>
                <w:sz w:val="26"/>
                <w:szCs w:val="26"/>
              </w:rPr>
            </w:pPr>
            <w:r w:rsidRPr="00D67D67">
              <w:rPr>
                <w:color w:val="000000"/>
                <w:sz w:val="26"/>
                <w:szCs w:val="26"/>
              </w:rPr>
              <w:t>20</w:t>
            </w:r>
            <w:r w:rsidRPr="00423A07">
              <w:rPr>
                <w:color w:val="000000"/>
                <w:sz w:val="26"/>
                <w:szCs w:val="26"/>
              </w:rPr>
              <w:t>m</w:t>
            </w:r>
            <w:r w:rsidRPr="00423A07">
              <w:rPr>
                <w:color w:val="000000"/>
                <w:sz w:val="26"/>
                <w:szCs w:val="26"/>
                <w:vertAlign w:val="superscript"/>
              </w:rPr>
              <w:t>2</w:t>
            </w:r>
            <w:r w:rsidRPr="00D67D67">
              <w:rPr>
                <w:color w:val="000000"/>
                <w:sz w:val="26"/>
                <w:szCs w:val="26"/>
              </w:rPr>
              <w:t xml:space="preserve">, trong khu tập kết rác </w:t>
            </w:r>
          </w:p>
        </w:tc>
      </w:tr>
      <w:tr w:rsidR="00423A07" w:rsidRPr="00D67D67" w14:paraId="20CE303F" w14:textId="77777777" w:rsidTr="00423A07">
        <w:trPr>
          <w:trHeight w:val="471"/>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326374EF" w14:textId="77777777" w:rsidR="00423A07" w:rsidRPr="00D67D67" w:rsidRDefault="00423A07" w:rsidP="00D67D67">
            <w:pPr>
              <w:jc w:val="center"/>
              <w:rPr>
                <w:color w:val="000000"/>
                <w:sz w:val="26"/>
                <w:szCs w:val="26"/>
              </w:rPr>
            </w:pPr>
            <w:r w:rsidRPr="00D67D67">
              <w:rPr>
                <w:color w:val="000000"/>
                <w:sz w:val="26"/>
                <w:szCs w:val="26"/>
              </w:rPr>
              <w:t>7</w:t>
            </w:r>
          </w:p>
        </w:tc>
        <w:tc>
          <w:tcPr>
            <w:tcW w:w="4100" w:type="dxa"/>
            <w:tcBorders>
              <w:top w:val="nil"/>
              <w:left w:val="nil"/>
              <w:bottom w:val="single" w:sz="4" w:space="0" w:color="auto"/>
              <w:right w:val="single" w:sz="4" w:space="0" w:color="auto"/>
            </w:tcBorders>
            <w:shd w:val="clear" w:color="auto" w:fill="auto"/>
            <w:vAlign w:val="center"/>
            <w:hideMark/>
          </w:tcPr>
          <w:p w14:paraId="2C89C7B2" w14:textId="77777777" w:rsidR="00423A07" w:rsidRPr="00D67D67" w:rsidRDefault="00423A07" w:rsidP="00D67D67">
            <w:pPr>
              <w:rPr>
                <w:color w:val="000000"/>
                <w:sz w:val="26"/>
                <w:szCs w:val="26"/>
              </w:rPr>
            </w:pPr>
            <w:r w:rsidRPr="00D67D67">
              <w:rPr>
                <w:color w:val="000000"/>
                <w:sz w:val="26"/>
                <w:szCs w:val="26"/>
              </w:rPr>
              <w:t>Nhà kho chứa CTNH</w:t>
            </w:r>
          </w:p>
        </w:tc>
        <w:tc>
          <w:tcPr>
            <w:tcW w:w="1527" w:type="dxa"/>
            <w:tcBorders>
              <w:top w:val="nil"/>
              <w:left w:val="nil"/>
              <w:bottom w:val="single" w:sz="4" w:space="0" w:color="auto"/>
              <w:right w:val="single" w:sz="4" w:space="0" w:color="auto"/>
            </w:tcBorders>
            <w:shd w:val="clear" w:color="auto" w:fill="auto"/>
            <w:vAlign w:val="center"/>
            <w:hideMark/>
          </w:tcPr>
          <w:p w14:paraId="7EDCDA84" w14:textId="77777777" w:rsidR="00423A07" w:rsidRPr="00D67D67" w:rsidRDefault="00423A07" w:rsidP="00D67D67">
            <w:pPr>
              <w:jc w:val="right"/>
              <w:rPr>
                <w:color w:val="000000"/>
                <w:sz w:val="26"/>
                <w:szCs w:val="26"/>
              </w:rPr>
            </w:pPr>
            <w:r w:rsidRPr="00D67D67">
              <w:rPr>
                <w:color w:val="000000"/>
                <w:sz w:val="26"/>
                <w:szCs w:val="26"/>
              </w:rPr>
              <w:t> </w:t>
            </w:r>
          </w:p>
        </w:tc>
        <w:tc>
          <w:tcPr>
            <w:tcW w:w="2442" w:type="dxa"/>
            <w:tcBorders>
              <w:top w:val="nil"/>
              <w:left w:val="nil"/>
              <w:bottom w:val="single" w:sz="4" w:space="0" w:color="auto"/>
              <w:right w:val="single" w:sz="4" w:space="0" w:color="auto"/>
            </w:tcBorders>
            <w:shd w:val="clear" w:color="auto" w:fill="auto"/>
            <w:vAlign w:val="center"/>
            <w:hideMark/>
          </w:tcPr>
          <w:p w14:paraId="79B7F20F" w14:textId="110A255F" w:rsidR="00423A07" w:rsidRPr="00D67D67" w:rsidRDefault="00423A07" w:rsidP="00D67D67">
            <w:pPr>
              <w:jc w:val="center"/>
              <w:rPr>
                <w:color w:val="000000"/>
                <w:sz w:val="26"/>
                <w:szCs w:val="26"/>
              </w:rPr>
            </w:pPr>
            <w:r w:rsidRPr="00D67D67">
              <w:rPr>
                <w:color w:val="000000"/>
                <w:sz w:val="26"/>
                <w:szCs w:val="26"/>
              </w:rPr>
              <w:t>15</w:t>
            </w:r>
            <w:r w:rsidRPr="00423A07">
              <w:rPr>
                <w:color w:val="000000"/>
                <w:sz w:val="26"/>
                <w:szCs w:val="26"/>
              </w:rPr>
              <w:t>m</w:t>
            </w:r>
            <w:r w:rsidRPr="00423A07">
              <w:rPr>
                <w:color w:val="000000"/>
                <w:sz w:val="26"/>
                <w:szCs w:val="26"/>
                <w:vertAlign w:val="superscript"/>
              </w:rPr>
              <w:t>2</w:t>
            </w:r>
            <w:r w:rsidRPr="00D67D67">
              <w:rPr>
                <w:color w:val="000000"/>
                <w:sz w:val="26"/>
                <w:szCs w:val="26"/>
              </w:rPr>
              <w:t xml:space="preserve">, trong khu tập kết rác </w:t>
            </w:r>
          </w:p>
        </w:tc>
      </w:tr>
      <w:tr w:rsidR="00423A07" w:rsidRPr="00D67D67" w14:paraId="31181A0E" w14:textId="77777777" w:rsidTr="00423A07">
        <w:trPr>
          <w:trHeight w:val="66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211DB209" w14:textId="77777777" w:rsidR="00423A07" w:rsidRPr="00D67D67" w:rsidRDefault="00423A07" w:rsidP="00D67D67">
            <w:pPr>
              <w:jc w:val="center"/>
              <w:rPr>
                <w:color w:val="000000"/>
                <w:sz w:val="26"/>
                <w:szCs w:val="26"/>
              </w:rPr>
            </w:pPr>
            <w:r w:rsidRPr="00D67D67">
              <w:rPr>
                <w:color w:val="000000"/>
                <w:sz w:val="26"/>
                <w:szCs w:val="26"/>
              </w:rPr>
              <w:t>8</w:t>
            </w:r>
          </w:p>
        </w:tc>
        <w:tc>
          <w:tcPr>
            <w:tcW w:w="4100" w:type="dxa"/>
            <w:tcBorders>
              <w:top w:val="nil"/>
              <w:left w:val="nil"/>
              <w:bottom w:val="single" w:sz="4" w:space="0" w:color="auto"/>
              <w:right w:val="single" w:sz="4" w:space="0" w:color="auto"/>
            </w:tcBorders>
            <w:shd w:val="clear" w:color="auto" w:fill="auto"/>
            <w:vAlign w:val="center"/>
            <w:hideMark/>
          </w:tcPr>
          <w:p w14:paraId="0B43D23F" w14:textId="77777777" w:rsidR="00423A07" w:rsidRPr="00D67D67" w:rsidRDefault="00423A07" w:rsidP="00D67D67">
            <w:pPr>
              <w:rPr>
                <w:color w:val="000000"/>
                <w:sz w:val="26"/>
                <w:szCs w:val="26"/>
              </w:rPr>
            </w:pPr>
            <w:r w:rsidRPr="00D67D67">
              <w:rPr>
                <w:color w:val="000000"/>
                <w:sz w:val="26"/>
                <w:szCs w:val="26"/>
              </w:rPr>
              <w:t>Nhà vệ sinh</w:t>
            </w:r>
          </w:p>
        </w:tc>
        <w:tc>
          <w:tcPr>
            <w:tcW w:w="1527" w:type="dxa"/>
            <w:tcBorders>
              <w:top w:val="nil"/>
              <w:left w:val="nil"/>
              <w:bottom w:val="single" w:sz="4" w:space="0" w:color="auto"/>
              <w:right w:val="single" w:sz="4" w:space="0" w:color="auto"/>
            </w:tcBorders>
            <w:shd w:val="clear" w:color="auto" w:fill="auto"/>
            <w:vAlign w:val="center"/>
            <w:hideMark/>
          </w:tcPr>
          <w:p w14:paraId="565CD9B6" w14:textId="77777777" w:rsidR="00423A07" w:rsidRPr="00D67D67" w:rsidRDefault="00423A07" w:rsidP="00D67D67">
            <w:pPr>
              <w:jc w:val="right"/>
              <w:rPr>
                <w:color w:val="000000"/>
                <w:sz w:val="26"/>
                <w:szCs w:val="26"/>
              </w:rPr>
            </w:pPr>
            <w:r w:rsidRPr="00D67D67">
              <w:rPr>
                <w:color w:val="000000"/>
                <w:sz w:val="26"/>
                <w:szCs w:val="26"/>
              </w:rPr>
              <w:t> </w:t>
            </w:r>
          </w:p>
        </w:tc>
        <w:tc>
          <w:tcPr>
            <w:tcW w:w="2442" w:type="dxa"/>
            <w:tcBorders>
              <w:top w:val="nil"/>
              <w:left w:val="nil"/>
              <w:bottom w:val="single" w:sz="4" w:space="0" w:color="auto"/>
              <w:right w:val="single" w:sz="4" w:space="0" w:color="auto"/>
            </w:tcBorders>
            <w:shd w:val="clear" w:color="auto" w:fill="auto"/>
            <w:vAlign w:val="center"/>
            <w:hideMark/>
          </w:tcPr>
          <w:p w14:paraId="4318FFBF" w14:textId="6DEB6E00" w:rsidR="00423A07" w:rsidRPr="00D67D67" w:rsidRDefault="00423A07" w:rsidP="00D67D67">
            <w:pPr>
              <w:jc w:val="center"/>
              <w:rPr>
                <w:color w:val="000000"/>
                <w:sz w:val="26"/>
                <w:szCs w:val="26"/>
              </w:rPr>
            </w:pPr>
            <w:r w:rsidRPr="00D67D67">
              <w:rPr>
                <w:color w:val="000000"/>
                <w:sz w:val="26"/>
                <w:szCs w:val="26"/>
              </w:rPr>
              <w:t>3,6</w:t>
            </w:r>
            <w:r w:rsidRPr="00423A07">
              <w:rPr>
                <w:color w:val="000000"/>
                <w:sz w:val="26"/>
                <w:szCs w:val="26"/>
              </w:rPr>
              <w:t>m</w:t>
            </w:r>
            <w:r w:rsidRPr="00423A07">
              <w:rPr>
                <w:color w:val="000000"/>
                <w:sz w:val="26"/>
                <w:szCs w:val="26"/>
                <w:vertAlign w:val="superscript"/>
              </w:rPr>
              <w:t>2</w:t>
            </w:r>
            <w:r w:rsidRPr="00D67D67">
              <w:rPr>
                <w:color w:val="000000"/>
                <w:sz w:val="26"/>
                <w:szCs w:val="26"/>
              </w:rPr>
              <w:t xml:space="preserve">, trong khu tập kết rác </w:t>
            </w:r>
          </w:p>
        </w:tc>
      </w:tr>
      <w:tr w:rsidR="00423A07" w:rsidRPr="00D67D67" w14:paraId="7EE5256D" w14:textId="77777777" w:rsidTr="00423A07">
        <w:trPr>
          <w:trHeight w:val="39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04AC527F" w14:textId="77777777" w:rsidR="00423A07" w:rsidRPr="00D67D67" w:rsidRDefault="00423A07" w:rsidP="00D67D67">
            <w:pPr>
              <w:jc w:val="center"/>
              <w:rPr>
                <w:color w:val="000000"/>
                <w:sz w:val="26"/>
                <w:szCs w:val="26"/>
              </w:rPr>
            </w:pPr>
            <w:r w:rsidRPr="00D67D67">
              <w:rPr>
                <w:color w:val="000000"/>
                <w:sz w:val="26"/>
                <w:szCs w:val="26"/>
              </w:rPr>
              <w:t>9</w:t>
            </w:r>
          </w:p>
        </w:tc>
        <w:tc>
          <w:tcPr>
            <w:tcW w:w="4100" w:type="dxa"/>
            <w:tcBorders>
              <w:top w:val="nil"/>
              <w:left w:val="nil"/>
              <w:bottom w:val="single" w:sz="4" w:space="0" w:color="auto"/>
              <w:right w:val="single" w:sz="4" w:space="0" w:color="auto"/>
            </w:tcBorders>
            <w:shd w:val="clear" w:color="auto" w:fill="auto"/>
            <w:vAlign w:val="center"/>
            <w:hideMark/>
          </w:tcPr>
          <w:p w14:paraId="61E58995" w14:textId="77777777" w:rsidR="00423A07" w:rsidRPr="00D67D67" w:rsidRDefault="00423A07" w:rsidP="00D67D67">
            <w:pPr>
              <w:rPr>
                <w:color w:val="000000"/>
                <w:sz w:val="26"/>
                <w:szCs w:val="26"/>
              </w:rPr>
            </w:pPr>
            <w:r w:rsidRPr="00D67D67">
              <w:rPr>
                <w:color w:val="000000"/>
                <w:sz w:val="26"/>
                <w:szCs w:val="26"/>
              </w:rPr>
              <w:t>Hầm tự hoại</w:t>
            </w:r>
          </w:p>
        </w:tc>
        <w:tc>
          <w:tcPr>
            <w:tcW w:w="1527" w:type="dxa"/>
            <w:tcBorders>
              <w:top w:val="nil"/>
              <w:left w:val="nil"/>
              <w:bottom w:val="single" w:sz="4" w:space="0" w:color="auto"/>
              <w:right w:val="single" w:sz="4" w:space="0" w:color="auto"/>
            </w:tcBorders>
            <w:shd w:val="clear" w:color="auto" w:fill="auto"/>
            <w:vAlign w:val="center"/>
            <w:hideMark/>
          </w:tcPr>
          <w:p w14:paraId="3C664A59" w14:textId="3AEEF399" w:rsidR="00423A07" w:rsidRPr="00D67D67" w:rsidRDefault="00423A07" w:rsidP="00D67D67">
            <w:pPr>
              <w:jc w:val="right"/>
              <w:rPr>
                <w:color w:val="000000"/>
                <w:sz w:val="26"/>
                <w:szCs w:val="26"/>
              </w:rPr>
            </w:pPr>
            <w:r w:rsidRPr="00D67D67">
              <w:rPr>
                <w:color w:val="000000"/>
                <w:sz w:val="26"/>
                <w:szCs w:val="26"/>
              </w:rPr>
              <w:t xml:space="preserve">9 </w:t>
            </w:r>
          </w:p>
        </w:tc>
        <w:tc>
          <w:tcPr>
            <w:tcW w:w="2442" w:type="dxa"/>
            <w:tcBorders>
              <w:top w:val="nil"/>
              <w:left w:val="nil"/>
              <w:bottom w:val="single" w:sz="4" w:space="0" w:color="auto"/>
              <w:right w:val="single" w:sz="4" w:space="0" w:color="auto"/>
            </w:tcBorders>
            <w:shd w:val="clear" w:color="auto" w:fill="auto"/>
            <w:vAlign w:val="center"/>
            <w:hideMark/>
          </w:tcPr>
          <w:p w14:paraId="3B3F1A6A" w14:textId="77777777" w:rsidR="00423A07" w:rsidRPr="00D67D67" w:rsidRDefault="00423A07" w:rsidP="00D67D67">
            <w:pPr>
              <w:jc w:val="center"/>
              <w:rPr>
                <w:color w:val="000000"/>
                <w:sz w:val="26"/>
                <w:szCs w:val="26"/>
              </w:rPr>
            </w:pPr>
            <w:r w:rsidRPr="00D67D67">
              <w:rPr>
                <w:color w:val="000000"/>
                <w:sz w:val="26"/>
                <w:szCs w:val="26"/>
              </w:rPr>
              <w:t> </w:t>
            </w:r>
          </w:p>
        </w:tc>
      </w:tr>
      <w:tr w:rsidR="00423A07" w:rsidRPr="00D67D67" w14:paraId="161563EE" w14:textId="77777777" w:rsidTr="00423A07">
        <w:trPr>
          <w:trHeight w:val="39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37D9CD65" w14:textId="77777777" w:rsidR="00423A07" w:rsidRPr="00D67D67" w:rsidRDefault="00423A07" w:rsidP="00D67D67">
            <w:pPr>
              <w:jc w:val="center"/>
              <w:rPr>
                <w:color w:val="000000"/>
                <w:sz w:val="26"/>
                <w:szCs w:val="26"/>
              </w:rPr>
            </w:pPr>
            <w:r w:rsidRPr="00D67D67">
              <w:rPr>
                <w:color w:val="000000"/>
                <w:sz w:val="26"/>
                <w:szCs w:val="26"/>
              </w:rPr>
              <w:t>10</w:t>
            </w:r>
          </w:p>
        </w:tc>
        <w:tc>
          <w:tcPr>
            <w:tcW w:w="4100" w:type="dxa"/>
            <w:tcBorders>
              <w:top w:val="nil"/>
              <w:left w:val="nil"/>
              <w:bottom w:val="single" w:sz="4" w:space="0" w:color="auto"/>
              <w:right w:val="single" w:sz="4" w:space="0" w:color="auto"/>
            </w:tcBorders>
            <w:shd w:val="clear" w:color="auto" w:fill="auto"/>
            <w:vAlign w:val="center"/>
            <w:hideMark/>
          </w:tcPr>
          <w:p w14:paraId="39A96CD7" w14:textId="77777777" w:rsidR="00423A07" w:rsidRPr="00D67D67" w:rsidRDefault="00423A07" w:rsidP="00D67D67">
            <w:pPr>
              <w:rPr>
                <w:color w:val="000000"/>
                <w:sz w:val="26"/>
                <w:szCs w:val="26"/>
              </w:rPr>
            </w:pPr>
            <w:r w:rsidRPr="00D67D67">
              <w:rPr>
                <w:color w:val="000000"/>
                <w:sz w:val="26"/>
                <w:szCs w:val="26"/>
              </w:rPr>
              <w:t>Bể xử lý nước rĩ rác</w:t>
            </w:r>
          </w:p>
        </w:tc>
        <w:tc>
          <w:tcPr>
            <w:tcW w:w="1527" w:type="dxa"/>
            <w:tcBorders>
              <w:top w:val="nil"/>
              <w:left w:val="nil"/>
              <w:bottom w:val="single" w:sz="4" w:space="0" w:color="auto"/>
              <w:right w:val="single" w:sz="4" w:space="0" w:color="auto"/>
            </w:tcBorders>
            <w:shd w:val="clear" w:color="auto" w:fill="auto"/>
            <w:vAlign w:val="center"/>
            <w:hideMark/>
          </w:tcPr>
          <w:p w14:paraId="18374157" w14:textId="0179B6D4" w:rsidR="00423A07" w:rsidRPr="00D67D67" w:rsidRDefault="00423A07" w:rsidP="00D67D67">
            <w:pPr>
              <w:jc w:val="right"/>
              <w:rPr>
                <w:color w:val="000000"/>
                <w:sz w:val="26"/>
                <w:szCs w:val="26"/>
              </w:rPr>
            </w:pPr>
            <w:r w:rsidRPr="00D67D67">
              <w:rPr>
                <w:color w:val="000000"/>
                <w:sz w:val="26"/>
                <w:szCs w:val="26"/>
              </w:rPr>
              <w:t xml:space="preserve">11 </w:t>
            </w:r>
          </w:p>
        </w:tc>
        <w:tc>
          <w:tcPr>
            <w:tcW w:w="2442" w:type="dxa"/>
            <w:tcBorders>
              <w:top w:val="nil"/>
              <w:left w:val="nil"/>
              <w:bottom w:val="single" w:sz="4" w:space="0" w:color="auto"/>
              <w:right w:val="single" w:sz="4" w:space="0" w:color="auto"/>
            </w:tcBorders>
            <w:shd w:val="clear" w:color="auto" w:fill="auto"/>
            <w:vAlign w:val="center"/>
            <w:hideMark/>
          </w:tcPr>
          <w:p w14:paraId="1AD26FBD" w14:textId="77777777" w:rsidR="00423A07" w:rsidRPr="00D67D67" w:rsidRDefault="00423A07" w:rsidP="00D67D67">
            <w:pPr>
              <w:jc w:val="center"/>
              <w:rPr>
                <w:color w:val="000000"/>
                <w:sz w:val="26"/>
                <w:szCs w:val="26"/>
              </w:rPr>
            </w:pPr>
            <w:r w:rsidRPr="00D67D67">
              <w:rPr>
                <w:color w:val="000000"/>
                <w:sz w:val="26"/>
                <w:szCs w:val="26"/>
              </w:rPr>
              <w:t> </w:t>
            </w:r>
          </w:p>
        </w:tc>
      </w:tr>
      <w:tr w:rsidR="00423A07" w:rsidRPr="00D67D67" w14:paraId="1B30430F" w14:textId="77777777" w:rsidTr="00423A07">
        <w:trPr>
          <w:trHeight w:val="33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4DA752C3" w14:textId="77777777" w:rsidR="00423A07" w:rsidRPr="00D67D67" w:rsidRDefault="00423A07" w:rsidP="00D67D67">
            <w:pPr>
              <w:jc w:val="center"/>
              <w:rPr>
                <w:color w:val="000000"/>
                <w:sz w:val="26"/>
                <w:szCs w:val="26"/>
              </w:rPr>
            </w:pPr>
            <w:r w:rsidRPr="00D67D67">
              <w:rPr>
                <w:color w:val="000000"/>
                <w:sz w:val="26"/>
                <w:szCs w:val="26"/>
              </w:rPr>
              <w:t>11</w:t>
            </w:r>
          </w:p>
        </w:tc>
        <w:tc>
          <w:tcPr>
            <w:tcW w:w="4100" w:type="dxa"/>
            <w:tcBorders>
              <w:top w:val="nil"/>
              <w:left w:val="nil"/>
              <w:bottom w:val="single" w:sz="4" w:space="0" w:color="auto"/>
              <w:right w:val="single" w:sz="4" w:space="0" w:color="auto"/>
            </w:tcBorders>
            <w:shd w:val="clear" w:color="auto" w:fill="auto"/>
            <w:vAlign w:val="center"/>
            <w:hideMark/>
          </w:tcPr>
          <w:p w14:paraId="271EF09D" w14:textId="77777777" w:rsidR="00423A07" w:rsidRPr="00D67D67" w:rsidRDefault="00423A07" w:rsidP="00D67D67">
            <w:pPr>
              <w:rPr>
                <w:color w:val="000000"/>
                <w:sz w:val="26"/>
                <w:szCs w:val="26"/>
              </w:rPr>
            </w:pPr>
            <w:r w:rsidRPr="00D67D67">
              <w:rPr>
                <w:color w:val="000000"/>
                <w:sz w:val="26"/>
                <w:szCs w:val="26"/>
              </w:rPr>
              <w:t>Cây xanh và đất dự trữ</w:t>
            </w:r>
          </w:p>
        </w:tc>
        <w:tc>
          <w:tcPr>
            <w:tcW w:w="1527" w:type="dxa"/>
            <w:tcBorders>
              <w:top w:val="nil"/>
              <w:left w:val="nil"/>
              <w:bottom w:val="single" w:sz="4" w:space="0" w:color="auto"/>
              <w:right w:val="single" w:sz="4" w:space="0" w:color="auto"/>
            </w:tcBorders>
            <w:shd w:val="clear" w:color="auto" w:fill="auto"/>
            <w:vAlign w:val="center"/>
            <w:hideMark/>
          </w:tcPr>
          <w:p w14:paraId="76F84E68" w14:textId="1A2E6FEA" w:rsidR="00423A07" w:rsidRPr="00D67D67" w:rsidRDefault="00423A07" w:rsidP="00D67D67">
            <w:pPr>
              <w:jc w:val="right"/>
              <w:rPr>
                <w:color w:val="000000"/>
                <w:sz w:val="26"/>
                <w:szCs w:val="26"/>
              </w:rPr>
            </w:pPr>
            <w:r w:rsidRPr="00D67D67">
              <w:rPr>
                <w:color w:val="000000"/>
                <w:sz w:val="26"/>
                <w:szCs w:val="26"/>
              </w:rPr>
              <w:t xml:space="preserve">2.386 </w:t>
            </w:r>
          </w:p>
        </w:tc>
        <w:tc>
          <w:tcPr>
            <w:tcW w:w="2442" w:type="dxa"/>
            <w:tcBorders>
              <w:top w:val="nil"/>
              <w:left w:val="nil"/>
              <w:bottom w:val="single" w:sz="4" w:space="0" w:color="auto"/>
              <w:right w:val="single" w:sz="4" w:space="0" w:color="auto"/>
            </w:tcBorders>
            <w:shd w:val="clear" w:color="auto" w:fill="auto"/>
            <w:vAlign w:val="center"/>
            <w:hideMark/>
          </w:tcPr>
          <w:p w14:paraId="2EE4D0F0" w14:textId="77777777" w:rsidR="00423A07" w:rsidRPr="00D67D67" w:rsidRDefault="00423A07" w:rsidP="00D67D67">
            <w:pPr>
              <w:jc w:val="center"/>
              <w:rPr>
                <w:color w:val="000000"/>
                <w:sz w:val="26"/>
                <w:szCs w:val="26"/>
              </w:rPr>
            </w:pPr>
            <w:r w:rsidRPr="00D67D67">
              <w:rPr>
                <w:color w:val="000000"/>
                <w:sz w:val="26"/>
                <w:szCs w:val="26"/>
              </w:rPr>
              <w:t> </w:t>
            </w:r>
          </w:p>
        </w:tc>
      </w:tr>
      <w:tr w:rsidR="00423A07" w:rsidRPr="00D67D67" w14:paraId="4E98F425" w14:textId="77777777" w:rsidTr="00423A07">
        <w:trPr>
          <w:trHeight w:val="39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25894EF2" w14:textId="77777777" w:rsidR="00423A07" w:rsidRPr="00D67D67" w:rsidRDefault="00423A07" w:rsidP="00D67D67">
            <w:pPr>
              <w:jc w:val="center"/>
              <w:rPr>
                <w:b/>
                <w:bCs/>
                <w:color w:val="000000"/>
                <w:sz w:val="26"/>
                <w:szCs w:val="26"/>
              </w:rPr>
            </w:pPr>
            <w:r w:rsidRPr="00D67D67">
              <w:rPr>
                <w:b/>
                <w:bCs/>
                <w:color w:val="000000"/>
                <w:sz w:val="26"/>
                <w:szCs w:val="26"/>
              </w:rPr>
              <w:t>B</w:t>
            </w:r>
          </w:p>
        </w:tc>
        <w:tc>
          <w:tcPr>
            <w:tcW w:w="4100" w:type="dxa"/>
            <w:tcBorders>
              <w:top w:val="nil"/>
              <w:left w:val="nil"/>
              <w:bottom w:val="single" w:sz="4" w:space="0" w:color="auto"/>
              <w:right w:val="single" w:sz="4" w:space="0" w:color="auto"/>
            </w:tcBorders>
            <w:shd w:val="clear" w:color="auto" w:fill="auto"/>
            <w:vAlign w:val="center"/>
            <w:hideMark/>
          </w:tcPr>
          <w:p w14:paraId="1FA6721B" w14:textId="77777777" w:rsidR="00423A07" w:rsidRPr="00D67D67" w:rsidRDefault="00423A07" w:rsidP="00D67D67">
            <w:pPr>
              <w:rPr>
                <w:b/>
                <w:bCs/>
                <w:color w:val="000000"/>
                <w:sz w:val="26"/>
                <w:szCs w:val="26"/>
              </w:rPr>
            </w:pPr>
            <w:r w:rsidRPr="00D67D67">
              <w:rPr>
                <w:b/>
                <w:bCs/>
                <w:color w:val="000000"/>
                <w:sz w:val="26"/>
                <w:szCs w:val="26"/>
              </w:rPr>
              <w:t>Đường giao thông</w:t>
            </w:r>
          </w:p>
        </w:tc>
        <w:tc>
          <w:tcPr>
            <w:tcW w:w="1527" w:type="dxa"/>
            <w:tcBorders>
              <w:top w:val="nil"/>
              <w:left w:val="nil"/>
              <w:bottom w:val="single" w:sz="4" w:space="0" w:color="auto"/>
              <w:right w:val="single" w:sz="4" w:space="0" w:color="auto"/>
            </w:tcBorders>
            <w:shd w:val="clear" w:color="auto" w:fill="auto"/>
            <w:vAlign w:val="center"/>
            <w:hideMark/>
          </w:tcPr>
          <w:p w14:paraId="3AECD2D1" w14:textId="5A882786" w:rsidR="00423A07" w:rsidRPr="00D67D67" w:rsidRDefault="00423A07" w:rsidP="00D67D67">
            <w:pPr>
              <w:jc w:val="right"/>
              <w:rPr>
                <w:b/>
                <w:bCs/>
                <w:color w:val="000000"/>
                <w:sz w:val="26"/>
                <w:szCs w:val="26"/>
              </w:rPr>
            </w:pPr>
            <w:r w:rsidRPr="00D67D67">
              <w:rPr>
                <w:b/>
                <w:bCs/>
                <w:color w:val="000000"/>
                <w:sz w:val="26"/>
                <w:szCs w:val="26"/>
              </w:rPr>
              <w:t xml:space="preserve">850 </w:t>
            </w:r>
          </w:p>
        </w:tc>
        <w:tc>
          <w:tcPr>
            <w:tcW w:w="2442" w:type="dxa"/>
            <w:tcBorders>
              <w:top w:val="nil"/>
              <w:left w:val="nil"/>
              <w:bottom w:val="single" w:sz="4" w:space="0" w:color="auto"/>
              <w:right w:val="single" w:sz="4" w:space="0" w:color="auto"/>
            </w:tcBorders>
            <w:shd w:val="clear" w:color="auto" w:fill="auto"/>
            <w:vAlign w:val="center"/>
            <w:hideMark/>
          </w:tcPr>
          <w:p w14:paraId="2A6061E9" w14:textId="77777777" w:rsidR="00423A07" w:rsidRPr="00D67D67" w:rsidRDefault="00423A07" w:rsidP="00D67D67">
            <w:pPr>
              <w:jc w:val="center"/>
              <w:rPr>
                <w:color w:val="000000"/>
                <w:sz w:val="26"/>
                <w:szCs w:val="26"/>
              </w:rPr>
            </w:pPr>
            <w:r w:rsidRPr="00D67D67">
              <w:rPr>
                <w:color w:val="000000"/>
                <w:sz w:val="26"/>
                <w:szCs w:val="26"/>
              </w:rPr>
              <w:t> </w:t>
            </w:r>
          </w:p>
        </w:tc>
      </w:tr>
      <w:tr w:rsidR="00423A07" w:rsidRPr="00D67D67" w14:paraId="2AF751DD" w14:textId="77777777" w:rsidTr="00423A07">
        <w:trPr>
          <w:trHeight w:val="330"/>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5CDB1ABD" w14:textId="77777777" w:rsidR="00423A07" w:rsidRPr="00D67D67" w:rsidRDefault="00423A07" w:rsidP="00D67D67">
            <w:pPr>
              <w:jc w:val="center"/>
              <w:rPr>
                <w:b/>
                <w:bCs/>
                <w:color w:val="000000"/>
                <w:sz w:val="26"/>
                <w:szCs w:val="26"/>
              </w:rPr>
            </w:pPr>
            <w:r w:rsidRPr="00D67D67">
              <w:rPr>
                <w:b/>
                <w:bCs/>
                <w:color w:val="000000"/>
                <w:sz w:val="26"/>
                <w:szCs w:val="26"/>
              </w:rPr>
              <w:t> </w:t>
            </w:r>
          </w:p>
        </w:tc>
        <w:tc>
          <w:tcPr>
            <w:tcW w:w="4100" w:type="dxa"/>
            <w:tcBorders>
              <w:top w:val="nil"/>
              <w:left w:val="nil"/>
              <w:bottom w:val="single" w:sz="4" w:space="0" w:color="auto"/>
              <w:right w:val="single" w:sz="4" w:space="0" w:color="auto"/>
            </w:tcBorders>
            <w:shd w:val="clear" w:color="auto" w:fill="auto"/>
            <w:vAlign w:val="center"/>
            <w:hideMark/>
          </w:tcPr>
          <w:p w14:paraId="5C9DA2B2" w14:textId="77777777" w:rsidR="00423A07" w:rsidRPr="00D67D67" w:rsidRDefault="00423A07" w:rsidP="00D67D67">
            <w:pPr>
              <w:rPr>
                <w:b/>
                <w:bCs/>
                <w:color w:val="000000"/>
                <w:sz w:val="26"/>
                <w:szCs w:val="26"/>
              </w:rPr>
            </w:pPr>
            <w:r w:rsidRPr="00D67D67">
              <w:rPr>
                <w:b/>
                <w:bCs/>
                <w:color w:val="000000"/>
                <w:sz w:val="26"/>
                <w:szCs w:val="26"/>
              </w:rPr>
              <w:t>Tổng diện tích</w:t>
            </w:r>
          </w:p>
        </w:tc>
        <w:tc>
          <w:tcPr>
            <w:tcW w:w="1527" w:type="dxa"/>
            <w:tcBorders>
              <w:top w:val="nil"/>
              <w:left w:val="nil"/>
              <w:bottom w:val="single" w:sz="4" w:space="0" w:color="auto"/>
              <w:right w:val="single" w:sz="4" w:space="0" w:color="auto"/>
            </w:tcBorders>
            <w:shd w:val="clear" w:color="auto" w:fill="auto"/>
            <w:vAlign w:val="center"/>
            <w:hideMark/>
          </w:tcPr>
          <w:p w14:paraId="4C81A940" w14:textId="68FA1C0E" w:rsidR="00423A07" w:rsidRPr="00D67D67" w:rsidRDefault="00423A07" w:rsidP="00D67D67">
            <w:pPr>
              <w:jc w:val="right"/>
              <w:rPr>
                <w:b/>
                <w:bCs/>
                <w:color w:val="000000"/>
                <w:sz w:val="26"/>
                <w:szCs w:val="26"/>
              </w:rPr>
            </w:pPr>
            <w:r w:rsidRPr="00D67D67">
              <w:rPr>
                <w:b/>
                <w:bCs/>
                <w:color w:val="000000"/>
                <w:sz w:val="26"/>
                <w:szCs w:val="26"/>
              </w:rPr>
              <w:t xml:space="preserve">10.200 </w:t>
            </w:r>
          </w:p>
        </w:tc>
        <w:tc>
          <w:tcPr>
            <w:tcW w:w="2442" w:type="dxa"/>
            <w:tcBorders>
              <w:top w:val="nil"/>
              <w:left w:val="nil"/>
              <w:bottom w:val="single" w:sz="4" w:space="0" w:color="auto"/>
              <w:right w:val="single" w:sz="4" w:space="0" w:color="auto"/>
            </w:tcBorders>
            <w:shd w:val="clear" w:color="auto" w:fill="auto"/>
            <w:vAlign w:val="center"/>
            <w:hideMark/>
          </w:tcPr>
          <w:p w14:paraId="2546DF75" w14:textId="77777777" w:rsidR="00423A07" w:rsidRPr="00D67D67" w:rsidRDefault="00423A07" w:rsidP="00D67D67">
            <w:pPr>
              <w:jc w:val="center"/>
              <w:rPr>
                <w:b/>
                <w:bCs/>
                <w:color w:val="000000"/>
                <w:sz w:val="26"/>
                <w:szCs w:val="26"/>
              </w:rPr>
            </w:pPr>
            <w:r w:rsidRPr="00D67D67">
              <w:rPr>
                <w:b/>
                <w:bCs/>
                <w:color w:val="000000"/>
                <w:sz w:val="26"/>
                <w:szCs w:val="26"/>
              </w:rPr>
              <w:t> </w:t>
            </w:r>
          </w:p>
        </w:tc>
      </w:tr>
    </w:tbl>
    <w:p w14:paraId="07F90893" w14:textId="3923D79D" w:rsidR="00D67D67" w:rsidRPr="00017E8E" w:rsidRDefault="00423A07" w:rsidP="000E0349">
      <w:pPr>
        <w:pStyle w:val="ListParagraph"/>
        <w:widowControl w:val="0"/>
        <w:spacing w:before="60" w:after="60" w:line="360" w:lineRule="atLeast"/>
        <w:ind w:left="0" w:firstLine="567"/>
        <w:rPr>
          <w:rFonts w:ascii="Times New Roman" w:hAnsi="Times New Roman"/>
          <w:b/>
          <w:lang w:val="nb-NO"/>
        </w:rPr>
      </w:pPr>
      <w:r>
        <w:rPr>
          <w:rFonts w:ascii="Times New Roman" w:hAnsi="Times New Roman"/>
          <w:b/>
          <w:lang w:val="nb-NO"/>
        </w:rPr>
        <w:t>*</w:t>
      </w:r>
      <w:r w:rsidR="00D67D67" w:rsidRPr="00017E8E">
        <w:rPr>
          <w:rFonts w:ascii="Times New Roman" w:hAnsi="Times New Roman"/>
          <w:b/>
          <w:lang w:val="nb-NO"/>
        </w:rPr>
        <w:t xml:space="preserve"> Các hạng mục xây dựng:</w:t>
      </w:r>
    </w:p>
    <w:p w14:paraId="77CA9AA2" w14:textId="37EFF9D6" w:rsidR="00D67D67" w:rsidRPr="00CE52BC" w:rsidRDefault="00423A07" w:rsidP="000E0349">
      <w:pPr>
        <w:pStyle w:val="ListParagraph"/>
        <w:widowControl w:val="0"/>
        <w:spacing w:before="60" w:after="60" w:line="360" w:lineRule="atLeast"/>
        <w:ind w:left="0" w:firstLine="567"/>
        <w:rPr>
          <w:rFonts w:ascii="Times New Roman" w:hAnsi="Times New Roman"/>
          <w:b/>
          <w:vertAlign w:val="superscript"/>
        </w:rPr>
      </w:pPr>
      <w:r>
        <w:rPr>
          <w:rFonts w:ascii="Times New Roman" w:hAnsi="Times New Roman"/>
          <w:b/>
          <w:lang w:val="nb-NO"/>
        </w:rPr>
        <w:t>d</w:t>
      </w:r>
      <w:r w:rsidR="00D67D67" w:rsidRPr="00017E8E">
        <w:rPr>
          <w:rFonts w:ascii="Times New Roman" w:hAnsi="Times New Roman"/>
          <w:b/>
          <w:lang w:val="nb-NO"/>
        </w:rPr>
        <w:t xml:space="preserve">.1. </w:t>
      </w:r>
      <w:r w:rsidR="00D67D67" w:rsidRPr="00017E8E">
        <w:rPr>
          <w:rFonts w:ascii="Times New Roman" w:hAnsi="Times New Roman"/>
          <w:b/>
        </w:rPr>
        <w:t>Nhà đặt lò đốt, phân loại rác</w:t>
      </w:r>
      <w:r w:rsidR="00D67D67">
        <w:rPr>
          <w:rFonts w:ascii="Times New Roman" w:hAnsi="Times New Roman"/>
          <w:b/>
        </w:rPr>
        <w:t>, phơi rác</w:t>
      </w:r>
      <w:r w:rsidR="00D67D67" w:rsidRPr="00017E8E">
        <w:rPr>
          <w:rFonts w:ascii="Times New Roman" w:hAnsi="Times New Roman"/>
          <w:b/>
          <w:lang w:val="nb-NO"/>
        </w:rPr>
        <w:t xml:space="preserve">: </w:t>
      </w:r>
      <w:r w:rsidR="00D67D67" w:rsidRPr="00017E8E">
        <w:rPr>
          <w:rFonts w:ascii="Times New Roman" w:hAnsi="Times New Roman"/>
        </w:rPr>
        <w:t xml:space="preserve">Có diện tích </w:t>
      </w:r>
      <w:r w:rsidR="00D67D67">
        <w:rPr>
          <w:rFonts w:ascii="Times New Roman" w:hAnsi="Times New Roman"/>
        </w:rPr>
        <w:t>592</w:t>
      </w:r>
      <w:r w:rsidR="00D67D67" w:rsidRPr="00017E8E">
        <w:rPr>
          <w:rFonts w:ascii="Times New Roman" w:hAnsi="Times New Roman"/>
        </w:rPr>
        <w:t>m</w:t>
      </w:r>
      <w:r w:rsidR="00D67D67" w:rsidRPr="00017E8E">
        <w:rPr>
          <w:rFonts w:ascii="Times New Roman" w:hAnsi="Times New Roman"/>
          <w:vertAlign w:val="superscript"/>
        </w:rPr>
        <w:t>2</w:t>
      </w:r>
      <w:r w:rsidR="00D67D67" w:rsidRPr="00017E8E">
        <w:rPr>
          <w:rFonts w:ascii="Times New Roman" w:hAnsi="Times New Roman"/>
        </w:rPr>
        <w:t xml:space="preserve"> bao gồm khu đặt lò đốt, khu phân loại rác có mái che lấy sáng (để phơi rác), kho dụng cụ, khu c</w:t>
      </w:r>
      <w:r w:rsidR="00D67D67">
        <w:rPr>
          <w:rFonts w:ascii="Times New Roman" w:hAnsi="Times New Roman"/>
        </w:rPr>
        <w:t>h</w:t>
      </w:r>
      <w:r w:rsidR="00D67D67" w:rsidRPr="00017E8E">
        <w:rPr>
          <w:rFonts w:ascii="Times New Roman" w:hAnsi="Times New Roman"/>
        </w:rPr>
        <w:t>ứa chất thải nguy hại, khu vực tập kết rác tái chế, bể chứa nước phục vụ vệ sinh khi vận hành</w:t>
      </w:r>
      <w:r w:rsidR="00D67D67">
        <w:rPr>
          <w:rFonts w:ascii="Times New Roman" w:hAnsi="Times New Roman"/>
        </w:rPr>
        <w:t xml:space="preserve">, sân phơi rác ngoài trời </w:t>
      </w:r>
      <w:r w:rsidR="00D67D67" w:rsidRPr="00017E8E">
        <w:rPr>
          <w:rFonts w:ascii="Times New Roman" w:hAnsi="Times New Roman"/>
        </w:rPr>
        <w:t>và phòng cháy chữa cháy. Nhà có kết cấu móng, trụ BTCT M250, vì kèo thép tổ hợp, mái tôn có bố trí tôn sáng, tường bao xung quanh cao 1,0m, phía trên tường bó trí khung bao bảo vệ bằng lưới thép B40, khung bao thép hộp 30x60x1,2mm.</w:t>
      </w:r>
      <w:r w:rsidR="00D67D67">
        <w:rPr>
          <w:rFonts w:ascii="Times New Roman" w:hAnsi="Times New Roman"/>
        </w:rPr>
        <w:t xml:space="preserve"> Điểm tập kết rác có diện tích 450m</w:t>
      </w:r>
      <w:r w:rsidR="00D67D67">
        <w:rPr>
          <w:rFonts w:ascii="Times New Roman" w:hAnsi="Times New Roman"/>
          <w:vertAlign w:val="superscript"/>
        </w:rPr>
        <w:t>2</w:t>
      </w:r>
    </w:p>
    <w:p w14:paraId="329B31A3" w14:textId="7F0C8E89" w:rsidR="00D67D67" w:rsidRDefault="00423A07" w:rsidP="000E0349">
      <w:pPr>
        <w:pStyle w:val="ListParagraph"/>
        <w:widowControl w:val="0"/>
        <w:spacing w:before="60" w:after="60" w:line="360" w:lineRule="atLeast"/>
        <w:ind w:left="0" w:firstLine="567"/>
        <w:rPr>
          <w:rFonts w:ascii="Times New Roman" w:hAnsi="Times New Roman"/>
        </w:rPr>
      </w:pPr>
      <w:r>
        <w:rPr>
          <w:rFonts w:ascii="Times New Roman" w:hAnsi="Times New Roman"/>
          <w:b/>
        </w:rPr>
        <w:t>d</w:t>
      </w:r>
      <w:r w:rsidR="00D67D67" w:rsidRPr="00017E8E">
        <w:rPr>
          <w:rFonts w:ascii="Times New Roman" w:hAnsi="Times New Roman"/>
          <w:b/>
        </w:rPr>
        <w:t>.2. Hệ thống rãnh thoát nước:</w:t>
      </w:r>
      <w:r w:rsidR="00D67D67">
        <w:rPr>
          <w:rFonts w:ascii="Times New Roman" w:hAnsi="Times New Roman"/>
          <w:b/>
        </w:rPr>
        <w:t xml:space="preserve"> </w:t>
      </w:r>
      <w:r w:rsidR="00D67D67" w:rsidRPr="00017E8E">
        <w:rPr>
          <w:rFonts w:ascii="Times New Roman" w:hAnsi="Times New Roman"/>
        </w:rPr>
        <w:t xml:space="preserve">Thiết kế rãnh thu bao quanh nhà phân loại rác, xây dựng bể chứa nước, bể lắng và hố thấm nhằm xử lý nước rỉ rác. Rãnh có kích </w:t>
      </w:r>
      <w:r w:rsidR="00D67D67" w:rsidRPr="00E2052D">
        <w:rPr>
          <w:rFonts w:ascii="Times New Roman" w:hAnsi="Times New Roman"/>
        </w:rPr>
        <w:t>thước</w:t>
      </w:r>
      <w:r w:rsidR="00D67D67">
        <w:rPr>
          <w:rFonts w:ascii="Times New Roman" w:hAnsi="Times New Roman"/>
        </w:rPr>
        <w:t>:</w:t>
      </w:r>
      <w:r w:rsidR="00D67D67" w:rsidRPr="00E2052D">
        <w:rPr>
          <w:rFonts w:ascii="Times New Roman" w:hAnsi="Times New Roman"/>
        </w:rPr>
        <w:t xml:space="preserve"> 800x800mm, L=</w:t>
      </w:r>
      <w:r w:rsidR="00D67D67">
        <w:rPr>
          <w:rFonts w:ascii="Times New Roman" w:hAnsi="Times New Roman"/>
        </w:rPr>
        <w:t>20</w:t>
      </w:r>
      <w:r w:rsidR="00D67D67" w:rsidRPr="00E2052D">
        <w:rPr>
          <w:rFonts w:ascii="Times New Roman" w:hAnsi="Times New Roman"/>
        </w:rPr>
        <w:t>m</w:t>
      </w:r>
      <w:r w:rsidR="00D67D67" w:rsidRPr="00017E8E">
        <w:rPr>
          <w:rFonts w:ascii="Times New Roman" w:hAnsi="Times New Roman"/>
        </w:rPr>
        <w:t>,</w:t>
      </w:r>
      <w:r w:rsidR="00D67D67" w:rsidRPr="00A06B27">
        <w:rPr>
          <w:rFonts w:ascii="Times New Roman" w:hAnsi="Times New Roman"/>
        </w:rPr>
        <w:t xml:space="preserve"> Tổng chiều dài r</w:t>
      </w:r>
      <w:r w:rsidR="00D67D67">
        <w:rPr>
          <w:rFonts w:ascii="Times New Roman" w:hAnsi="Times New Roman"/>
        </w:rPr>
        <w:t>ã</w:t>
      </w:r>
      <w:r w:rsidR="00D67D67" w:rsidRPr="00A06B27">
        <w:rPr>
          <w:rFonts w:ascii="Times New Roman" w:hAnsi="Times New Roman"/>
        </w:rPr>
        <w:t xml:space="preserve">nh: </w:t>
      </w:r>
      <w:r w:rsidR="00D67D67">
        <w:rPr>
          <w:rFonts w:ascii="Times New Roman" w:hAnsi="Times New Roman"/>
        </w:rPr>
        <w:t xml:space="preserve">L = </w:t>
      </w:r>
      <w:r w:rsidR="00D67D67" w:rsidRPr="00A06B27">
        <w:rPr>
          <w:rFonts w:ascii="Times New Roman" w:hAnsi="Times New Roman"/>
        </w:rPr>
        <w:t>2</w:t>
      </w:r>
      <w:r w:rsidR="00D67D67">
        <w:rPr>
          <w:rFonts w:ascii="Times New Roman" w:hAnsi="Times New Roman"/>
        </w:rPr>
        <w:t>2</w:t>
      </w:r>
      <w:r w:rsidR="00D67D67" w:rsidRPr="00A06B27">
        <w:rPr>
          <w:rFonts w:ascii="Times New Roman" w:hAnsi="Times New Roman"/>
        </w:rPr>
        <w:t>m.</w:t>
      </w:r>
      <w:r w:rsidR="00D67D67" w:rsidRPr="00017E8E">
        <w:rPr>
          <w:rFonts w:ascii="Times New Roman" w:hAnsi="Times New Roman"/>
        </w:rPr>
        <w:t xml:space="preserve"> xây blô, trên có đan đậy BTCT đục lỗ thu nước. </w:t>
      </w:r>
    </w:p>
    <w:p w14:paraId="06CC0C91" w14:textId="77777777" w:rsidR="00D67D67" w:rsidRPr="00A06B27" w:rsidRDefault="00D67D67" w:rsidP="000E0349">
      <w:pPr>
        <w:pStyle w:val="ListParagraph"/>
        <w:widowControl w:val="0"/>
        <w:spacing w:before="60" w:after="60" w:line="360" w:lineRule="atLeast"/>
        <w:ind w:left="0" w:firstLine="567"/>
        <w:rPr>
          <w:rFonts w:ascii="Times New Roman" w:hAnsi="Times New Roman"/>
        </w:rPr>
      </w:pPr>
      <w:r>
        <w:rPr>
          <w:rFonts w:ascii="Times New Roman" w:hAnsi="Times New Roman"/>
        </w:rPr>
        <w:t xml:space="preserve">+ </w:t>
      </w:r>
      <w:r w:rsidRPr="00017E8E">
        <w:rPr>
          <w:rFonts w:ascii="Times New Roman" w:hAnsi="Times New Roman"/>
        </w:rPr>
        <w:t>Hố thấm xử lý nước rác 03 ngăn kích thước</w:t>
      </w:r>
      <w:r>
        <w:rPr>
          <w:rFonts w:ascii="Times New Roman" w:hAnsi="Times New Roman"/>
        </w:rPr>
        <w:t>: 5</w:t>
      </w:r>
      <w:r w:rsidRPr="00A06B27">
        <w:rPr>
          <w:rFonts w:ascii="Times New Roman" w:hAnsi="Times New Roman"/>
        </w:rPr>
        <w:t>.000x2</w:t>
      </w:r>
      <w:r>
        <w:rPr>
          <w:rFonts w:ascii="Times New Roman" w:hAnsi="Times New Roman"/>
        </w:rPr>
        <w:t>1</w:t>
      </w:r>
      <w:r w:rsidRPr="00A06B27">
        <w:rPr>
          <w:rFonts w:ascii="Times New Roman" w:hAnsi="Times New Roman"/>
        </w:rPr>
        <w:t xml:space="preserve">00mm, đáy BTCT đá 20x40 M200, Thành xây gạch không nung dày 220 có bố trí 2 giằng ngang BTCT. Đan đậy BTCT M200 dày 100. </w:t>
      </w:r>
    </w:p>
    <w:p w14:paraId="5D0ABBB0" w14:textId="77777777" w:rsidR="00D67D67" w:rsidRPr="00E52159" w:rsidRDefault="00D67D67" w:rsidP="000E0349">
      <w:pPr>
        <w:pStyle w:val="ListParagraph"/>
        <w:widowControl w:val="0"/>
        <w:spacing w:before="60" w:after="60" w:line="360" w:lineRule="atLeast"/>
        <w:ind w:left="0" w:firstLine="567"/>
        <w:rPr>
          <w:rFonts w:ascii="Times New Roman" w:hAnsi="Times New Roman"/>
        </w:rPr>
      </w:pPr>
      <w:r>
        <w:rPr>
          <w:rFonts w:ascii="Times New Roman" w:hAnsi="Times New Roman"/>
        </w:rPr>
        <w:t>+ Bể nước xử lý khí thải 06 ngăn thể tích 50m</w:t>
      </w:r>
      <w:r>
        <w:rPr>
          <w:rFonts w:ascii="Times New Roman" w:hAnsi="Times New Roman"/>
          <w:vertAlign w:val="superscript"/>
        </w:rPr>
        <w:t>3</w:t>
      </w:r>
      <w:r>
        <w:rPr>
          <w:rFonts w:ascii="Times New Roman" w:hAnsi="Times New Roman"/>
        </w:rPr>
        <w:t>, kích thước : 7x2.5x1.5m.</w:t>
      </w:r>
    </w:p>
    <w:p w14:paraId="7FCF44CC" w14:textId="634A98A6" w:rsidR="00D67D67" w:rsidRPr="00017E8E" w:rsidRDefault="00423A07" w:rsidP="000E0349">
      <w:pPr>
        <w:spacing w:before="60" w:after="60" w:line="360" w:lineRule="atLeast"/>
        <w:ind w:firstLine="567"/>
      </w:pPr>
      <w:r>
        <w:rPr>
          <w:b/>
        </w:rPr>
        <w:t>d</w:t>
      </w:r>
      <w:r w:rsidR="00D67D67" w:rsidRPr="00017E8E">
        <w:rPr>
          <w:b/>
        </w:rPr>
        <w:t>.3. Hố chứa tro xỉ:</w:t>
      </w:r>
      <w:r w:rsidR="00D67D67">
        <w:rPr>
          <w:b/>
        </w:rPr>
        <w:t xml:space="preserve"> </w:t>
      </w:r>
      <w:r w:rsidR="00D67D67" w:rsidRPr="00017E8E">
        <w:t>Xây dựng 02 hố đổ tro sau khi xử l</w:t>
      </w:r>
      <w:r w:rsidR="00D67D67">
        <w:t xml:space="preserve">ý có KT thành : 35,0mx60m, KT đáy: </w:t>
      </w:r>
      <w:r w:rsidR="00D67D67" w:rsidRPr="00017E8E">
        <w:t>25,0mx50,0m, sâu 5,0m, thể tích chứa mỗi hố khoảng 8.500 m</w:t>
      </w:r>
      <w:r w:rsidR="00D67D67" w:rsidRPr="00017E8E">
        <w:rPr>
          <w:vertAlign w:val="superscript"/>
        </w:rPr>
        <w:t>3</w:t>
      </w:r>
      <w:r w:rsidR="00D67D67" w:rsidRPr="00017E8E">
        <w:t>, tổng cộng 02 hố có thể tích 16.</w:t>
      </w:r>
      <w:r w:rsidR="00CC550D">
        <w:t>568</w:t>
      </w:r>
      <w:r w:rsidR="00D67D67" w:rsidRPr="00017E8E">
        <w:t xml:space="preserve"> m</w:t>
      </w:r>
      <w:r w:rsidR="00D67D67" w:rsidRPr="00017E8E">
        <w:rPr>
          <w:vertAlign w:val="superscript"/>
        </w:rPr>
        <w:t>3</w:t>
      </w:r>
      <w:r w:rsidR="00D67D67" w:rsidRPr="00017E8E">
        <w:rPr>
          <w:i/>
        </w:rPr>
        <w:t>.</w:t>
      </w:r>
      <w:r w:rsidR="00D67D67" w:rsidRPr="00017E8E">
        <w:t xml:space="preserve"> Kết cấu đất đào,</w:t>
      </w:r>
      <w:r w:rsidR="00D67D67">
        <w:t xml:space="preserve"> đáy và mái taluy đầm chặt K90, có sân</w:t>
      </w:r>
      <w:r w:rsidR="00D67D67" w:rsidRPr="00017E8E">
        <w:t xml:space="preserve"> BTXM kết nối từ lò đốt xuống hố dổ tro.</w:t>
      </w:r>
    </w:p>
    <w:p w14:paraId="4D8F3B99" w14:textId="0BB14B34" w:rsidR="00D67D67" w:rsidRPr="00017E8E" w:rsidRDefault="00423A07" w:rsidP="000E0349">
      <w:pPr>
        <w:spacing w:before="60" w:after="60" w:line="360" w:lineRule="atLeast"/>
        <w:ind w:firstLine="567"/>
      </w:pPr>
      <w:r>
        <w:rPr>
          <w:b/>
        </w:rPr>
        <w:t>d</w:t>
      </w:r>
      <w:r w:rsidR="00D67D67" w:rsidRPr="00017E8E">
        <w:rPr>
          <w:b/>
        </w:rPr>
        <w:t>.4. Đường vào:</w:t>
      </w:r>
      <w:r w:rsidR="00D67D67" w:rsidRPr="00017E8E">
        <w:t xml:space="preserve"> </w:t>
      </w:r>
    </w:p>
    <w:p w14:paraId="0AEE2F3B" w14:textId="4521227E" w:rsidR="00D67D67" w:rsidRDefault="00D67D67" w:rsidP="00D67D67">
      <w:pPr>
        <w:spacing w:line="360" w:lineRule="atLeast"/>
        <w:ind w:firstLine="567"/>
        <w:rPr>
          <w:sz w:val="27"/>
          <w:szCs w:val="27"/>
        </w:rPr>
      </w:pPr>
      <w:r w:rsidRPr="00017E8E">
        <w:rPr>
          <w:sz w:val="26"/>
          <w:szCs w:val="26"/>
        </w:rPr>
        <w:tab/>
        <w:t xml:space="preserve">Tổng chiều dài </w:t>
      </w:r>
      <w:r>
        <w:rPr>
          <w:sz w:val="27"/>
          <w:szCs w:val="27"/>
        </w:rPr>
        <w:t>tuyến L = 129.6m.</w:t>
      </w:r>
      <w:r w:rsidRPr="00017E8E">
        <w:rPr>
          <w:sz w:val="26"/>
          <w:szCs w:val="26"/>
        </w:rPr>
        <w:t xml:space="preserve"> </w:t>
      </w:r>
      <w:r>
        <w:rPr>
          <w:sz w:val="27"/>
          <w:szCs w:val="27"/>
        </w:rPr>
        <w:t xml:space="preserve">quy mô đường tuyến đường </w:t>
      </w:r>
      <w:r w:rsidRPr="00897AC4">
        <w:rPr>
          <w:sz w:val="27"/>
          <w:szCs w:val="27"/>
        </w:rPr>
        <w:t>như sau:</w:t>
      </w:r>
    </w:p>
    <w:p w14:paraId="23351F81" w14:textId="17006061" w:rsidR="0075266A" w:rsidRDefault="0075266A" w:rsidP="0075266A">
      <w:pPr>
        <w:pStyle w:val="01Bang"/>
      </w:pPr>
      <w:bookmarkStart w:id="34" w:name="_Toc98321290"/>
      <w:r>
        <w:t>Bảng 1.2. Chỉ tiêu kỹ thuật của tuyến đường vào Khu xử lý</w:t>
      </w:r>
      <w:bookmarkEnd w:id="34"/>
    </w:p>
    <w:tbl>
      <w:tblPr>
        <w:tblW w:w="8025" w:type="dxa"/>
        <w:jc w:val="center"/>
        <w:tblLook w:val="01E0" w:firstRow="1" w:lastRow="1" w:firstColumn="1" w:lastColumn="1" w:noHBand="0" w:noVBand="0"/>
      </w:tblPr>
      <w:tblGrid>
        <w:gridCol w:w="708"/>
        <w:gridCol w:w="5399"/>
        <w:gridCol w:w="1918"/>
      </w:tblGrid>
      <w:tr w:rsidR="00D67D67" w:rsidRPr="00897AC4" w14:paraId="0BE64D52" w14:textId="77777777" w:rsidTr="0075266A">
        <w:trPr>
          <w:trHeight w:val="227"/>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6E96AB52" w14:textId="77777777" w:rsidR="00D67D67" w:rsidRPr="00897AC4" w:rsidRDefault="00D67D67" w:rsidP="0075266A">
            <w:pPr>
              <w:pStyle w:val="y1"/>
              <w:numPr>
                <w:ilvl w:val="0"/>
                <w:numId w:val="0"/>
              </w:numPr>
              <w:spacing w:after="0"/>
              <w:jc w:val="center"/>
              <w:rPr>
                <w:rFonts w:ascii="Times New Roman" w:hAnsi="Times New Roman"/>
                <w:b/>
                <w:color w:val="auto"/>
              </w:rPr>
            </w:pPr>
            <w:r w:rsidRPr="00897AC4">
              <w:rPr>
                <w:rFonts w:ascii="Times New Roman" w:hAnsi="Times New Roman"/>
                <w:b/>
                <w:color w:val="auto"/>
              </w:rPr>
              <w:t>STT</w:t>
            </w:r>
          </w:p>
        </w:tc>
        <w:tc>
          <w:tcPr>
            <w:tcW w:w="5530" w:type="dxa"/>
            <w:tcBorders>
              <w:top w:val="single" w:sz="4" w:space="0" w:color="auto"/>
              <w:left w:val="single" w:sz="4" w:space="0" w:color="auto"/>
              <w:bottom w:val="single" w:sz="4" w:space="0" w:color="auto"/>
              <w:right w:val="single" w:sz="4" w:space="0" w:color="auto"/>
            </w:tcBorders>
            <w:vAlign w:val="center"/>
          </w:tcPr>
          <w:p w14:paraId="25374E2B" w14:textId="77777777" w:rsidR="00D67D67" w:rsidRPr="00897AC4" w:rsidRDefault="00D67D67" w:rsidP="0075266A">
            <w:pPr>
              <w:pStyle w:val="y1"/>
              <w:numPr>
                <w:ilvl w:val="0"/>
                <w:numId w:val="0"/>
              </w:numPr>
              <w:spacing w:after="0"/>
              <w:jc w:val="center"/>
              <w:rPr>
                <w:rFonts w:ascii="Times New Roman" w:hAnsi="Times New Roman"/>
                <w:b/>
                <w:color w:val="auto"/>
              </w:rPr>
            </w:pPr>
            <w:r w:rsidRPr="00897AC4">
              <w:rPr>
                <w:rFonts w:ascii="Times New Roman" w:hAnsi="Times New Roman"/>
                <w:b/>
                <w:color w:val="auto"/>
              </w:rPr>
              <w:t>Chỉ tiêu kỹ thuật</w:t>
            </w:r>
          </w:p>
        </w:tc>
        <w:tc>
          <w:tcPr>
            <w:tcW w:w="1933" w:type="dxa"/>
            <w:tcBorders>
              <w:top w:val="single" w:sz="4" w:space="0" w:color="auto"/>
              <w:left w:val="single" w:sz="4" w:space="0" w:color="auto"/>
              <w:bottom w:val="single" w:sz="4" w:space="0" w:color="auto"/>
              <w:right w:val="single" w:sz="4" w:space="0" w:color="auto"/>
            </w:tcBorders>
            <w:vAlign w:val="center"/>
          </w:tcPr>
          <w:p w14:paraId="55BE9851" w14:textId="77777777" w:rsidR="00D67D67" w:rsidRPr="00897AC4" w:rsidRDefault="00D67D67" w:rsidP="0075266A">
            <w:pPr>
              <w:pStyle w:val="y1"/>
              <w:numPr>
                <w:ilvl w:val="0"/>
                <w:numId w:val="0"/>
              </w:numPr>
              <w:spacing w:after="0"/>
              <w:jc w:val="center"/>
              <w:rPr>
                <w:rFonts w:ascii="Times New Roman" w:hAnsi="Times New Roman"/>
                <w:b/>
                <w:color w:val="auto"/>
              </w:rPr>
            </w:pPr>
            <w:r w:rsidRPr="00897AC4">
              <w:rPr>
                <w:rFonts w:ascii="Times New Roman" w:hAnsi="Times New Roman"/>
                <w:b/>
                <w:color w:val="auto"/>
              </w:rPr>
              <w:t>Giá trị</w:t>
            </w:r>
          </w:p>
        </w:tc>
      </w:tr>
      <w:tr w:rsidR="00D67D67" w:rsidRPr="00897AC4" w14:paraId="70E234BC"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1D30F9DD"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1</w:t>
            </w:r>
          </w:p>
        </w:tc>
        <w:tc>
          <w:tcPr>
            <w:tcW w:w="5530" w:type="dxa"/>
            <w:tcBorders>
              <w:top w:val="single" w:sz="4" w:space="0" w:color="auto"/>
              <w:left w:val="single" w:sz="4" w:space="0" w:color="auto"/>
              <w:bottom w:val="single" w:sz="4" w:space="0" w:color="auto"/>
              <w:right w:val="single" w:sz="4" w:space="0" w:color="auto"/>
            </w:tcBorders>
            <w:vAlign w:val="center"/>
          </w:tcPr>
          <w:p w14:paraId="7AEE5A2A"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Cấp đường</w:t>
            </w:r>
          </w:p>
        </w:tc>
        <w:tc>
          <w:tcPr>
            <w:tcW w:w="1933" w:type="dxa"/>
            <w:tcBorders>
              <w:top w:val="single" w:sz="4" w:space="0" w:color="auto"/>
              <w:left w:val="single" w:sz="4" w:space="0" w:color="auto"/>
              <w:bottom w:val="single" w:sz="4" w:space="0" w:color="auto"/>
              <w:right w:val="single" w:sz="4" w:space="0" w:color="auto"/>
            </w:tcBorders>
            <w:vAlign w:val="center"/>
          </w:tcPr>
          <w:p w14:paraId="2505F705"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GTNT loại B</w:t>
            </w:r>
          </w:p>
        </w:tc>
      </w:tr>
      <w:tr w:rsidR="00D67D67" w:rsidRPr="00897AC4" w14:paraId="7A84A0A9"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310DF9CC"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2</w:t>
            </w:r>
          </w:p>
        </w:tc>
        <w:tc>
          <w:tcPr>
            <w:tcW w:w="5530" w:type="dxa"/>
            <w:tcBorders>
              <w:top w:val="single" w:sz="4" w:space="0" w:color="auto"/>
              <w:left w:val="single" w:sz="4" w:space="0" w:color="auto"/>
              <w:bottom w:val="single" w:sz="4" w:space="0" w:color="auto"/>
              <w:right w:val="single" w:sz="4" w:space="0" w:color="auto"/>
            </w:tcBorders>
            <w:vAlign w:val="center"/>
          </w:tcPr>
          <w:p w14:paraId="0034D75D"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Vận tốc thiết kế</w:t>
            </w:r>
          </w:p>
        </w:tc>
        <w:tc>
          <w:tcPr>
            <w:tcW w:w="1933" w:type="dxa"/>
            <w:tcBorders>
              <w:top w:val="single" w:sz="4" w:space="0" w:color="auto"/>
              <w:left w:val="single" w:sz="4" w:space="0" w:color="auto"/>
              <w:bottom w:val="single" w:sz="4" w:space="0" w:color="auto"/>
              <w:right w:val="single" w:sz="4" w:space="0" w:color="auto"/>
            </w:tcBorders>
            <w:vAlign w:val="center"/>
          </w:tcPr>
          <w:p w14:paraId="0636AC82"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V=20Km/h</w:t>
            </w:r>
          </w:p>
        </w:tc>
      </w:tr>
      <w:tr w:rsidR="00D67D67" w:rsidRPr="00897AC4" w14:paraId="7EC46C50"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4D146CC4"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3</w:t>
            </w:r>
          </w:p>
        </w:tc>
        <w:tc>
          <w:tcPr>
            <w:tcW w:w="5530" w:type="dxa"/>
            <w:tcBorders>
              <w:top w:val="single" w:sz="4" w:space="0" w:color="auto"/>
              <w:left w:val="single" w:sz="4" w:space="0" w:color="auto"/>
              <w:bottom w:val="single" w:sz="4" w:space="0" w:color="auto"/>
              <w:right w:val="single" w:sz="4" w:space="0" w:color="auto"/>
            </w:tcBorders>
            <w:vAlign w:val="center"/>
          </w:tcPr>
          <w:p w14:paraId="239D6828"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 xml:space="preserve">Tải trọng </w:t>
            </w:r>
          </w:p>
        </w:tc>
        <w:tc>
          <w:tcPr>
            <w:tcW w:w="1933" w:type="dxa"/>
            <w:tcBorders>
              <w:top w:val="single" w:sz="4" w:space="0" w:color="auto"/>
              <w:left w:val="single" w:sz="4" w:space="0" w:color="auto"/>
              <w:bottom w:val="single" w:sz="4" w:space="0" w:color="auto"/>
              <w:right w:val="single" w:sz="4" w:space="0" w:color="auto"/>
            </w:tcBorders>
            <w:vAlign w:val="center"/>
          </w:tcPr>
          <w:p w14:paraId="68B18EE9"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 xml:space="preserve">Trục xe 25KN </w:t>
            </w:r>
          </w:p>
        </w:tc>
      </w:tr>
      <w:tr w:rsidR="00D67D67" w:rsidRPr="00897AC4" w14:paraId="76124BC0"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507C39F0"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4</w:t>
            </w:r>
          </w:p>
        </w:tc>
        <w:tc>
          <w:tcPr>
            <w:tcW w:w="5530" w:type="dxa"/>
            <w:tcBorders>
              <w:top w:val="single" w:sz="4" w:space="0" w:color="auto"/>
              <w:left w:val="single" w:sz="4" w:space="0" w:color="auto"/>
              <w:bottom w:val="single" w:sz="4" w:space="0" w:color="auto"/>
              <w:right w:val="single" w:sz="4" w:space="0" w:color="auto"/>
            </w:tcBorders>
            <w:vAlign w:val="center"/>
          </w:tcPr>
          <w:p w14:paraId="48C79636"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Bán kính đường cong nằm tối thiểu giới hạn</w:t>
            </w:r>
          </w:p>
        </w:tc>
        <w:tc>
          <w:tcPr>
            <w:tcW w:w="1933" w:type="dxa"/>
            <w:tcBorders>
              <w:top w:val="single" w:sz="4" w:space="0" w:color="auto"/>
              <w:left w:val="single" w:sz="4" w:space="0" w:color="auto"/>
              <w:bottom w:val="single" w:sz="4" w:space="0" w:color="auto"/>
              <w:right w:val="single" w:sz="4" w:space="0" w:color="auto"/>
            </w:tcBorders>
            <w:vAlign w:val="center"/>
          </w:tcPr>
          <w:p w14:paraId="2BDA7048"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Rmin = 30m</w:t>
            </w:r>
          </w:p>
        </w:tc>
      </w:tr>
      <w:tr w:rsidR="00D67D67" w:rsidRPr="00897AC4" w14:paraId="7359F04A"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36F0FD89"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5</w:t>
            </w:r>
          </w:p>
        </w:tc>
        <w:tc>
          <w:tcPr>
            <w:tcW w:w="5530" w:type="dxa"/>
            <w:tcBorders>
              <w:top w:val="single" w:sz="4" w:space="0" w:color="auto"/>
              <w:left w:val="single" w:sz="4" w:space="0" w:color="auto"/>
              <w:bottom w:val="single" w:sz="4" w:space="0" w:color="auto"/>
              <w:right w:val="single" w:sz="4" w:space="0" w:color="auto"/>
            </w:tcBorders>
            <w:vAlign w:val="center"/>
          </w:tcPr>
          <w:p w14:paraId="563B431D"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Bán kính đường cong đứng lồi tối thiểu giới hạn</w:t>
            </w:r>
          </w:p>
        </w:tc>
        <w:tc>
          <w:tcPr>
            <w:tcW w:w="1933" w:type="dxa"/>
            <w:tcBorders>
              <w:top w:val="single" w:sz="4" w:space="0" w:color="auto"/>
              <w:left w:val="single" w:sz="4" w:space="0" w:color="auto"/>
              <w:bottom w:val="single" w:sz="4" w:space="0" w:color="auto"/>
              <w:right w:val="single" w:sz="4" w:space="0" w:color="auto"/>
            </w:tcBorders>
            <w:vAlign w:val="center"/>
          </w:tcPr>
          <w:p w14:paraId="3A8AA147"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Rmin = 400m</w:t>
            </w:r>
          </w:p>
        </w:tc>
      </w:tr>
      <w:tr w:rsidR="00D67D67" w:rsidRPr="00897AC4" w14:paraId="432D0209"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5C643C5E"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6</w:t>
            </w:r>
          </w:p>
        </w:tc>
        <w:tc>
          <w:tcPr>
            <w:tcW w:w="5530" w:type="dxa"/>
            <w:tcBorders>
              <w:top w:val="single" w:sz="4" w:space="0" w:color="auto"/>
              <w:left w:val="single" w:sz="4" w:space="0" w:color="auto"/>
              <w:bottom w:val="single" w:sz="4" w:space="0" w:color="auto"/>
              <w:right w:val="single" w:sz="4" w:space="0" w:color="auto"/>
            </w:tcBorders>
            <w:vAlign w:val="center"/>
          </w:tcPr>
          <w:p w14:paraId="0C6CDB29"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Bán kính đường cong đứng lõm tối thiểu giới hạn</w:t>
            </w:r>
          </w:p>
        </w:tc>
        <w:tc>
          <w:tcPr>
            <w:tcW w:w="1933" w:type="dxa"/>
            <w:tcBorders>
              <w:top w:val="single" w:sz="4" w:space="0" w:color="auto"/>
              <w:left w:val="single" w:sz="4" w:space="0" w:color="auto"/>
              <w:bottom w:val="single" w:sz="4" w:space="0" w:color="auto"/>
              <w:right w:val="single" w:sz="4" w:space="0" w:color="auto"/>
            </w:tcBorders>
            <w:vAlign w:val="center"/>
          </w:tcPr>
          <w:p w14:paraId="472074C8"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Rmin = 250m</w:t>
            </w:r>
          </w:p>
        </w:tc>
      </w:tr>
      <w:tr w:rsidR="00D67D67" w:rsidRPr="00897AC4" w14:paraId="03583436"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30B3E3E5"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7</w:t>
            </w:r>
          </w:p>
        </w:tc>
        <w:tc>
          <w:tcPr>
            <w:tcW w:w="5530" w:type="dxa"/>
            <w:tcBorders>
              <w:top w:val="single" w:sz="4" w:space="0" w:color="auto"/>
              <w:left w:val="single" w:sz="4" w:space="0" w:color="auto"/>
              <w:bottom w:val="single" w:sz="4" w:space="0" w:color="auto"/>
              <w:right w:val="single" w:sz="4" w:space="0" w:color="auto"/>
            </w:tcBorders>
            <w:vAlign w:val="center"/>
          </w:tcPr>
          <w:p w14:paraId="003A8CC1"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Độ dốc dọc tối đa</w:t>
            </w:r>
          </w:p>
        </w:tc>
        <w:tc>
          <w:tcPr>
            <w:tcW w:w="1933" w:type="dxa"/>
            <w:tcBorders>
              <w:top w:val="single" w:sz="4" w:space="0" w:color="auto"/>
              <w:left w:val="single" w:sz="4" w:space="0" w:color="auto"/>
              <w:bottom w:val="single" w:sz="4" w:space="0" w:color="auto"/>
              <w:right w:val="single" w:sz="4" w:space="0" w:color="auto"/>
            </w:tcBorders>
            <w:vAlign w:val="center"/>
          </w:tcPr>
          <w:p w14:paraId="6136834E"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Imax =5%</w:t>
            </w:r>
          </w:p>
        </w:tc>
      </w:tr>
      <w:tr w:rsidR="00D67D67" w:rsidRPr="00897AC4" w14:paraId="51925617"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69D7BA8E"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8</w:t>
            </w:r>
          </w:p>
        </w:tc>
        <w:tc>
          <w:tcPr>
            <w:tcW w:w="5530" w:type="dxa"/>
            <w:tcBorders>
              <w:top w:val="single" w:sz="4" w:space="0" w:color="auto"/>
              <w:left w:val="single" w:sz="4" w:space="0" w:color="auto"/>
              <w:bottom w:val="single" w:sz="4" w:space="0" w:color="auto"/>
              <w:right w:val="single" w:sz="4" w:space="0" w:color="auto"/>
            </w:tcBorders>
            <w:vAlign w:val="center"/>
          </w:tcPr>
          <w:p w14:paraId="141CC99B"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Bề rộng nền đường</w:t>
            </w:r>
            <w:r>
              <w:rPr>
                <w:rFonts w:ascii="Times New Roman" w:hAnsi="Times New Roman"/>
                <w:color w:val="auto"/>
              </w:rPr>
              <w:t xml:space="preserve"> </w:t>
            </w:r>
          </w:p>
        </w:tc>
        <w:tc>
          <w:tcPr>
            <w:tcW w:w="1933" w:type="dxa"/>
            <w:tcBorders>
              <w:top w:val="single" w:sz="4" w:space="0" w:color="auto"/>
              <w:left w:val="single" w:sz="4" w:space="0" w:color="auto"/>
              <w:bottom w:val="single" w:sz="4" w:space="0" w:color="auto"/>
              <w:right w:val="single" w:sz="4" w:space="0" w:color="auto"/>
            </w:tcBorders>
            <w:vAlign w:val="center"/>
          </w:tcPr>
          <w:p w14:paraId="2F6F07FE" w14:textId="77777777" w:rsidR="00D67D67" w:rsidRPr="00897AC4" w:rsidRDefault="00D67D67" w:rsidP="00134BA4">
            <w:pPr>
              <w:pStyle w:val="y1"/>
              <w:numPr>
                <w:ilvl w:val="0"/>
                <w:numId w:val="0"/>
              </w:numPr>
              <w:spacing w:after="0"/>
              <w:jc w:val="left"/>
              <w:rPr>
                <w:rFonts w:ascii="Times New Roman" w:hAnsi="Times New Roman"/>
                <w:color w:val="auto"/>
              </w:rPr>
            </w:pPr>
            <w:r>
              <w:rPr>
                <w:rFonts w:ascii="Times New Roman" w:hAnsi="Times New Roman"/>
                <w:color w:val="auto"/>
              </w:rPr>
              <w:t>B = 5</w:t>
            </w:r>
            <w:r w:rsidRPr="00897AC4">
              <w:rPr>
                <w:rFonts w:ascii="Times New Roman" w:hAnsi="Times New Roman"/>
                <w:color w:val="auto"/>
              </w:rPr>
              <w:t>,0m</w:t>
            </w:r>
            <w:r>
              <w:rPr>
                <w:rFonts w:ascii="Times New Roman" w:hAnsi="Times New Roman"/>
                <w:color w:val="auto"/>
              </w:rPr>
              <w:t xml:space="preserve"> </w:t>
            </w:r>
          </w:p>
        </w:tc>
      </w:tr>
      <w:tr w:rsidR="00D67D67" w:rsidRPr="00897AC4" w14:paraId="580B2B7B"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75FDA0BF"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9</w:t>
            </w:r>
          </w:p>
        </w:tc>
        <w:tc>
          <w:tcPr>
            <w:tcW w:w="5530" w:type="dxa"/>
            <w:tcBorders>
              <w:top w:val="single" w:sz="4" w:space="0" w:color="auto"/>
              <w:left w:val="single" w:sz="4" w:space="0" w:color="auto"/>
              <w:bottom w:val="single" w:sz="4" w:space="0" w:color="auto"/>
              <w:right w:val="single" w:sz="4" w:space="0" w:color="auto"/>
            </w:tcBorders>
            <w:vAlign w:val="center"/>
          </w:tcPr>
          <w:p w14:paraId="1E0CAAE9"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 xml:space="preserve">Bề rộng mặt đường </w:t>
            </w:r>
          </w:p>
        </w:tc>
        <w:tc>
          <w:tcPr>
            <w:tcW w:w="1933" w:type="dxa"/>
            <w:tcBorders>
              <w:top w:val="single" w:sz="4" w:space="0" w:color="auto"/>
              <w:left w:val="single" w:sz="4" w:space="0" w:color="auto"/>
              <w:bottom w:val="single" w:sz="4" w:space="0" w:color="auto"/>
              <w:right w:val="single" w:sz="4" w:space="0" w:color="auto"/>
            </w:tcBorders>
            <w:vAlign w:val="center"/>
          </w:tcPr>
          <w:p w14:paraId="6705794B" w14:textId="77777777" w:rsidR="00D67D67" w:rsidRPr="00897AC4" w:rsidRDefault="00D67D67" w:rsidP="00134BA4">
            <w:pPr>
              <w:pStyle w:val="y1"/>
              <w:numPr>
                <w:ilvl w:val="0"/>
                <w:numId w:val="0"/>
              </w:numPr>
              <w:spacing w:after="0"/>
              <w:jc w:val="left"/>
              <w:rPr>
                <w:rFonts w:ascii="Times New Roman" w:hAnsi="Times New Roman"/>
                <w:color w:val="auto"/>
              </w:rPr>
            </w:pPr>
            <w:r>
              <w:rPr>
                <w:rFonts w:ascii="Times New Roman" w:hAnsi="Times New Roman"/>
                <w:color w:val="auto"/>
              </w:rPr>
              <w:t xml:space="preserve">B = </w:t>
            </w:r>
            <w:r w:rsidRPr="00897AC4">
              <w:rPr>
                <w:rFonts w:ascii="Times New Roman" w:hAnsi="Times New Roman"/>
                <w:color w:val="auto"/>
              </w:rPr>
              <w:t>3,5m</w:t>
            </w:r>
          </w:p>
        </w:tc>
      </w:tr>
      <w:tr w:rsidR="00D67D67" w:rsidRPr="00897AC4" w14:paraId="6A368644"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3F8FE37A"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11</w:t>
            </w:r>
          </w:p>
        </w:tc>
        <w:tc>
          <w:tcPr>
            <w:tcW w:w="5530" w:type="dxa"/>
            <w:tcBorders>
              <w:top w:val="single" w:sz="4" w:space="0" w:color="auto"/>
              <w:left w:val="single" w:sz="4" w:space="0" w:color="auto"/>
              <w:bottom w:val="single" w:sz="4" w:space="0" w:color="auto"/>
              <w:right w:val="single" w:sz="4" w:space="0" w:color="auto"/>
            </w:tcBorders>
            <w:vAlign w:val="center"/>
          </w:tcPr>
          <w:p w14:paraId="0E169857"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Bề rộng lề đường không gia cố (lề đất)</w:t>
            </w:r>
          </w:p>
        </w:tc>
        <w:tc>
          <w:tcPr>
            <w:tcW w:w="1933" w:type="dxa"/>
            <w:tcBorders>
              <w:top w:val="single" w:sz="4" w:space="0" w:color="auto"/>
              <w:left w:val="single" w:sz="4" w:space="0" w:color="auto"/>
              <w:bottom w:val="single" w:sz="4" w:space="0" w:color="auto"/>
              <w:right w:val="single" w:sz="4" w:space="0" w:color="auto"/>
            </w:tcBorders>
            <w:vAlign w:val="center"/>
          </w:tcPr>
          <w:p w14:paraId="13DEECFE" w14:textId="77777777" w:rsidR="00D67D67" w:rsidRPr="00897AC4" w:rsidRDefault="00D67D67" w:rsidP="00134BA4">
            <w:pPr>
              <w:pStyle w:val="y1"/>
              <w:numPr>
                <w:ilvl w:val="0"/>
                <w:numId w:val="0"/>
              </w:numPr>
              <w:spacing w:after="0"/>
              <w:jc w:val="left"/>
              <w:rPr>
                <w:rFonts w:ascii="Times New Roman" w:hAnsi="Times New Roman"/>
                <w:color w:val="auto"/>
              </w:rPr>
            </w:pPr>
            <w:r>
              <w:rPr>
                <w:rFonts w:ascii="Times New Roman" w:hAnsi="Times New Roman"/>
                <w:color w:val="auto"/>
              </w:rPr>
              <w:t xml:space="preserve">B = </w:t>
            </w:r>
            <w:r w:rsidRPr="00897AC4">
              <w:rPr>
                <w:rFonts w:ascii="Times New Roman" w:hAnsi="Times New Roman"/>
                <w:color w:val="auto"/>
              </w:rPr>
              <w:t xml:space="preserve">2 x </w:t>
            </w:r>
            <w:r>
              <w:rPr>
                <w:rFonts w:ascii="Times New Roman" w:hAnsi="Times New Roman"/>
                <w:color w:val="auto"/>
              </w:rPr>
              <w:t>0</w:t>
            </w:r>
            <w:r w:rsidRPr="00897AC4">
              <w:rPr>
                <w:rFonts w:ascii="Times New Roman" w:hAnsi="Times New Roman"/>
                <w:color w:val="auto"/>
              </w:rPr>
              <w:t>,75m</w:t>
            </w:r>
          </w:p>
        </w:tc>
      </w:tr>
      <w:tr w:rsidR="00D67D67" w:rsidRPr="00897AC4" w14:paraId="5CE20B8D"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48C9CF2C"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12</w:t>
            </w:r>
          </w:p>
        </w:tc>
        <w:tc>
          <w:tcPr>
            <w:tcW w:w="5530" w:type="dxa"/>
            <w:tcBorders>
              <w:top w:val="single" w:sz="4" w:space="0" w:color="auto"/>
              <w:left w:val="single" w:sz="4" w:space="0" w:color="auto"/>
              <w:bottom w:val="single" w:sz="4" w:space="0" w:color="auto"/>
              <w:right w:val="single" w:sz="4" w:space="0" w:color="auto"/>
            </w:tcBorders>
            <w:vAlign w:val="center"/>
          </w:tcPr>
          <w:p w14:paraId="011D971E"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 xml:space="preserve">Dốc ngang mặt đường </w:t>
            </w:r>
          </w:p>
        </w:tc>
        <w:tc>
          <w:tcPr>
            <w:tcW w:w="1933" w:type="dxa"/>
            <w:tcBorders>
              <w:top w:val="single" w:sz="4" w:space="0" w:color="auto"/>
              <w:left w:val="single" w:sz="4" w:space="0" w:color="auto"/>
              <w:bottom w:val="single" w:sz="4" w:space="0" w:color="auto"/>
              <w:right w:val="single" w:sz="4" w:space="0" w:color="auto"/>
            </w:tcBorders>
            <w:vAlign w:val="center"/>
          </w:tcPr>
          <w:p w14:paraId="673AFBFD" w14:textId="77777777" w:rsidR="00D67D67" w:rsidRPr="00897AC4" w:rsidRDefault="00D67D67" w:rsidP="00134BA4">
            <w:pPr>
              <w:pStyle w:val="y1"/>
              <w:numPr>
                <w:ilvl w:val="0"/>
                <w:numId w:val="0"/>
              </w:numPr>
              <w:spacing w:after="0"/>
              <w:jc w:val="left"/>
              <w:rPr>
                <w:rFonts w:ascii="Times New Roman" w:hAnsi="Times New Roman"/>
                <w:color w:val="auto"/>
              </w:rPr>
            </w:pPr>
            <w:r>
              <w:rPr>
                <w:rFonts w:ascii="Times New Roman" w:hAnsi="Times New Roman"/>
                <w:color w:val="auto"/>
              </w:rPr>
              <w:t xml:space="preserve">I = </w:t>
            </w:r>
            <w:r w:rsidRPr="00897AC4">
              <w:rPr>
                <w:rFonts w:ascii="Times New Roman" w:hAnsi="Times New Roman"/>
                <w:color w:val="auto"/>
              </w:rPr>
              <w:t>2,0%</w:t>
            </w:r>
          </w:p>
        </w:tc>
      </w:tr>
      <w:tr w:rsidR="00D67D67" w:rsidRPr="00897AC4" w14:paraId="2009239C"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66E20214"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13</w:t>
            </w:r>
          </w:p>
        </w:tc>
        <w:tc>
          <w:tcPr>
            <w:tcW w:w="5530" w:type="dxa"/>
            <w:tcBorders>
              <w:top w:val="single" w:sz="4" w:space="0" w:color="auto"/>
              <w:left w:val="single" w:sz="4" w:space="0" w:color="auto"/>
              <w:bottom w:val="single" w:sz="4" w:space="0" w:color="auto"/>
              <w:right w:val="single" w:sz="4" w:space="0" w:color="auto"/>
            </w:tcBorders>
            <w:vAlign w:val="center"/>
          </w:tcPr>
          <w:p w14:paraId="07769BA6"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Dốc ngang lề đất</w:t>
            </w:r>
          </w:p>
        </w:tc>
        <w:tc>
          <w:tcPr>
            <w:tcW w:w="1933" w:type="dxa"/>
            <w:tcBorders>
              <w:top w:val="single" w:sz="4" w:space="0" w:color="auto"/>
              <w:left w:val="single" w:sz="4" w:space="0" w:color="auto"/>
              <w:bottom w:val="single" w:sz="4" w:space="0" w:color="auto"/>
              <w:right w:val="single" w:sz="4" w:space="0" w:color="auto"/>
            </w:tcBorders>
            <w:vAlign w:val="center"/>
          </w:tcPr>
          <w:p w14:paraId="6C3DF5BC" w14:textId="77777777" w:rsidR="00D67D67" w:rsidRPr="00897AC4" w:rsidRDefault="00D67D67" w:rsidP="00134BA4">
            <w:pPr>
              <w:pStyle w:val="y1"/>
              <w:numPr>
                <w:ilvl w:val="0"/>
                <w:numId w:val="0"/>
              </w:numPr>
              <w:spacing w:after="0"/>
              <w:jc w:val="left"/>
              <w:rPr>
                <w:rFonts w:ascii="Times New Roman" w:hAnsi="Times New Roman"/>
                <w:color w:val="auto"/>
              </w:rPr>
            </w:pPr>
            <w:r>
              <w:rPr>
                <w:rFonts w:ascii="Times New Roman" w:hAnsi="Times New Roman"/>
                <w:color w:val="auto"/>
              </w:rPr>
              <w:t xml:space="preserve">I = </w:t>
            </w:r>
            <w:r w:rsidRPr="00897AC4">
              <w:rPr>
                <w:rFonts w:ascii="Times New Roman" w:hAnsi="Times New Roman"/>
                <w:color w:val="auto"/>
              </w:rPr>
              <w:t>4,0%</w:t>
            </w:r>
          </w:p>
        </w:tc>
      </w:tr>
      <w:tr w:rsidR="00D67D67" w:rsidRPr="00897AC4" w14:paraId="017E37B3" w14:textId="77777777" w:rsidTr="0075266A">
        <w:trPr>
          <w:trHeight w:val="227"/>
          <w:jc w:val="center"/>
        </w:trPr>
        <w:tc>
          <w:tcPr>
            <w:tcW w:w="562" w:type="dxa"/>
            <w:tcBorders>
              <w:top w:val="single" w:sz="4" w:space="0" w:color="auto"/>
              <w:left w:val="single" w:sz="4" w:space="0" w:color="auto"/>
              <w:bottom w:val="single" w:sz="4" w:space="0" w:color="auto"/>
              <w:right w:val="single" w:sz="4" w:space="0" w:color="auto"/>
            </w:tcBorders>
            <w:vAlign w:val="center"/>
          </w:tcPr>
          <w:p w14:paraId="19A7EA52" w14:textId="77777777" w:rsidR="00D67D67" w:rsidRPr="00897AC4" w:rsidRDefault="00D67D67" w:rsidP="00134BA4">
            <w:pPr>
              <w:pStyle w:val="y1"/>
              <w:numPr>
                <w:ilvl w:val="0"/>
                <w:numId w:val="0"/>
              </w:numPr>
              <w:spacing w:after="0"/>
              <w:jc w:val="center"/>
              <w:rPr>
                <w:rFonts w:ascii="Times New Roman" w:hAnsi="Times New Roman"/>
                <w:color w:val="auto"/>
              </w:rPr>
            </w:pPr>
            <w:r w:rsidRPr="00897AC4">
              <w:rPr>
                <w:rFonts w:ascii="Times New Roman" w:hAnsi="Times New Roman"/>
                <w:color w:val="auto"/>
              </w:rPr>
              <w:t>14</w:t>
            </w:r>
          </w:p>
        </w:tc>
        <w:tc>
          <w:tcPr>
            <w:tcW w:w="5530" w:type="dxa"/>
            <w:tcBorders>
              <w:top w:val="single" w:sz="4" w:space="0" w:color="auto"/>
              <w:left w:val="single" w:sz="4" w:space="0" w:color="auto"/>
              <w:bottom w:val="single" w:sz="4" w:space="0" w:color="auto"/>
              <w:right w:val="single" w:sz="4" w:space="0" w:color="auto"/>
            </w:tcBorders>
            <w:vAlign w:val="center"/>
          </w:tcPr>
          <w:p w14:paraId="59D50CAD"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Kết cấu mặt đường</w:t>
            </w:r>
          </w:p>
        </w:tc>
        <w:tc>
          <w:tcPr>
            <w:tcW w:w="1933" w:type="dxa"/>
            <w:tcBorders>
              <w:top w:val="single" w:sz="4" w:space="0" w:color="auto"/>
              <w:left w:val="single" w:sz="4" w:space="0" w:color="auto"/>
              <w:bottom w:val="single" w:sz="4" w:space="0" w:color="auto"/>
              <w:right w:val="single" w:sz="4" w:space="0" w:color="auto"/>
            </w:tcBorders>
            <w:vAlign w:val="center"/>
          </w:tcPr>
          <w:p w14:paraId="5D542E39" w14:textId="77777777" w:rsidR="00D67D67" w:rsidRPr="00897AC4" w:rsidRDefault="00D67D67" w:rsidP="00134BA4">
            <w:pPr>
              <w:pStyle w:val="y1"/>
              <w:numPr>
                <w:ilvl w:val="0"/>
                <w:numId w:val="0"/>
              </w:numPr>
              <w:spacing w:after="0"/>
              <w:jc w:val="left"/>
              <w:rPr>
                <w:rFonts w:ascii="Times New Roman" w:hAnsi="Times New Roman"/>
                <w:color w:val="auto"/>
              </w:rPr>
            </w:pPr>
            <w:r w:rsidRPr="00897AC4">
              <w:rPr>
                <w:rFonts w:ascii="Times New Roman" w:hAnsi="Times New Roman"/>
                <w:color w:val="auto"/>
              </w:rPr>
              <w:t>BTXM</w:t>
            </w:r>
          </w:p>
        </w:tc>
      </w:tr>
    </w:tbl>
    <w:p w14:paraId="622B6C39" w14:textId="77777777" w:rsidR="00D67D67" w:rsidRPr="00ED65A6" w:rsidRDefault="00D67D67" w:rsidP="000E0349">
      <w:pPr>
        <w:spacing w:before="60" w:after="60" w:line="360" w:lineRule="atLeast"/>
        <w:ind w:firstLine="567"/>
        <w:rPr>
          <w:sz w:val="27"/>
          <w:szCs w:val="27"/>
        </w:rPr>
      </w:pPr>
      <w:r w:rsidRPr="00ED65A6">
        <w:rPr>
          <w:sz w:val="27"/>
          <w:szCs w:val="27"/>
        </w:rPr>
        <w:t>+ Kết cấu áo đường bao gồm các lớp sau:</w:t>
      </w:r>
    </w:p>
    <w:p w14:paraId="36E3A844" w14:textId="77777777" w:rsidR="00D67D67" w:rsidRPr="00ED65A6" w:rsidRDefault="00D67D67" w:rsidP="000E0349">
      <w:pPr>
        <w:numPr>
          <w:ilvl w:val="0"/>
          <w:numId w:val="42"/>
        </w:numPr>
        <w:spacing w:before="60" w:after="60" w:line="360" w:lineRule="atLeast"/>
        <w:rPr>
          <w:sz w:val="27"/>
          <w:szCs w:val="27"/>
        </w:rPr>
      </w:pPr>
      <w:r w:rsidRPr="00ED65A6">
        <w:rPr>
          <w:sz w:val="27"/>
          <w:szCs w:val="27"/>
        </w:rPr>
        <w:t>Bê tông xi măng M200 đá 2x4 dày 18cm.</w:t>
      </w:r>
    </w:p>
    <w:p w14:paraId="56BB0AAC" w14:textId="77777777" w:rsidR="00D67D67" w:rsidRPr="00ED65A6" w:rsidRDefault="00D67D67" w:rsidP="000E0349">
      <w:pPr>
        <w:numPr>
          <w:ilvl w:val="0"/>
          <w:numId w:val="42"/>
        </w:numPr>
        <w:spacing w:before="60" w:after="60" w:line="360" w:lineRule="atLeast"/>
        <w:rPr>
          <w:sz w:val="27"/>
          <w:szCs w:val="27"/>
        </w:rPr>
      </w:pPr>
      <w:r w:rsidRPr="00ED65A6">
        <w:rPr>
          <w:sz w:val="27"/>
          <w:szCs w:val="27"/>
        </w:rPr>
        <w:t xml:space="preserve">lót bạt sọc, </w:t>
      </w:r>
    </w:p>
    <w:p w14:paraId="60955DBF" w14:textId="02CDFC98" w:rsidR="00D67D67" w:rsidRPr="00ED65A6" w:rsidRDefault="00D67D67" w:rsidP="000E0349">
      <w:pPr>
        <w:spacing w:before="60" w:after="60" w:line="360" w:lineRule="atLeast"/>
        <w:ind w:firstLine="567"/>
        <w:rPr>
          <w:sz w:val="27"/>
          <w:szCs w:val="27"/>
        </w:rPr>
      </w:pPr>
      <w:r w:rsidRPr="00ED65A6">
        <w:rPr>
          <w:sz w:val="27"/>
          <w:szCs w:val="27"/>
        </w:rPr>
        <w:t xml:space="preserve"> </w:t>
      </w:r>
      <w:r w:rsidR="00423A07" w:rsidRPr="00ED65A6">
        <w:rPr>
          <w:b/>
          <w:sz w:val="27"/>
          <w:szCs w:val="27"/>
        </w:rPr>
        <w:t>d</w:t>
      </w:r>
      <w:r w:rsidRPr="00ED65A6">
        <w:rPr>
          <w:b/>
          <w:sz w:val="27"/>
          <w:szCs w:val="27"/>
        </w:rPr>
        <w:t>.5. Hệ thống cấp điện:</w:t>
      </w:r>
      <w:r w:rsidRPr="00ED65A6">
        <w:rPr>
          <w:sz w:val="27"/>
          <w:szCs w:val="27"/>
        </w:rPr>
        <w:t xml:space="preserve"> Xây dựng hệ thống cấp điện đường dây 03 pha cấp điện cho công trình, đấu nối vào hệ thống cấp điện thôn bến tắt đã có sẵn, tổng chiều dài đường dây 2,5km.</w:t>
      </w:r>
    </w:p>
    <w:p w14:paraId="5D3A4C7D" w14:textId="77777777" w:rsidR="00D67D67" w:rsidRPr="00ED65A6" w:rsidRDefault="00D67D67" w:rsidP="000E0349">
      <w:pPr>
        <w:spacing w:before="60" w:after="60" w:line="360" w:lineRule="atLeast"/>
        <w:ind w:firstLine="567"/>
        <w:rPr>
          <w:sz w:val="27"/>
          <w:szCs w:val="27"/>
        </w:rPr>
      </w:pPr>
      <w:r w:rsidRPr="00ED65A6">
        <w:rPr>
          <w:sz w:val="27"/>
          <w:szCs w:val="27"/>
        </w:rPr>
        <w:t xml:space="preserve">Sử dụng Cáp vặn xoắn LV/ABC4x70, Cột BTLT NPC.I-8,5-160-3,0, khoảng cách trung bình 45m/01 cột. Móng cột BTCT đường đi tuyến điện bám theo đường giao thông hiện có trong thôn.  </w:t>
      </w:r>
    </w:p>
    <w:p w14:paraId="20954B07" w14:textId="0491DBFE" w:rsidR="00D67D67" w:rsidRPr="00ED65A6" w:rsidRDefault="00423A07" w:rsidP="000E0349">
      <w:pPr>
        <w:pStyle w:val="ListParagraph"/>
        <w:widowControl w:val="0"/>
        <w:spacing w:after="60" w:line="360" w:lineRule="atLeast"/>
        <w:ind w:left="0" w:firstLine="567"/>
        <w:rPr>
          <w:rFonts w:ascii="Times New Roman" w:hAnsi="Times New Roman"/>
          <w:sz w:val="27"/>
          <w:szCs w:val="27"/>
        </w:rPr>
      </w:pPr>
      <w:r w:rsidRPr="00ED65A6">
        <w:rPr>
          <w:rFonts w:ascii="Times New Roman" w:hAnsi="Times New Roman"/>
          <w:b/>
          <w:sz w:val="27"/>
          <w:szCs w:val="27"/>
        </w:rPr>
        <w:t>d</w:t>
      </w:r>
      <w:r w:rsidR="00D67D67" w:rsidRPr="00ED65A6">
        <w:rPr>
          <w:rFonts w:ascii="Times New Roman" w:hAnsi="Times New Roman"/>
          <w:b/>
          <w:sz w:val="27"/>
          <w:szCs w:val="27"/>
        </w:rPr>
        <w:t xml:space="preserve">.6. Cổng + hàng rào kẽm gai: </w:t>
      </w:r>
      <w:r w:rsidR="00D67D67" w:rsidRPr="00ED65A6">
        <w:rPr>
          <w:rFonts w:ascii="Times New Roman" w:hAnsi="Times New Roman"/>
          <w:sz w:val="27"/>
          <w:szCs w:val="27"/>
        </w:rPr>
        <w:t>Xây dựng hàng rào kẽm gai bao quanh khu đất dự án nhằm bảo vệ thiết bị và công trình đổng thời làm khuôn viên bảo đảm an toàn cho công trình trong quá trình sử dụng, hàng rào bao gồm trụ BTCT cao 1,5m, chôn sâu 0,5m, móng chân trụ KT 400x400x500mm cao độ theo cao độ địa hình hoàn thiện công trình, khoảng cách giữa 02 trụ là 4,0m, kéo 05 đường kẽm gai ngang, các giằng dọc kẽm gai khoảng cách 350mm. Tổng chiều dài hàng rào 373,65M.</w:t>
      </w:r>
    </w:p>
    <w:p w14:paraId="1A6C0970" w14:textId="77777777" w:rsidR="00D67D67" w:rsidRPr="00ED65A6" w:rsidRDefault="00D67D67" w:rsidP="000E0349">
      <w:pPr>
        <w:pStyle w:val="ListParagraph"/>
        <w:widowControl w:val="0"/>
        <w:spacing w:after="60" w:line="360" w:lineRule="atLeast"/>
        <w:ind w:left="0" w:firstLine="567"/>
        <w:rPr>
          <w:rFonts w:ascii="Times New Roman" w:hAnsi="Times New Roman"/>
          <w:sz w:val="27"/>
          <w:szCs w:val="27"/>
        </w:rPr>
      </w:pPr>
      <w:r w:rsidRPr="00ED65A6">
        <w:rPr>
          <w:rFonts w:ascii="Times New Roman" w:hAnsi="Times New Roman"/>
          <w:sz w:val="27"/>
          <w:szCs w:val="27"/>
        </w:rPr>
        <w:t>Cổng vào rộng 4,0m bố trí ngay đầu đường vào công trình, móng trụ BTCT cấp độ bèn B15, KT trụ cổng 250x250 xây bổ gạch để tạo KT 500x500mm, trụ cao 2,2m. Bố trí 02 cánh cổng bằng thép hộp có khóa bảo vệ.</w:t>
      </w:r>
    </w:p>
    <w:p w14:paraId="3DB2C283" w14:textId="2D5EFCD7" w:rsidR="00D67D67" w:rsidRPr="00ED65A6" w:rsidRDefault="00423A07" w:rsidP="000E0349">
      <w:pPr>
        <w:pStyle w:val="ListParagraph"/>
        <w:widowControl w:val="0"/>
        <w:spacing w:line="360" w:lineRule="atLeast"/>
        <w:ind w:left="0" w:firstLine="567"/>
        <w:rPr>
          <w:rFonts w:ascii="Times New Roman" w:hAnsi="Times New Roman"/>
          <w:spacing w:val="-4"/>
          <w:sz w:val="27"/>
          <w:szCs w:val="27"/>
          <w:lang w:val="nl-NL"/>
        </w:rPr>
      </w:pPr>
      <w:r w:rsidRPr="00ED65A6">
        <w:rPr>
          <w:rFonts w:ascii="Times New Roman" w:hAnsi="Times New Roman"/>
          <w:b/>
          <w:sz w:val="27"/>
          <w:szCs w:val="27"/>
        </w:rPr>
        <w:t>d</w:t>
      </w:r>
      <w:r w:rsidR="00D67D67" w:rsidRPr="00ED65A6">
        <w:rPr>
          <w:rFonts w:ascii="Times New Roman" w:hAnsi="Times New Roman"/>
          <w:b/>
          <w:sz w:val="27"/>
          <w:szCs w:val="27"/>
        </w:rPr>
        <w:t xml:space="preserve">.7. Giếng khoan: </w:t>
      </w:r>
      <w:r w:rsidR="00D67D67" w:rsidRPr="00ED65A6">
        <w:rPr>
          <w:rFonts w:ascii="Times New Roman" w:hAnsi="Times New Roman"/>
          <w:sz w:val="27"/>
          <w:szCs w:val="27"/>
        </w:rPr>
        <w:t>Bố trí 01 giếng khoan cấp nước cho vận hành công trình, có chiều sâu 45m, đường kính kỹ thuật lỗ khoan Ф110. Ống chống dùng ống thép đen không rỉ có đường kính Ф150mm, dày 4,78mm hoặc loại có chất lượng tương đương; ống lọc sử dụng ống nhựa khoan các lỗ thu nước có đường kính Ф12-Ф16mm, phần sát thành ống quấn một lớp dây thép không rỉ Ф2-Ф3mm, tiếp theo quấn từ 2-4 lớp lưới inox, phía ngoài quấn dây thép không rỉ Ф2-Ф3mm (khi qua lớp đất đá cứng chắc nứt nẻ dùng ống lọc trần là ống nhựa khoan các lỗ thu nước có đương kính Ф12- Ф16mm không cuốn lưới thép). Lắp đặt bơm chìm loại Peroni Model 3PRm1.8/27 0,75Kw-1HP 3m3/h (hoặc tương đương) điện được đấu nối từ tủ điện công trình, bằng dây 2x2,5mm2, dài 39,0m; ống dẫn từ bơm lên thành giếng dùng ống nhựa HDPE Ф32.Trên miệng giếng khoan xây hố van kích thước(DxRxC) 1,5mx1,4mx1,08m, để lắp đặt van 1 chiều và van điều tiết; đáy bê tông đá 1x2 mác 200 dày 20cm, thành hố van xây gạch không nung VXM mác 75 dày 21cm, trát VXM mác 75 dày 1,5cm; nắp hố van bằng tấm đan BTCT đá 1x2 mác 200 dày 10cm.</w:t>
      </w:r>
      <w:r w:rsidR="00D67D67" w:rsidRPr="00ED65A6">
        <w:rPr>
          <w:rFonts w:ascii="Times New Roman" w:hAnsi="Times New Roman"/>
          <w:spacing w:val="-4"/>
          <w:sz w:val="27"/>
          <w:szCs w:val="27"/>
          <w:lang w:val="nl-NL"/>
        </w:rPr>
        <w:t xml:space="preserve"> </w:t>
      </w:r>
    </w:p>
    <w:p w14:paraId="0DDCF79B" w14:textId="362FE1F5" w:rsidR="00D67D67" w:rsidRPr="00ED65A6" w:rsidRDefault="00423A07" w:rsidP="000E0349">
      <w:pPr>
        <w:pStyle w:val="ListParagraph"/>
        <w:widowControl w:val="0"/>
        <w:spacing w:line="360" w:lineRule="atLeast"/>
        <w:ind w:left="0" w:firstLine="567"/>
        <w:rPr>
          <w:rFonts w:ascii="Times New Roman" w:hAnsi="Times New Roman"/>
          <w:b/>
          <w:sz w:val="27"/>
          <w:szCs w:val="27"/>
          <w:lang w:val="nb-NO"/>
        </w:rPr>
      </w:pPr>
      <w:r w:rsidRPr="00ED65A6">
        <w:rPr>
          <w:rFonts w:ascii="Times New Roman" w:hAnsi="Times New Roman"/>
          <w:b/>
          <w:sz w:val="27"/>
          <w:szCs w:val="27"/>
          <w:lang w:val="nb-NO"/>
        </w:rPr>
        <w:t>*</w:t>
      </w:r>
      <w:r w:rsidR="00D67D67" w:rsidRPr="00ED65A6">
        <w:rPr>
          <w:rFonts w:ascii="Times New Roman" w:hAnsi="Times New Roman"/>
          <w:b/>
          <w:sz w:val="27"/>
          <w:szCs w:val="27"/>
          <w:lang w:val="nb-NO"/>
        </w:rPr>
        <w:t xml:space="preserve"> Thiết bị:</w:t>
      </w:r>
    </w:p>
    <w:p w14:paraId="7113AAE1" w14:textId="77777777" w:rsidR="00D67D67" w:rsidRPr="00ED65A6" w:rsidRDefault="00D67D67" w:rsidP="000E0349">
      <w:pPr>
        <w:spacing w:before="60" w:after="60" w:line="360" w:lineRule="atLeast"/>
        <w:ind w:firstLine="567"/>
        <w:rPr>
          <w:sz w:val="27"/>
          <w:szCs w:val="27"/>
        </w:rPr>
      </w:pPr>
      <w:r w:rsidRPr="00ED65A6">
        <w:rPr>
          <w:sz w:val="27"/>
          <w:szCs w:val="27"/>
        </w:rPr>
        <w:t xml:space="preserve">- Lò đốt rác: Cung cấp lắp đặt thiết bị lò đốt có công suất 750 kg/giờ  </w:t>
      </w:r>
    </w:p>
    <w:p w14:paraId="1A8F7513" w14:textId="77777777" w:rsidR="00D67D67" w:rsidRPr="00ED65A6" w:rsidRDefault="00D67D67" w:rsidP="000E0349">
      <w:pPr>
        <w:spacing w:before="60" w:after="60" w:line="360" w:lineRule="atLeast"/>
        <w:ind w:firstLine="567"/>
        <w:rPr>
          <w:sz w:val="27"/>
          <w:szCs w:val="27"/>
        </w:rPr>
      </w:pPr>
      <w:r w:rsidRPr="00ED65A6">
        <w:rPr>
          <w:sz w:val="27"/>
          <w:szCs w:val="27"/>
        </w:rPr>
        <w:t>- Xe chở rác cải tiến và dụng cụ, thiết bị thu gom, vận chuyển.</w:t>
      </w:r>
    </w:p>
    <w:p w14:paraId="053C424D" w14:textId="1ADE8DAB" w:rsidR="00F41293" w:rsidRPr="00ED65A6" w:rsidRDefault="00423A07" w:rsidP="000E0349">
      <w:pPr>
        <w:widowControl w:val="0"/>
        <w:spacing w:line="360" w:lineRule="atLeast"/>
        <w:ind w:firstLine="567"/>
        <w:rPr>
          <w:sz w:val="27"/>
          <w:szCs w:val="27"/>
        </w:rPr>
      </w:pPr>
      <w:r w:rsidRPr="00ED65A6">
        <w:rPr>
          <w:sz w:val="27"/>
          <w:szCs w:val="27"/>
        </w:rPr>
        <w:t>*</w:t>
      </w:r>
      <w:r w:rsidR="00F41293" w:rsidRPr="00ED65A6">
        <w:rPr>
          <w:sz w:val="27"/>
          <w:szCs w:val="27"/>
        </w:rPr>
        <w:t xml:space="preserve"> Dự án thuộc Công trình hạ tầng kỹ thuật, Cấp III (theo tiêu chí quy định của pháp luật về đầu tư công)</w:t>
      </w:r>
      <w:r w:rsidR="00F965B6" w:rsidRPr="00ED65A6">
        <w:rPr>
          <w:sz w:val="27"/>
          <w:szCs w:val="27"/>
        </w:rPr>
        <w:t>.</w:t>
      </w:r>
    </w:p>
    <w:p w14:paraId="73C826E3" w14:textId="7C57BCBE" w:rsidR="00F41293" w:rsidRPr="003E5F06" w:rsidRDefault="005D33BF" w:rsidP="000E0349">
      <w:pPr>
        <w:pStyle w:val="02"/>
        <w:spacing w:line="360" w:lineRule="atLeast"/>
        <w:rPr>
          <w:szCs w:val="27"/>
        </w:rPr>
      </w:pPr>
      <w:bookmarkStart w:id="35" w:name="_Toc98334542"/>
      <w:r w:rsidRPr="003E5F06">
        <w:rPr>
          <w:szCs w:val="27"/>
        </w:rPr>
        <w:t>1.</w:t>
      </w:r>
      <w:r w:rsidR="00F41293" w:rsidRPr="003E5F06">
        <w:rPr>
          <w:szCs w:val="27"/>
        </w:rPr>
        <w:t>3. Công suất, công nghệ, sản phẩm của dự án đầu tư:</w:t>
      </w:r>
      <w:bookmarkEnd w:id="35"/>
    </w:p>
    <w:p w14:paraId="6088C507" w14:textId="4C43CE63" w:rsidR="00F41293" w:rsidRPr="003E5F06" w:rsidRDefault="005D33BF" w:rsidP="000E0349">
      <w:pPr>
        <w:pStyle w:val="04"/>
        <w:spacing w:line="360" w:lineRule="atLeast"/>
        <w:rPr>
          <w:rFonts w:ascii="Times New Roman" w:hAnsi="Times New Roman"/>
          <w:szCs w:val="27"/>
        </w:rPr>
      </w:pPr>
      <w:bookmarkStart w:id="36" w:name="_Toc98334543"/>
      <w:r w:rsidRPr="003E5F06">
        <w:rPr>
          <w:rFonts w:ascii="Times New Roman" w:hAnsi="Times New Roman"/>
          <w:szCs w:val="27"/>
        </w:rPr>
        <w:t>1.</w:t>
      </w:r>
      <w:r w:rsidR="00F41293" w:rsidRPr="003E5F06">
        <w:rPr>
          <w:rFonts w:ascii="Times New Roman" w:hAnsi="Times New Roman"/>
          <w:szCs w:val="27"/>
        </w:rPr>
        <w:t>3.1. Công suất của dự án đầu tư:</w:t>
      </w:r>
      <w:bookmarkEnd w:id="36"/>
      <w:r w:rsidR="00F41293" w:rsidRPr="003E5F06">
        <w:rPr>
          <w:rFonts w:ascii="Times New Roman" w:hAnsi="Times New Roman"/>
          <w:szCs w:val="27"/>
        </w:rPr>
        <w:t xml:space="preserve"> </w:t>
      </w:r>
    </w:p>
    <w:p w14:paraId="79FB9367" w14:textId="2C628155" w:rsidR="00F41293" w:rsidRPr="003E5F06" w:rsidRDefault="000E0349" w:rsidP="000E0349">
      <w:pPr>
        <w:widowControl w:val="0"/>
        <w:spacing w:line="360" w:lineRule="atLeast"/>
        <w:ind w:firstLine="567"/>
        <w:rPr>
          <w:sz w:val="27"/>
          <w:szCs w:val="27"/>
        </w:rPr>
      </w:pPr>
      <w:r>
        <w:rPr>
          <w:sz w:val="27"/>
          <w:szCs w:val="27"/>
        </w:rPr>
        <w:t>-</w:t>
      </w:r>
      <w:r w:rsidR="00F41293" w:rsidRPr="003E5F06">
        <w:rPr>
          <w:sz w:val="27"/>
          <w:szCs w:val="27"/>
        </w:rPr>
        <w:t xml:space="preserve"> Công suất xử lý CTR của khu xử lý tối đa là 7 tấn/ngày.</w:t>
      </w:r>
    </w:p>
    <w:p w14:paraId="4352CBE8" w14:textId="0D66B865" w:rsidR="00F41293" w:rsidRPr="003E5F06" w:rsidRDefault="000E0349" w:rsidP="000E0349">
      <w:pPr>
        <w:widowControl w:val="0"/>
        <w:spacing w:line="360" w:lineRule="atLeast"/>
        <w:ind w:firstLine="567"/>
        <w:rPr>
          <w:sz w:val="27"/>
          <w:szCs w:val="27"/>
        </w:rPr>
      </w:pPr>
      <w:r>
        <w:rPr>
          <w:sz w:val="27"/>
          <w:szCs w:val="27"/>
        </w:rPr>
        <w:t>-</w:t>
      </w:r>
      <w:r w:rsidR="00F41293" w:rsidRPr="003E5F06">
        <w:rPr>
          <w:sz w:val="27"/>
          <w:szCs w:val="27"/>
        </w:rPr>
        <w:t xml:space="preserve"> Công suất lò đốt: 750 kg/h</w:t>
      </w:r>
    </w:p>
    <w:p w14:paraId="21F1C155" w14:textId="308FF824" w:rsidR="00966BA7" w:rsidRPr="003E5F06" w:rsidRDefault="005D33BF" w:rsidP="000E0349">
      <w:pPr>
        <w:pStyle w:val="04"/>
        <w:spacing w:line="360" w:lineRule="atLeast"/>
        <w:rPr>
          <w:rFonts w:ascii="Times New Roman" w:hAnsi="Times New Roman"/>
          <w:szCs w:val="27"/>
        </w:rPr>
      </w:pPr>
      <w:bookmarkStart w:id="37" w:name="_Toc98334544"/>
      <w:r w:rsidRPr="003E5F06">
        <w:rPr>
          <w:rFonts w:ascii="Times New Roman" w:hAnsi="Times New Roman"/>
          <w:szCs w:val="27"/>
        </w:rPr>
        <w:t>1.</w:t>
      </w:r>
      <w:r w:rsidR="00F41293" w:rsidRPr="003E5F06">
        <w:rPr>
          <w:rFonts w:ascii="Times New Roman" w:hAnsi="Times New Roman"/>
          <w:szCs w:val="27"/>
        </w:rPr>
        <w:t>3.2. Công nghệ sản xuất của dự án đầu tư:</w:t>
      </w:r>
      <w:bookmarkEnd w:id="37"/>
      <w:r w:rsidR="00F41293" w:rsidRPr="003E5F06">
        <w:rPr>
          <w:rFonts w:ascii="Times New Roman" w:hAnsi="Times New Roman"/>
          <w:szCs w:val="27"/>
        </w:rPr>
        <w:t xml:space="preserve"> </w:t>
      </w:r>
    </w:p>
    <w:p w14:paraId="4BE5F023" w14:textId="77777777" w:rsidR="000E0349" w:rsidRPr="002277D4" w:rsidRDefault="000E0349" w:rsidP="000E0349">
      <w:pPr>
        <w:pStyle w:val="Heading2"/>
        <w:widowControl w:val="0"/>
        <w:tabs>
          <w:tab w:val="clear" w:pos="0"/>
        </w:tabs>
        <w:spacing w:before="0" w:after="0" w:line="360" w:lineRule="atLeast"/>
        <w:ind w:right="51" w:firstLine="720"/>
        <w:rPr>
          <w:rFonts w:eastAsia="Calibri"/>
          <w:b w:val="0"/>
          <w:bCs w:val="0"/>
          <w:szCs w:val="27"/>
        </w:rPr>
      </w:pPr>
      <w:bookmarkStart w:id="38" w:name="_Toc93893403"/>
      <w:bookmarkStart w:id="39" w:name="_Toc95939900"/>
      <w:bookmarkStart w:id="40" w:name="_Toc98334545"/>
      <w:bookmarkStart w:id="41" w:name="_Toc36921757"/>
      <w:bookmarkStart w:id="42" w:name="_Toc37255814"/>
      <w:r w:rsidRPr="002277D4">
        <w:rPr>
          <w:b w:val="0"/>
          <w:szCs w:val="27"/>
          <w:lang w:val="da-DK"/>
        </w:rPr>
        <w:t>Trong xử lý rác thải sinh hoạt có 3 công đoạn đó là thu gom, vận chuyển, xử lý rác.</w:t>
      </w:r>
      <w:bookmarkEnd w:id="38"/>
      <w:bookmarkEnd w:id="39"/>
      <w:bookmarkEnd w:id="40"/>
    </w:p>
    <w:p w14:paraId="4F3A3E96" w14:textId="77777777" w:rsidR="000E0349" w:rsidRPr="002277D4" w:rsidRDefault="000E0349" w:rsidP="000E0349">
      <w:pPr>
        <w:pStyle w:val="Heading2"/>
        <w:widowControl w:val="0"/>
        <w:tabs>
          <w:tab w:val="clear" w:pos="0"/>
        </w:tabs>
        <w:spacing w:before="0" w:after="0" w:line="360" w:lineRule="atLeast"/>
        <w:ind w:right="51" w:firstLine="720"/>
        <w:rPr>
          <w:rFonts w:eastAsia="Calibri"/>
          <w:b w:val="0"/>
          <w:bCs w:val="0"/>
          <w:szCs w:val="27"/>
        </w:rPr>
      </w:pPr>
      <w:bookmarkStart w:id="43" w:name="_Toc93893404"/>
      <w:bookmarkStart w:id="44" w:name="_Toc95939901"/>
      <w:bookmarkStart w:id="45" w:name="_Toc98334546"/>
      <w:r w:rsidRPr="002277D4">
        <w:rPr>
          <w:rFonts w:eastAsia="Calibri"/>
          <w:b w:val="0"/>
          <w:bCs w:val="0"/>
          <w:szCs w:val="27"/>
          <w:lang w:val="vi-VN"/>
        </w:rPr>
        <w:t xml:space="preserve">Theo quy hoạch mạng lưới thu gom, xử lý CTR tỉnh Quảng Trị thì tại xã Hải Thái có quy hoạch 01 khu xử lý CTR với quy mô </w:t>
      </w:r>
      <w:r>
        <w:rPr>
          <w:rFonts w:eastAsia="Calibri"/>
          <w:b w:val="0"/>
          <w:bCs w:val="0"/>
          <w:szCs w:val="27"/>
        </w:rPr>
        <w:t>10</w:t>
      </w:r>
      <w:r w:rsidRPr="002277D4">
        <w:rPr>
          <w:rFonts w:eastAsia="Calibri"/>
          <w:b w:val="0"/>
          <w:bCs w:val="0"/>
          <w:szCs w:val="27"/>
          <w:lang w:val="vi-VN"/>
        </w:rPr>
        <w:t xml:space="preserve"> ha nhằm xử lý cho các xã Hải Thái</w:t>
      </w:r>
      <w:r>
        <w:rPr>
          <w:rFonts w:eastAsia="Calibri"/>
          <w:b w:val="0"/>
          <w:bCs w:val="0"/>
          <w:szCs w:val="27"/>
        </w:rPr>
        <w:t xml:space="preserve"> và các xã lân cận</w:t>
      </w:r>
      <w:r w:rsidRPr="002277D4">
        <w:rPr>
          <w:b w:val="0"/>
          <w:bCs w:val="0"/>
          <w:szCs w:val="27"/>
          <w:lang w:val="nl-NL"/>
        </w:rPr>
        <w:t xml:space="preserve">. Căn cứ vào tình hình thực tế của địa phương, </w:t>
      </w:r>
      <w:r w:rsidRPr="002277D4">
        <w:rPr>
          <w:rFonts w:eastAsia="Calibri"/>
          <w:b w:val="0"/>
          <w:bCs w:val="0"/>
          <w:szCs w:val="27"/>
          <w:lang w:val="vi-VN"/>
        </w:rPr>
        <w:t>Chi cục Bảo vệ môi trường thuộc Sở Tài nguyên và Môi trường Quảng Trị đề xuất xây dựng Dự án</w:t>
      </w:r>
      <w:bookmarkEnd w:id="41"/>
      <w:r>
        <w:rPr>
          <w:rFonts w:eastAsia="Calibri"/>
          <w:b w:val="0"/>
          <w:bCs w:val="0"/>
          <w:szCs w:val="27"/>
        </w:rPr>
        <w:t xml:space="preserve"> </w:t>
      </w:r>
      <w:r w:rsidRPr="002277D4">
        <w:rPr>
          <w:rFonts w:eastAsia="Calibri"/>
          <w:b w:val="0"/>
          <w:bCs w:val="0"/>
          <w:szCs w:val="27"/>
        </w:rPr>
        <w:t>mới công nghệ chính như sau:</w:t>
      </w:r>
      <w:bookmarkEnd w:id="42"/>
      <w:bookmarkEnd w:id="43"/>
      <w:bookmarkEnd w:id="44"/>
      <w:bookmarkEnd w:id="45"/>
    </w:p>
    <w:p w14:paraId="087FF276" w14:textId="77777777" w:rsidR="000E0349" w:rsidRPr="002277D4" w:rsidRDefault="000E0349" w:rsidP="000E0349">
      <w:pPr>
        <w:pStyle w:val="Heading2"/>
        <w:numPr>
          <w:ilvl w:val="0"/>
          <w:numId w:val="27"/>
        </w:numPr>
        <w:spacing w:before="0" w:after="0" w:line="360" w:lineRule="atLeast"/>
        <w:rPr>
          <w:rFonts w:eastAsia="Calibri"/>
          <w:bCs w:val="0"/>
          <w:i/>
          <w:szCs w:val="27"/>
        </w:rPr>
      </w:pPr>
      <w:bookmarkStart w:id="46" w:name="_Toc37255815"/>
      <w:bookmarkStart w:id="47" w:name="_Toc93893405"/>
      <w:bookmarkStart w:id="48" w:name="_Toc95939902"/>
      <w:bookmarkStart w:id="49" w:name="_Toc98334547"/>
      <w:r w:rsidRPr="002277D4">
        <w:rPr>
          <w:rFonts w:eastAsia="Calibri"/>
          <w:bCs w:val="0"/>
          <w:i/>
          <w:szCs w:val="27"/>
        </w:rPr>
        <w:t>Thu gom, vận chuyển:</w:t>
      </w:r>
      <w:bookmarkEnd w:id="46"/>
      <w:bookmarkEnd w:id="47"/>
      <w:bookmarkEnd w:id="48"/>
      <w:bookmarkEnd w:id="49"/>
    </w:p>
    <w:p w14:paraId="2F8556E9" w14:textId="77777777" w:rsidR="000E0349" w:rsidRPr="002277D4" w:rsidRDefault="000E0349" w:rsidP="000E0349">
      <w:pPr>
        <w:pStyle w:val="Heading2"/>
        <w:tabs>
          <w:tab w:val="clear" w:pos="0"/>
        </w:tabs>
        <w:spacing w:before="0" w:after="0" w:line="360" w:lineRule="atLeast"/>
        <w:ind w:firstLine="720"/>
        <w:rPr>
          <w:rFonts w:eastAsia="Calibri"/>
          <w:b w:val="0"/>
          <w:bCs w:val="0"/>
          <w:szCs w:val="27"/>
        </w:rPr>
      </w:pPr>
      <w:bookmarkStart w:id="50" w:name="_Toc93893406"/>
      <w:bookmarkStart w:id="51" w:name="_Toc95939903"/>
      <w:bookmarkStart w:id="52" w:name="_Toc98334548"/>
      <w:r w:rsidRPr="002277D4">
        <w:rPr>
          <w:rFonts w:eastAsia="Calibri"/>
          <w:b w:val="0"/>
          <w:bCs w:val="0"/>
          <w:szCs w:val="27"/>
        </w:rPr>
        <w:t xml:space="preserve">- Tại các hộ gia đình và kinh doanh dịch vụ, cơ sở công cộng: </w:t>
      </w:r>
      <w:r>
        <w:rPr>
          <w:rFonts w:eastAsia="Calibri"/>
          <w:b w:val="0"/>
          <w:bCs w:val="0"/>
          <w:szCs w:val="27"/>
        </w:rPr>
        <w:t>CTRSH</w:t>
      </w:r>
      <w:r w:rsidRPr="002277D4">
        <w:rPr>
          <w:rFonts w:eastAsia="Calibri"/>
          <w:b w:val="0"/>
          <w:bCs w:val="0"/>
          <w:szCs w:val="27"/>
        </w:rPr>
        <w:t xml:space="preserve"> được phân loại nhằm giảm bớt lượng phát sinh. Tuy nhiên do đặc thù khu vực triển khai Dự án thuộc các xã vùng khó </w:t>
      </w:r>
      <w:r>
        <w:rPr>
          <w:rFonts w:eastAsia="Calibri"/>
          <w:b w:val="0"/>
          <w:bCs w:val="0"/>
          <w:szCs w:val="27"/>
        </w:rPr>
        <w:t xml:space="preserve">khăn về giao thông </w:t>
      </w:r>
      <w:r w:rsidRPr="002277D4">
        <w:rPr>
          <w:rFonts w:eastAsia="Calibri"/>
          <w:b w:val="0"/>
          <w:bCs w:val="0"/>
          <w:szCs w:val="27"/>
        </w:rPr>
        <w:t>của huyện Gio Linh, do đó công tác phân loại một cách triệt để chất thải tại nguồn là rất khó có thể thực hiện. Lượng chất thải phát sinh định kỳ 04 ngày 01 lần tập trung tại các điểm trung chuyển, điểm tập kết tạm thời (Sau khi dự án xây dựng hoàn thành, các xã, thôn, bản sẽ họp dân để thống nhất vị trí).</w:t>
      </w:r>
      <w:bookmarkEnd w:id="50"/>
      <w:bookmarkEnd w:id="51"/>
      <w:bookmarkEnd w:id="52"/>
    </w:p>
    <w:bookmarkStart w:id="53" w:name="_Toc93893407"/>
    <w:bookmarkStart w:id="54" w:name="_Toc95939904"/>
    <w:bookmarkStart w:id="55" w:name="_Toc98334549"/>
    <w:p w14:paraId="2963EB68" w14:textId="77777777" w:rsidR="000E0349" w:rsidRPr="002277D4" w:rsidRDefault="000E0349" w:rsidP="000E0349">
      <w:pPr>
        <w:pStyle w:val="Heading2"/>
        <w:tabs>
          <w:tab w:val="clear" w:pos="0"/>
        </w:tabs>
        <w:spacing w:before="0" w:after="0" w:line="340" w:lineRule="atLeast"/>
        <w:ind w:left="1080"/>
        <w:rPr>
          <w:rFonts w:eastAsia="Calibri"/>
          <w:bCs w:val="0"/>
          <w:i/>
          <w:szCs w:val="27"/>
        </w:rPr>
      </w:pPr>
      <w:r w:rsidRPr="002277D4">
        <w:rPr>
          <w:noProof/>
        </w:rPr>
        <mc:AlternateContent>
          <mc:Choice Requires="wpc">
            <w:drawing>
              <wp:inline distT="0" distB="0" distL="0" distR="0" wp14:anchorId="5140C108" wp14:editId="3C3A22DA">
                <wp:extent cx="5269230" cy="3489960"/>
                <wp:effectExtent l="9525" t="9525" r="0" b="0"/>
                <wp:docPr id="109" name="Canvas 10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39" name="Text Box 7"/>
                        <wps:cNvSpPr txBox="1">
                          <a:spLocks noChangeArrowheads="1"/>
                        </wps:cNvSpPr>
                        <wps:spPr bwMode="auto">
                          <a:xfrm>
                            <a:off x="1313182" y="2261239"/>
                            <a:ext cx="2115793" cy="475608"/>
                          </a:xfrm>
                          <a:prstGeom prst="rect">
                            <a:avLst/>
                          </a:prstGeom>
                          <a:solidFill>
                            <a:srgbClr val="FFFFFF"/>
                          </a:solidFill>
                          <a:ln w="9525">
                            <a:solidFill>
                              <a:srgbClr val="000000"/>
                            </a:solidFill>
                            <a:miter lim="800000"/>
                            <a:headEnd/>
                            <a:tailEnd/>
                          </a:ln>
                        </wps:spPr>
                        <wps:txbx>
                          <w:txbxContent>
                            <w:p w14:paraId="2459DAFD" w14:textId="77777777" w:rsidR="000E0349" w:rsidRPr="002B647A" w:rsidRDefault="000E0349" w:rsidP="000E0349">
                              <w:pPr>
                                <w:jc w:val="center"/>
                              </w:pPr>
                              <w:r>
                                <w:t xml:space="preserve">Được thu gom bằng xe rác cải tiến </w:t>
                              </w:r>
                            </w:p>
                            <w:p w14:paraId="2632DAEE" w14:textId="77777777" w:rsidR="000E0349" w:rsidRPr="00397665" w:rsidRDefault="000E0349" w:rsidP="000E0349">
                              <w:pPr>
                                <w:jc w:val="center"/>
                                <w:rPr>
                                  <w:color w:val="FF0000"/>
                                </w:rPr>
                              </w:pPr>
                            </w:p>
                          </w:txbxContent>
                        </wps:txbx>
                        <wps:bodyPr rot="0" vert="horz" wrap="square" lIns="36000" tIns="36000" rIns="36000" bIns="36000" anchor="t" anchorCtr="0" upright="1">
                          <a:noAutofit/>
                        </wps:bodyPr>
                      </wps:wsp>
                      <wps:wsp>
                        <wps:cNvPr id="1040" name="Line 8"/>
                        <wps:cNvCnPr/>
                        <wps:spPr bwMode="auto">
                          <a:xfrm>
                            <a:off x="2350126" y="2025035"/>
                            <a:ext cx="600" cy="263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Text Box 16"/>
                        <wps:cNvSpPr txBox="1">
                          <a:spLocks noChangeArrowheads="1"/>
                        </wps:cNvSpPr>
                        <wps:spPr bwMode="auto">
                          <a:xfrm>
                            <a:off x="1402094" y="0"/>
                            <a:ext cx="1829453" cy="525809"/>
                          </a:xfrm>
                          <a:prstGeom prst="rect">
                            <a:avLst/>
                          </a:prstGeom>
                          <a:solidFill>
                            <a:srgbClr val="FFFFFF"/>
                          </a:solidFill>
                          <a:ln w="9525">
                            <a:solidFill>
                              <a:srgbClr val="000000"/>
                            </a:solidFill>
                            <a:miter lim="800000"/>
                            <a:headEnd/>
                            <a:tailEnd/>
                          </a:ln>
                        </wps:spPr>
                        <wps:txbx>
                          <w:txbxContent>
                            <w:p w14:paraId="58C767EA" w14:textId="77777777" w:rsidR="000E0349" w:rsidRDefault="000E0349" w:rsidP="000E0349">
                              <w:pPr>
                                <w:jc w:val="center"/>
                              </w:pPr>
                              <w:r>
                                <w:t>Rác thải sinh hoạt tại các hộ gia đình</w:t>
                              </w:r>
                            </w:p>
                          </w:txbxContent>
                        </wps:txbx>
                        <wps:bodyPr rot="0" vert="horz" wrap="square" lIns="36000" tIns="36000" rIns="36000" bIns="36000" anchor="t" anchorCtr="0" upright="1">
                          <a:noAutofit/>
                        </wps:bodyPr>
                      </wps:wsp>
                      <wps:wsp>
                        <wps:cNvPr id="1042" name="Text Box 17"/>
                        <wps:cNvSpPr txBox="1">
                          <a:spLocks noChangeArrowheads="1"/>
                        </wps:cNvSpPr>
                        <wps:spPr bwMode="auto">
                          <a:xfrm>
                            <a:off x="1386992" y="794314"/>
                            <a:ext cx="1829053" cy="569010"/>
                          </a:xfrm>
                          <a:prstGeom prst="rect">
                            <a:avLst/>
                          </a:prstGeom>
                          <a:solidFill>
                            <a:srgbClr val="FFFFFF"/>
                          </a:solidFill>
                          <a:ln w="9525">
                            <a:solidFill>
                              <a:srgbClr val="000000"/>
                            </a:solidFill>
                            <a:miter lim="800000"/>
                            <a:headEnd/>
                            <a:tailEnd/>
                          </a:ln>
                        </wps:spPr>
                        <wps:txbx>
                          <w:txbxContent>
                            <w:p w14:paraId="5E24196F" w14:textId="77777777" w:rsidR="000E0349" w:rsidRPr="008142B1" w:rsidRDefault="000E0349" w:rsidP="000E0349">
                              <w:pPr>
                                <w:jc w:val="center"/>
                              </w:pPr>
                              <w:r>
                                <w:t>Bỏ vào thùng rác hoặc túi rác</w:t>
                              </w:r>
                            </w:p>
                          </w:txbxContent>
                        </wps:txbx>
                        <wps:bodyPr rot="0" vert="horz" wrap="square" lIns="36000" tIns="36000" rIns="36000" bIns="36000" anchor="t" anchorCtr="0" upright="1">
                          <a:noAutofit/>
                        </wps:bodyPr>
                      </wps:wsp>
                      <wps:wsp>
                        <wps:cNvPr id="1043" name="Text Box 18"/>
                        <wps:cNvSpPr txBox="1">
                          <a:spLocks noChangeArrowheads="1"/>
                        </wps:cNvSpPr>
                        <wps:spPr bwMode="auto">
                          <a:xfrm>
                            <a:off x="1402094" y="1643428"/>
                            <a:ext cx="2320321" cy="381607"/>
                          </a:xfrm>
                          <a:prstGeom prst="rect">
                            <a:avLst/>
                          </a:prstGeom>
                          <a:solidFill>
                            <a:srgbClr val="FFFFFF"/>
                          </a:solidFill>
                          <a:ln w="9525">
                            <a:solidFill>
                              <a:srgbClr val="000000"/>
                            </a:solidFill>
                            <a:miter lim="800000"/>
                            <a:headEnd/>
                            <a:tailEnd/>
                          </a:ln>
                        </wps:spPr>
                        <wps:txbx>
                          <w:txbxContent>
                            <w:p w14:paraId="0E6239E6" w14:textId="77777777" w:rsidR="000E0349" w:rsidRDefault="000E0349" w:rsidP="000E0349">
                              <w:pPr>
                                <w:jc w:val="center"/>
                              </w:pPr>
                              <w:r>
                                <w:t>Tập kết tại điểm trung chuyển</w:t>
                              </w:r>
                            </w:p>
                          </w:txbxContent>
                        </wps:txbx>
                        <wps:bodyPr rot="0" vert="horz" wrap="square" lIns="36000" tIns="36000" rIns="36000" bIns="36000" anchor="t" anchorCtr="0" upright="1">
                          <a:noAutofit/>
                        </wps:bodyPr>
                      </wps:wsp>
                      <wps:wsp>
                        <wps:cNvPr id="1044" name="Line 19"/>
                        <wps:cNvCnPr/>
                        <wps:spPr bwMode="auto">
                          <a:xfrm>
                            <a:off x="2309520" y="525809"/>
                            <a:ext cx="10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Line 20"/>
                        <wps:cNvCnPr/>
                        <wps:spPr bwMode="auto">
                          <a:xfrm>
                            <a:off x="2308220" y="1363323"/>
                            <a:ext cx="1300" cy="3207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Line 21"/>
                        <wps:cNvCnPr/>
                        <wps:spPr bwMode="auto">
                          <a:xfrm flipH="1">
                            <a:off x="1150759" y="153603"/>
                            <a:ext cx="228632" cy="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7" name="Line 22"/>
                        <wps:cNvCnPr/>
                        <wps:spPr bwMode="auto">
                          <a:xfrm flipH="1">
                            <a:off x="1150759" y="937216"/>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8" name="Line 23"/>
                        <wps:cNvCnPr/>
                        <wps:spPr bwMode="auto">
                          <a:xfrm flipH="1">
                            <a:off x="1158360" y="1943733"/>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9" name="Line 24"/>
                        <wps:cNvCnPr/>
                        <wps:spPr bwMode="auto">
                          <a:xfrm>
                            <a:off x="1158260" y="168903"/>
                            <a:ext cx="15202" cy="29953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0" name="Line 25"/>
                        <wps:cNvCnPr/>
                        <wps:spPr bwMode="auto">
                          <a:xfrm flipH="1">
                            <a:off x="1173463" y="2490443"/>
                            <a:ext cx="228632" cy="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1" name="Text Box 26"/>
                        <wps:cNvSpPr txBox="1">
                          <a:spLocks noChangeArrowheads="1"/>
                        </wps:cNvSpPr>
                        <wps:spPr bwMode="auto">
                          <a:xfrm>
                            <a:off x="0" y="1825031"/>
                            <a:ext cx="914427" cy="274905"/>
                          </a:xfrm>
                          <a:prstGeom prst="rect">
                            <a:avLst/>
                          </a:prstGeom>
                          <a:solidFill>
                            <a:srgbClr val="FFFFFF"/>
                          </a:solidFill>
                          <a:ln w="9525">
                            <a:solidFill>
                              <a:srgbClr val="000000"/>
                            </a:solidFill>
                            <a:prstDash val="dash"/>
                            <a:miter lim="800000"/>
                            <a:headEnd/>
                            <a:tailEnd/>
                          </a:ln>
                        </wps:spPr>
                        <wps:txbx>
                          <w:txbxContent>
                            <w:p w14:paraId="4FDDBA90" w14:textId="77777777" w:rsidR="000E0349" w:rsidRDefault="000E0349" w:rsidP="000E0349">
                              <w:pPr>
                                <w:jc w:val="center"/>
                              </w:pPr>
                              <w:r>
                                <w:t>Mùi hôi</w:t>
                              </w:r>
                            </w:p>
                          </w:txbxContent>
                        </wps:txbx>
                        <wps:bodyPr rot="0" vert="horz" wrap="square" lIns="36000" tIns="36000" rIns="36000" bIns="36000" anchor="t" anchorCtr="0" upright="1">
                          <a:noAutofit/>
                        </wps:bodyPr>
                      </wps:wsp>
                      <wps:wsp>
                        <wps:cNvPr id="1052" name="Text Box 33"/>
                        <wps:cNvSpPr txBox="1">
                          <a:spLocks noChangeArrowheads="1"/>
                        </wps:cNvSpPr>
                        <wps:spPr bwMode="auto">
                          <a:xfrm>
                            <a:off x="1363389" y="3011152"/>
                            <a:ext cx="2026881" cy="307405"/>
                          </a:xfrm>
                          <a:prstGeom prst="rect">
                            <a:avLst/>
                          </a:prstGeom>
                          <a:solidFill>
                            <a:srgbClr val="FFFFFF"/>
                          </a:solidFill>
                          <a:ln w="9525">
                            <a:solidFill>
                              <a:srgbClr val="000000"/>
                            </a:solidFill>
                            <a:miter lim="800000"/>
                            <a:headEnd/>
                            <a:tailEnd/>
                          </a:ln>
                        </wps:spPr>
                        <wps:txbx>
                          <w:txbxContent>
                            <w:p w14:paraId="41C19949" w14:textId="77777777" w:rsidR="000E0349" w:rsidRPr="008778A9" w:rsidRDefault="000E0349" w:rsidP="000E0349">
                              <w:pPr>
                                <w:jc w:val="center"/>
                              </w:pPr>
                              <w:r>
                                <w:t xml:space="preserve">Đưa về khu xử lý </w:t>
                              </w:r>
                            </w:p>
                          </w:txbxContent>
                        </wps:txbx>
                        <wps:bodyPr rot="0" vert="horz" wrap="square" lIns="36000" tIns="36000" rIns="36000" bIns="36000" anchor="t" anchorCtr="0" upright="1">
                          <a:noAutofit/>
                        </wps:bodyPr>
                      </wps:wsp>
                      <wps:wsp>
                        <wps:cNvPr id="1053" name="Line 35"/>
                        <wps:cNvCnPr/>
                        <wps:spPr bwMode="auto">
                          <a:xfrm>
                            <a:off x="2350126" y="2736847"/>
                            <a:ext cx="1300" cy="27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Line 23"/>
                        <wps:cNvCnPr/>
                        <wps:spPr bwMode="auto">
                          <a:xfrm flipH="1">
                            <a:off x="1134757" y="3163554"/>
                            <a:ext cx="228632" cy="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5" name="Line 23"/>
                        <wps:cNvCnPr/>
                        <wps:spPr bwMode="auto">
                          <a:xfrm flipH="1">
                            <a:off x="914427" y="1945033"/>
                            <a:ext cx="2285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0" name="Text Box 31"/>
                        <wps:cNvSpPr txBox="1">
                          <a:spLocks noChangeArrowheads="1"/>
                        </wps:cNvSpPr>
                        <wps:spPr bwMode="auto">
                          <a:xfrm>
                            <a:off x="4082366" y="1972934"/>
                            <a:ext cx="1117655" cy="288305"/>
                          </a:xfrm>
                          <a:prstGeom prst="rect">
                            <a:avLst/>
                          </a:prstGeom>
                          <a:solidFill>
                            <a:srgbClr val="FFFFFF"/>
                          </a:solidFill>
                          <a:ln w="9525">
                            <a:solidFill>
                              <a:srgbClr val="000000"/>
                            </a:solidFill>
                            <a:prstDash val="dash"/>
                            <a:miter lim="800000"/>
                            <a:headEnd/>
                            <a:tailEnd/>
                          </a:ln>
                        </wps:spPr>
                        <wps:txbx>
                          <w:txbxContent>
                            <w:p w14:paraId="320FCE51" w14:textId="77777777" w:rsidR="000E0349" w:rsidRDefault="000E0349" w:rsidP="000E0349">
                              <w:pPr>
                                <w:jc w:val="center"/>
                              </w:pPr>
                              <w:r>
                                <w:t>Nước rỉ rác</w:t>
                              </w:r>
                            </w:p>
                          </w:txbxContent>
                        </wps:txbx>
                        <wps:bodyPr rot="0" vert="horz" wrap="square" lIns="36000" tIns="36000" rIns="36000" bIns="36000" anchor="t" anchorCtr="0" upright="1">
                          <a:noAutofit/>
                        </wps:bodyPr>
                      </wps:wsp>
                      <wps:wsp>
                        <wps:cNvPr id="2081" name="Line 32"/>
                        <wps:cNvCnPr/>
                        <wps:spPr bwMode="auto">
                          <a:xfrm>
                            <a:off x="3722416" y="1825631"/>
                            <a:ext cx="2285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2" name="Line 32"/>
                        <wps:cNvCnPr/>
                        <wps:spPr bwMode="auto">
                          <a:xfrm>
                            <a:off x="3444877" y="2489843"/>
                            <a:ext cx="506070" cy="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3" name="Line 24"/>
                        <wps:cNvCnPr/>
                        <wps:spPr bwMode="auto">
                          <a:xfrm>
                            <a:off x="3935745" y="1825031"/>
                            <a:ext cx="100" cy="6661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4" name="Line 32"/>
                        <wps:cNvCnPr/>
                        <wps:spPr bwMode="auto">
                          <a:xfrm>
                            <a:off x="3935745" y="2100536"/>
                            <a:ext cx="167623" cy="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5140C108" id="Canvas 1038" o:spid="_x0000_s1026" editas="canvas" style="width:414.9pt;height:274.8pt;mso-position-horizontal-relative:char;mso-position-vertical-relative:line" coordsize="52692,3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&#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92;height:34899;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3131;top:22612;width:21158;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">
                  <v:textbox inset="1mm,1mm,1mm,1mm">
                    <w:txbxContent>
                      <w:p w14:paraId="2459DAFD" w14:textId="77777777" w:rsidR="000E0349" w:rsidRPr="002B647A" w:rsidRDefault="000E0349" w:rsidP="000E0349">
                        <w:pPr>
                          <w:jc w:val="center"/>
                        </w:pPr>
                        <w:r>
                          <w:t xml:space="preserve">Được thu gom bằng xe rác cải tiến </w:t>
                        </w:r>
                      </w:p>
                      <w:p w14:paraId="2632DAEE" w14:textId="77777777" w:rsidR="000E0349" w:rsidRPr="00397665" w:rsidRDefault="000E0349" w:rsidP="000E0349">
                        <w:pPr>
                          <w:jc w:val="center"/>
                          <w:rPr>
                            <w:color w:val="FF0000"/>
                          </w:rPr>
                        </w:pPr>
                      </w:p>
                    </w:txbxContent>
                  </v:textbox>
                </v:shape>
                <v:line id="Line 8" o:spid="_x0000_s1029" style="position:absolute;visibility:visible;mso-wrap-style:square" from="23501,20250" to="23507,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">
                  <v:stroke endarrow="block"/>
                </v:line>
                <v:shape id="Text Box 16" o:spid="_x0000_s1030" type="#_x0000_t202" style="position:absolute;left:14020;width:1829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">
                  <v:textbox inset="1mm,1mm,1mm,1mm">
                    <w:txbxContent>
                      <w:p w14:paraId="58C767EA" w14:textId="77777777" w:rsidR="000E0349" w:rsidRDefault="000E0349" w:rsidP="000E0349">
                        <w:pPr>
                          <w:jc w:val="center"/>
                        </w:pPr>
                        <w:r>
                          <w:t>Rác thải sinh hoạt tại các hộ gia đình</w:t>
                        </w:r>
                      </w:p>
                    </w:txbxContent>
                  </v:textbox>
                </v:shape>
                <v:shape id="Text Box 17" o:spid="_x0000_s1031" type="#_x0000_t202" style="position:absolute;left:13869;top:7943;width:18291;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">
                  <v:textbox inset="1mm,1mm,1mm,1mm">
                    <w:txbxContent>
                      <w:p w14:paraId="5E24196F" w14:textId="77777777" w:rsidR="000E0349" w:rsidRPr="008142B1" w:rsidRDefault="000E0349" w:rsidP="000E0349">
                        <w:pPr>
                          <w:jc w:val="center"/>
                        </w:pPr>
                        <w:r>
                          <w:t>Bỏ vào thùng rác hoặc túi rác</w:t>
                        </w:r>
                      </w:p>
                    </w:txbxContent>
                  </v:textbox>
                </v:shape>
                <v:shape id="Text Box 18" o:spid="_x0000_s1032" type="#_x0000_t202" style="position:absolute;left:14020;top:16434;width:2320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">
                  <v:textbox inset="1mm,1mm,1mm,1mm">
                    <w:txbxContent>
                      <w:p w14:paraId="0E6239E6" w14:textId="77777777" w:rsidR="000E0349" w:rsidRDefault="000E0349" w:rsidP="000E0349">
                        <w:pPr>
                          <w:jc w:val="center"/>
                        </w:pPr>
                        <w:r>
                          <w:t>Tập kết tại điểm trung chuyển</w:t>
                        </w:r>
                      </w:p>
                    </w:txbxContent>
                  </v:textbox>
                </v:shape>
                <v:line id="Line 19" o:spid="_x0000_s1033" style="position:absolute;visibility:visible;mso-wrap-style:square" from="23095,5258" to="23096,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">
                  <v:stroke endarrow="block"/>
                </v:line>
                <v:line id="Line 20" o:spid="_x0000_s1034" style="position:absolute;visibility:visible;mso-wrap-style:square" from="23082,13633" to="23095,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">
                  <v:stroke endarrow="block"/>
                </v:line>
                <v:line id="Line 21" o:spid="_x0000_s1035" style="position:absolute;flip:x;visibility:visible;mso-wrap-style:square" from="11507,1536" to="13793,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">
                  <v:stroke dashstyle="dash" endarrow="block"/>
                </v:line>
                <v:line id="Line 22" o:spid="_x0000_s1036" style="position:absolute;flip:x;visibility:visible;mso-wrap-style:square" from="11507,9372" to="137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">
                  <v:stroke dashstyle="dash" endarrow="block"/>
                </v:line>
                <v:line id="Line 23" o:spid="_x0000_s1037" style="position:absolute;flip:x;visibility:visible;mso-wrap-style:square" from="11583,19437" to="13869,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">
                  <v:stroke dashstyle="dash" endarrow="block"/>
                </v:line>
                <v:line id="Line 24" o:spid="_x0000_s1038" style="position:absolute;visibility:visible;mso-wrap-style:square" from="11582,1689" to="11734,3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">
                  <v:stroke dashstyle="dash"/>
                </v:line>
                <v:line id="Line 25" o:spid="_x0000_s1039" style="position:absolute;flip:x;visibility:visible;mso-wrap-style:square" from="11734,24904" to="14020,2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">
                  <v:stroke dashstyle="dash" endarrow="block"/>
                </v:line>
                <v:shape id="Text Box 26" o:spid="_x0000_s1040" type="#_x0000_t202" style="position:absolute;top:18250;width:914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">
                  <v:stroke dashstyle="dash"/>
                  <v:textbox inset="1mm,1mm,1mm,1mm">
                    <w:txbxContent>
                      <w:p w14:paraId="4FDDBA90" w14:textId="77777777" w:rsidR="000E0349" w:rsidRDefault="000E0349" w:rsidP="000E0349">
                        <w:pPr>
                          <w:jc w:val="center"/>
                        </w:pPr>
                        <w:r>
                          <w:t>Mùi hôi</w:t>
                        </w:r>
                      </w:p>
                    </w:txbxContent>
                  </v:textbox>
                </v:shape>
                <v:shape id="Text Box 33" o:spid="_x0000_s1041" type="#_x0000_t202" style="position:absolute;left:13633;top:30111;width:2026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">
                  <v:textbox inset="1mm,1mm,1mm,1mm">
                    <w:txbxContent>
                      <w:p w14:paraId="41C19949" w14:textId="77777777" w:rsidR="000E0349" w:rsidRPr="008778A9" w:rsidRDefault="000E0349" w:rsidP="000E0349">
                        <w:pPr>
                          <w:jc w:val="center"/>
                        </w:pPr>
                        <w:r>
                          <w:t xml:space="preserve">Đưa về khu xử lý </w:t>
                        </w:r>
                      </w:p>
                    </w:txbxContent>
                  </v:textbox>
                </v:shape>
                <v:line id="Line 35" o:spid="_x0000_s1042" style="position:absolute;visibility:visible;mso-wrap-style:square" from="23501,27368" to="23514,3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">
                  <v:stroke endarrow="block"/>
                </v:line>
                <v:line id="Line 23" o:spid="_x0000_s1043" style="position:absolute;flip:x;visibility:visible;mso-wrap-style:square" from="11347,31635" to="13633,3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">
                  <v:stroke dashstyle="dash" endarrow="block"/>
                </v:line>
                <v:line id="Line 23" o:spid="_x0000_s1044" style="position:absolute;flip:x;visibility:visible;mso-wrap-style:square" from="9144,19450" to="11429,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">
                  <v:stroke dashstyle="dash" endarrow="block"/>
                </v:line>
                <v:shape id="Text Box 31" o:spid="_x0000_s1045" type="#_x0000_t202" style="position:absolute;left:40823;top:19729;width:1117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">
                  <v:stroke dashstyle="dash"/>
                  <v:textbox inset="1mm,1mm,1mm,1mm">
                    <w:txbxContent>
                      <w:p w14:paraId="320FCE51" w14:textId="77777777" w:rsidR="000E0349" w:rsidRDefault="000E0349" w:rsidP="000E0349">
                        <w:pPr>
                          <w:jc w:val="center"/>
                        </w:pPr>
                        <w:r>
                          <w:t>Nước rỉ rác</w:t>
                        </w:r>
                      </w:p>
                    </w:txbxContent>
                  </v:textbox>
                </v:shape>
                <v:line id="Line 32" o:spid="_x0000_s1046" style="position:absolute;visibility:visible;mso-wrap-style:square" from="37224,18256" to="39509,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">
                  <v:stroke dashstyle="dash" endarrow="block"/>
                </v:line>
                <v:line id="Line 32" o:spid="_x0000_s1047" style="position:absolute;visibility:visible;mso-wrap-style:square" from="34448,24898" to="39509,2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">
                  <v:stroke dashstyle="dash" endarrow="block"/>
                </v:line>
                <v:line id="Line 24" o:spid="_x0000_s1048" style="position:absolute;visibility:visible;mso-wrap-style:square" from="39357,18250" to="39358,2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">
                  <v:stroke dashstyle="dash"/>
                </v:line>
                <v:line id="Line 32" o:spid="_x0000_s1049" style="position:absolute;visibility:visible;mso-wrap-style:square" from="39357,21005" to="41033,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">
                  <v:stroke dashstyle="dash" endarrow="block"/>
                </v:line>
                <w10:anchorlock/>
              </v:group>
            </w:pict>
          </mc:Fallback>
        </mc:AlternateContent>
      </w:r>
      <w:bookmarkEnd w:id="53"/>
      <w:bookmarkEnd w:id="54"/>
      <w:bookmarkEnd w:id="55"/>
    </w:p>
    <w:p w14:paraId="794AC88C" w14:textId="77777777" w:rsidR="000E0349" w:rsidRPr="002277D4" w:rsidRDefault="000E0349" w:rsidP="000E0349">
      <w:pPr>
        <w:pStyle w:val="01Hinh"/>
        <w:rPr>
          <w:rFonts w:eastAsia="Calibri"/>
          <w:bCs/>
        </w:rPr>
      </w:pPr>
      <w:bookmarkStart w:id="56" w:name="_Toc93893408"/>
      <w:bookmarkStart w:id="57" w:name="_Toc95939905"/>
      <w:bookmarkStart w:id="58" w:name="_Toc96009156"/>
      <w:bookmarkStart w:id="59" w:name="_Toc98334757"/>
      <w:bookmarkStart w:id="60" w:name="_Toc37255816"/>
      <w:r>
        <w:t>Hình 1.1</w:t>
      </w:r>
      <w:r w:rsidRPr="002277D4">
        <w:t>. Sơ đồ quy trình công đoạn thu gom, vận chuyển rác</w:t>
      </w:r>
      <w:bookmarkEnd w:id="56"/>
      <w:bookmarkEnd w:id="57"/>
      <w:bookmarkEnd w:id="58"/>
      <w:bookmarkEnd w:id="59"/>
    </w:p>
    <w:p w14:paraId="44FCA5E9" w14:textId="1FE80096" w:rsidR="000E0349" w:rsidRPr="002277D4" w:rsidRDefault="000E0349" w:rsidP="000E0349">
      <w:pPr>
        <w:pStyle w:val="Heading2"/>
        <w:widowControl w:val="0"/>
        <w:tabs>
          <w:tab w:val="clear" w:pos="0"/>
        </w:tabs>
        <w:spacing w:before="0" w:after="0" w:line="360" w:lineRule="atLeast"/>
        <w:ind w:right="51" w:firstLine="720"/>
        <w:rPr>
          <w:rFonts w:eastAsia="Calibri"/>
          <w:b w:val="0"/>
          <w:bCs w:val="0"/>
          <w:szCs w:val="27"/>
        </w:rPr>
      </w:pPr>
      <w:bookmarkStart w:id="61" w:name="_Toc37255817"/>
      <w:bookmarkStart w:id="62" w:name="_Toc93893409"/>
      <w:bookmarkStart w:id="63" w:name="_Toc95939906"/>
      <w:bookmarkStart w:id="64" w:name="_Toc98334550"/>
      <w:bookmarkEnd w:id="60"/>
      <w:r w:rsidRPr="002277D4">
        <w:rPr>
          <w:rFonts w:eastAsia="Calibri"/>
          <w:b w:val="0"/>
          <w:bCs w:val="0"/>
          <w:szCs w:val="27"/>
        </w:rPr>
        <w:t>- Tổ thu gom rác cho xe vận chuyển bằng xe gom rác cải tiến (phù hợp với khả năng vận hành và di chuyển trên đường khu vực đồi núi)</w:t>
      </w:r>
      <w:r w:rsidR="00ED65A6">
        <w:rPr>
          <w:rFonts w:eastAsia="Calibri"/>
          <w:b w:val="0"/>
          <w:bCs w:val="0"/>
          <w:szCs w:val="27"/>
        </w:rPr>
        <w:t xml:space="preserve"> </w:t>
      </w:r>
      <w:r w:rsidRPr="002277D4">
        <w:rPr>
          <w:rFonts w:eastAsia="Calibri"/>
          <w:b w:val="0"/>
          <w:bCs w:val="0"/>
          <w:szCs w:val="27"/>
        </w:rPr>
        <w:t xml:space="preserve">đến các điểm tập kết, trung chuyển rác để vân chuyển về khu xử lý, tần suất thu gom mỗi khu vực đảm bảo tần suất 04 ngày/01 lần. </w:t>
      </w:r>
      <w:bookmarkStart w:id="65" w:name="_Toc37255822"/>
      <w:bookmarkEnd w:id="61"/>
      <w:r w:rsidRPr="002277D4">
        <w:rPr>
          <w:rFonts w:eastAsia="Calibri"/>
          <w:b w:val="0"/>
          <w:bCs w:val="0"/>
          <w:szCs w:val="27"/>
        </w:rPr>
        <w:t>Các tuyến chi tiết sẽ được thống nhất trên cơ sở ý kiến của chính quyền địa phương và sự đồng thuận của người dân.</w:t>
      </w:r>
      <w:bookmarkEnd w:id="62"/>
      <w:bookmarkEnd w:id="63"/>
      <w:bookmarkEnd w:id="64"/>
      <w:bookmarkEnd w:id="65"/>
    </w:p>
    <w:p w14:paraId="2B75A9A5" w14:textId="77777777" w:rsidR="000E0349" w:rsidRPr="002277D4" w:rsidRDefault="000E0349" w:rsidP="000E0349">
      <w:pPr>
        <w:pStyle w:val="Heading2"/>
        <w:tabs>
          <w:tab w:val="clear" w:pos="0"/>
        </w:tabs>
        <w:spacing w:before="0" w:after="0" w:line="360" w:lineRule="atLeast"/>
        <w:ind w:firstLine="720"/>
        <w:rPr>
          <w:rFonts w:eastAsia="Calibri"/>
          <w:b w:val="0"/>
          <w:bCs w:val="0"/>
          <w:spacing w:val="-4"/>
          <w:szCs w:val="27"/>
        </w:rPr>
      </w:pPr>
      <w:bookmarkStart w:id="66" w:name="_Toc37255824"/>
      <w:bookmarkStart w:id="67" w:name="_Toc93893410"/>
      <w:bookmarkStart w:id="68" w:name="_Toc95939907"/>
      <w:bookmarkStart w:id="69" w:name="_Toc98334551"/>
      <w:r w:rsidRPr="002277D4">
        <w:rPr>
          <w:rFonts w:eastAsia="Calibri"/>
          <w:b w:val="0"/>
          <w:bCs w:val="0"/>
          <w:spacing w:val="-4"/>
          <w:szCs w:val="27"/>
        </w:rPr>
        <w:t>- Việc thu gom, tập kết rác ở các thôn do chính quyền địa phương chỉ đạo thực hiện. Đối với Xe thu gom rác từ các địa phương đến khu xử lý và hoạt động của Khu xử lý do Trung tâm Môi trường và công trình đô thị huyện Gio Linh quản lý.</w:t>
      </w:r>
      <w:bookmarkEnd w:id="66"/>
      <w:bookmarkEnd w:id="67"/>
      <w:bookmarkEnd w:id="68"/>
      <w:bookmarkEnd w:id="69"/>
    </w:p>
    <w:p w14:paraId="5BF9FC27" w14:textId="77777777" w:rsidR="000E0349" w:rsidRPr="002277D4" w:rsidRDefault="000E0349" w:rsidP="000E0349">
      <w:pPr>
        <w:pStyle w:val="Heading2"/>
        <w:tabs>
          <w:tab w:val="clear" w:pos="0"/>
        </w:tabs>
        <w:spacing w:before="0" w:after="0" w:line="360" w:lineRule="atLeast"/>
        <w:ind w:firstLine="720"/>
        <w:rPr>
          <w:rFonts w:eastAsia="Calibri"/>
          <w:bCs w:val="0"/>
          <w:i/>
          <w:szCs w:val="27"/>
        </w:rPr>
      </w:pPr>
      <w:bookmarkStart w:id="70" w:name="_Toc93893411"/>
      <w:bookmarkStart w:id="71" w:name="_Toc95939908"/>
      <w:bookmarkStart w:id="72" w:name="_Toc98334552"/>
      <w:bookmarkStart w:id="73" w:name="_Toc37255825"/>
      <w:r w:rsidRPr="002277D4">
        <w:rPr>
          <w:rFonts w:eastAsia="Calibri"/>
          <w:bCs w:val="0"/>
          <w:i/>
          <w:szCs w:val="27"/>
        </w:rPr>
        <w:t>b. Phân loại, xử lý rác</w:t>
      </w:r>
      <w:bookmarkEnd w:id="70"/>
      <w:bookmarkEnd w:id="71"/>
      <w:bookmarkEnd w:id="72"/>
    </w:p>
    <w:p w14:paraId="204B3C83" w14:textId="77777777" w:rsidR="000E0349" w:rsidRPr="002277D4" w:rsidRDefault="000E0349" w:rsidP="000E0349">
      <w:pPr>
        <w:tabs>
          <w:tab w:val="left" w:pos="993"/>
        </w:tabs>
        <w:spacing w:before="60" w:after="60" w:line="360" w:lineRule="atLeast"/>
        <w:ind w:left="567"/>
        <w:outlineLvl w:val="2"/>
        <w:rPr>
          <w:i/>
        </w:rPr>
      </w:pPr>
      <w:bookmarkStart w:id="74" w:name="_Toc516298948"/>
      <w:bookmarkStart w:id="75" w:name="_Toc516300182"/>
      <w:bookmarkStart w:id="76" w:name="_Toc516300702"/>
      <w:bookmarkStart w:id="77" w:name="_Toc519603215"/>
      <w:bookmarkStart w:id="78" w:name="_Toc519603409"/>
      <w:bookmarkStart w:id="79" w:name="_Toc519603699"/>
      <w:bookmarkStart w:id="80" w:name="_Toc524533684"/>
      <w:bookmarkStart w:id="81" w:name="_Toc5182240"/>
      <w:bookmarkStart w:id="82" w:name="_Toc5182473"/>
      <w:bookmarkStart w:id="83" w:name="_Toc5182773"/>
      <w:bookmarkStart w:id="84" w:name="_Toc5192811"/>
      <w:bookmarkStart w:id="85" w:name="_Toc11481668"/>
      <w:bookmarkStart w:id="86" w:name="_Toc11481833"/>
      <w:bookmarkStart w:id="87" w:name="_Toc93893412"/>
      <w:bookmarkStart w:id="88" w:name="_Toc95939909"/>
      <w:bookmarkEnd w:id="73"/>
      <w:r w:rsidRPr="002277D4">
        <w:rPr>
          <w:i/>
        </w:rPr>
        <w:t>* Quy trình phân loại rác như sau:</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15D26FD" w14:textId="6334D7CB" w:rsidR="000E0349" w:rsidRPr="0007342C" w:rsidRDefault="000E0349" w:rsidP="000E0349">
      <w:pPr>
        <w:spacing w:line="288" w:lineRule="auto"/>
        <w:ind w:firstLine="720"/>
        <w:jc w:val="center"/>
        <w:rPr>
          <w:rStyle w:val="01HinhChar"/>
        </w:rPr>
      </w:pPr>
      <w:r w:rsidRPr="002277D4">
        <w:rPr>
          <w:noProof/>
        </w:rPr>
        <mc:AlternateContent>
          <mc:Choice Requires="wpc">
            <w:drawing>
              <wp:inline distT="0" distB="0" distL="0" distR="0" wp14:anchorId="1D57E1F5" wp14:editId="4F8448E6">
                <wp:extent cx="5269230" cy="4295775"/>
                <wp:effectExtent l="9525" t="9525" r="0" b="0"/>
                <wp:docPr id="103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62" name="Text Box 7"/>
                        <wps:cNvSpPr txBox="1">
                          <a:spLocks noChangeArrowheads="1"/>
                        </wps:cNvSpPr>
                        <wps:spPr bwMode="auto">
                          <a:xfrm>
                            <a:off x="179025" y="2540044"/>
                            <a:ext cx="2164400" cy="504109"/>
                          </a:xfrm>
                          <a:prstGeom prst="rect">
                            <a:avLst/>
                          </a:prstGeom>
                          <a:solidFill>
                            <a:srgbClr val="FFFFFF"/>
                          </a:solidFill>
                          <a:ln w="9525">
                            <a:solidFill>
                              <a:srgbClr val="000000"/>
                            </a:solidFill>
                            <a:miter lim="800000"/>
                            <a:headEnd/>
                            <a:tailEnd/>
                          </a:ln>
                        </wps:spPr>
                        <wps:txbx>
                          <w:txbxContent>
                            <w:p w14:paraId="538B3122" w14:textId="77777777" w:rsidR="000E0349" w:rsidRPr="00880862" w:rsidRDefault="000E0349" w:rsidP="000E0349">
                              <w:pPr>
                                <w:jc w:val="center"/>
                                <w:rPr>
                                  <w:sz w:val="24"/>
                                  <w:szCs w:val="24"/>
                                </w:rPr>
                              </w:pPr>
                              <w:r w:rsidRPr="00880862">
                                <w:rPr>
                                  <w:sz w:val="24"/>
                                  <w:szCs w:val="24"/>
                                </w:rPr>
                                <w:t>Chất trơ như gạch đá, vỏ sành, sứ</w:t>
                              </w:r>
                            </w:p>
                            <w:p w14:paraId="1DE8CFD4" w14:textId="77777777" w:rsidR="000E0349" w:rsidRPr="00880862" w:rsidRDefault="000E0349" w:rsidP="000E0349">
                              <w:pPr>
                                <w:jc w:val="center"/>
                                <w:rPr>
                                  <w:color w:val="FF0000"/>
                                  <w:sz w:val="24"/>
                                  <w:szCs w:val="24"/>
                                </w:rPr>
                              </w:pPr>
                            </w:p>
                          </w:txbxContent>
                        </wps:txbx>
                        <wps:bodyPr rot="0" vert="horz" wrap="square" lIns="36000" tIns="36000" rIns="36000" bIns="36000" anchor="t" anchorCtr="0" upright="1">
                          <a:noAutofit/>
                        </wps:bodyPr>
                      </wps:wsp>
                      <wps:wsp>
                        <wps:cNvPr id="2065" name="Line 8"/>
                        <wps:cNvCnPr/>
                        <wps:spPr bwMode="auto">
                          <a:xfrm>
                            <a:off x="1971273" y="2042136"/>
                            <a:ext cx="600" cy="263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 name="Line 9"/>
                        <wps:cNvCnPr/>
                        <wps:spPr bwMode="auto">
                          <a:xfrm>
                            <a:off x="1199666" y="2337441"/>
                            <a:ext cx="600" cy="215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7" name="Line 10"/>
                        <wps:cNvCnPr/>
                        <wps:spPr bwMode="auto">
                          <a:xfrm>
                            <a:off x="3380568" y="2337441"/>
                            <a:ext cx="600" cy="215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 name="Text Box 11"/>
                        <wps:cNvSpPr txBox="1">
                          <a:spLocks noChangeArrowheads="1"/>
                        </wps:cNvSpPr>
                        <wps:spPr bwMode="auto">
                          <a:xfrm>
                            <a:off x="2881299" y="2546344"/>
                            <a:ext cx="965334" cy="955717"/>
                          </a:xfrm>
                          <a:prstGeom prst="rect">
                            <a:avLst/>
                          </a:prstGeom>
                          <a:solidFill>
                            <a:srgbClr val="FFFFFF"/>
                          </a:solidFill>
                          <a:ln w="9525">
                            <a:solidFill>
                              <a:srgbClr val="000000"/>
                            </a:solidFill>
                            <a:miter lim="800000"/>
                            <a:headEnd/>
                            <a:tailEnd/>
                          </a:ln>
                        </wps:spPr>
                        <wps:txbx>
                          <w:txbxContent>
                            <w:p w14:paraId="6258AB12" w14:textId="77777777" w:rsidR="000E0349" w:rsidRPr="00880862" w:rsidRDefault="000E0349" w:rsidP="000E0349">
                              <w:pPr>
                                <w:jc w:val="center"/>
                                <w:rPr>
                                  <w:sz w:val="24"/>
                                  <w:szCs w:val="24"/>
                                </w:rPr>
                              </w:pPr>
                              <w:r w:rsidRPr="00880862">
                                <w:rPr>
                                  <w:sz w:val="24"/>
                                  <w:szCs w:val="24"/>
                                </w:rPr>
                                <w:t>Rác thải tận thu, tái chế như nhựa, bìa carton, bao bì...</w:t>
                              </w:r>
                            </w:p>
                          </w:txbxContent>
                        </wps:txbx>
                        <wps:bodyPr rot="0" vert="horz" wrap="square" lIns="36000" tIns="36000" rIns="36000" bIns="36000" anchor="t" anchorCtr="0" upright="1">
                          <a:noAutofit/>
                        </wps:bodyPr>
                      </wps:wsp>
                      <wps:wsp>
                        <wps:cNvPr id="2069" name="Line 12"/>
                        <wps:cNvCnPr/>
                        <wps:spPr bwMode="auto">
                          <a:xfrm>
                            <a:off x="1099252" y="3050553"/>
                            <a:ext cx="700" cy="18860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0" name="Text Box 13"/>
                        <wps:cNvSpPr txBox="1">
                          <a:spLocks noChangeArrowheads="1"/>
                        </wps:cNvSpPr>
                        <wps:spPr bwMode="auto">
                          <a:xfrm>
                            <a:off x="624887" y="3246157"/>
                            <a:ext cx="946231" cy="504209"/>
                          </a:xfrm>
                          <a:prstGeom prst="rect">
                            <a:avLst/>
                          </a:prstGeom>
                          <a:solidFill>
                            <a:srgbClr val="FFFFFF"/>
                          </a:solidFill>
                          <a:ln w="9525">
                            <a:solidFill>
                              <a:srgbClr val="000000"/>
                            </a:solidFill>
                            <a:prstDash val="dash"/>
                            <a:miter lim="800000"/>
                            <a:headEnd/>
                            <a:tailEnd/>
                          </a:ln>
                        </wps:spPr>
                        <wps:txbx>
                          <w:txbxContent>
                            <w:p w14:paraId="065FE09F" w14:textId="77777777" w:rsidR="000E0349" w:rsidRPr="00880862" w:rsidRDefault="000E0349" w:rsidP="000E0349">
                              <w:pPr>
                                <w:jc w:val="center"/>
                                <w:rPr>
                                  <w:sz w:val="24"/>
                                  <w:szCs w:val="24"/>
                                </w:rPr>
                              </w:pPr>
                              <w:r w:rsidRPr="00880862">
                                <w:rPr>
                                  <w:sz w:val="24"/>
                                  <w:szCs w:val="24"/>
                                </w:rPr>
                                <w:t xml:space="preserve">Chôn lấp </w:t>
                              </w:r>
                            </w:p>
                          </w:txbxContent>
                        </wps:txbx>
                        <wps:bodyPr rot="0" vert="horz" wrap="square" lIns="36000" tIns="36000" rIns="36000" bIns="36000" anchor="t" anchorCtr="0" upright="1">
                          <a:noAutofit/>
                        </wps:bodyPr>
                      </wps:wsp>
                      <wps:wsp>
                        <wps:cNvPr id="2071" name="Line 14"/>
                        <wps:cNvCnPr/>
                        <wps:spPr bwMode="auto">
                          <a:xfrm>
                            <a:off x="3317660" y="3502061"/>
                            <a:ext cx="600" cy="17840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2" name="Text Box 15"/>
                        <wps:cNvSpPr txBox="1">
                          <a:spLocks noChangeArrowheads="1"/>
                        </wps:cNvSpPr>
                        <wps:spPr bwMode="auto">
                          <a:xfrm>
                            <a:off x="2848995" y="3680464"/>
                            <a:ext cx="946231" cy="504209"/>
                          </a:xfrm>
                          <a:prstGeom prst="rect">
                            <a:avLst/>
                          </a:prstGeom>
                          <a:solidFill>
                            <a:srgbClr val="FFFFFF"/>
                          </a:solidFill>
                          <a:ln w="9525">
                            <a:solidFill>
                              <a:srgbClr val="000000"/>
                            </a:solidFill>
                            <a:prstDash val="dash"/>
                            <a:miter lim="800000"/>
                            <a:headEnd/>
                            <a:tailEnd/>
                          </a:ln>
                        </wps:spPr>
                        <wps:txbx>
                          <w:txbxContent>
                            <w:p w14:paraId="4F5C0631" w14:textId="77777777" w:rsidR="000E0349" w:rsidRPr="00880862" w:rsidRDefault="000E0349" w:rsidP="000E0349">
                              <w:pPr>
                                <w:jc w:val="center"/>
                                <w:rPr>
                                  <w:sz w:val="24"/>
                                  <w:szCs w:val="24"/>
                                </w:rPr>
                              </w:pPr>
                              <w:r w:rsidRPr="00880862">
                                <w:rPr>
                                  <w:sz w:val="24"/>
                                  <w:szCs w:val="24"/>
                                </w:rPr>
                                <w:t>Thu gom tái sử dụng</w:t>
                              </w:r>
                            </w:p>
                          </w:txbxContent>
                        </wps:txbx>
                        <wps:bodyPr rot="0" vert="horz" wrap="square" lIns="36000" tIns="36000" rIns="36000" bIns="36000" anchor="t" anchorCtr="0" upright="1">
                          <a:noAutofit/>
                        </wps:bodyPr>
                      </wps:wsp>
                      <wps:wsp>
                        <wps:cNvPr id="2073" name="Text Box 16"/>
                        <wps:cNvSpPr txBox="1">
                          <a:spLocks noChangeArrowheads="1"/>
                        </wps:cNvSpPr>
                        <wps:spPr bwMode="auto">
                          <a:xfrm>
                            <a:off x="1402194" y="0"/>
                            <a:ext cx="1829053" cy="288205"/>
                          </a:xfrm>
                          <a:prstGeom prst="rect">
                            <a:avLst/>
                          </a:prstGeom>
                          <a:solidFill>
                            <a:srgbClr val="FFFFFF"/>
                          </a:solidFill>
                          <a:ln w="9525">
                            <a:solidFill>
                              <a:srgbClr val="000000"/>
                            </a:solidFill>
                            <a:miter lim="800000"/>
                            <a:headEnd/>
                            <a:tailEnd/>
                          </a:ln>
                        </wps:spPr>
                        <wps:txbx>
                          <w:txbxContent>
                            <w:p w14:paraId="29A0F190" w14:textId="77777777" w:rsidR="000E0349" w:rsidRPr="00880862" w:rsidRDefault="000E0349" w:rsidP="000E0349">
                              <w:pPr>
                                <w:jc w:val="center"/>
                                <w:rPr>
                                  <w:sz w:val="24"/>
                                  <w:szCs w:val="24"/>
                                </w:rPr>
                              </w:pPr>
                              <w:r w:rsidRPr="00880862">
                                <w:rPr>
                                  <w:sz w:val="24"/>
                                  <w:szCs w:val="24"/>
                                </w:rPr>
                                <w:t>Rác thải tại nơi tập kết</w:t>
                              </w:r>
                            </w:p>
                          </w:txbxContent>
                        </wps:txbx>
                        <wps:bodyPr rot="0" vert="horz" wrap="square" lIns="36000" tIns="36000" rIns="36000" bIns="36000" anchor="t" anchorCtr="0" upright="1">
                          <a:noAutofit/>
                        </wps:bodyPr>
                      </wps:wsp>
                      <wps:wsp>
                        <wps:cNvPr id="2074" name="Text Box 17"/>
                        <wps:cNvSpPr txBox="1">
                          <a:spLocks noChangeArrowheads="1"/>
                        </wps:cNvSpPr>
                        <wps:spPr bwMode="auto">
                          <a:xfrm>
                            <a:off x="1386992" y="794314"/>
                            <a:ext cx="1829053" cy="569010"/>
                          </a:xfrm>
                          <a:prstGeom prst="rect">
                            <a:avLst/>
                          </a:prstGeom>
                          <a:solidFill>
                            <a:srgbClr val="FFFFFF"/>
                          </a:solidFill>
                          <a:ln w="9525">
                            <a:solidFill>
                              <a:srgbClr val="000000"/>
                            </a:solidFill>
                            <a:miter lim="800000"/>
                            <a:headEnd/>
                            <a:tailEnd/>
                          </a:ln>
                        </wps:spPr>
                        <wps:txbx>
                          <w:txbxContent>
                            <w:p w14:paraId="619AAB34" w14:textId="77777777" w:rsidR="000E0349" w:rsidRPr="00880862" w:rsidRDefault="000E0349" w:rsidP="000E0349">
                              <w:pPr>
                                <w:jc w:val="center"/>
                                <w:rPr>
                                  <w:sz w:val="24"/>
                                  <w:szCs w:val="24"/>
                                </w:rPr>
                              </w:pPr>
                              <w:r w:rsidRPr="00880862">
                                <w:rPr>
                                  <w:sz w:val="24"/>
                                  <w:szCs w:val="24"/>
                                </w:rPr>
                                <w:t>Phun chế phẩm sinh học và cắt xé bao chứa</w:t>
                              </w:r>
                            </w:p>
                          </w:txbxContent>
                        </wps:txbx>
                        <wps:bodyPr rot="0" vert="horz" wrap="square" lIns="36000" tIns="36000" rIns="36000" bIns="36000" anchor="t" anchorCtr="0" upright="1">
                          <a:noAutofit/>
                        </wps:bodyPr>
                      </wps:wsp>
                      <wps:wsp>
                        <wps:cNvPr id="2075" name="Text Box 18"/>
                        <wps:cNvSpPr txBox="1">
                          <a:spLocks noChangeArrowheads="1"/>
                        </wps:cNvSpPr>
                        <wps:spPr bwMode="auto">
                          <a:xfrm>
                            <a:off x="1402194" y="1829432"/>
                            <a:ext cx="1829053" cy="283805"/>
                          </a:xfrm>
                          <a:prstGeom prst="rect">
                            <a:avLst/>
                          </a:prstGeom>
                          <a:solidFill>
                            <a:srgbClr val="FFFFFF"/>
                          </a:solidFill>
                          <a:ln w="9525">
                            <a:solidFill>
                              <a:srgbClr val="000000"/>
                            </a:solidFill>
                            <a:miter lim="800000"/>
                            <a:headEnd/>
                            <a:tailEnd/>
                          </a:ln>
                        </wps:spPr>
                        <wps:txbx>
                          <w:txbxContent>
                            <w:p w14:paraId="6B141E91" w14:textId="77777777" w:rsidR="000E0349" w:rsidRPr="00880862" w:rsidRDefault="000E0349" w:rsidP="000E0349">
                              <w:pPr>
                                <w:jc w:val="center"/>
                                <w:rPr>
                                  <w:sz w:val="24"/>
                                  <w:szCs w:val="24"/>
                                </w:rPr>
                              </w:pPr>
                              <w:r w:rsidRPr="00880862">
                                <w:rPr>
                                  <w:sz w:val="24"/>
                                  <w:szCs w:val="24"/>
                                </w:rPr>
                                <w:t>Phân loại thủ công</w:t>
                              </w:r>
                            </w:p>
                          </w:txbxContent>
                        </wps:txbx>
                        <wps:bodyPr rot="0" vert="horz" wrap="square" lIns="36000" tIns="36000" rIns="36000" bIns="36000" anchor="t" anchorCtr="0" upright="1">
                          <a:noAutofit/>
                        </wps:bodyPr>
                      </wps:wsp>
                      <wps:wsp>
                        <wps:cNvPr id="2076" name="Line 19"/>
                        <wps:cNvCnPr/>
                        <wps:spPr bwMode="auto">
                          <a:xfrm>
                            <a:off x="2309120" y="298405"/>
                            <a:ext cx="600" cy="4959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7" name="Line 20"/>
                        <wps:cNvCnPr/>
                        <wps:spPr bwMode="auto">
                          <a:xfrm>
                            <a:off x="2308520" y="1363324"/>
                            <a:ext cx="600" cy="4661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 name="Line 21"/>
                        <wps:cNvCnPr/>
                        <wps:spPr bwMode="auto">
                          <a:xfrm flipH="1">
                            <a:off x="1150759" y="153603"/>
                            <a:ext cx="228632" cy="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79" name="Line 22"/>
                        <wps:cNvCnPr/>
                        <wps:spPr bwMode="auto">
                          <a:xfrm flipH="1">
                            <a:off x="1150759" y="937216"/>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4" name="Line 23"/>
                        <wps:cNvCnPr/>
                        <wps:spPr bwMode="auto">
                          <a:xfrm flipH="1">
                            <a:off x="1158360" y="1943734"/>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5" name="Line 24"/>
                        <wps:cNvCnPr/>
                        <wps:spPr bwMode="auto">
                          <a:xfrm>
                            <a:off x="1158360" y="168903"/>
                            <a:ext cx="600" cy="17754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7" name="Line 25"/>
                        <wps:cNvCnPr/>
                        <wps:spPr bwMode="auto">
                          <a:xfrm flipH="1">
                            <a:off x="914527" y="936616"/>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8" name="Text Box 26"/>
                        <wps:cNvSpPr txBox="1">
                          <a:spLocks noChangeArrowheads="1"/>
                        </wps:cNvSpPr>
                        <wps:spPr bwMode="auto">
                          <a:xfrm>
                            <a:off x="0" y="794314"/>
                            <a:ext cx="914527" cy="275005"/>
                          </a:xfrm>
                          <a:prstGeom prst="rect">
                            <a:avLst/>
                          </a:prstGeom>
                          <a:solidFill>
                            <a:srgbClr val="FFFFFF"/>
                          </a:solidFill>
                          <a:ln w="9525">
                            <a:solidFill>
                              <a:srgbClr val="000000"/>
                            </a:solidFill>
                            <a:prstDash val="dash"/>
                            <a:miter lim="800000"/>
                            <a:headEnd/>
                            <a:tailEnd/>
                          </a:ln>
                        </wps:spPr>
                        <wps:txbx>
                          <w:txbxContent>
                            <w:p w14:paraId="6B70FF78" w14:textId="77777777" w:rsidR="000E0349" w:rsidRPr="00880862" w:rsidRDefault="000E0349" w:rsidP="000E0349">
                              <w:pPr>
                                <w:jc w:val="center"/>
                                <w:rPr>
                                  <w:sz w:val="24"/>
                                  <w:szCs w:val="24"/>
                                </w:rPr>
                              </w:pPr>
                              <w:r w:rsidRPr="00880862">
                                <w:rPr>
                                  <w:sz w:val="24"/>
                                  <w:szCs w:val="24"/>
                                </w:rPr>
                                <w:t>Mùi hôi</w:t>
                              </w:r>
                            </w:p>
                          </w:txbxContent>
                        </wps:txbx>
                        <wps:bodyPr rot="0" vert="horz" wrap="square" lIns="36000" tIns="36000" rIns="36000" bIns="36000" anchor="t" anchorCtr="0" upright="1">
                          <a:noAutofit/>
                        </wps:bodyPr>
                      </wps:wsp>
                      <wps:wsp>
                        <wps:cNvPr id="1029" name="Line 27"/>
                        <wps:cNvCnPr/>
                        <wps:spPr bwMode="auto">
                          <a:xfrm>
                            <a:off x="3243949" y="143503"/>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0" name="Text Box 28"/>
                        <wps:cNvSpPr txBox="1">
                          <a:spLocks noChangeArrowheads="1"/>
                        </wps:cNvSpPr>
                        <wps:spPr bwMode="auto">
                          <a:xfrm>
                            <a:off x="3455479" y="10100"/>
                            <a:ext cx="914527" cy="288305"/>
                          </a:xfrm>
                          <a:prstGeom prst="rect">
                            <a:avLst/>
                          </a:prstGeom>
                          <a:solidFill>
                            <a:srgbClr val="FFFFFF"/>
                          </a:solidFill>
                          <a:ln w="9525">
                            <a:solidFill>
                              <a:srgbClr val="000000"/>
                            </a:solidFill>
                            <a:prstDash val="dash"/>
                            <a:miter lim="800000"/>
                            <a:headEnd/>
                            <a:tailEnd/>
                          </a:ln>
                        </wps:spPr>
                        <wps:txbx>
                          <w:txbxContent>
                            <w:p w14:paraId="14682F5D" w14:textId="77777777" w:rsidR="000E0349" w:rsidRPr="00880862" w:rsidRDefault="000E0349" w:rsidP="000E0349">
                              <w:pPr>
                                <w:jc w:val="center"/>
                                <w:rPr>
                                  <w:sz w:val="24"/>
                                  <w:szCs w:val="24"/>
                                </w:rPr>
                              </w:pPr>
                              <w:r w:rsidRPr="00880862">
                                <w:rPr>
                                  <w:sz w:val="24"/>
                                  <w:szCs w:val="24"/>
                                </w:rPr>
                                <w:t>Nước rỉ rác</w:t>
                              </w:r>
                            </w:p>
                          </w:txbxContent>
                        </wps:txbx>
                        <wps:bodyPr rot="0" vert="horz" wrap="square" lIns="36000" tIns="36000" rIns="36000" bIns="36000" anchor="t" anchorCtr="0" upright="1">
                          <a:noAutofit/>
                        </wps:bodyPr>
                      </wps:wsp>
                      <wps:wsp>
                        <wps:cNvPr id="1031" name="Line 29"/>
                        <wps:cNvCnPr/>
                        <wps:spPr bwMode="auto">
                          <a:xfrm>
                            <a:off x="3216046" y="1069319"/>
                            <a:ext cx="228632"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2" name="Text Box 30"/>
                        <wps:cNvSpPr txBox="1">
                          <a:spLocks noChangeArrowheads="1"/>
                        </wps:cNvSpPr>
                        <wps:spPr bwMode="auto">
                          <a:xfrm>
                            <a:off x="3455479" y="937216"/>
                            <a:ext cx="1242872" cy="288305"/>
                          </a:xfrm>
                          <a:prstGeom prst="rect">
                            <a:avLst/>
                          </a:prstGeom>
                          <a:solidFill>
                            <a:srgbClr val="FFFFFF"/>
                          </a:solidFill>
                          <a:ln w="9525">
                            <a:solidFill>
                              <a:srgbClr val="000000"/>
                            </a:solidFill>
                            <a:prstDash val="dash"/>
                            <a:miter lim="800000"/>
                            <a:headEnd/>
                            <a:tailEnd/>
                          </a:ln>
                        </wps:spPr>
                        <wps:txbx>
                          <w:txbxContent>
                            <w:p w14:paraId="6B5044AC" w14:textId="77777777" w:rsidR="000E0349" w:rsidRPr="00880862" w:rsidRDefault="000E0349" w:rsidP="000E0349">
                              <w:pPr>
                                <w:jc w:val="center"/>
                                <w:rPr>
                                  <w:sz w:val="24"/>
                                  <w:szCs w:val="24"/>
                                </w:rPr>
                              </w:pPr>
                              <w:r w:rsidRPr="00880862">
                                <w:rPr>
                                  <w:sz w:val="24"/>
                                  <w:szCs w:val="24"/>
                                </w:rPr>
                                <w:t>Nước rỉ rác, bụi</w:t>
                              </w:r>
                            </w:p>
                          </w:txbxContent>
                        </wps:txbx>
                        <wps:bodyPr rot="0" vert="horz" wrap="square" lIns="36000" tIns="36000" rIns="36000" bIns="36000" anchor="t" anchorCtr="0" upright="1">
                          <a:noAutofit/>
                        </wps:bodyPr>
                      </wps:wsp>
                      <wps:wsp>
                        <wps:cNvPr id="1033" name="Text Box 31"/>
                        <wps:cNvSpPr txBox="1">
                          <a:spLocks noChangeArrowheads="1"/>
                        </wps:cNvSpPr>
                        <wps:spPr bwMode="auto">
                          <a:xfrm>
                            <a:off x="3472581" y="1824932"/>
                            <a:ext cx="690396" cy="288305"/>
                          </a:xfrm>
                          <a:prstGeom prst="rect">
                            <a:avLst/>
                          </a:prstGeom>
                          <a:solidFill>
                            <a:srgbClr val="FFFFFF"/>
                          </a:solidFill>
                          <a:ln w="9525">
                            <a:solidFill>
                              <a:srgbClr val="000000"/>
                            </a:solidFill>
                            <a:prstDash val="dash"/>
                            <a:miter lim="800000"/>
                            <a:headEnd/>
                            <a:tailEnd/>
                          </a:ln>
                        </wps:spPr>
                        <wps:txbx>
                          <w:txbxContent>
                            <w:p w14:paraId="75A1B44F" w14:textId="77777777" w:rsidR="000E0349" w:rsidRPr="00880862" w:rsidRDefault="000E0349" w:rsidP="000E0349">
                              <w:pPr>
                                <w:jc w:val="center"/>
                                <w:rPr>
                                  <w:sz w:val="24"/>
                                  <w:szCs w:val="24"/>
                                </w:rPr>
                              </w:pPr>
                              <w:r w:rsidRPr="00880862">
                                <w:rPr>
                                  <w:sz w:val="24"/>
                                  <w:szCs w:val="24"/>
                                </w:rPr>
                                <w:t>Bụi</w:t>
                              </w:r>
                            </w:p>
                          </w:txbxContent>
                        </wps:txbx>
                        <wps:bodyPr rot="0" vert="horz" wrap="square" lIns="36000" tIns="36000" rIns="36000" bIns="36000" anchor="t" anchorCtr="0" upright="1">
                          <a:noAutofit/>
                        </wps:bodyPr>
                      </wps:wsp>
                      <wps:wsp>
                        <wps:cNvPr id="1034" name="Line 32"/>
                        <wps:cNvCnPr/>
                        <wps:spPr bwMode="auto">
                          <a:xfrm>
                            <a:off x="3243949" y="1944334"/>
                            <a:ext cx="228632" cy="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5" name="Text Box 33"/>
                        <wps:cNvSpPr txBox="1">
                          <a:spLocks noChangeArrowheads="1"/>
                        </wps:cNvSpPr>
                        <wps:spPr bwMode="auto">
                          <a:xfrm>
                            <a:off x="4287394" y="2573645"/>
                            <a:ext cx="946331" cy="504209"/>
                          </a:xfrm>
                          <a:prstGeom prst="rect">
                            <a:avLst/>
                          </a:prstGeom>
                          <a:solidFill>
                            <a:srgbClr val="FFFFFF"/>
                          </a:solidFill>
                          <a:ln w="9525">
                            <a:solidFill>
                              <a:srgbClr val="000000"/>
                            </a:solidFill>
                            <a:miter lim="800000"/>
                            <a:headEnd/>
                            <a:tailEnd/>
                          </a:ln>
                        </wps:spPr>
                        <wps:txbx>
                          <w:txbxContent>
                            <w:p w14:paraId="2A4CCA3B" w14:textId="77777777" w:rsidR="000E0349" w:rsidRPr="00880862" w:rsidRDefault="000E0349" w:rsidP="000E0349">
                              <w:pPr>
                                <w:jc w:val="center"/>
                                <w:rPr>
                                  <w:sz w:val="24"/>
                                  <w:szCs w:val="24"/>
                                </w:rPr>
                              </w:pPr>
                              <w:r w:rsidRPr="00880862">
                                <w:rPr>
                                  <w:sz w:val="24"/>
                                  <w:szCs w:val="24"/>
                                </w:rPr>
                                <w:t>Rác đem đốt</w:t>
                              </w:r>
                            </w:p>
                          </w:txbxContent>
                        </wps:txbx>
                        <wps:bodyPr rot="0" vert="horz" wrap="square" lIns="36000" tIns="36000" rIns="36000" bIns="36000" anchor="t" anchorCtr="0" upright="1">
                          <a:noAutofit/>
                        </wps:bodyPr>
                      </wps:wsp>
                      <wps:wsp>
                        <wps:cNvPr id="1036" name="AutoShape 34"/>
                        <wps:cNvCnPr>
                          <a:cxnSpLocks noChangeShapeType="1"/>
                        </wps:cNvCnPr>
                        <wps:spPr bwMode="auto">
                          <a:xfrm>
                            <a:off x="1199666" y="2337441"/>
                            <a:ext cx="349868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5"/>
                        <wps:cNvCnPr/>
                        <wps:spPr bwMode="auto">
                          <a:xfrm>
                            <a:off x="4697651" y="2339341"/>
                            <a:ext cx="700" cy="215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1D57E1F5" id="Canvas 2" o:spid="_x0000_s1050" editas="canvas" style="width:414.9pt;height:338.25pt;mso-position-horizontal-relative:char;mso-position-vertical-relative:line" coordsize="52692,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">
                <v:shape id="_x0000_s1051" type="#_x0000_t75" style="position:absolute;width:52692;height:42957;visibility:visible;mso-wrap-style:square">
                  <v:fill o:detectmouseclick="t"/>
                  <v:path o:connecttype="none"/>
                </v:shape>
                <v:shape id="Text Box 7" o:spid="_x0000_s1052" type="#_x0000_t202" style="position:absolute;left:1790;top:25400;width:21644;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">
                  <v:textbox inset="1mm,1mm,1mm,1mm">
                    <w:txbxContent>
                      <w:p w14:paraId="538B3122" w14:textId="77777777" w:rsidR="000E0349" w:rsidRPr="00880862" w:rsidRDefault="000E0349" w:rsidP="000E0349">
                        <w:pPr>
                          <w:jc w:val="center"/>
                          <w:rPr>
                            <w:sz w:val="24"/>
                            <w:szCs w:val="24"/>
                          </w:rPr>
                        </w:pPr>
                        <w:r w:rsidRPr="00880862">
                          <w:rPr>
                            <w:sz w:val="24"/>
                            <w:szCs w:val="24"/>
                          </w:rPr>
                          <w:t>Chất trơ như gạch đá, vỏ sành, sứ</w:t>
                        </w:r>
                      </w:p>
                      <w:p w14:paraId="1DE8CFD4" w14:textId="77777777" w:rsidR="000E0349" w:rsidRPr="00880862" w:rsidRDefault="000E0349" w:rsidP="000E0349">
                        <w:pPr>
                          <w:jc w:val="center"/>
                          <w:rPr>
                            <w:color w:val="FF0000"/>
                            <w:sz w:val="24"/>
                            <w:szCs w:val="24"/>
                          </w:rPr>
                        </w:pPr>
                      </w:p>
                    </w:txbxContent>
                  </v:textbox>
                </v:shape>
                <v:line id="Line 8" o:spid="_x0000_s1053" style="position:absolute;visibility:visible;mso-wrap-style:square" from="19712,20421" to="19718,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">
                  <v:stroke endarrow="block"/>
                </v:line>
                <v:line id="Line 9" o:spid="_x0000_s1054" style="position:absolute;visibility:visible;mso-wrap-style:square" from="11996,23374" to="12002,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">
                  <v:stroke endarrow="block"/>
                </v:line>
                <v:line id="Line 10" o:spid="_x0000_s1055" style="position:absolute;visibility:visible;mso-wrap-style:square" from="33805,23374" to="33811,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">
                  <v:stroke endarrow="block"/>
                </v:line>
                <v:shape id="Text Box 11" o:spid="_x0000_s1056" type="#_x0000_t202" style="position:absolute;left:28812;top:25463;width:9654;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">
                  <v:textbox inset="1mm,1mm,1mm,1mm">
                    <w:txbxContent>
                      <w:p w14:paraId="6258AB12" w14:textId="77777777" w:rsidR="000E0349" w:rsidRPr="00880862" w:rsidRDefault="000E0349" w:rsidP="000E0349">
                        <w:pPr>
                          <w:jc w:val="center"/>
                          <w:rPr>
                            <w:sz w:val="24"/>
                            <w:szCs w:val="24"/>
                          </w:rPr>
                        </w:pPr>
                        <w:r w:rsidRPr="00880862">
                          <w:rPr>
                            <w:sz w:val="24"/>
                            <w:szCs w:val="24"/>
                          </w:rPr>
                          <w:t>Rác thải tận thu, tái chế như nhựa, bìa carton, bao bì...</w:t>
                        </w:r>
                      </w:p>
                    </w:txbxContent>
                  </v:textbox>
                </v:shape>
                <v:line id="Line 12" o:spid="_x0000_s1057" style="position:absolute;visibility:visible;mso-wrap-style:square" from="10992,30505" to="10999,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">
                  <v:stroke dashstyle="dash" endarrow="block"/>
                </v:line>
                <v:shape id="Text Box 13" o:spid="_x0000_s1058" type="#_x0000_t202" style="position:absolute;left:6248;top:32461;width:946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">
                  <v:stroke dashstyle="dash"/>
                  <v:textbox inset="1mm,1mm,1mm,1mm">
                    <w:txbxContent>
                      <w:p w14:paraId="065FE09F" w14:textId="77777777" w:rsidR="000E0349" w:rsidRPr="00880862" w:rsidRDefault="000E0349" w:rsidP="000E0349">
                        <w:pPr>
                          <w:jc w:val="center"/>
                          <w:rPr>
                            <w:sz w:val="24"/>
                            <w:szCs w:val="24"/>
                          </w:rPr>
                        </w:pPr>
                        <w:r w:rsidRPr="00880862">
                          <w:rPr>
                            <w:sz w:val="24"/>
                            <w:szCs w:val="24"/>
                          </w:rPr>
                          <w:t xml:space="preserve">Chôn lấp </w:t>
                        </w:r>
                      </w:p>
                    </w:txbxContent>
                  </v:textbox>
                </v:shape>
                <v:line id="Line 14" o:spid="_x0000_s1059" style="position:absolute;visibility:visible;mso-wrap-style:square" from="33176,35020" to="33182,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">
                  <v:stroke dashstyle="dash" endarrow="block"/>
                </v:line>
                <v:shape id="Text Box 15" o:spid="_x0000_s1060" type="#_x0000_t202" style="position:absolute;left:28489;top:36804;width:946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">
                  <v:stroke dashstyle="dash"/>
                  <v:textbox inset="1mm,1mm,1mm,1mm">
                    <w:txbxContent>
                      <w:p w14:paraId="4F5C0631" w14:textId="77777777" w:rsidR="000E0349" w:rsidRPr="00880862" w:rsidRDefault="000E0349" w:rsidP="000E0349">
                        <w:pPr>
                          <w:jc w:val="center"/>
                          <w:rPr>
                            <w:sz w:val="24"/>
                            <w:szCs w:val="24"/>
                          </w:rPr>
                        </w:pPr>
                        <w:r w:rsidRPr="00880862">
                          <w:rPr>
                            <w:sz w:val="24"/>
                            <w:szCs w:val="24"/>
                          </w:rPr>
                          <w:t>Thu gom tái sử dụng</w:t>
                        </w:r>
                      </w:p>
                    </w:txbxContent>
                  </v:textbox>
                </v:shape>
                <v:shape id="Text Box 16" o:spid="_x0000_s1061" type="#_x0000_t202" style="position:absolute;left:14021;width:1829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">
                  <v:textbox inset="1mm,1mm,1mm,1mm">
                    <w:txbxContent>
                      <w:p w14:paraId="29A0F190" w14:textId="77777777" w:rsidR="000E0349" w:rsidRPr="00880862" w:rsidRDefault="000E0349" w:rsidP="000E0349">
                        <w:pPr>
                          <w:jc w:val="center"/>
                          <w:rPr>
                            <w:sz w:val="24"/>
                            <w:szCs w:val="24"/>
                          </w:rPr>
                        </w:pPr>
                        <w:r w:rsidRPr="00880862">
                          <w:rPr>
                            <w:sz w:val="24"/>
                            <w:szCs w:val="24"/>
                          </w:rPr>
                          <w:t>Rác thải tại nơi tập kết</w:t>
                        </w:r>
                      </w:p>
                    </w:txbxContent>
                  </v:textbox>
                </v:shape>
                <v:shape id="Text Box 17" o:spid="_x0000_s1062" type="#_x0000_t202" style="position:absolute;left:13869;top:7943;width:18291;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">
                  <v:textbox inset="1mm,1mm,1mm,1mm">
                    <w:txbxContent>
                      <w:p w14:paraId="619AAB34" w14:textId="77777777" w:rsidR="000E0349" w:rsidRPr="00880862" w:rsidRDefault="000E0349" w:rsidP="000E0349">
                        <w:pPr>
                          <w:jc w:val="center"/>
                          <w:rPr>
                            <w:sz w:val="24"/>
                            <w:szCs w:val="24"/>
                          </w:rPr>
                        </w:pPr>
                        <w:r w:rsidRPr="00880862">
                          <w:rPr>
                            <w:sz w:val="24"/>
                            <w:szCs w:val="24"/>
                          </w:rPr>
                          <w:t>Phun chế phẩm sinh học và cắt xé bao chứa</w:t>
                        </w:r>
                      </w:p>
                    </w:txbxContent>
                  </v:textbox>
                </v:shape>
                <v:shape id="Text Box 18" o:spid="_x0000_s1063" type="#_x0000_t202" style="position:absolute;left:14021;top:18294;width:1829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">
                  <v:textbox inset="1mm,1mm,1mm,1mm">
                    <w:txbxContent>
                      <w:p w14:paraId="6B141E91" w14:textId="77777777" w:rsidR="000E0349" w:rsidRPr="00880862" w:rsidRDefault="000E0349" w:rsidP="000E0349">
                        <w:pPr>
                          <w:jc w:val="center"/>
                          <w:rPr>
                            <w:sz w:val="24"/>
                            <w:szCs w:val="24"/>
                          </w:rPr>
                        </w:pPr>
                        <w:r w:rsidRPr="00880862">
                          <w:rPr>
                            <w:sz w:val="24"/>
                            <w:szCs w:val="24"/>
                          </w:rPr>
                          <w:t>Phân loại thủ công</w:t>
                        </w:r>
                      </w:p>
                    </w:txbxContent>
                  </v:textbox>
                </v:shape>
                <v:line id="Line 19" o:spid="_x0000_s1064" style="position:absolute;visibility:visible;mso-wrap-style:square" from="23091,2984" to="23097,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">
                  <v:stroke endarrow="block"/>
                </v:line>
                <v:line id="Line 20" o:spid="_x0000_s1065" style="position:absolute;visibility:visible;mso-wrap-style:square" from="23085,13633" to="23091,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">
                  <v:stroke endarrow="block"/>
                </v:line>
                <v:line id="Line 21" o:spid="_x0000_s1066" style="position:absolute;flip:x;visibility:visible;mso-wrap-style:square" from="11507,1536" to="13793,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">
                  <v:stroke dashstyle="dash" endarrow="block"/>
                </v:line>
                <v:line id="Line 22" o:spid="_x0000_s1067" style="position:absolute;flip:x;visibility:visible;mso-wrap-style:square" from="11507,9372" to="137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">
                  <v:stroke dashstyle="dash" endarrow="block"/>
                </v:line>
                <v:line id="Line 23" o:spid="_x0000_s1068" style="position:absolute;flip:x;visibility:visible;mso-wrap-style:square" from="11583,19437" to="13869,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">
                  <v:stroke dashstyle="dash" endarrow="block"/>
                </v:line>
                <v:line id="Line 24" o:spid="_x0000_s1069" style="position:absolute;visibility:visible;mso-wrap-style:square" from="11583,1689" to="11589,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">
                  <v:stroke dashstyle="dash"/>
                </v:line>
                <v:line id="Line 25" o:spid="_x0000_s1070" style="position:absolute;flip:x;visibility:visible;mso-wrap-style:square" from="9145,9366" to="11431,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">
                  <v:stroke dashstyle="dash" endarrow="block"/>
                </v:line>
                <v:shape id="Text Box 26" o:spid="_x0000_s1071" type="#_x0000_t202" style="position:absolute;top:7943;width:914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">
                  <v:stroke dashstyle="dash"/>
                  <v:textbox inset="1mm,1mm,1mm,1mm">
                    <w:txbxContent>
                      <w:p w14:paraId="6B70FF78" w14:textId="77777777" w:rsidR="000E0349" w:rsidRPr="00880862" w:rsidRDefault="000E0349" w:rsidP="000E0349">
                        <w:pPr>
                          <w:jc w:val="center"/>
                          <w:rPr>
                            <w:sz w:val="24"/>
                            <w:szCs w:val="24"/>
                          </w:rPr>
                        </w:pPr>
                        <w:r w:rsidRPr="00880862">
                          <w:rPr>
                            <w:sz w:val="24"/>
                            <w:szCs w:val="24"/>
                          </w:rPr>
                          <w:t>Mùi hôi</w:t>
                        </w:r>
                      </w:p>
                    </w:txbxContent>
                  </v:textbox>
                </v:shape>
                <v:line id="Line 27" o:spid="_x0000_s1072" style="position:absolute;visibility:visible;mso-wrap-style:square" from="32439,1435" to="34725,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">
                  <v:stroke dashstyle="dash" endarrow="block"/>
                </v:line>
                <v:shape id="Text Box 28" o:spid="_x0000_s1073" type="#_x0000_t202" style="position:absolute;left:34554;top:101;width:914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">
                  <v:stroke dashstyle="dash"/>
                  <v:textbox inset="1mm,1mm,1mm,1mm">
                    <w:txbxContent>
                      <w:p w14:paraId="14682F5D" w14:textId="77777777" w:rsidR="000E0349" w:rsidRPr="00880862" w:rsidRDefault="000E0349" w:rsidP="000E0349">
                        <w:pPr>
                          <w:jc w:val="center"/>
                          <w:rPr>
                            <w:sz w:val="24"/>
                            <w:szCs w:val="24"/>
                          </w:rPr>
                        </w:pPr>
                        <w:r w:rsidRPr="00880862">
                          <w:rPr>
                            <w:sz w:val="24"/>
                            <w:szCs w:val="24"/>
                          </w:rPr>
                          <w:t>Nước rỉ rác</w:t>
                        </w:r>
                      </w:p>
                    </w:txbxContent>
                  </v:textbox>
                </v:shape>
                <v:line id="Line 29" o:spid="_x0000_s1074" style="position:absolute;visibility:visible;mso-wrap-style:square" from="32160,10693" to="34446,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">
                  <v:stroke dashstyle="dash" endarrow="block"/>
                </v:line>
                <v:shape id="Text Box 30" o:spid="_x0000_s1075" type="#_x0000_t202" style="position:absolute;left:34554;top:9372;width:1242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">
                  <v:stroke dashstyle="dash"/>
                  <v:textbox inset="1mm,1mm,1mm,1mm">
                    <w:txbxContent>
                      <w:p w14:paraId="6B5044AC" w14:textId="77777777" w:rsidR="000E0349" w:rsidRPr="00880862" w:rsidRDefault="000E0349" w:rsidP="000E0349">
                        <w:pPr>
                          <w:jc w:val="center"/>
                          <w:rPr>
                            <w:sz w:val="24"/>
                            <w:szCs w:val="24"/>
                          </w:rPr>
                        </w:pPr>
                        <w:r w:rsidRPr="00880862">
                          <w:rPr>
                            <w:sz w:val="24"/>
                            <w:szCs w:val="24"/>
                          </w:rPr>
                          <w:t>Nước rỉ rác, bụi</w:t>
                        </w:r>
                      </w:p>
                    </w:txbxContent>
                  </v:textbox>
                </v:shape>
                <v:shape id="Text Box 31" o:spid="_x0000_s1076" type="#_x0000_t202" style="position:absolute;left:34725;top:18249;width:690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">
                  <v:stroke dashstyle="dash"/>
                  <v:textbox inset="1mm,1mm,1mm,1mm">
                    <w:txbxContent>
                      <w:p w14:paraId="75A1B44F" w14:textId="77777777" w:rsidR="000E0349" w:rsidRPr="00880862" w:rsidRDefault="000E0349" w:rsidP="000E0349">
                        <w:pPr>
                          <w:jc w:val="center"/>
                          <w:rPr>
                            <w:sz w:val="24"/>
                            <w:szCs w:val="24"/>
                          </w:rPr>
                        </w:pPr>
                        <w:r w:rsidRPr="00880862">
                          <w:rPr>
                            <w:sz w:val="24"/>
                            <w:szCs w:val="24"/>
                          </w:rPr>
                          <w:t>Bụi</w:t>
                        </w:r>
                      </w:p>
                    </w:txbxContent>
                  </v:textbox>
                </v:shape>
                <v:line id="Line 32" o:spid="_x0000_s1077" style="position:absolute;visibility:visible;mso-wrap-style:square" from="32439,19443" to="34725,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">
                  <v:stroke dashstyle="dash" endarrow="block"/>
                </v:line>
                <v:shape id="Text Box 33" o:spid="_x0000_s1078" type="#_x0000_t202" style="position:absolute;left:42873;top:25736;width:9464;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">
                  <v:textbox inset="1mm,1mm,1mm,1mm">
                    <w:txbxContent>
                      <w:p w14:paraId="2A4CCA3B" w14:textId="77777777" w:rsidR="000E0349" w:rsidRPr="00880862" w:rsidRDefault="000E0349" w:rsidP="000E0349">
                        <w:pPr>
                          <w:jc w:val="center"/>
                          <w:rPr>
                            <w:sz w:val="24"/>
                            <w:szCs w:val="24"/>
                          </w:rPr>
                        </w:pPr>
                        <w:r w:rsidRPr="00880862">
                          <w:rPr>
                            <w:sz w:val="24"/>
                            <w:szCs w:val="24"/>
                          </w:rPr>
                          <w:t>Rác đem đốt</w:t>
                        </w:r>
                      </w:p>
                    </w:txbxContent>
                  </v:textbox>
                </v:shape>
                <v:shapetype id="_x0000_t32" coordsize="21600,21600" o:spt="32" o:oned="t" path="m,l21600,21600e" filled="f">
                  <v:path arrowok="t" fillok="f" o:connecttype="none"/>
                  <o:lock v:ext="edit" shapetype="t"/>
                </v:shapetype>
                <v:shape id="AutoShape 34" o:spid="_x0000_s1079" type="#_x0000_t32" style="position:absolute;left:11996;top:23374;width:349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"/>
                <v:line id="Line 35" o:spid="_x0000_s1080" style="position:absolute;visibility:visible;mso-wrap-style:square" from="46976,23393" to="46983,2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">
                  <v:stroke endarrow="block"/>
                </v:line>
                <w10:anchorlock/>
              </v:group>
            </w:pict>
          </mc:Fallback>
        </mc:AlternateContent>
      </w:r>
      <w:bookmarkStart w:id="89" w:name="_Toc476210208"/>
      <w:bookmarkStart w:id="90" w:name="_Toc471913470"/>
      <w:bookmarkStart w:id="91" w:name="_Toc469131304"/>
      <w:bookmarkStart w:id="92" w:name="_Toc516300183"/>
      <w:bookmarkStart w:id="93" w:name="_Toc5182474"/>
      <w:bookmarkStart w:id="94" w:name="_Toc5182774"/>
      <w:bookmarkStart w:id="95" w:name="_Toc5192812"/>
      <w:bookmarkStart w:id="96" w:name="_Toc11481834"/>
      <w:r w:rsidRPr="0007342C">
        <w:rPr>
          <w:rStyle w:val="01HinhChar"/>
        </w:rPr>
        <w:t>Hình 1.</w:t>
      </w:r>
      <w:r w:rsidR="0075266A" w:rsidRPr="0007342C">
        <w:rPr>
          <w:rStyle w:val="01HinhChar"/>
        </w:rPr>
        <w:t>2</w:t>
      </w:r>
      <w:r w:rsidRPr="0007342C">
        <w:rPr>
          <w:rStyle w:val="01HinhChar"/>
        </w:rPr>
        <w:t>. Sơ đồ quy trình công đoạn phân loại và dòng thải</w:t>
      </w:r>
      <w:bookmarkEnd w:id="89"/>
      <w:bookmarkEnd w:id="90"/>
      <w:bookmarkEnd w:id="91"/>
      <w:bookmarkEnd w:id="92"/>
      <w:bookmarkEnd w:id="93"/>
      <w:bookmarkEnd w:id="94"/>
      <w:bookmarkEnd w:id="95"/>
      <w:bookmarkEnd w:id="96"/>
    </w:p>
    <w:p w14:paraId="6DAD70A1" w14:textId="77777777" w:rsidR="000E0349" w:rsidRPr="002277D4" w:rsidRDefault="000E0349" w:rsidP="000E0349">
      <w:pPr>
        <w:ind w:firstLine="567"/>
        <w:rPr>
          <w:i/>
          <w:sz w:val="27"/>
          <w:szCs w:val="27"/>
          <w:lang w:val="nl-NL"/>
        </w:rPr>
      </w:pPr>
      <w:r w:rsidRPr="002277D4">
        <w:rPr>
          <w:i/>
          <w:sz w:val="27"/>
          <w:szCs w:val="27"/>
          <w:lang w:val="nl-NL"/>
        </w:rPr>
        <w:t>* Thuyết minh quy trình:</w:t>
      </w:r>
    </w:p>
    <w:p w14:paraId="31C6BD96" w14:textId="77777777" w:rsidR="000E0349" w:rsidRPr="002277D4" w:rsidRDefault="000E0349" w:rsidP="000E0349">
      <w:pPr>
        <w:tabs>
          <w:tab w:val="left" w:pos="4021"/>
        </w:tabs>
        <w:ind w:firstLine="567"/>
        <w:rPr>
          <w:sz w:val="27"/>
          <w:szCs w:val="27"/>
          <w:lang w:val="nl-NL"/>
        </w:rPr>
      </w:pPr>
      <w:r w:rsidRPr="002277D4">
        <w:rPr>
          <w:sz w:val="27"/>
          <w:szCs w:val="27"/>
          <w:lang w:val="nl-NL"/>
        </w:rPr>
        <w:t>+ Công đoạn xé bao chứa:</w:t>
      </w:r>
      <w:r w:rsidRPr="002277D4">
        <w:rPr>
          <w:sz w:val="27"/>
          <w:szCs w:val="27"/>
          <w:lang w:val="nl-NL"/>
        </w:rPr>
        <w:tab/>
      </w:r>
    </w:p>
    <w:p w14:paraId="3063F47E" w14:textId="77777777" w:rsidR="000E0349" w:rsidRPr="002277D4" w:rsidRDefault="000E0349" w:rsidP="000E0349">
      <w:pPr>
        <w:ind w:firstLine="567"/>
        <w:rPr>
          <w:sz w:val="27"/>
          <w:szCs w:val="27"/>
          <w:lang w:val="nl-NL"/>
        </w:rPr>
      </w:pPr>
      <w:r w:rsidRPr="002277D4">
        <w:rPr>
          <w:sz w:val="27"/>
          <w:szCs w:val="27"/>
          <w:lang w:val="nl-NL"/>
        </w:rPr>
        <w:t>Mục đích: Tách các chất thải nằm trong túi nilon, bao chứa...ra khỏi bao để thuận tiện cho công đoạn sau.</w:t>
      </w:r>
    </w:p>
    <w:p w14:paraId="05A746D1" w14:textId="77777777" w:rsidR="000E0349" w:rsidRPr="002277D4" w:rsidRDefault="000E0349" w:rsidP="000E0349">
      <w:pPr>
        <w:widowControl w:val="0"/>
        <w:ind w:firstLine="567"/>
        <w:rPr>
          <w:spacing w:val="-6"/>
          <w:sz w:val="27"/>
          <w:szCs w:val="27"/>
          <w:lang w:val="nl-NL"/>
        </w:rPr>
      </w:pPr>
      <w:r w:rsidRPr="002277D4">
        <w:rPr>
          <w:spacing w:val="-6"/>
          <w:sz w:val="27"/>
          <w:szCs w:val="27"/>
          <w:lang w:val="nl-NL"/>
        </w:rPr>
        <w:t>+Phân loại:Sau khi cắt xé bao chứa, sử dụng lao động thủ công để phân loại. Bằng các dụng cụ thủ công, công nhân có nhiệm vụ phân loại chất thải ra từng loại như sau:</w:t>
      </w:r>
    </w:p>
    <w:p w14:paraId="7D546683" w14:textId="77777777" w:rsidR="000E0349" w:rsidRPr="002277D4" w:rsidRDefault="000E0349" w:rsidP="000E0349">
      <w:pPr>
        <w:spacing w:before="60" w:after="60"/>
        <w:ind w:firstLine="567"/>
        <w:rPr>
          <w:sz w:val="27"/>
          <w:szCs w:val="27"/>
          <w:lang w:val="nl-NL"/>
        </w:rPr>
      </w:pPr>
      <w:r w:rsidRPr="002277D4">
        <w:rPr>
          <w:sz w:val="27"/>
          <w:szCs w:val="27"/>
          <w:lang w:val="nl-NL"/>
        </w:rPr>
        <w:t>- Rác thải có thể tái chế: Bao gồm nhựa, kim loại, giấy bìa cacton,... Sau phân loại thì nhóm rác này được chuyển vào khu vực được bố trí tại nhà phân loại, định kỳ được bán cho các cơ sở thu mua phế liệu hoặc cơ sở tái chế.</w:t>
      </w:r>
    </w:p>
    <w:p w14:paraId="29ED9E56" w14:textId="77777777" w:rsidR="000E0349" w:rsidRPr="002277D4" w:rsidRDefault="000E0349" w:rsidP="000E0349">
      <w:pPr>
        <w:spacing w:before="60" w:after="60"/>
        <w:ind w:firstLine="567"/>
        <w:rPr>
          <w:sz w:val="27"/>
          <w:szCs w:val="27"/>
          <w:lang w:val="nl-NL"/>
        </w:rPr>
      </w:pPr>
      <w:r w:rsidRPr="002277D4">
        <w:rPr>
          <w:sz w:val="27"/>
          <w:szCs w:val="27"/>
          <w:lang w:val="nl-NL"/>
        </w:rPr>
        <w:t>- Rác vật liệu xây dựng: Gồm gạch, đá, cát, sỏi, bêtông, cùng với tro xỉ từ lò đốt được thu gom định kỳ rồi mang đi chôn lấp.</w:t>
      </w:r>
    </w:p>
    <w:p w14:paraId="1BE00EB4" w14:textId="77777777" w:rsidR="000E0349" w:rsidRPr="002277D4" w:rsidRDefault="000E0349" w:rsidP="000E0349">
      <w:pPr>
        <w:autoSpaceDE w:val="0"/>
        <w:autoSpaceDN w:val="0"/>
        <w:adjustRightInd w:val="0"/>
        <w:spacing w:before="60" w:after="60"/>
        <w:ind w:firstLine="567"/>
        <w:rPr>
          <w:sz w:val="27"/>
          <w:szCs w:val="27"/>
          <w:lang w:val="nl-NL"/>
        </w:rPr>
      </w:pPr>
      <w:r w:rsidRPr="002277D4">
        <w:rPr>
          <w:sz w:val="27"/>
          <w:szCs w:val="27"/>
          <w:lang w:val="nl-NL"/>
        </w:rPr>
        <w:t>-</w:t>
      </w:r>
      <w:r w:rsidRPr="002277D4">
        <w:rPr>
          <w:sz w:val="27"/>
          <w:szCs w:val="27"/>
        </w:rPr>
        <w:t xml:space="preserve"> Chất thải nguy hại như giẻ lau dính dầu, sơn; vỏ hộp hoặc thùng đựng dầu, pin, ắc quy hỏng; hộp mực in, mực in thải; bóng đèn huỳnh quang hỏng, linh kiện điện tử, vỏ thuốc bảo vệ thực vật, …sẽ được thu gom vào thùng chứa chất thải nguy hại theo tiêu chuẩn và được </w:t>
      </w:r>
      <w:r w:rsidRPr="002277D4">
        <w:rPr>
          <w:sz w:val="27"/>
          <w:szCs w:val="27"/>
          <w:lang w:val="nl-NL"/>
        </w:rPr>
        <w:t>đưa về</w:t>
      </w:r>
      <w:r>
        <w:rPr>
          <w:sz w:val="27"/>
          <w:szCs w:val="27"/>
          <w:lang w:val="nl-NL"/>
        </w:rPr>
        <w:t xml:space="preserve"> </w:t>
      </w:r>
      <w:r w:rsidRPr="002277D4">
        <w:rPr>
          <w:sz w:val="27"/>
          <w:szCs w:val="27"/>
          <w:lang w:val="nl-NL"/>
        </w:rPr>
        <w:t>kho</w:t>
      </w:r>
      <w:r w:rsidRPr="002277D4">
        <w:rPr>
          <w:sz w:val="27"/>
          <w:szCs w:val="27"/>
        </w:rPr>
        <w:t xml:space="preserve"> chứa CTNH theo quy định. </w:t>
      </w:r>
    </w:p>
    <w:p w14:paraId="7DA0D179" w14:textId="77777777" w:rsidR="000E0349" w:rsidRPr="002277D4" w:rsidRDefault="000E0349" w:rsidP="000E0349">
      <w:pPr>
        <w:spacing w:before="60" w:after="60"/>
        <w:ind w:firstLine="567"/>
        <w:rPr>
          <w:sz w:val="27"/>
          <w:szCs w:val="27"/>
          <w:lang w:val="nl-NL"/>
        </w:rPr>
      </w:pPr>
      <w:r w:rsidRPr="002277D4">
        <w:rPr>
          <w:sz w:val="27"/>
          <w:szCs w:val="27"/>
          <w:lang w:val="nl-NL"/>
        </w:rPr>
        <w:t>- Rác thải đưa vào lò: chủ yếu gồm các thành phần như giấy, bìa, vải, túi nylon, cao su, gỗ... Sau khi phân loại nhóm này được chuyển về bằng tải của lò đốt.</w:t>
      </w:r>
    </w:p>
    <w:p w14:paraId="1D91171B" w14:textId="77777777" w:rsidR="000E0349" w:rsidRDefault="000E0349" w:rsidP="000E0349">
      <w:pPr>
        <w:jc w:val="left"/>
        <w:rPr>
          <w:b/>
          <w:sz w:val="27"/>
          <w:szCs w:val="27"/>
          <w:lang w:val="nl-NL"/>
        </w:rPr>
      </w:pPr>
      <w:r>
        <w:rPr>
          <w:b/>
          <w:sz w:val="27"/>
          <w:szCs w:val="27"/>
          <w:lang w:val="nl-NL"/>
        </w:rPr>
        <w:br w:type="page"/>
      </w:r>
    </w:p>
    <w:p w14:paraId="62301BEE" w14:textId="77777777" w:rsidR="000E0349" w:rsidRPr="002277D4" w:rsidRDefault="000E0349" w:rsidP="000E0349">
      <w:pPr>
        <w:spacing w:line="288" w:lineRule="auto"/>
        <w:ind w:firstLine="720"/>
        <w:rPr>
          <w:b/>
          <w:sz w:val="27"/>
          <w:szCs w:val="27"/>
          <w:lang w:val="nl-NL"/>
        </w:rPr>
      </w:pPr>
      <w:r w:rsidRPr="002277D4">
        <w:rPr>
          <w:b/>
          <w:sz w:val="27"/>
          <w:szCs w:val="27"/>
          <w:lang w:val="nl-NL"/>
        </w:rPr>
        <w:t>* Quy trình đốt rác như sau:</w:t>
      </w:r>
    </w:p>
    <w:p w14:paraId="6AAC7158" w14:textId="77777777" w:rsidR="000E0349" w:rsidRPr="002277D4" w:rsidRDefault="000E0349" w:rsidP="000E0349">
      <w:pPr>
        <w:spacing w:line="312" w:lineRule="auto"/>
        <w:ind w:firstLine="567"/>
        <w:rPr>
          <w:sz w:val="27"/>
          <w:szCs w:val="27"/>
          <w:lang w:val="nl-NL"/>
        </w:rPr>
      </w:pPr>
      <w:r w:rsidRPr="002277D4">
        <w:rPr>
          <w:noProof/>
          <w:sz w:val="27"/>
          <w:szCs w:val="27"/>
        </w:rPr>
        <mc:AlternateContent>
          <mc:Choice Requires="wpg">
            <w:drawing>
              <wp:anchor distT="0" distB="0" distL="114300" distR="114300" simplePos="0" relativeHeight="251663360" behindDoc="0" locked="0" layoutInCell="1" allowOverlap="1" wp14:anchorId="20ED71AE" wp14:editId="502ED6AF">
                <wp:simplePos x="0" y="0"/>
                <wp:positionH relativeFrom="column">
                  <wp:posOffset>-359410</wp:posOffset>
                </wp:positionH>
                <wp:positionV relativeFrom="paragraph">
                  <wp:posOffset>140335</wp:posOffset>
                </wp:positionV>
                <wp:extent cx="6568440" cy="5767070"/>
                <wp:effectExtent l="12065" t="6985" r="10795" b="7620"/>
                <wp:wrapNone/>
                <wp:docPr id="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5767070"/>
                          <a:chOff x="1251" y="1281"/>
                          <a:chExt cx="10344" cy="8426"/>
                        </a:xfrm>
                      </wpg:grpSpPr>
                      <wps:wsp>
                        <wps:cNvPr id="27" name="Rectangle 1975"/>
                        <wps:cNvSpPr>
                          <a:spLocks noChangeArrowheads="1"/>
                        </wps:cNvSpPr>
                        <wps:spPr bwMode="auto">
                          <a:xfrm>
                            <a:off x="1566" y="3232"/>
                            <a:ext cx="1680" cy="929"/>
                          </a:xfrm>
                          <a:prstGeom prst="rect">
                            <a:avLst/>
                          </a:prstGeom>
                          <a:solidFill>
                            <a:srgbClr val="FFFFFF"/>
                          </a:solidFill>
                          <a:ln w="9525">
                            <a:solidFill>
                              <a:srgbClr val="000000"/>
                            </a:solidFill>
                            <a:miter lim="800000"/>
                            <a:headEnd/>
                            <a:tailEnd/>
                          </a:ln>
                        </wps:spPr>
                        <wps:txbx>
                          <w:txbxContent>
                            <w:p w14:paraId="42AC0FA7" w14:textId="77777777" w:rsidR="000E0349" w:rsidRPr="00464FA4" w:rsidRDefault="000E0349" w:rsidP="000E0349">
                              <w:pPr>
                                <w:jc w:val="center"/>
                                <w:rPr>
                                  <w:rFonts w:ascii=".VnTime" w:hAnsi=".VnTime"/>
                                  <w:sz w:val="24"/>
                                  <w:szCs w:val="24"/>
                                </w:rPr>
                              </w:pPr>
                              <w:r w:rsidRPr="00464FA4">
                                <w:rPr>
                                  <w:rFonts w:ascii=".VnTime" w:hAnsi=".VnTime"/>
                                  <w:sz w:val="24"/>
                                  <w:szCs w:val="24"/>
                                </w:rPr>
                                <w:t>Buång sÊy trùc tiÕp cã ®¶o trén</w:t>
                              </w:r>
                            </w:p>
                          </w:txbxContent>
                        </wps:txbx>
                        <wps:bodyPr rot="0" vert="horz" wrap="square" lIns="91440" tIns="45720" rIns="91440" bIns="45720" anchor="t" anchorCtr="0" upright="1">
                          <a:noAutofit/>
                        </wps:bodyPr>
                      </wps:wsp>
                      <wps:wsp>
                        <wps:cNvPr id="28" name="Rectangle 1976"/>
                        <wps:cNvSpPr>
                          <a:spLocks noChangeArrowheads="1"/>
                        </wps:cNvSpPr>
                        <wps:spPr bwMode="auto">
                          <a:xfrm>
                            <a:off x="1566" y="4492"/>
                            <a:ext cx="1680" cy="1049"/>
                          </a:xfrm>
                          <a:prstGeom prst="rect">
                            <a:avLst/>
                          </a:prstGeom>
                          <a:solidFill>
                            <a:srgbClr val="FFFFFF"/>
                          </a:solidFill>
                          <a:ln w="9525">
                            <a:solidFill>
                              <a:srgbClr val="000000"/>
                            </a:solidFill>
                            <a:miter lim="800000"/>
                            <a:headEnd/>
                            <a:tailEnd/>
                          </a:ln>
                        </wps:spPr>
                        <wps:txbx>
                          <w:txbxContent>
                            <w:p w14:paraId="2719E1BD" w14:textId="77777777" w:rsidR="000E0349" w:rsidRPr="00464FA4" w:rsidRDefault="000E0349" w:rsidP="000E0349">
                              <w:pPr>
                                <w:jc w:val="center"/>
                                <w:rPr>
                                  <w:rFonts w:ascii=".VnTime" w:hAnsi=".VnTime"/>
                                  <w:sz w:val="24"/>
                                  <w:szCs w:val="24"/>
                                </w:rPr>
                              </w:pPr>
                              <w:r w:rsidRPr="00464FA4">
                                <w:rPr>
                                  <w:rFonts w:ascii=".VnTime" w:hAnsi=".VnTime"/>
                                  <w:sz w:val="24"/>
                                  <w:szCs w:val="24"/>
                                </w:rPr>
                                <w:t>Buång ®èt 2 cÊp (s¬ cÊp vµ thø cÊp)</w:t>
                              </w:r>
                            </w:p>
                          </w:txbxContent>
                        </wps:txbx>
                        <wps:bodyPr rot="0" vert="horz" wrap="square" lIns="91440" tIns="45720" rIns="91440" bIns="45720" anchor="t" anchorCtr="0" upright="1">
                          <a:noAutofit/>
                        </wps:bodyPr>
                      </wps:wsp>
                      <wps:wsp>
                        <wps:cNvPr id="29" name="Line 1977"/>
                        <wps:cNvCnPr/>
                        <wps:spPr bwMode="auto">
                          <a:xfrm>
                            <a:off x="2421" y="416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978"/>
                        <wps:cNvCnPr/>
                        <wps:spPr bwMode="auto">
                          <a:xfrm>
                            <a:off x="2421" y="5541"/>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979"/>
                        <wps:cNvSpPr>
                          <a:spLocks noChangeArrowheads="1"/>
                        </wps:cNvSpPr>
                        <wps:spPr bwMode="auto">
                          <a:xfrm>
                            <a:off x="1566" y="6381"/>
                            <a:ext cx="1680" cy="1230"/>
                          </a:xfrm>
                          <a:prstGeom prst="rect">
                            <a:avLst/>
                          </a:prstGeom>
                          <a:solidFill>
                            <a:srgbClr val="FFFFFF"/>
                          </a:solidFill>
                          <a:ln w="9525">
                            <a:solidFill>
                              <a:srgbClr val="000000"/>
                            </a:solidFill>
                            <a:miter lim="800000"/>
                            <a:headEnd/>
                            <a:tailEnd/>
                          </a:ln>
                        </wps:spPr>
                        <wps:txbx>
                          <w:txbxContent>
                            <w:p w14:paraId="4011E772" w14:textId="77777777" w:rsidR="000E0349" w:rsidRPr="00464FA4" w:rsidRDefault="000E0349" w:rsidP="000E0349">
                              <w:pPr>
                                <w:jc w:val="center"/>
                                <w:rPr>
                                  <w:rFonts w:ascii="Arial" w:hAnsi="Arial" w:cs="Arial"/>
                                  <w:sz w:val="24"/>
                                  <w:szCs w:val="24"/>
                                </w:rPr>
                              </w:pPr>
                              <w:r w:rsidRPr="00464FA4">
                                <w:rPr>
                                  <w:rFonts w:ascii=".VnTime" w:hAnsi=".VnTime"/>
                                  <w:sz w:val="24"/>
                                  <w:szCs w:val="24"/>
                                </w:rPr>
                                <w:t xml:space="preserve">Ch«n lÊp </w:t>
                              </w:r>
                            </w:p>
                          </w:txbxContent>
                        </wps:txbx>
                        <wps:bodyPr rot="0" vert="horz" wrap="square" lIns="91440" tIns="45720" rIns="91440" bIns="45720" anchor="t" anchorCtr="0" upright="1">
                          <a:noAutofit/>
                        </wps:bodyPr>
                      </wps:wsp>
                      <wps:wsp>
                        <wps:cNvPr id="2016" name="Rectangle 1980"/>
                        <wps:cNvSpPr>
                          <a:spLocks noChangeArrowheads="1"/>
                        </wps:cNvSpPr>
                        <wps:spPr bwMode="auto">
                          <a:xfrm>
                            <a:off x="1251" y="5721"/>
                            <a:ext cx="1110" cy="390"/>
                          </a:xfrm>
                          <a:prstGeom prst="rect">
                            <a:avLst/>
                          </a:prstGeom>
                          <a:solidFill>
                            <a:srgbClr val="FFFFFF"/>
                          </a:solidFill>
                          <a:ln w="9525">
                            <a:solidFill>
                              <a:srgbClr val="000000"/>
                            </a:solidFill>
                            <a:prstDash val="dash"/>
                            <a:miter lim="800000"/>
                            <a:headEnd/>
                            <a:tailEnd/>
                          </a:ln>
                        </wps:spPr>
                        <wps:txbx>
                          <w:txbxContent>
                            <w:p w14:paraId="41E7C55E" w14:textId="77777777" w:rsidR="000E0349" w:rsidRPr="00464FA4" w:rsidRDefault="000E0349" w:rsidP="000E0349">
                              <w:pPr>
                                <w:jc w:val="center"/>
                                <w:rPr>
                                  <w:rFonts w:ascii=".VnTime" w:hAnsi=".VnTime"/>
                                  <w:sz w:val="24"/>
                                  <w:szCs w:val="24"/>
                                </w:rPr>
                              </w:pPr>
                              <w:r w:rsidRPr="00464FA4">
                                <w:rPr>
                                  <w:rFonts w:ascii=".VnTime" w:hAnsi=".VnTime"/>
                                  <w:sz w:val="24"/>
                                  <w:szCs w:val="24"/>
                                </w:rPr>
                                <w:t>Tro</w:t>
                              </w:r>
                            </w:p>
                          </w:txbxContent>
                        </wps:txbx>
                        <wps:bodyPr rot="0" vert="horz" wrap="square" lIns="91440" tIns="45720" rIns="91440" bIns="45720" anchor="t" anchorCtr="0" upright="1">
                          <a:noAutofit/>
                        </wps:bodyPr>
                      </wps:wsp>
                      <wps:wsp>
                        <wps:cNvPr id="2017" name="Rectangle 1981"/>
                        <wps:cNvSpPr>
                          <a:spLocks noChangeArrowheads="1"/>
                        </wps:cNvSpPr>
                        <wps:spPr bwMode="auto">
                          <a:xfrm>
                            <a:off x="4596" y="4161"/>
                            <a:ext cx="1320" cy="1275"/>
                          </a:xfrm>
                          <a:prstGeom prst="rect">
                            <a:avLst/>
                          </a:prstGeom>
                          <a:solidFill>
                            <a:srgbClr val="FFFFFF"/>
                          </a:solidFill>
                          <a:ln w="9525">
                            <a:solidFill>
                              <a:srgbClr val="000000"/>
                            </a:solidFill>
                            <a:miter lim="800000"/>
                            <a:headEnd/>
                            <a:tailEnd/>
                          </a:ln>
                        </wps:spPr>
                        <wps:txbx>
                          <w:txbxContent>
                            <w:p w14:paraId="49A3DE4C" w14:textId="77777777" w:rsidR="000E0349" w:rsidRPr="00464FA4" w:rsidRDefault="000E0349" w:rsidP="000E0349">
                              <w:pPr>
                                <w:jc w:val="center"/>
                                <w:rPr>
                                  <w:rFonts w:ascii="Arial" w:hAnsi="Arial" w:cs="Arial"/>
                                  <w:sz w:val="24"/>
                                  <w:szCs w:val="24"/>
                                  <w:lang w:val="pt-BR"/>
                                </w:rPr>
                              </w:pPr>
                              <w:r w:rsidRPr="00464FA4">
                                <w:rPr>
                                  <w:rFonts w:ascii=".VnTime" w:hAnsi=".VnTime"/>
                                  <w:sz w:val="24"/>
                                  <w:szCs w:val="24"/>
                                  <w:lang w:val="pt-BR"/>
                                </w:rPr>
                                <w:t>ThiÕt bÞ gi¶i nhiÖt ®a chøc n¨ng</w:t>
                              </w:r>
                            </w:p>
                          </w:txbxContent>
                        </wps:txbx>
                        <wps:bodyPr rot="0" vert="horz" wrap="square" lIns="91440" tIns="45720" rIns="91440" bIns="45720" anchor="t" anchorCtr="0" upright="1">
                          <a:noAutofit/>
                        </wps:bodyPr>
                      </wps:wsp>
                      <wps:wsp>
                        <wps:cNvPr id="2018" name="Line 1982"/>
                        <wps:cNvCnPr/>
                        <wps:spPr bwMode="auto">
                          <a:xfrm>
                            <a:off x="3291" y="5016"/>
                            <a:ext cx="1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9" name="Rectangle 1983"/>
                        <wps:cNvSpPr>
                          <a:spLocks noChangeArrowheads="1"/>
                        </wps:cNvSpPr>
                        <wps:spPr bwMode="auto">
                          <a:xfrm>
                            <a:off x="3336" y="4521"/>
                            <a:ext cx="1110" cy="390"/>
                          </a:xfrm>
                          <a:prstGeom prst="rect">
                            <a:avLst/>
                          </a:prstGeom>
                          <a:solidFill>
                            <a:srgbClr val="FFFFFF"/>
                          </a:solidFill>
                          <a:ln w="9525">
                            <a:solidFill>
                              <a:srgbClr val="000000"/>
                            </a:solidFill>
                            <a:prstDash val="dash"/>
                            <a:miter lim="800000"/>
                            <a:headEnd/>
                            <a:tailEnd/>
                          </a:ln>
                        </wps:spPr>
                        <wps:txbx>
                          <w:txbxContent>
                            <w:p w14:paraId="7BF3B427" w14:textId="77777777" w:rsidR="000E0349" w:rsidRPr="00464FA4" w:rsidRDefault="000E0349" w:rsidP="000E0349">
                              <w:pPr>
                                <w:jc w:val="center"/>
                                <w:rPr>
                                  <w:rFonts w:ascii=".VnTime" w:hAnsi=".VnTime"/>
                                  <w:sz w:val="24"/>
                                  <w:szCs w:val="24"/>
                                </w:rPr>
                              </w:pPr>
                              <w:r w:rsidRPr="00464FA4">
                                <w:rPr>
                                  <w:rFonts w:ascii=".VnTime" w:hAnsi=".VnTime"/>
                                  <w:sz w:val="24"/>
                                  <w:szCs w:val="24"/>
                                </w:rPr>
                                <w:t>KhÝ th¶i</w:t>
                              </w:r>
                            </w:p>
                          </w:txbxContent>
                        </wps:txbx>
                        <wps:bodyPr rot="0" vert="horz" wrap="square" lIns="91440" tIns="45720" rIns="91440" bIns="45720" anchor="t" anchorCtr="0" upright="1">
                          <a:noAutofit/>
                        </wps:bodyPr>
                      </wps:wsp>
                      <wps:wsp>
                        <wps:cNvPr id="2020" name="Line 1984"/>
                        <wps:cNvCnPr/>
                        <wps:spPr bwMode="auto">
                          <a:xfrm flipV="1">
                            <a:off x="5511" y="5436"/>
                            <a:ext cx="0" cy="10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 name="Rectangle 1985"/>
                        <wps:cNvSpPr>
                          <a:spLocks noChangeArrowheads="1"/>
                        </wps:cNvSpPr>
                        <wps:spPr bwMode="auto">
                          <a:xfrm>
                            <a:off x="6396" y="4716"/>
                            <a:ext cx="1575" cy="720"/>
                          </a:xfrm>
                          <a:prstGeom prst="rect">
                            <a:avLst/>
                          </a:prstGeom>
                          <a:solidFill>
                            <a:srgbClr val="FFFFFF"/>
                          </a:solidFill>
                          <a:ln w="9525">
                            <a:solidFill>
                              <a:srgbClr val="000000"/>
                            </a:solidFill>
                            <a:miter lim="800000"/>
                            <a:headEnd/>
                            <a:tailEnd/>
                          </a:ln>
                        </wps:spPr>
                        <wps:txbx>
                          <w:txbxContent>
                            <w:p w14:paraId="441AFE78" w14:textId="77777777" w:rsidR="000E0349" w:rsidRPr="00464FA4" w:rsidRDefault="000E0349" w:rsidP="000E0349">
                              <w:pPr>
                                <w:jc w:val="center"/>
                                <w:rPr>
                                  <w:rFonts w:ascii=".VnTime" w:hAnsi=".VnTime"/>
                                  <w:sz w:val="24"/>
                                  <w:szCs w:val="24"/>
                                </w:rPr>
                              </w:pPr>
                              <w:r w:rsidRPr="00464FA4">
                                <w:rPr>
                                  <w:rFonts w:ascii=".VnTime" w:hAnsi=".VnTime"/>
                                  <w:sz w:val="24"/>
                                  <w:szCs w:val="24"/>
                                </w:rPr>
                                <w:t>Xyclon n</w:t>
                              </w:r>
                              <w:r w:rsidRPr="00464FA4">
                                <w:rPr>
                                  <w:rFonts w:ascii=".VnTime" w:hAnsi=".VnTime"/>
                                  <w:sz w:val="24"/>
                                  <w:szCs w:val="24"/>
                                </w:rPr>
                                <w:softHyphen/>
                                <w:t>­íc</w:t>
                              </w:r>
                            </w:p>
                          </w:txbxContent>
                        </wps:txbx>
                        <wps:bodyPr rot="0" vert="horz" wrap="square" lIns="91440" tIns="45720" rIns="91440" bIns="45720" anchor="t" anchorCtr="0" upright="1">
                          <a:noAutofit/>
                        </wps:bodyPr>
                      </wps:wsp>
                      <wps:wsp>
                        <wps:cNvPr id="2022" name="Line 1986"/>
                        <wps:cNvCnPr/>
                        <wps:spPr bwMode="auto">
                          <a:xfrm>
                            <a:off x="5916" y="5076"/>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 name="Rectangle 1987"/>
                        <wps:cNvSpPr>
                          <a:spLocks noChangeArrowheads="1"/>
                        </wps:cNvSpPr>
                        <wps:spPr bwMode="auto">
                          <a:xfrm>
                            <a:off x="6471" y="5796"/>
                            <a:ext cx="1500" cy="720"/>
                          </a:xfrm>
                          <a:prstGeom prst="rect">
                            <a:avLst/>
                          </a:prstGeom>
                          <a:solidFill>
                            <a:srgbClr val="FFFFFF"/>
                          </a:solidFill>
                          <a:ln w="9525">
                            <a:solidFill>
                              <a:srgbClr val="000000"/>
                            </a:solidFill>
                            <a:miter lim="800000"/>
                            <a:headEnd/>
                            <a:tailEnd/>
                          </a:ln>
                        </wps:spPr>
                        <wps:txbx>
                          <w:txbxContent>
                            <w:p w14:paraId="73135292" w14:textId="77777777" w:rsidR="000E0349" w:rsidRPr="00464FA4" w:rsidRDefault="000E0349" w:rsidP="000E0349">
                              <w:pPr>
                                <w:jc w:val="center"/>
                                <w:rPr>
                                  <w:rFonts w:ascii=".VnTime" w:hAnsi=".VnTime"/>
                                  <w:sz w:val="24"/>
                                  <w:szCs w:val="24"/>
                                </w:rPr>
                              </w:pPr>
                              <w:r w:rsidRPr="00464FA4">
                                <w:rPr>
                                  <w:rFonts w:ascii=".VnTime" w:hAnsi=".VnTime"/>
                                  <w:sz w:val="24"/>
                                  <w:szCs w:val="24"/>
                                </w:rPr>
                                <w:t>Th¸p t¸ch Èm/®iÒu ¸p</w:t>
                              </w:r>
                            </w:p>
                            <w:p w14:paraId="47539224" w14:textId="77777777" w:rsidR="000E0349" w:rsidRPr="00464FA4" w:rsidRDefault="000E0349" w:rsidP="000E0349">
                              <w:pPr>
                                <w:rPr>
                                  <w:rFonts w:ascii="Calibri" w:hAnsi="Calibri"/>
                                  <w:sz w:val="24"/>
                                  <w:szCs w:val="24"/>
                                </w:rPr>
                              </w:pPr>
                            </w:p>
                          </w:txbxContent>
                        </wps:txbx>
                        <wps:bodyPr rot="0" vert="horz" wrap="square" lIns="91440" tIns="45720" rIns="91440" bIns="45720" anchor="t" anchorCtr="0" upright="1">
                          <a:noAutofit/>
                        </wps:bodyPr>
                      </wps:wsp>
                      <wps:wsp>
                        <wps:cNvPr id="2024" name="Rectangle 1988"/>
                        <wps:cNvSpPr>
                          <a:spLocks noChangeArrowheads="1"/>
                        </wps:cNvSpPr>
                        <wps:spPr bwMode="auto">
                          <a:xfrm>
                            <a:off x="3889" y="5733"/>
                            <a:ext cx="1545" cy="750"/>
                          </a:xfrm>
                          <a:prstGeom prst="rect">
                            <a:avLst/>
                          </a:prstGeom>
                          <a:solidFill>
                            <a:srgbClr val="FFFFFF"/>
                          </a:solidFill>
                          <a:ln w="9525">
                            <a:solidFill>
                              <a:srgbClr val="000000"/>
                            </a:solidFill>
                            <a:prstDash val="dash"/>
                            <a:miter lim="800000"/>
                            <a:headEnd/>
                            <a:tailEnd/>
                          </a:ln>
                        </wps:spPr>
                        <wps:txbx>
                          <w:txbxContent>
                            <w:p w14:paraId="4710352E" w14:textId="77777777" w:rsidR="000E0349" w:rsidRPr="00464FA4" w:rsidRDefault="000E0349" w:rsidP="000E0349">
                              <w:pPr>
                                <w:jc w:val="center"/>
                                <w:rPr>
                                  <w:rFonts w:ascii=".VnTime" w:hAnsi=".VnTime"/>
                                  <w:sz w:val="24"/>
                                  <w:szCs w:val="24"/>
                                </w:rPr>
                              </w:pPr>
                              <w:r w:rsidRPr="00464FA4">
                                <w:rPr>
                                  <w:rFonts w:ascii=".VnTime" w:hAnsi=".VnTime"/>
                                  <w:sz w:val="24"/>
                                  <w:szCs w:val="24"/>
                                </w:rPr>
                                <w:t>Dung dÞch kiÒm</w:t>
                              </w:r>
                            </w:p>
                          </w:txbxContent>
                        </wps:txbx>
                        <wps:bodyPr rot="0" vert="horz" wrap="square" lIns="91440" tIns="45720" rIns="91440" bIns="45720" anchor="t" anchorCtr="0" upright="1">
                          <a:noAutofit/>
                        </wps:bodyPr>
                      </wps:wsp>
                      <wps:wsp>
                        <wps:cNvPr id="2025" name="Line 1989"/>
                        <wps:cNvCnPr/>
                        <wps:spPr bwMode="auto">
                          <a:xfrm>
                            <a:off x="7161" y="543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7" name="Rectangle 1990"/>
                        <wps:cNvSpPr>
                          <a:spLocks noChangeArrowheads="1"/>
                        </wps:cNvSpPr>
                        <wps:spPr bwMode="auto">
                          <a:xfrm>
                            <a:off x="6471" y="6891"/>
                            <a:ext cx="1500" cy="720"/>
                          </a:xfrm>
                          <a:prstGeom prst="rect">
                            <a:avLst/>
                          </a:prstGeom>
                          <a:solidFill>
                            <a:srgbClr val="FFFFFF"/>
                          </a:solidFill>
                          <a:ln w="9525">
                            <a:solidFill>
                              <a:srgbClr val="000000"/>
                            </a:solidFill>
                            <a:miter lim="800000"/>
                            <a:headEnd/>
                            <a:tailEnd/>
                          </a:ln>
                        </wps:spPr>
                        <wps:txbx>
                          <w:txbxContent>
                            <w:p w14:paraId="2FD4F972" w14:textId="77777777" w:rsidR="000E0349" w:rsidRPr="00464FA4" w:rsidRDefault="000E0349" w:rsidP="000E0349">
                              <w:pPr>
                                <w:jc w:val="center"/>
                                <w:rPr>
                                  <w:sz w:val="24"/>
                                  <w:szCs w:val="24"/>
                                </w:rPr>
                              </w:pPr>
                              <w:r w:rsidRPr="00464FA4">
                                <w:rPr>
                                  <w:sz w:val="24"/>
                                  <w:szCs w:val="24"/>
                                </w:rPr>
                                <w:t>Tháp hấp phụ</w:t>
                              </w:r>
                            </w:p>
                          </w:txbxContent>
                        </wps:txbx>
                        <wps:bodyPr rot="0" vert="horz" wrap="square" lIns="91440" tIns="45720" rIns="91440" bIns="45720" anchor="t" anchorCtr="0" upright="1">
                          <a:noAutofit/>
                        </wps:bodyPr>
                      </wps:wsp>
                      <wps:wsp>
                        <wps:cNvPr id="2028" name="Line 1991"/>
                        <wps:cNvCnPr/>
                        <wps:spPr bwMode="auto">
                          <a:xfrm>
                            <a:off x="7161" y="653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9" name="AutoShape 1992"/>
                        <wps:cNvCnPr>
                          <a:cxnSpLocks noChangeShapeType="1"/>
                        </wps:cNvCnPr>
                        <wps:spPr bwMode="auto">
                          <a:xfrm>
                            <a:off x="7971" y="4800"/>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AutoShape 1993"/>
                        <wps:cNvCnPr>
                          <a:cxnSpLocks noChangeShapeType="1"/>
                        </wps:cNvCnPr>
                        <wps:spPr bwMode="auto">
                          <a:xfrm>
                            <a:off x="7971" y="6441"/>
                            <a:ext cx="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Rectangle 1994"/>
                        <wps:cNvSpPr>
                          <a:spLocks noChangeArrowheads="1"/>
                        </wps:cNvSpPr>
                        <wps:spPr bwMode="auto">
                          <a:xfrm>
                            <a:off x="8316" y="4492"/>
                            <a:ext cx="1260" cy="390"/>
                          </a:xfrm>
                          <a:prstGeom prst="rect">
                            <a:avLst/>
                          </a:prstGeom>
                          <a:solidFill>
                            <a:srgbClr val="FFFFFF"/>
                          </a:solidFill>
                          <a:ln w="9525">
                            <a:solidFill>
                              <a:srgbClr val="000000"/>
                            </a:solidFill>
                            <a:prstDash val="dash"/>
                            <a:miter lim="800000"/>
                            <a:headEnd/>
                            <a:tailEnd/>
                          </a:ln>
                        </wps:spPr>
                        <wps:txbx>
                          <w:txbxContent>
                            <w:p w14:paraId="73C84DF6" w14:textId="77777777" w:rsidR="000E0349" w:rsidRPr="00464FA4" w:rsidRDefault="000E0349" w:rsidP="000E0349">
                              <w:pPr>
                                <w:jc w:val="center"/>
                                <w:rPr>
                                  <w:rFonts w:ascii=".VnTime" w:hAnsi=".VnTime"/>
                                  <w:sz w:val="24"/>
                                  <w:szCs w:val="24"/>
                                </w:rPr>
                              </w:pPr>
                              <w:r w:rsidRPr="00464FA4">
                                <w:rPr>
                                  <w:rFonts w:ascii=".VnTime" w:hAnsi=".VnTime"/>
                                  <w:sz w:val="24"/>
                                  <w:szCs w:val="24"/>
                                </w:rPr>
                                <w:t>N­</w:t>
                              </w:r>
                              <w:r w:rsidRPr="00464FA4">
                                <w:rPr>
                                  <w:rFonts w:ascii=".VnTime" w:hAnsi=".VnTime"/>
                                  <w:sz w:val="24"/>
                                  <w:szCs w:val="24"/>
                                </w:rPr>
                                <w:softHyphen/>
                                <w:t>íc th¶i</w:t>
                              </w:r>
                            </w:p>
                          </w:txbxContent>
                        </wps:txbx>
                        <wps:bodyPr rot="0" vert="horz" wrap="square" lIns="91440" tIns="45720" rIns="91440" bIns="45720" anchor="t" anchorCtr="0" upright="1">
                          <a:noAutofit/>
                        </wps:bodyPr>
                      </wps:wsp>
                      <wps:wsp>
                        <wps:cNvPr id="2032" name="Rectangle 1995"/>
                        <wps:cNvSpPr>
                          <a:spLocks noChangeArrowheads="1"/>
                        </wps:cNvSpPr>
                        <wps:spPr bwMode="auto">
                          <a:xfrm>
                            <a:off x="8163" y="4017"/>
                            <a:ext cx="1437" cy="390"/>
                          </a:xfrm>
                          <a:prstGeom prst="rect">
                            <a:avLst/>
                          </a:prstGeom>
                          <a:solidFill>
                            <a:srgbClr val="FFFFFF"/>
                          </a:solidFill>
                          <a:ln w="9525">
                            <a:solidFill>
                              <a:srgbClr val="000000"/>
                            </a:solidFill>
                            <a:prstDash val="dash"/>
                            <a:miter lim="800000"/>
                            <a:headEnd/>
                            <a:tailEnd/>
                          </a:ln>
                        </wps:spPr>
                        <wps:txbx>
                          <w:txbxContent>
                            <w:p w14:paraId="1BEF9609" w14:textId="77777777" w:rsidR="000E0349" w:rsidRPr="00464FA4" w:rsidRDefault="000E0349" w:rsidP="000E0349">
                              <w:pPr>
                                <w:jc w:val="center"/>
                                <w:rPr>
                                  <w:rFonts w:ascii=".VnTime" w:hAnsi=".VnTime"/>
                                  <w:sz w:val="24"/>
                                  <w:szCs w:val="24"/>
                                </w:rPr>
                              </w:pPr>
                              <w:r w:rsidRPr="00464FA4">
                                <w:rPr>
                                  <w:rFonts w:ascii=".VnTime" w:hAnsi=".VnTime"/>
                                  <w:sz w:val="24"/>
                                  <w:szCs w:val="24"/>
                                </w:rPr>
                                <w:t>N</w:t>
                              </w:r>
                              <w:r w:rsidRPr="00464FA4">
                                <w:rPr>
                                  <w:rFonts w:ascii=".VnTime" w:hAnsi=".VnTime"/>
                                  <w:sz w:val="24"/>
                                  <w:szCs w:val="24"/>
                                </w:rPr>
                                <w:softHyphen/>
                                <w:t>­íc TSD</w:t>
                              </w:r>
                            </w:p>
                          </w:txbxContent>
                        </wps:txbx>
                        <wps:bodyPr rot="0" vert="horz" wrap="square" lIns="91440" tIns="45720" rIns="91440" bIns="45720" anchor="t" anchorCtr="0" upright="1">
                          <a:noAutofit/>
                        </wps:bodyPr>
                      </wps:wsp>
                      <wps:wsp>
                        <wps:cNvPr id="2033" name="Line 1996"/>
                        <wps:cNvCnPr/>
                        <wps:spPr bwMode="auto">
                          <a:xfrm>
                            <a:off x="10071" y="4800"/>
                            <a:ext cx="0" cy="3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 name="Line 1997"/>
                        <wps:cNvCnPr/>
                        <wps:spPr bwMode="auto">
                          <a:xfrm flipV="1">
                            <a:off x="10071" y="591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5" name="Rectangle 1998"/>
                        <wps:cNvSpPr>
                          <a:spLocks noChangeArrowheads="1"/>
                        </wps:cNvSpPr>
                        <wps:spPr bwMode="auto">
                          <a:xfrm>
                            <a:off x="9793" y="5166"/>
                            <a:ext cx="1500" cy="720"/>
                          </a:xfrm>
                          <a:prstGeom prst="rect">
                            <a:avLst/>
                          </a:prstGeom>
                          <a:solidFill>
                            <a:srgbClr val="FFFFFF"/>
                          </a:solidFill>
                          <a:ln w="9525">
                            <a:solidFill>
                              <a:srgbClr val="000000"/>
                            </a:solidFill>
                            <a:miter lim="800000"/>
                            <a:headEnd/>
                            <a:tailEnd/>
                          </a:ln>
                        </wps:spPr>
                        <wps:txbx>
                          <w:txbxContent>
                            <w:p w14:paraId="4084ABF2" w14:textId="77777777" w:rsidR="000E0349" w:rsidRPr="00464FA4" w:rsidRDefault="000E0349" w:rsidP="000E0349">
                              <w:pPr>
                                <w:jc w:val="center"/>
                                <w:rPr>
                                  <w:rFonts w:ascii=".VnTime" w:hAnsi=".VnTime"/>
                                  <w:sz w:val="24"/>
                                  <w:szCs w:val="24"/>
                                </w:rPr>
                              </w:pPr>
                              <w:r w:rsidRPr="00464FA4">
                                <w:rPr>
                                  <w:rFonts w:ascii=".VnTime" w:hAnsi=".VnTime"/>
                                  <w:sz w:val="24"/>
                                  <w:szCs w:val="24"/>
                                </w:rPr>
                                <w:t>BÓ tuÇn hoµn</w:t>
                              </w:r>
                            </w:p>
                          </w:txbxContent>
                        </wps:txbx>
                        <wps:bodyPr rot="0" vert="horz" wrap="square" lIns="91440" tIns="45720" rIns="91440" bIns="45720" anchor="t" anchorCtr="0" upright="1">
                          <a:noAutofit/>
                        </wps:bodyPr>
                      </wps:wsp>
                      <wps:wsp>
                        <wps:cNvPr id="2036" name="Line 1999"/>
                        <wps:cNvCnPr/>
                        <wps:spPr bwMode="auto">
                          <a:xfrm flipH="1" flipV="1">
                            <a:off x="7596" y="5436"/>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7" name="Rectangle 2000"/>
                        <wps:cNvSpPr>
                          <a:spLocks noChangeArrowheads="1"/>
                        </wps:cNvSpPr>
                        <wps:spPr bwMode="auto">
                          <a:xfrm>
                            <a:off x="8436" y="5174"/>
                            <a:ext cx="1140" cy="390"/>
                          </a:xfrm>
                          <a:prstGeom prst="rect">
                            <a:avLst/>
                          </a:prstGeom>
                          <a:solidFill>
                            <a:srgbClr val="FFFFFF"/>
                          </a:solidFill>
                          <a:ln w="9525">
                            <a:solidFill>
                              <a:srgbClr val="000000"/>
                            </a:solidFill>
                            <a:prstDash val="dash"/>
                            <a:miter lim="800000"/>
                            <a:headEnd/>
                            <a:tailEnd/>
                          </a:ln>
                        </wps:spPr>
                        <wps:txbx>
                          <w:txbxContent>
                            <w:p w14:paraId="762E647B" w14:textId="77777777" w:rsidR="000E0349" w:rsidRPr="00003684" w:rsidRDefault="000E0349" w:rsidP="000E0349">
                              <w:pPr>
                                <w:rPr>
                                  <w:rFonts w:ascii=".VnTime" w:hAnsi=".VnTime"/>
                                  <w:color w:val="FF0000"/>
                                  <w:sz w:val="24"/>
                                  <w:szCs w:val="24"/>
                                </w:rPr>
                              </w:pPr>
                              <w:r w:rsidRPr="00003684">
                                <w:rPr>
                                  <w:rFonts w:ascii=".VnTime" w:hAnsi=".VnTime"/>
                                  <w:color w:val="FF0000"/>
                                  <w:sz w:val="20"/>
                                  <w:szCs w:val="20"/>
                                </w:rPr>
                                <w:t>N</w:t>
                              </w:r>
                              <w:r w:rsidRPr="00003684">
                                <w:rPr>
                                  <w:rFonts w:ascii=".VnTime" w:hAnsi=".VnTime"/>
                                  <w:color w:val="FF0000"/>
                                  <w:sz w:val="20"/>
                                  <w:szCs w:val="20"/>
                                </w:rPr>
                                <w:softHyphen/>
                                <w:t>­íc</w:t>
                              </w:r>
                              <w:r w:rsidRPr="00003684">
                                <w:rPr>
                                  <w:rFonts w:ascii=".VnTime" w:hAnsi=".VnTime"/>
                                  <w:color w:val="FF0000"/>
                                  <w:sz w:val="24"/>
                                  <w:szCs w:val="24"/>
                                </w:rPr>
                                <w:t xml:space="preserve"> SD</w:t>
                              </w:r>
                            </w:p>
                          </w:txbxContent>
                        </wps:txbx>
                        <wps:bodyPr rot="0" vert="horz" wrap="square" lIns="91440" tIns="45720" rIns="91440" bIns="45720" anchor="t" anchorCtr="0" upright="1">
                          <a:noAutofit/>
                        </wps:bodyPr>
                      </wps:wsp>
                      <wps:wsp>
                        <wps:cNvPr id="2038" name="Rectangle 2001"/>
                        <wps:cNvSpPr>
                          <a:spLocks noChangeArrowheads="1"/>
                        </wps:cNvSpPr>
                        <wps:spPr bwMode="auto">
                          <a:xfrm>
                            <a:off x="6396" y="9287"/>
                            <a:ext cx="1500" cy="420"/>
                          </a:xfrm>
                          <a:prstGeom prst="rect">
                            <a:avLst/>
                          </a:prstGeom>
                          <a:solidFill>
                            <a:srgbClr val="FFFFFF"/>
                          </a:solidFill>
                          <a:ln w="9525">
                            <a:solidFill>
                              <a:srgbClr val="000000"/>
                            </a:solidFill>
                            <a:miter lim="800000"/>
                            <a:headEnd/>
                            <a:tailEnd/>
                          </a:ln>
                        </wps:spPr>
                        <wps:txbx>
                          <w:txbxContent>
                            <w:p w14:paraId="43CA0BD5" w14:textId="77777777" w:rsidR="000E0349" w:rsidRPr="00464FA4" w:rsidRDefault="000E0349" w:rsidP="000E0349">
                              <w:pPr>
                                <w:rPr>
                                  <w:sz w:val="24"/>
                                  <w:szCs w:val="24"/>
                                </w:rPr>
                              </w:pPr>
                              <w:r w:rsidRPr="00464FA4">
                                <w:rPr>
                                  <w:sz w:val="24"/>
                                  <w:szCs w:val="24"/>
                                </w:rPr>
                                <w:t>Ống khói</w:t>
                              </w:r>
                            </w:p>
                          </w:txbxContent>
                        </wps:txbx>
                        <wps:bodyPr rot="0" vert="horz" wrap="square" lIns="91440" tIns="45720" rIns="91440" bIns="45720" anchor="t" anchorCtr="0" upright="1">
                          <a:noAutofit/>
                        </wps:bodyPr>
                      </wps:wsp>
                      <wps:wsp>
                        <wps:cNvPr id="2039" name="Line 2002"/>
                        <wps:cNvCnPr/>
                        <wps:spPr bwMode="auto">
                          <a:xfrm>
                            <a:off x="7161" y="7611"/>
                            <a:ext cx="0" cy="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Line 2003"/>
                        <wps:cNvCnPr/>
                        <wps:spPr bwMode="auto">
                          <a:xfrm>
                            <a:off x="5721" y="8226"/>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 name="Rectangle 2004"/>
                        <wps:cNvSpPr>
                          <a:spLocks noChangeArrowheads="1"/>
                        </wps:cNvSpPr>
                        <wps:spPr bwMode="auto">
                          <a:xfrm>
                            <a:off x="5721" y="7686"/>
                            <a:ext cx="1230" cy="465"/>
                          </a:xfrm>
                          <a:prstGeom prst="rect">
                            <a:avLst/>
                          </a:prstGeom>
                          <a:solidFill>
                            <a:srgbClr val="FFFFFF"/>
                          </a:solidFill>
                          <a:ln w="9525">
                            <a:solidFill>
                              <a:srgbClr val="000000"/>
                            </a:solidFill>
                            <a:prstDash val="dash"/>
                            <a:miter lim="800000"/>
                            <a:headEnd/>
                            <a:tailEnd/>
                          </a:ln>
                        </wps:spPr>
                        <wps:txbx>
                          <w:txbxContent>
                            <w:p w14:paraId="39B15A7F" w14:textId="77777777" w:rsidR="000E0349" w:rsidRPr="00464FA4" w:rsidRDefault="000E0349" w:rsidP="000E0349">
                              <w:pPr>
                                <w:rPr>
                                  <w:rFonts w:ascii=".VnTime" w:hAnsi=".VnTime"/>
                                  <w:sz w:val="24"/>
                                  <w:szCs w:val="24"/>
                                </w:rPr>
                              </w:pPr>
                              <w:r w:rsidRPr="00464FA4">
                                <w:rPr>
                                  <w:rFonts w:ascii=".VnTime" w:hAnsi=".VnTime"/>
                                  <w:sz w:val="24"/>
                                  <w:szCs w:val="24"/>
                                </w:rPr>
                                <w:t>Qu¹t hót</w:t>
                              </w:r>
                            </w:p>
                          </w:txbxContent>
                        </wps:txbx>
                        <wps:bodyPr rot="0" vert="horz" wrap="square" lIns="91440" tIns="45720" rIns="91440" bIns="45720" anchor="t" anchorCtr="0" upright="1">
                          <a:noAutofit/>
                        </wps:bodyPr>
                      </wps:wsp>
                      <wps:wsp>
                        <wps:cNvPr id="2042" name="AutoShape 2005"/>
                        <wps:cNvCnPr>
                          <a:cxnSpLocks noChangeShapeType="1"/>
                        </wps:cNvCnPr>
                        <wps:spPr bwMode="auto">
                          <a:xfrm flipH="1">
                            <a:off x="7596" y="5631"/>
                            <a:ext cx="219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3" name="Rectangle 2006"/>
                        <wps:cNvSpPr>
                          <a:spLocks noChangeArrowheads="1"/>
                        </wps:cNvSpPr>
                        <wps:spPr bwMode="auto">
                          <a:xfrm>
                            <a:off x="9321" y="3323"/>
                            <a:ext cx="1395" cy="465"/>
                          </a:xfrm>
                          <a:prstGeom prst="rect">
                            <a:avLst/>
                          </a:prstGeom>
                          <a:solidFill>
                            <a:srgbClr val="FFFFFF"/>
                          </a:solidFill>
                          <a:ln w="9525">
                            <a:solidFill>
                              <a:srgbClr val="000000"/>
                            </a:solidFill>
                            <a:prstDash val="dash"/>
                            <a:miter lim="800000"/>
                            <a:headEnd/>
                            <a:tailEnd/>
                          </a:ln>
                        </wps:spPr>
                        <wps:txbx>
                          <w:txbxContent>
                            <w:p w14:paraId="136E6907" w14:textId="77777777" w:rsidR="000E0349" w:rsidRPr="00464FA4" w:rsidRDefault="000E0349" w:rsidP="000E0349">
                              <w:pPr>
                                <w:jc w:val="center"/>
                                <w:rPr>
                                  <w:rFonts w:ascii=".VnTime" w:hAnsi=".VnTime"/>
                                  <w:sz w:val="24"/>
                                  <w:szCs w:val="24"/>
                                </w:rPr>
                              </w:pPr>
                              <w:r w:rsidRPr="00464FA4">
                                <w:rPr>
                                  <w:rFonts w:ascii=".VnTime" w:hAnsi=".VnTime"/>
                                  <w:sz w:val="24"/>
                                  <w:szCs w:val="24"/>
                                </w:rPr>
                                <w:t>V¸ng, CÆn</w:t>
                              </w:r>
                            </w:p>
                          </w:txbxContent>
                        </wps:txbx>
                        <wps:bodyPr rot="0" vert="horz" wrap="square" lIns="91440" tIns="45720" rIns="91440" bIns="45720" anchor="t" anchorCtr="0" upright="1">
                          <a:noAutofit/>
                        </wps:bodyPr>
                      </wps:wsp>
                      <wps:wsp>
                        <wps:cNvPr id="2044" name="Line 2007"/>
                        <wps:cNvCnPr/>
                        <wps:spPr bwMode="auto">
                          <a:xfrm>
                            <a:off x="7195" y="8916"/>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5" name="Rectangle 2008"/>
                        <wps:cNvSpPr>
                          <a:spLocks noChangeArrowheads="1"/>
                        </wps:cNvSpPr>
                        <wps:spPr bwMode="auto">
                          <a:xfrm>
                            <a:off x="6396" y="8496"/>
                            <a:ext cx="1500" cy="420"/>
                          </a:xfrm>
                          <a:prstGeom prst="rect">
                            <a:avLst/>
                          </a:prstGeom>
                          <a:solidFill>
                            <a:srgbClr val="FFFFFF"/>
                          </a:solidFill>
                          <a:ln w="9525">
                            <a:solidFill>
                              <a:srgbClr val="000000"/>
                            </a:solidFill>
                            <a:miter lim="800000"/>
                            <a:headEnd/>
                            <a:tailEnd/>
                          </a:ln>
                        </wps:spPr>
                        <wps:txbx>
                          <w:txbxContent>
                            <w:p w14:paraId="194E19A0" w14:textId="77777777" w:rsidR="000E0349" w:rsidRPr="00464FA4" w:rsidRDefault="000E0349" w:rsidP="000E0349">
                              <w:pPr>
                                <w:jc w:val="center"/>
                                <w:rPr>
                                  <w:sz w:val="24"/>
                                  <w:szCs w:val="24"/>
                                </w:rPr>
                              </w:pPr>
                              <w:r w:rsidRPr="00464FA4">
                                <w:rPr>
                                  <w:sz w:val="24"/>
                                  <w:szCs w:val="24"/>
                                </w:rPr>
                                <w:t>Khí sạch</w:t>
                              </w:r>
                            </w:p>
                          </w:txbxContent>
                        </wps:txbx>
                        <wps:bodyPr rot="0" vert="horz" wrap="square" lIns="91440" tIns="45720" rIns="91440" bIns="45720" anchor="t" anchorCtr="0" upright="1">
                          <a:noAutofit/>
                        </wps:bodyPr>
                      </wps:wsp>
                      <wps:wsp>
                        <wps:cNvPr id="2046" name="Rectangle 2009"/>
                        <wps:cNvSpPr>
                          <a:spLocks noChangeArrowheads="1"/>
                        </wps:cNvSpPr>
                        <wps:spPr bwMode="auto">
                          <a:xfrm>
                            <a:off x="1611" y="1281"/>
                            <a:ext cx="1680" cy="719"/>
                          </a:xfrm>
                          <a:prstGeom prst="rect">
                            <a:avLst/>
                          </a:prstGeom>
                          <a:solidFill>
                            <a:srgbClr val="FFFFFF"/>
                          </a:solidFill>
                          <a:ln w="9525">
                            <a:solidFill>
                              <a:srgbClr val="000000"/>
                            </a:solidFill>
                            <a:miter lim="800000"/>
                            <a:headEnd/>
                            <a:tailEnd/>
                          </a:ln>
                        </wps:spPr>
                        <wps:txbx>
                          <w:txbxContent>
                            <w:p w14:paraId="172A9CC6" w14:textId="77777777" w:rsidR="000E0349" w:rsidRPr="00464FA4" w:rsidRDefault="000E0349" w:rsidP="000E0349">
                              <w:pPr>
                                <w:jc w:val="center"/>
                                <w:rPr>
                                  <w:rFonts w:ascii=".VnTime" w:hAnsi=".VnTime"/>
                                  <w:sz w:val="24"/>
                                  <w:szCs w:val="24"/>
                                  <w:lang w:val="pt-BR"/>
                                </w:rPr>
                              </w:pPr>
                              <w:r w:rsidRPr="00464FA4">
                                <w:rPr>
                                  <w:rFonts w:ascii=".VnTime" w:hAnsi=".VnTime"/>
                                  <w:sz w:val="24"/>
                                  <w:szCs w:val="24"/>
                                  <w:lang w:val="pt-BR"/>
                                </w:rPr>
                                <w:t>R¸c sau khi ph©n lo¹i</w:t>
                              </w:r>
                            </w:p>
                          </w:txbxContent>
                        </wps:txbx>
                        <wps:bodyPr rot="0" vert="horz" wrap="square" lIns="91440" tIns="45720" rIns="91440" bIns="45720" anchor="t" anchorCtr="0" upright="1">
                          <a:noAutofit/>
                        </wps:bodyPr>
                      </wps:wsp>
                      <wps:wsp>
                        <wps:cNvPr id="2047" name="Line 2010"/>
                        <wps:cNvCnPr/>
                        <wps:spPr bwMode="auto">
                          <a:xfrm>
                            <a:off x="2496" y="1999"/>
                            <a:ext cx="0" cy="12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8" name="Rectangle 2011"/>
                        <wps:cNvSpPr>
                          <a:spLocks noChangeArrowheads="1"/>
                        </wps:cNvSpPr>
                        <wps:spPr bwMode="auto">
                          <a:xfrm>
                            <a:off x="1251" y="2091"/>
                            <a:ext cx="1110" cy="1035"/>
                          </a:xfrm>
                          <a:prstGeom prst="rect">
                            <a:avLst/>
                          </a:prstGeom>
                          <a:solidFill>
                            <a:srgbClr val="FFFFFF"/>
                          </a:solidFill>
                          <a:ln w="9525">
                            <a:solidFill>
                              <a:srgbClr val="000000"/>
                            </a:solidFill>
                            <a:prstDash val="dash"/>
                            <a:miter lim="800000"/>
                            <a:headEnd/>
                            <a:tailEnd/>
                          </a:ln>
                        </wps:spPr>
                        <wps:txbx>
                          <w:txbxContent>
                            <w:p w14:paraId="50D33D11" w14:textId="77777777" w:rsidR="000E0349" w:rsidRPr="00464FA4" w:rsidRDefault="000E0349" w:rsidP="000E0349">
                              <w:pPr>
                                <w:jc w:val="center"/>
                                <w:rPr>
                                  <w:rFonts w:ascii=".VnTime" w:hAnsi=".VnTime"/>
                                  <w:sz w:val="24"/>
                                  <w:szCs w:val="24"/>
                                </w:rPr>
                              </w:pPr>
                            </w:p>
                            <w:p w14:paraId="52DAA68B" w14:textId="77777777" w:rsidR="000E0349" w:rsidRPr="00464FA4" w:rsidRDefault="000E0349" w:rsidP="000E0349">
                              <w:pPr>
                                <w:jc w:val="center"/>
                                <w:rPr>
                                  <w:rFonts w:ascii=".VnTime" w:hAnsi=".VnTime"/>
                                  <w:sz w:val="24"/>
                                  <w:szCs w:val="24"/>
                                </w:rPr>
                              </w:pPr>
                              <w:r w:rsidRPr="00464FA4">
                                <w:rPr>
                                  <w:rFonts w:ascii=".VnTime" w:hAnsi=".VnTime"/>
                                  <w:sz w:val="24"/>
                                  <w:szCs w:val="24"/>
                                </w:rPr>
                                <w:t xml:space="preserve">B¨ng t¶i </w:t>
                              </w:r>
                            </w:p>
                          </w:txbxContent>
                        </wps:txbx>
                        <wps:bodyPr rot="0" vert="horz" wrap="square" lIns="91440" tIns="45720" rIns="91440" bIns="45720" anchor="t" anchorCtr="0" upright="1">
                          <a:noAutofit/>
                        </wps:bodyPr>
                      </wps:wsp>
                      <wps:wsp>
                        <wps:cNvPr id="2049" name="AutoShape 2012"/>
                        <wps:cNvCnPr>
                          <a:cxnSpLocks noChangeShapeType="1"/>
                        </wps:cNvCnPr>
                        <wps:spPr bwMode="auto">
                          <a:xfrm>
                            <a:off x="5916" y="4617"/>
                            <a:ext cx="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 name="Line 2013"/>
                        <wps:cNvCnPr/>
                        <wps:spPr bwMode="auto">
                          <a:xfrm>
                            <a:off x="10223" y="4618"/>
                            <a:ext cx="0" cy="5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1" name="AutoShape 2014"/>
                        <wps:cNvCnPr>
                          <a:cxnSpLocks noChangeShapeType="1"/>
                        </wps:cNvCnPr>
                        <wps:spPr bwMode="auto">
                          <a:xfrm>
                            <a:off x="5916" y="4617"/>
                            <a:ext cx="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AutoShape 2015"/>
                        <wps:cNvCnPr>
                          <a:cxnSpLocks noChangeShapeType="1"/>
                        </wps:cNvCnPr>
                        <wps:spPr bwMode="auto">
                          <a:xfrm>
                            <a:off x="9576" y="4617"/>
                            <a:ext cx="6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AutoShape 2016"/>
                        <wps:cNvCnPr>
                          <a:cxnSpLocks noChangeShapeType="1"/>
                        </wps:cNvCnPr>
                        <wps:spPr bwMode="auto">
                          <a:xfrm flipV="1">
                            <a:off x="10412" y="4276"/>
                            <a:ext cx="0" cy="8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AutoShape 2017"/>
                        <wps:cNvCnPr>
                          <a:cxnSpLocks noChangeShapeType="1"/>
                        </wps:cNvCnPr>
                        <wps:spPr bwMode="auto">
                          <a:xfrm>
                            <a:off x="9600" y="4274"/>
                            <a:ext cx="8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AutoShape 2018"/>
                        <wps:cNvCnPr>
                          <a:cxnSpLocks noChangeShapeType="1"/>
                        </wps:cNvCnPr>
                        <wps:spPr bwMode="auto">
                          <a:xfrm flipH="1">
                            <a:off x="5916" y="4273"/>
                            <a:ext cx="2235"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6" name="AutoShape 2019"/>
                        <wps:cNvCnPr>
                          <a:cxnSpLocks noChangeShapeType="1"/>
                        </wps:cNvCnPr>
                        <wps:spPr bwMode="auto">
                          <a:xfrm>
                            <a:off x="11293" y="5526"/>
                            <a:ext cx="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AutoShape 2020"/>
                        <wps:cNvCnPr>
                          <a:cxnSpLocks noChangeShapeType="1"/>
                        </wps:cNvCnPr>
                        <wps:spPr bwMode="auto">
                          <a:xfrm flipV="1">
                            <a:off x="11595" y="3564"/>
                            <a:ext cx="0" cy="19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AutoShape 2021"/>
                        <wps:cNvCnPr>
                          <a:cxnSpLocks noChangeShapeType="1"/>
                        </wps:cNvCnPr>
                        <wps:spPr bwMode="auto">
                          <a:xfrm flipH="1" flipV="1">
                            <a:off x="10716" y="3563"/>
                            <a:ext cx="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9" name="Rectangle 2022"/>
                        <wps:cNvSpPr>
                          <a:spLocks noChangeArrowheads="1"/>
                        </wps:cNvSpPr>
                        <wps:spPr bwMode="auto">
                          <a:xfrm>
                            <a:off x="8361" y="5976"/>
                            <a:ext cx="1260" cy="390"/>
                          </a:xfrm>
                          <a:prstGeom prst="rect">
                            <a:avLst/>
                          </a:prstGeom>
                          <a:solidFill>
                            <a:srgbClr val="FFFFFF"/>
                          </a:solidFill>
                          <a:ln w="9525">
                            <a:solidFill>
                              <a:srgbClr val="000000"/>
                            </a:solidFill>
                            <a:prstDash val="dash"/>
                            <a:miter lim="800000"/>
                            <a:headEnd/>
                            <a:tailEnd/>
                          </a:ln>
                        </wps:spPr>
                        <wps:txbx>
                          <w:txbxContent>
                            <w:p w14:paraId="495EACAF" w14:textId="77777777" w:rsidR="000E0349" w:rsidRPr="00464FA4" w:rsidRDefault="000E0349" w:rsidP="000E0349">
                              <w:pPr>
                                <w:jc w:val="center"/>
                                <w:rPr>
                                  <w:rFonts w:ascii=".VnTime" w:hAnsi=".VnTime"/>
                                  <w:sz w:val="24"/>
                                  <w:szCs w:val="24"/>
                                </w:rPr>
                              </w:pPr>
                              <w:r w:rsidRPr="00464FA4">
                                <w:rPr>
                                  <w:rFonts w:ascii=".VnTime" w:hAnsi=".VnTime"/>
                                  <w:sz w:val="24"/>
                                  <w:szCs w:val="24"/>
                                </w:rPr>
                                <w:t>N­</w:t>
                              </w:r>
                              <w:r w:rsidRPr="00464FA4">
                                <w:rPr>
                                  <w:rFonts w:ascii=".VnTime" w:hAnsi=".VnTime"/>
                                  <w:sz w:val="24"/>
                                  <w:szCs w:val="24"/>
                                </w:rPr>
                                <w:softHyphen/>
                                <w:t>íc th¶i</w:t>
                              </w:r>
                            </w:p>
                          </w:txbxContent>
                        </wps:txbx>
                        <wps:bodyPr rot="0" vert="horz" wrap="square" lIns="91440" tIns="45720" rIns="91440" bIns="45720" anchor="t" anchorCtr="0" upright="1">
                          <a:noAutofit/>
                        </wps:bodyPr>
                      </wps:wsp>
                      <wps:wsp>
                        <wps:cNvPr id="2060" name="AutoShape 2023"/>
                        <wps:cNvCnPr>
                          <a:cxnSpLocks noChangeShapeType="1"/>
                        </wps:cNvCnPr>
                        <wps:spPr bwMode="auto">
                          <a:xfrm flipH="1">
                            <a:off x="8792" y="3563"/>
                            <a:ext cx="5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 name="Rectangle 2024"/>
                        <wps:cNvSpPr>
                          <a:spLocks noChangeArrowheads="1"/>
                        </wps:cNvSpPr>
                        <wps:spPr bwMode="auto">
                          <a:xfrm>
                            <a:off x="7083" y="3068"/>
                            <a:ext cx="1709" cy="720"/>
                          </a:xfrm>
                          <a:prstGeom prst="rect">
                            <a:avLst/>
                          </a:prstGeom>
                          <a:solidFill>
                            <a:srgbClr val="FFFFFF"/>
                          </a:solidFill>
                          <a:ln w="9525">
                            <a:solidFill>
                              <a:srgbClr val="000000"/>
                            </a:solidFill>
                            <a:miter lim="800000"/>
                            <a:headEnd/>
                            <a:tailEnd/>
                          </a:ln>
                        </wps:spPr>
                        <wps:txbx>
                          <w:txbxContent>
                            <w:p w14:paraId="1815D6D5" w14:textId="77777777" w:rsidR="000E0349" w:rsidRPr="00464FA4" w:rsidRDefault="000E0349" w:rsidP="000E0349">
                              <w:pPr>
                                <w:jc w:val="center"/>
                                <w:rPr>
                                  <w:sz w:val="24"/>
                                  <w:szCs w:val="24"/>
                                </w:rPr>
                              </w:pPr>
                              <w:r>
                                <w:rPr>
                                  <w:sz w:val="24"/>
                                  <w:szCs w:val="24"/>
                                </w:rPr>
                                <w:t>Bể xử lý nước thải, chôn lấp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0ED71AE" id="Group 1974" o:spid="_x0000_s1081" style="position:absolute;left:0;text-align:left;margin-left:-28.3pt;margin-top:11.05pt;width:517.2pt;height:454.1pt;z-index:251663360;mso-position-horizontal-relative:text;mso-position-vertical-relative:text" coordorigin="1251,1281" coordsize="10344,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">
                <v:rect id="Rectangle 1975" o:spid="_x0000_s1082" style="position:absolute;left:1566;top:3232;width:168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42AC0FA7" w14:textId="77777777" w:rsidR="000E0349" w:rsidRPr="00464FA4" w:rsidRDefault="000E0349" w:rsidP="000E0349">
                        <w:pPr>
                          <w:jc w:val="center"/>
                          <w:rPr>
                            <w:rFonts w:ascii=".VnTime" w:hAnsi=".VnTime"/>
                            <w:sz w:val="24"/>
                            <w:szCs w:val="24"/>
                          </w:rPr>
                        </w:pPr>
                        <w:r w:rsidRPr="00464FA4">
                          <w:rPr>
                            <w:rFonts w:ascii=".VnTime" w:hAnsi=".VnTime"/>
                            <w:sz w:val="24"/>
                            <w:szCs w:val="24"/>
                          </w:rPr>
                          <w:t>Buång sÊy trùc tiÕp cã ®¶o trén</w:t>
                        </w:r>
                      </w:p>
                    </w:txbxContent>
                  </v:textbox>
                </v:rect>
                <v:rect id="Rectangle 1976" o:spid="_x0000_s1083" style="position:absolute;left:1566;top:4492;width:1680;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2719E1BD" w14:textId="77777777" w:rsidR="000E0349" w:rsidRPr="00464FA4" w:rsidRDefault="000E0349" w:rsidP="000E0349">
                        <w:pPr>
                          <w:jc w:val="center"/>
                          <w:rPr>
                            <w:rFonts w:ascii=".VnTime" w:hAnsi=".VnTime"/>
                            <w:sz w:val="24"/>
                            <w:szCs w:val="24"/>
                          </w:rPr>
                        </w:pPr>
                        <w:r w:rsidRPr="00464FA4">
                          <w:rPr>
                            <w:rFonts w:ascii=".VnTime" w:hAnsi=".VnTime"/>
                            <w:sz w:val="24"/>
                            <w:szCs w:val="24"/>
                          </w:rPr>
                          <w:t>Buång ®èt 2 cÊp (s¬ cÊp vµ thø cÊp)</w:t>
                        </w:r>
                      </w:p>
                    </w:txbxContent>
                  </v:textbox>
                </v:rect>
                <v:line id="Line 1977" o:spid="_x0000_s1084" style="position:absolute;visibility:visible;mso-wrap-style:square" from="2421,4161" to="2421,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1978" o:spid="_x0000_s1085" style="position:absolute;visibility:visible;mso-wrap-style:square" from="2421,5541" to="2421,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979" o:spid="_x0000_s1086" style="position:absolute;left:1566;top:6381;width:168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4011E772" w14:textId="77777777" w:rsidR="000E0349" w:rsidRPr="00464FA4" w:rsidRDefault="000E0349" w:rsidP="000E0349">
                        <w:pPr>
                          <w:jc w:val="center"/>
                          <w:rPr>
                            <w:rFonts w:ascii="Arial" w:hAnsi="Arial" w:cs="Arial"/>
                            <w:sz w:val="24"/>
                            <w:szCs w:val="24"/>
                          </w:rPr>
                        </w:pPr>
                        <w:r w:rsidRPr="00464FA4">
                          <w:rPr>
                            <w:rFonts w:ascii=".VnTime" w:hAnsi=".VnTime"/>
                            <w:sz w:val="24"/>
                            <w:szCs w:val="24"/>
                          </w:rPr>
                          <w:t xml:space="preserve">Ch«n lÊp </w:t>
                        </w:r>
                      </w:p>
                    </w:txbxContent>
                  </v:textbox>
                </v:rect>
                <v:rect id="Rectangle 1980" o:spid="_x0000_s1087" style="position:absolute;left:1251;top:5721;width:111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">
                  <v:stroke dashstyle="dash"/>
                  <v:textbox>
                    <w:txbxContent>
                      <w:p w14:paraId="41E7C55E" w14:textId="77777777" w:rsidR="000E0349" w:rsidRPr="00464FA4" w:rsidRDefault="000E0349" w:rsidP="000E0349">
                        <w:pPr>
                          <w:jc w:val="center"/>
                          <w:rPr>
                            <w:rFonts w:ascii=".VnTime" w:hAnsi=".VnTime"/>
                            <w:sz w:val="24"/>
                            <w:szCs w:val="24"/>
                          </w:rPr>
                        </w:pPr>
                        <w:r w:rsidRPr="00464FA4">
                          <w:rPr>
                            <w:rFonts w:ascii=".VnTime" w:hAnsi=".VnTime"/>
                            <w:sz w:val="24"/>
                            <w:szCs w:val="24"/>
                          </w:rPr>
                          <w:t>Tro</w:t>
                        </w:r>
                      </w:p>
                    </w:txbxContent>
                  </v:textbox>
                </v:rect>
                <v:rect id="Rectangle 1981" o:spid="_x0000_s1088" style="position:absolute;left:4596;top:4161;width:132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">
                  <v:textbox>
                    <w:txbxContent>
                      <w:p w14:paraId="49A3DE4C" w14:textId="77777777" w:rsidR="000E0349" w:rsidRPr="00464FA4" w:rsidRDefault="000E0349" w:rsidP="000E0349">
                        <w:pPr>
                          <w:jc w:val="center"/>
                          <w:rPr>
                            <w:rFonts w:ascii="Arial" w:hAnsi="Arial" w:cs="Arial"/>
                            <w:sz w:val="24"/>
                            <w:szCs w:val="24"/>
                            <w:lang w:val="pt-BR"/>
                          </w:rPr>
                        </w:pPr>
                        <w:r w:rsidRPr="00464FA4">
                          <w:rPr>
                            <w:rFonts w:ascii=".VnTime" w:hAnsi=".VnTime"/>
                            <w:sz w:val="24"/>
                            <w:szCs w:val="24"/>
                            <w:lang w:val="pt-BR"/>
                          </w:rPr>
                          <w:t>ThiÕt bÞ gi¶i nhiÖt ®a chøc n¨ng</w:t>
                        </w:r>
                      </w:p>
                    </w:txbxContent>
                  </v:textbox>
                </v:rect>
                <v:line id="Line 1982" o:spid="_x0000_s1089" style="position:absolute;visibility:visible;mso-wrap-style:square" from="3291,5016" to="459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">
                  <v:stroke endarrow="block"/>
                </v:line>
                <v:rect id="Rectangle 1983" o:spid="_x0000_s1090" style="position:absolute;left:3336;top:4521;width:111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">
                  <v:stroke dashstyle="dash"/>
                  <v:textbox>
                    <w:txbxContent>
                      <w:p w14:paraId="7BF3B427" w14:textId="77777777" w:rsidR="000E0349" w:rsidRPr="00464FA4" w:rsidRDefault="000E0349" w:rsidP="000E0349">
                        <w:pPr>
                          <w:jc w:val="center"/>
                          <w:rPr>
                            <w:rFonts w:ascii=".VnTime" w:hAnsi=".VnTime"/>
                            <w:sz w:val="24"/>
                            <w:szCs w:val="24"/>
                          </w:rPr>
                        </w:pPr>
                        <w:r w:rsidRPr="00464FA4">
                          <w:rPr>
                            <w:rFonts w:ascii=".VnTime" w:hAnsi=".VnTime"/>
                            <w:sz w:val="24"/>
                            <w:szCs w:val="24"/>
                          </w:rPr>
                          <w:t>KhÝ th¶i</w:t>
                        </w:r>
                      </w:p>
                    </w:txbxContent>
                  </v:textbox>
                </v:rect>
                <v:line id="Line 1984" o:spid="_x0000_s1091" style="position:absolute;flip:y;visibility:visible;mso-wrap-style:square" from="5511,5436" to="551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">
                  <v:stroke endarrow="block"/>
                </v:line>
                <v:rect id="Rectangle 1985" o:spid="_x0000_s1092" style="position:absolute;left:6396;top:4716;width:15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">
                  <v:textbox>
                    <w:txbxContent>
                      <w:p w14:paraId="441AFE78" w14:textId="77777777" w:rsidR="000E0349" w:rsidRPr="00464FA4" w:rsidRDefault="000E0349" w:rsidP="000E0349">
                        <w:pPr>
                          <w:jc w:val="center"/>
                          <w:rPr>
                            <w:rFonts w:ascii=".VnTime" w:hAnsi=".VnTime"/>
                            <w:sz w:val="24"/>
                            <w:szCs w:val="24"/>
                          </w:rPr>
                        </w:pPr>
                        <w:r w:rsidRPr="00464FA4">
                          <w:rPr>
                            <w:rFonts w:ascii=".VnTime" w:hAnsi=".VnTime"/>
                            <w:sz w:val="24"/>
                            <w:szCs w:val="24"/>
                          </w:rPr>
                          <w:t>Xyclon n</w:t>
                        </w:r>
                        <w:r w:rsidRPr="00464FA4">
                          <w:rPr>
                            <w:rFonts w:ascii=".VnTime" w:hAnsi=".VnTime"/>
                            <w:sz w:val="24"/>
                            <w:szCs w:val="24"/>
                          </w:rPr>
                          <w:softHyphen/>
                          <w:t>­íc</w:t>
                        </w:r>
                      </w:p>
                    </w:txbxContent>
                  </v:textbox>
                </v:rect>
                <v:line id="Line 1986" o:spid="_x0000_s1093" style="position:absolute;visibility:visible;mso-wrap-style:square" from="5916,5076" to="6396,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">
                  <v:stroke endarrow="block"/>
                </v:line>
                <v:rect id="Rectangle 1987" o:spid="_x0000_s1094" style="position:absolute;left:6471;top:5796;width:1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">
                  <v:textbox>
                    <w:txbxContent>
                      <w:p w14:paraId="73135292" w14:textId="77777777" w:rsidR="000E0349" w:rsidRPr="00464FA4" w:rsidRDefault="000E0349" w:rsidP="000E0349">
                        <w:pPr>
                          <w:jc w:val="center"/>
                          <w:rPr>
                            <w:rFonts w:ascii=".VnTime" w:hAnsi=".VnTime"/>
                            <w:sz w:val="24"/>
                            <w:szCs w:val="24"/>
                          </w:rPr>
                        </w:pPr>
                        <w:r w:rsidRPr="00464FA4">
                          <w:rPr>
                            <w:rFonts w:ascii=".VnTime" w:hAnsi=".VnTime"/>
                            <w:sz w:val="24"/>
                            <w:szCs w:val="24"/>
                          </w:rPr>
                          <w:t>Th¸p t¸ch Èm/®iÒu ¸p</w:t>
                        </w:r>
                      </w:p>
                      <w:p w14:paraId="47539224" w14:textId="77777777" w:rsidR="000E0349" w:rsidRPr="00464FA4" w:rsidRDefault="000E0349" w:rsidP="000E0349">
                        <w:pPr>
                          <w:rPr>
                            <w:rFonts w:ascii="Calibri" w:hAnsi="Calibri"/>
                            <w:sz w:val="24"/>
                            <w:szCs w:val="24"/>
                          </w:rPr>
                        </w:pPr>
                      </w:p>
                    </w:txbxContent>
                  </v:textbox>
                </v:rect>
                <v:rect id="Rectangle 1988" o:spid="_x0000_s1095" style="position:absolute;left:3889;top:5733;width:15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">
                  <v:stroke dashstyle="dash"/>
                  <v:textbox>
                    <w:txbxContent>
                      <w:p w14:paraId="4710352E" w14:textId="77777777" w:rsidR="000E0349" w:rsidRPr="00464FA4" w:rsidRDefault="000E0349" w:rsidP="000E0349">
                        <w:pPr>
                          <w:jc w:val="center"/>
                          <w:rPr>
                            <w:rFonts w:ascii=".VnTime" w:hAnsi=".VnTime"/>
                            <w:sz w:val="24"/>
                            <w:szCs w:val="24"/>
                          </w:rPr>
                        </w:pPr>
                        <w:r w:rsidRPr="00464FA4">
                          <w:rPr>
                            <w:rFonts w:ascii=".VnTime" w:hAnsi=".VnTime"/>
                            <w:sz w:val="24"/>
                            <w:szCs w:val="24"/>
                          </w:rPr>
                          <w:t>Dung dÞch kiÒm</w:t>
                        </w:r>
                      </w:p>
                    </w:txbxContent>
                  </v:textbox>
                </v:rect>
                <v:line id="Line 1989" o:spid="_x0000_s1096" style="position:absolute;visibility:visible;mso-wrap-style:square" from="7161,5436" to="716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">
                  <v:stroke endarrow="block"/>
                </v:line>
                <v:rect id="Rectangle 1990" o:spid="_x0000_s1097" style="position:absolute;left:6471;top:6891;width:1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">
                  <v:textbox>
                    <w:txbxContent>
                      <w:p w14:paraId="2FD4F972" w14:textId="77777777" w:rsidR="000E0349" w:rsidRPr="00464FA4" w:rsidRDefault="000E0349" w:rsidP="000E0349">
                        <w:pPr>
                          <w:jc w:val="center"/>
                          <w:rPr>
                            <w:sz w:val="24"/>
                            <w:szCs w:val="24"/>
                          </w:rPr>
                        </w:pPr>
                        <w:r w:rsidRPr="00464FA4">
                          <w:rPr>
                            <w:sz w:val="24"/>
                            <w:szCs w:val="24"/>
                          </w:rPr>
                          <w:t>Tháp hấp phụ</w:t>
                        </w:r>
                      </w:p>
                    </w:txbxContent>
                  </v:textbox>
                </v:rect>
                <v:line id="Line 1991" o:spid="_x0000_s1098" style="position:absolute;visibility:visible;mso-wrap-style:square" from="7161,6531" to="716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">
                  <v:stroke endarrow="block"/>
                </v:line>
                <v:shape id="AutoShape 1992" o:spid="_x0000_s1099" type="#_x0000_t32" style="position:absolute;left:7971;top:4800;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"/>
                <v:shape id="AutoShape 1993" o:spid="_x0000_s1100" type="#_x0000_t32" style="position:absolute;left:7971;top:6441;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"/>
                <v:rect id="Rectangle 1994" o:spid="_x0000_s1101" style="position:absolute;left:8316;top:4492;width:12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">
                  <v:stroke dashstyle="dash"/>
                  <v:textbox>
                    <w:txbxContent>
                      <w:p w14:paraId="73C84DF6" w14:textId="77777777" w:rsidR="000E0349" w:rsidRPr="00464FA4" w:rsidRDefault="000E0349" w:rsidP="000E0349">
                        <w:pPr>
                          <w:jc w:val="center"/>
                          <w:rPr>
                            <w:rFonts w:ascii=".VnTime" w:hAnsi=".VnTime"/>
                            <w:sz w:val="24"/>
                            <w:szCs w:val="24"/>
                          </w:rPr>
                        </w:pPr>
                        <w:r w:rsidRPr="00464FA4">
                          <w:rPr>
                            <w:rFonts w:ascii=".VnTime" w:hAnsi=".VnTime"/>
                            <w:sz w:val="24"/>
                            <w:szCs w:val="24"/>
                          </w:rPr>
                          <w:t>N­</w:t>
                        </w:r>
                        <w:r w:rsidRPr="00464FA4">
                          <w:rPr>
                            <w:rFonts w:ascii=".VnTime" w:hAnsi=".VnTime"/>
                            <w:sz w:val="24"/>
                            <w:szCs w:val="24"/>
                          </w:rPr>
                          <w:softHyphen/>
                          <w:t>íc th¶i</w:t>
                        </w:r>
                      </w:p>
                    </w:txbxContent>
                  </v:textbox>
                </v:rect>
                <v:rect id="Rectangle 1995" o:spid="_x0000_s1102" style="position:absolute;left:8163;top:4017;width:143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">
                  <v:stroke dashstyle="dash"/>
                  <v:textbox>
                    <w:txbxContent>
                      <w:p w14:paraId="1BEF9609" w14:textId="77777777" w:rsidR="000E0349" w:rsidRPr="00464FA4" w:rsidRDefault="000E0349" w:rsidP="000E0349">
                        <w:pPr>
                          <w:jc w:val="center"/>
                          <w:rPr>
                            <w:rFonts w:ascii=".VnTime" w:hAnsi=".VnTime"/>
                            <w:sz w:val="24"/>
                            <w:szCs w:val="24"/>
                          </w:rPr>
                        </w:pPr>
                        <w:r w:rsidRPr="00464FA4">
                          <w:rPr>
                            <w:rFonts w:ascii=".VnTime" w:hAnsi=".VnTime"/>
                            <w:sz w:val="24"/>
                            <w:szCs w:val="24"/>
                          </w:rPr>
                          <w:t>N</w:t>
                        </w:r>
                        <w:r w:rsidRPr="00464FA4">
                          <w:rPr>
                            <w:rFonts w:ascii=".VnTime" w:hAnsi=".VnTime"/>
                            <w:sz w:val="24"/>
                            <w:szCs w:val="24"/>
                          </w:rPr>
                          <w:softHyphen/>
                          <w:t>­íc TSD</w:t>
                        </w:r>
                      </w:p>
                    </w:txbxContent>
                  </v:textbox>
                </v:rect>
                <v:line id="Line 1996" o:spid="_x0000_s1103" style="position:absolute;visibility:visible;mso-wrap-style:square" from="10071,4800" to="1007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">
                  <v:stroke endarrow="block"/>
                </v:line>
                <v:line id="Line 1997" o:spid="_x0000_s1104" style="position:absolute;flip:y;visibility:visible;mso-wrap-style:square" from="10071,5916" to="1007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">
                  <v:stroke endarrow="block"/>
                </v:line>
                <v:rect id="Rectangle 1998" o:spid="_x0000_s1105" style="position:absolute;left:9793;top:5166;width:1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">
                  <v:textbox>
                    <w:txbxContent>
                      <w:p w14:paraId="4084ABF2" w14:textId="77777777" w:rsidR="000E0349" w:rsidRPr="00464FA4" w:rsidRDefault="000E0349" w:rsidP="000E0349">
                        <w:pPr>
                          <w:jc w:val="center"/>
                          <w:rPr>
                            <w:rFonts w:ascii=".VnTime" w:hAnsi=".VnTime"/>
                            <w:sz w:val="24"/>
                            <w:szCs w:val="24"/>
                          </w:rPr>
                        </w:pPr>
                        <w:r w:rsidRPr="00464FA4">
                          <w:rPr>
                            <w:rFonts w:ascii=".VnTime" w:hAnsi=".VnTime"/>
                            <w:sz w:val="24"/>
                            <w:szCs w:val="24"/>
                          </w:rPr>
                          <w:t>BÓ tuÇn hoµn</w:t>
                        </w:r>
                      </w:p>
                    </w:txbxContent>
                  </v:textbox>
                </v:rect>
                <v:line id="Line 1999" o:spid="_x0000_s1106" style="position:absolute;flip:x y;visibility:visible;mso-wrap-style:square" from="7596,5436" to="7596,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">
                  <v:stroke endarrow="block"/>
                </v:line>
                <v:rect id="Rectangle 2000" o:spid="_x0000_s1107" style="position:absolute;left:8436;top:5174;width:11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">
                  <v:stroke dashstyle="dash"/>
                  <v:textbox>
                    <w:txbxContent>
                      <w:p w14:paraId="762E647B" w14:textId="77777777" w:rsidR="000E0349" w:rsidRPr="00003684" w:rsidRDefault="000E0349" w:rsidP="000E0349">
                        <w:pPr>
                          <w:rPr>
                            <w:rFonts w:ascii=".VnTime" w:hAnsi=".VnTime"/>
                            <w:color w:val="FF0000"/>
                            <w:sz w:val="24"/>
                            <w:szCs w:val="24"/>
                          </w:rPr>
                        </w:pPr>
                        <w:r w:rsidRPr="00003684">
                          <w:rPr>
                            <w:rFonts w:ascii=".VnTime" w:hAnsi=".VnTime"/>
                            <w:color w:val="FF0000"/>
                            <w:sz w:val="20"/>
                            <w:szCs w:val="20"/>
                          </w:rPr>
                          <w:t>N</w:t>
                        </w:r>
                        <w:r w:rsidRPr="00003684">
                          <w:rPr>
                            <w:rFonts w:ascii=".VnTime" w:hAnsi=".VnTime"/>
                            <w:color w:val="FF0000"/>
                            <w:sz w:val="20"/>
                            <w:szCs w:val="20"/>
                          </w:rPr>
                          <w:softHyphen/>
                          <w:t>­íc</w:t>
                        </w:r>
                        <w:r w:rsidRPr="00003684">
                          <w:rPr>
                            <w:rFonts w:ascii=".VnTime" w:hAnsi=".VnTime"/>
                            <w:color w:val="FF0000"/>
                            <w:sz w:val="24"/>
                            <w:szCs w:val="24"/>
                          </w:rPr>
                          <w:t xml:space="preserve"> SD</w:t>
                        </w:r>
                      </w:p>
                    </w:txbxContent>
                  </v:textbox>
                </v:rect>
                <v:rect id="Rectangle 2001" o:spid="_x0000_s1108" style="position:absolute;left:6396;top:9287;width:15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">
                  <v:textbox>
                    <w:txbxContent>
                      <w:p w14:paraId="43CA0BD5" w14:textId="77777777" w:rsidR="000E0349" w:rsidRPr="00464FA4" w:rsidRDefault="000E0349" w:rsidP="000E0349">
                        <w:pPr>
                          <w:rPr>
                            <w:sz w:val="24"/>
                            <w:szCs w:val="24"/>
                          </w:rPr>
                        </w:pPr>
                        <w:r w:rsidRPr="00464FA4">
                          <w:rPr>
                            <w:sz w:val="24"/>
                            <w:szCs w:val="24"/>
                          </w:rPr>
                          <w:t>Ống khói</w:t>
                        </w:r>
                      </w:p>
                    </w:txbxContent>
                  </v:textbox>
                </v:rect>
                <v:line id="Line 2002" o:spid="_x0000_s1109" style="position:absolute;visibility:visible;mso-wrap-style:square" from="7161,7611" to="7161,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">
                  <v:stroke endarrow="block"/>
                </v:line>
                <v:line id="Line 2003" o:spid="_x0000_s1110" style="position:absolute;visibility:visible;mso-wrap-style:square" from="5721,8226" to="7161,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hewgAAAN0AAAAPAAAAZHJzL2Rvd25yZXYueG1sRE/Pa8Iw&#10;FL4P/B/CE3abqSI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CjIthewgAAAN0AAAAPAAAA&#10;AAAAAAAAAAAAAAcCAABkcnMvZG93bnJldi54bWxQSwUGAAAAAAMAAwC3AAAA9gIAAAAA&#10;">
                  <v:stroke endarrow="block"/>
                </v:line>
                <v:rect id="Rectangle 2004" o:spid="_x0000_s1111" style="position:absolute;left:5721;top:7686;width:12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">
                  <v:stroke dashstyle="dash"/>
                  <v:textbox>
                    <w:txbxContent>
                      <w:p w14:paraId="39B15A7F" w14:textId="77777777" w:rsidR="000E0349" w:rsidRPr="00464FA4" w:rsidRDefault="000E0349" w:rsidP="000E0349">
                        <w:pPr>
                          <w:rPr>
                            <w:rFonts w:ascii=".VnTime" w:hAnsi=".VnTime"/>
                            <w:sz w:val="24"/>
                            <w:szCs w:val="24"/>
                          </w:rPr>
                        </w:pPr>
                        <w:r w:rsidRPr="00464FA4">
                          <w:rPr>
                            <w:rFonts w:ascii=".VnTime" w:hAnsi=".VnTime"/>
                            <w:sz w:val="24"/>
                            <w:szCs w:val="24"/>
                          </w:rPr>
                          <w:t>Qu¹t hót</w:t>
                        </w:r>
                      </w:p>
                    </w:txbxContent>
                  </v:textbox>
                </v:rect>
                <v:shape id="AutoShape 2005" o:spid="_x0000_s1112" type="#_x0000_t32" style="position:absolute;left:7596;top:5631;width:219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">
                  <v:stroke endarrow="block"/>
                </v:shape>
                <v:rect id="Rectangle 2006" o:spid="_x0000_s1113" style="position:absolute;left:9321;top:3323;width:13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">
                  <v:stroke dashstyle="dash"/>
                  <v:textbox>
                    <w:txbxContent>
                      <w:p w14:paraId="136E6907" w14:textId="77777777" w:rsidR="000E0349" w:rsidRPr="00464FA4" w:rsidRDefault="000E0349" w:rsidP="000E0349">
                        <w:pPr>
                          <w:jc w:val="center"/>
                          <w:rPr>
                            <w:rFonts w:ascii=".VnTime" w:hAnsi=".VnTime"/>
                            <w:sz w:val="24"/>
                            <w:szCs w:val="24"/>
                          </w:rPr>
                        </w:pPr>
                        <w:r w:rsidRPr="00464FA4">
                          <w:rPr>
                            <w:rFonts w:ascii=".VnTime" w:hAnsi=".VnTime"/>
                            <w:sz w:val="24"/>
                            <w:szCs w:val="24"/>
                          </w:rPr>
                          <w:t>V¸ng, CÆn</w:t>
                        </w:r>
                      </w:p>
                    </w:txbxContent>
                  </v:textbox>
                </v:rect>
                <v:line id="Line 2007" o:spid="_x0000_s1114" style="position:absolute;visibility:visible;mso-wrap-style:square" from="7195,8916" to="719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">
                  <v:stroke endarrow="block"/>
                </v:line>
                <v:rect id="Rectangle 2008" o:spid="_x0000_s1115" style="position:absolute;left:6396;top:8496;width:15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">
                  <v:textbox>
                    <w:txbxContent>
                      <w:p w14:paraId="194E19A0" w14:textId="77777777" w:rsidR="000E0349" w:rsidRPr="00464FA4" w:rsidRDefault="000E0349" w:rsidP="000E0349">
                        <w:pPr>
                          <w:jc w:val="center"/>
                          <w:rPr>
                            <w:sz w:val="24"/>
                            <w:szCs w:val="24"/>
                          </w:rPr>
                        </w:pPr>
                        <w:r w:rsidRPr="00464FA4">
                          <w:rPr>
                            <w:sz w:val="24"/>
                            <w:szCs w:val="24"/>
                          </w:rPr>
                          <w:t>Khí sạch</w:t>
                        </w:r>
                      </w:p>
                    </w:txbxContent>
                  </v:textbox>
                </v:rect>
                <v:rect id="Rectangle 2009" o:spid="_x0000_s1116" style="position:absolute;left:1611;top:1281;width:168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">
                  <v:textbox>
                    <w:txbxContent>
                      <w:p w14:paraId="172A9CC6" w14:textId="77777777" w:rsidR="000E0349" w:rsidRPr="00464FA4" w:rsidRDefault="000E0349" w:rsidP="000E0349">
                        <w:pPr>
                          <w:jc w:val="center"/>
                          <w:rPr>
                            <w:rFonts w:ascii=".VnTime" w:hAnsi=".VnTime"/>
                            <w:sz w:val="24"/>
                            <w:szCs w:val="24"/>
                            <w:lang w:val="pt-BR"/>
                          </w:rPr>
                        </w:pPr>
                        <w:r w:rsidRPr="00464FA4">
                          <w:rPr>
                            <w:rFonts w:ascii=".VnTime" w:hAnsi=".VnTime"/>
                            <w:sz w:val="24"/>
                            <w:szCs w:val="24"/>
                            <w:lang w:val="pt-BR"/>
                          </w:rPr>
                          <w:t>R¸c sau khi ph©n lo¹i</w:t>
                        </w:r>
                      </w:p>
                    </w:txbxContent>
                  </v:textbox>
                </v:rect>
                <v:line id="Line 2010" o:spid="_x0000_s1117" style="position:absolute;visibility:visible;mso-wrap-style:square" from="2496,1999" to="2496,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">
                  <v:stroke endarrow="block"/>
                </v:line>
                <v:rect id="Rectangle 2011" o:spid="_x0000_s1118" style="position:absolute;left:1251;top:2091;width:111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">
                  <v:stroke dashstyle="dash"/>
                  <v:textbox>
                    <w:txbxContent>
                      <w:p w14:paraId="50D33D11" w14:textId="77777777" w:rsidR="000E0349" w:rsidRPr="00464FA4" w:rsidRDefault="000E0349" w:rsidP="000E0349">
                        <w:pPr>
                          <w:jc w:val="center"/>
                          <w:rPr>
                            <w:rFonts w:ascii=".VnTime" w:hAnsi=".VnTime"/>
                            <w:sz w:val="24"/>
                            <w:szCs w:val="24"/>
                          </w:rPr>
                        </w:pPr>
                      </w:p>
                      <w:p w14:paraId="52DAA68B" w14:textId="77777777" w:rsidR="000E0349" w:rsidRPr="00464FA4" w:rsidRDefault="000E0349" w:rsidP="000E0349">
                        <w:pPr>
                          <w:jc w:val="center"/>
                          <w:rPr>
                            <w:rFonts w:ascii=".VnTime" w:hAnsi=".VnTime"/>
                            <w:sz w:val="24"/>
                            <w:szCs w:val="24"/>
                          </w:rPr>
                        </w:pPr>
                        <w:r w:rsidRPr="00464FA4">
                          <w:rPr>
                            <w:rFonts w:ascii=".VnTime" w:hAnsi=".VnTime"/>
                            <w:sz w:val="24"/>
                            <w:szCs w:val="24"/>
                          </w:rPr>
                          <w:t xml:space="preserve">B¨ng t¶i </w:t>
                        </w:r>
                      </w:p>
                    </w:txbxContent>
                  </v:textbox>
                </v:rect>
                <v:shape id="AutoShape 2012" o:spid="_x0000_s1119" type="#_x0000_t32" style="position:absolute;left:5916;top:4617;width: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"/>
                <v:line id="Line 2013" o:spid="_x0000_s1120" style="position:absolute;visibility:visible;mso-wrap-style:square" from="10223,4618" to="10223,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DwgAAAN0AAAAPAAAAZHJzL2Rvd25yZXYueG1sRE/Pa8Iw&#10;FL4P/B/CE3abqYI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Am+06DwgAAAN0AAAAPAAAA&#10;AAAAAAAAAAAAAAcCAABkcnMvZG93bnJldi54bWxQSwUGAAAAAAMAAwC3AAAA9gIAAAAA&#10;">
                  <v:stroke endarrow="block"/>
                </v:line>
                <v:shape id="AutoShape 2014" o:spid="_x0000_s1121" type="#_x0000_t32" style="position:absolute;left:5916;top:4617;width: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"/>
                <v:shape id="AutoShape 2015" o:spid="_x0000_s1122" type="#_x0000_t32" style="position:absolute;left:9576;top:4617;width:6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"/>
                <v:shape id="AutoShape 2016" o:spid="_x0000_s1123" type="#_x0000_t32" style="position:absolute;left:10412;top:4276;width:0;height:8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"/>
                <v:shape id="AutoShape 2017" o:spid="_x0000_s1124" type="#_x0000_t32" style="position:absolute;left:9600;top:4274;width:8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"/>
                <v:shape id="AutoShape 2018" o:spid="_x0000_s1125" type="#_x0000_t32" style="position:absolute;left:5916;top:4273;width:2235;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">
                  <v:stroke endarrow="block"/>
                </v:shape>
                <v:shape id="AutoShape 2019" o:spid="_x0000_s1126" type="#_x0000_t32" style="position:absolute;left:11293;top:5526;width: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"/>
                <v:shape id="AutoShape 2020" o:spid="_x0000_s1127" type="#_x0000_t32" style="position:absolute;left:11595;top:3564;width:0;height:19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"/>
                <v:shape id="AutoShape 2021" o:spid="_x0000_s1128" type="#_x0000_t32" style="position:absolute;left:10716;top:3563;width:879;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">
                  <v:stroke endarrow="block"/>
                </v:shape>
                <v:rect id="Rectangle 2022" o:spid="_x0000_s1129" style="position:absolute;left:8361;top:5976;width:12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">
                  <v:stroke dashstyle="dash"/>
                  <v:textbox>
                    <w:txbxContent>
                      <w:p w14:paraId="495EACAF" w14:textId="77777777" w:rsidR="000E0349" w:rsidRPr="00464FA4" w:rsidRDefault="000E0349" w:rsidP="000E0349">
                        <w:pPr>
                          <w:jc w:val="center"/>
                          <w:rPr>
                            <w:rFonts w:ascii=".VnTime" w:hAnsi=".VnTime"/>
                            <w:sz w:val="24"/>
                            <w:szCs w:val="24"/>
                          </w:rPr>
                        </w:pPr>
                        <w:r w:rsidRPr="00464FA4">
                          <w:rPr>
                            <w:rFonts w:ascii=".VnTime" w:hAnsi=".VnTime"/>
                            <w:sz w:val="24"/>
                            <w:szCs w:val="24"/>
                          </w:rPr>
                          <w:t>N­</w:t>
                        </w:r>
                        <w:r w:rsidRPr="00464FA4">
                          <w:rPr>
                            <w:rFonts w:ascii=".VnTime" w:hAnsi=".VnTime"/>
                            <w:sz w:val="24"/>
                            <w:szCs w:val="24"/>
                          </w:rPr>
                          <w:softHyphen/>
                          <w:t>íc th¶i</w:t>
                        </w:r>
                      </w:p>
                    </w:txbxContent>
                  </v:textbox>
                </v:rect>
                <v:shape id="AutoShape 2023" o:spid="_x0000_s1130" type="#_x0000_t32" style="position:absolute;left:8792;top:3563;width:5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">
                  <v:stroke endarrow="block"/>
                </v:shape>
                <v:rect id="Rectangle 2024" o:spid="_x0000_s1131" style="position:absolute;left:7083;top:3068;width:170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">
                  <v:textbox>
                    <w:txbxContent>
                      <w:p w14:paraId="1815D6D5" w14:textId="77777777" w:rsidR="000E0349" w:rsidRPr="00464FA4" w:rsidRDefault="000E0349" w:rsidP="000E0349">
                        <w:pPr>
                          <w:jc w:val="center"/>
                          <w:rPr>
                            <w:sz w:val="24"/>
                            <w:szCs w:val="24"/>
                          </w:rPr>
                        </w:pPr>
                        <w:r>
                          <w:rPr>
                            <w:sz w:val="24"/>
                            <w:szCs w:val="24"/>
                          </w:rPr>
                          <w:t>Bể xử lý nước thải, chôn lấp</w:t>
                        </w:r>
                      </w:p>
                    </w:txbxContent>
                  </v:textbox>
                </v:rect>
              </v:group>
            </w:pict>
          </mc:Fallback>
        </mc:AlternateContent>
      </w:r>
    </w:p>
    <w:p w14:paraId="74852EC8" w14:textId="77777777" w:rsidR="000E0349" w:rsidRPr="002277D4" w:rsidRDefault="000E0349" w:rsidP="000E0349">
      <w:pPr>
        <w:spacing w:line="312" w:lineRule="auto"/>
        <w:ind w:firstLine="567"/>
        <w:rPr>
          <w:sz w:val="27"/>
          <w:szCs w:val="27"/>
          <w:lang w:val="nl-NL"/>
        </w:rPr>
      </w:pPr>
    </w:p>
    <w:p w14:paraId="3460AB7D" w14:textId="77777777" w:rsidR="000E0349" w:rsidRPr="002277D4" w:rsidRDefault="000E0349" w:rsidP="000E0349">
      <w:pPr>
        <w:spacing w:line="312" w:lineRule="auto"/>
        <w:ind w:firstLine="567"/>
        <w:rPr>
          <w:sz w:val="27"/>
          <w:szCs w:val="27"/>
          <w:lang w:val="nl-NL"/>
        </w:rPr>
      </w:pPr>
    </w:p>
    <w:p w14:paraId="7B9FA58F" w14:textId="77777777" w:rsidR="000E0349" w:rsidRPr="002277D4" w:rsidRDefault="000E0349" w:rsidP="000E0349">
      <w:pPr>
        <w:spacing w:line="312" w:lineRule="auto"/>
        <w:ind w:firstLine="567"/>
        <w:rPr>
          <w:sz w:val="27"/>
          <w:szCs w:val="27"/>
          <w:lang w:val="nl-NL"/>
        </w:rPr>
      </w:pPr>
    </w:p>
    <w:p w14:paraId="369F6645" w14:textId="77777777" w:rsidR="000E0349" w:rsidRPr="002277D4" w:rsidRDefault="000E0349" w:rsidP="000E0349">
      <w:pPr>
        <w:spacing w:line="312" w:lineRule="auto"/>
        <w:ind w:firstLine="567"/>
        <w:rPr>
          <w:sz w:val="27"/>
          <w:szCs w:val="27"/>
          <w:lang w:val="nl-NL"/>
        </w:rPr>
      </w:pPr>
    </w:p>
    <w:p w14:paraId="1C2340B5" w14:textId="77777777" w:rsidR="000E0349" w:rsidRPr="002277D4" w:rsidRDefault="000E0349" w:rsidP="000E0349">
      <w:pPr>
        <w:spacing w:line="312" w:lineRule="auto"/>
        <w:ind w:firstLine="567"/>
        <w:rPr>
          <w:sz w:val="27"/>
          <w:szCs w:val="27"/>
          <w:lang w:val="nl-NL"/>
        </w:rPr>
      </w:pPr>
    </w:p>
    <w:p w14:paraId="0F7618DA" w14:textId="77777777" w:rsidR="000E0349" w:rsidRPr="002277D4" w:rsidRDefault="000E0349" w:rsidP="000E0349">
      <w:pPr>
        <w:spacing w:line="312" w:lineRule="auto"/>
        <w:ind w:firstLine="567"/>
        <w:rPr>
          <w:sz w:val="27"/>
          <w:szCs w:val="27"/>
          <w:lang w:val="nl-NL"/>
        </w:rPr>
      </w:pPr>
    </w:p>
    <w:p w14:paraId="40A42668" w14:textId="77777777" w:rsidR="000E0349" w:rsidRPr="002277D4" w:rsidRDefault="000E0349" w:rsidP="000E0349">
      <w:pPr>
        <w:spacing w:line="312" w:lineRule="auto"/>
        <w:ind w:firstLine="567"/>
        <w:rPr>
          <w:sz w:val="27"/>
          <w:szCs w:val="27"/>
          <w:lang w:val="nl-NL"/>
        </w:rPr>
      </w:pPr>
    </w:p>
    <w:p w14:paraId="74623AFF" w14:textId="77777777" w:rsidR="000E0349" w:rsidRPr="002277D4" w:rsidRDefault="000E0349" w:rsidP="000E0349">
      <w:pPr>
        <w:spacing w:line="312" w:lineRule="auto"/>
        <w:ind w:firstLine="567"/>
        <w:rPr>
          <w:sz w:val="27"/>
          <w:szCs w:val="27"/>
          <w:lang w:val="nl-NL"/>
        </w:rPr>
      </w:pPr>
    </w:p>
    <w:p w14:paraId="777E32F5" w14:textId="77777777" w:rsidR="000E0349" w:rsidRPr="002277D4" w:rsidRDefault="000E0349" w:rsidP="000E0349">
      <w:pPr>
        <w:spacing w:line="312" w:lineRule="auto"/>
        <w:ind w:firstLine="567"/>
        <w:rPr>
          <w:sz w:val="27"/>
          <w:szCs w:val="27"/>
          <w:lang w:val="nl-NL"/>
        </w:rPr>
      </w:pPr>
    </w:p>
    <w:p w14:paraId="3F75D79E" w14:textId="77777777" w:rsidR="000E0349" w:rsidRPr="002277D4" w:rsidRDefault="000E0349" w:rsidP="000E0349">
      <w:pPr>
        <w:spacing w:line="312" w:lineRule="auto"/>
        <w:ind w:firstLine="567"/>
        <w:rPr>
          <w:sz w:val="27"/>
          <w:szCs w:val="27"/>
          <w:lang w:val="nl-NL"/>
        </w:rPr>
      </w:pPr>
    </w:p>
    <w:p w14:paraId="26DD908E" w14:textId="77777777" w:rsidR="000E0349" w:rsidRPr="002277D4" w:rsidRDefault="000E0349" w:rsidP="000E0349">
      <w:pPr>
        <w:spacing w:line="312" w:lineRule="auto"/>
        <w:ind w:firstLine="567"/>
        <w:rPr>
          <w:b/>
          <w:sz w:val="27"/>
          <w:szCs w:val="27"/>
          <w:lang w:val="nl-NL"/>
        </w:rPr>
      </w:pPr>
    </w:p>
    <w:p w14:paraId="1CFF6E5B" w14:textId="77777777" w:rsidR="000E0349" w:rsidRPr="002277D4" w:rsidRDefault="000E0349" w:rsidP="000E0349">
      <w:pPr>
        <w:spacing w:line="312" w:lineRule="auto"/>
        <w:ind w:firstLine="567"/>
        <w:rPr>
          <w:b/>
          <w:sz w:val="27"/>
          <w:szCs w:val="27"/>
          <w:lang w:val="nl-NL"/>
        </w:rPr>
      </w:pPr>
    </w:p>
    <w:p w14:paraId="0E395993" w14:textId="77777777" w:rsidR="000E0349" w:rsidRPr="002277D4" w:rsidRDefault="000E0349" w:rsidP="000E0349">
      <w:pPr>
        <w:spacing w:line="312" w:lineRule="auto"/>
        <w:ind w:firstLine="567"/>
        <w:rPr>
          <w:b/>
          <w:sz w:val="27"/>
          <w:szCs w:val="27"/>
          <w:lang w:val="nl-NL"/>
        </w:rPr>
      </w:pPr>
      <w:r w:rsidRPr="002277D4">
        <w:rPr>
          <w:b/>
          <w:sz w:val="27"/>
          <w:szCs w:val="27"/>
          <w:lang w:val="nl-NL"/>
        </w:rPr>
        <w:softHyphen/>
      </w:r>
      <w:r w:rsidRPr="002277D4">
        <w:rPr>
          <w:b/>
          <w:sz w:val="27"/>
          <w:szCs w:val="27"/>
          <w:lang w:val="nl-NL"/>
        </w:rPr>
        <w:softHyphen/>
      </w:r>
    </w:p>
    <w:p w14:paraId="492E1EF0" w14:textId="77777777" w:rsidR="000E0349" w:rsidRPr="002277D4" w:rsidRDefault="000E0349" w:rsidP="000E0349">
      <w:pPr>
        <w:spacing w:line="312" w:lineRule="auto"/>
        <w:ind w:firstLine="567"/>
        <w:rPr>
          <w:b/>
          <w:sz w:val="27"/>
          <w:szCs w:val="27"/>
          <w:lang w:val="nl-NL"/>
        </w:rPr>
      </w:pPr>
    </w:p>
    <w:p w14:paraId="0965C26B" w14:textId="77777777" w:rsidR="000E0349" w:rsidRPr="002277D4" w:rsidRDefault="000E0349" w:rsidP="000E0349">
      <w:pPr>
        <w:spacing w:line="312" w:lineRule="auto"/>
        <w:ind w:firstLine="567"/>
        <w:rPr>
          <w:b/>
          <w:sz w:val="27"/>
          <w:szCs w:val="27"/>
          <w:lang w:val="nl-NL"/>
        </w:rPr>
      </w:pPr>
    </w:p>
    <w:p w14:paraId="1FE0458F" w14:textId="77777777" w:rsidR="000E0349" w:rsidRPr="002277D4" w:rsidRDefault="000E0349" w:rsidP="000E0349">
      <w:pPr>
        <w:spacing w:line="312" w:lineRule="auto"/>
        <w:ind w:firstLine="567"/>
        <w:rPr>
          <w:b/>
          <w:sz w:val="27"/>
          <w:szCs w:val="27"/>
          <w:lang w:val="nl-NL"/>
        </w:rPr>
      </w:pPr>
    </w:p>
    <w:p w14:paraId="79D94BBF" w14:textId="77777777" w:rsidR="000E0349" w:rsidRPr="002277D4" w:rsidRDefault="000E0349" w:rsidP="000E0349">
      <w:pPr>
        <w:pStyle w:val="01Hinh"/>
        <w:ind w:firstLine="0"/>
        <w:jc w:val="both"/>
        <w:rPr>
          <w:color w:val="auto"/>
          <w:lang w:val="nl-NL"/>
        </w:rPr>
      </w:pPr>
      <w:bookmarkStart w:id="97" w:name="_Toc23860130"/>
    </w:p>
    <w:p w14:paraId="203BE58F" w14:textId="77777777" w:rsidR="000E0349" w:rsidRPr="002277D4" w:rsidRDefault="000E0349" w:rsidP="000E0349">
      <w:pPr>
        <w:pStyle w:val="01Hinh"/>
        <w:rPr>
          <w:color w:val="auto"/>
          <w:lang w:val="nl-NL"/>
        </w:rPr>
      </w:pPr>
    </w:p>
    <w:p w14:paraId="34E26C80" w14:textId="77777777" w:rsidR="000E0349" w:rsidRPr="002277D4" w:rsidRDefault="000E0349" w:rsidP="000E0349">
      <w:pPr>
        <w:pStyle w:val="01Hinh"/>
        <w:rPr>
          <w:color w:val="auto"/>
          <w:lang w:val="nl-NL"/>
        </w:rPr>
      </w:pPr>
    </w:p>
    <w:p w14:paraId="6D694443" w14:textId="77777777" w:rsidR="000E0349" w:rsidRPr="002277D4" w:rsidRDefault="000E0349" w:rsidP="000E0349">
      <w:pPr>
        <w:pStyle w:val="01Hinh"/>
        <w:rPr>
          <w:color w:val="auto"/>
          <w:lang w:val="nl-NL"/>
        </w:rPr>
      </w:pPr>
    </w:p>
    <w:p w14:paraId="7A6CAF67" w14:textId="77777777" w:rsidR="000E0349" w:rsidRPr="002277D4" w:rsidRDefault="000E0349" w:rsidP="000E0349">
      <w:pPr>
        <w:pStyle w:val="01Hinh"/>
        <w:rPr>
          <w:color w:val="auto"/>
          <w:lang w:val="nl-NL"/>
        </w:rPr>
      </w:pPr>
    </w:p>
    <w:p w14:paraId="3692065E" w14:textId="77777777" w:rsidR="000E0349" w:rsidRPr="002277D4" w:rsidRDefault="000E0349" w:rsidP="000E0349">
      <w:pPr>
        <w:pStyle w:val="01Hinh"/>
        <w:rPr>
          <w:color w:val="auto"/>
          <w:lang w:val="nl-NL"/>
        </w:rPr>
      </w:pPr>
    </w:p>
    <w:p w14:paraId="1B0B190B" w14:textId="38B290BF" w:rsidR="000E0349" w:rsidRPr="002277D4" w:rsidRDefault="000E0349" w:rsidP="000E0349">
      <w:pPr>
        <w:pStyle w:val="01Hinh"/>
        <w:rPr>
          <w:color w:val="auto"/>
          <w:lang w:val="nl-NL"/>
        </w:rPr>
      </w:pPr>
      <w:bookmarkStart w:id="98" w:name="_Toc36499669"/>
      <w:bookmarkStart w:id="99" w:name="_Toc96009157"/>
      <w:bookmarkStart w:id="100" w:name="_Toc98334758"/>
      <w:r w:rsidRPr="002277D4">
        <w:rPr>
          <w:color w:val="auto"/>
        </w:rPr>
        <w:t>Hình 1.</w:t>
      </w:r>
      <w:r w:rsidR="0075266A">
        <w:rPr>
          <w:color w:val="auto"/>
          <w:lang w:val="en-US"/>
        </w:rPr>
        <w:t>3</w:t>
      </w:r>
      <w:r w:rsidRPr="002277D4">
        <w:rPr>
          <w:color w:val="auto"/>
        </w:rPr>
        <w:t xml:space="preserve">. Sơ đồ quy trình </w:t>
      </w:r>
      <w:bookmarkEnd w:id="97"/>
      <w:r w:rsidRPr="002277D4">
        <w:rPr>
          <w:color w:val="auto"/>
          <w:lang w:val="nl-NL"/>
        </w:rPr>
        <w:t>đốt rác</w:t>
      </w:r>
      <w:bookmarkEnd w:id="98"/>
      <w:r w:rsidRPr="002277D4">
        <w:rPr>
          <w:color w:val="auto"/>
          <w:lang w:val="nl-NL"/>
        </w:rPr>
        <w:t xml:space="preserve"> và dòng thải</w:t>
      </w:r>
      <w:bookmarkEnd w:id="99"/>
      <w:bookmarkEnd w:id="100"/>
    </w:p>
    <w:p w14:paraId="13CC8D1F" w14:textId="77777777" w:rsidR="000E0349" w:rsidRPr="002277D4" w:rsidRDefault="000E0349" w:rsidP="0075266A">
      <w:pPr>
        <w:tabs>
          <w:tab w:val="left" w:pos="1888"/>
        </w:tabs>
        <w:spacing w:line="360" w:lineRule="atLeast"/>
        <w:ind w:firstLine="567"/>
        <w:rPr>
          <w:b/>
          <w:sz w:val="27"/>
          <w:szCs w:val="27"/>
          <w:lang w:val="nl-NL"/>
        </w:rPr>
      </w:pPr>
      <w:r w:rsidRPr="002277D4">
        <w:rPr>
          <w:b/>
          <w:sz w:val="27"/>
          <w:szCs w:val="27"/>
          <w:lang w:val="nl-NL"/>
        </w:rPr>
        <w:t>* Thuyết minh quy trình:</w:t>
      </w:r>
    </w:p>
    <w:p w14:paraId="294E94BC" w14:textId="77777777" w:rsidR="000E0349" w:rsidRPr="002277D4" w:rsidRDefault="000E0349" w:rsidP="0075266A">
      <w:pPr>
        <w:spacing w:line="360" w:lineRule="atLeast"/>
        <w:ind w:firstLine="567"/>
        <w:rPr>
          <w:b/>
          <w:bCs/>
          <w:i/>
          <w:sz w:val="27"/>
          <w:szCs w:val="27"/>
          <w:lang w:val="nl-NL"/>
        </w:rPr>
      </w:pPr>
      <w:r w:rsidRPr="002277D4">
        <w:rPr>
          <w:b/>
          <w:bCs/>
          <w:i/>
          <w:sz w:val="27"/>
          <w:szCs w:val="27"/>
          <w:lang w:val="nl-NL"/>
        </w:rPr>
        <w:t>- Máy nạp rác:</w:t>
      </w:r>
    </w:p>
    <w:p w14:paraId="46ACCC29" w14:textId="77777777" w:rsidR="000E0349" w:rsidRPr="002277D4" w:rsidRDefault="000E0349" w:rsidP="0075266A">
      <w:pPr>
        <w:spacing w:line="360" w:lineRule="atLeast"/>
        <w:ind w:firstLine="567"/>
        <w:rPr>
          <w:bCs/>
          <w:sz w:val="27"/>
          <w:szCs w:val="27"/>
          <w:lang w:val="nl-NL"/>
        </w:rPr>
      </w:pPr>
      <w:r w:rsidRPr="002277D4">
        <w:rPr>
          <w:bCs/>
          <w:sz w:val="27"/>
          <w:szCs w:val="27"/>
          <w:lang w:val="nl-NL"/>
        </w:rPr>
        <w:t>Rác sinh hoạt đã được chuẩn bị được cấp nạp vào lò đốt thông qua phễu nạp bằng hệ thống bằng tải và gầu ngoạm một cách liên tục. Máy nạp rác kiểu thủy lực thông qua đường ống xilanh đưa rác liên tục vào buồng sấy trực tiếp với lượng rác cấp theo công suất đốt định mức của lò là 750kg/h.</w:t>
      </w:r>
    </w:p>
    <w:p w14:paraId="6E210EE4" w14:textId="77777777" w:rsidR="000E0349" w:rsidRPr="002277D4" w:rsidRDefault="000E0349" w:rsidP="0075266A">
      <w:pPr>
        <w:spacing w:line="360" w:lineRule="atLeast"/>
        <w:ind w:firstLine="567"/>
        <w:rPr>
          <w:b/>
          <w:bCs/>
          <w:i/>
          <w:sz w:val="27"/>
          <w:szCs w:val="27"/>
          <w:lang w:val="nl-NL"/>
        </w:rPr>
      </w:pPr>
      <w:r w:rsidRPr="002277D4">
        <w:rPr>
          <w:b/>
          <w:bCs/>
          <w:i/>
          <w:sz w:val="27"/>
          <w:szCs w:val="27"/>
          <w:lang w:val="nl-NL"/>
        </w:rPr>
        <w:t xml:space="preserve">- Buồng sấy trực tiếp: </w:t>
      </w:r>
    </w:p>
    <w:p w14:paraId="05454468" w14:textId="77777777" w:rsidR="000E0349" w:rsidRPr="002277D4" w:rsidRDefault="000E0349" w:rsidP="0075266A">
      <w:pPr>
        <w:spacing w:line="360" w:lineRule="atLeast"/>
        <w:ind w:firstLine="567"/>
        <w:rPr>
          <w:bCs/>
          <w:sz w:val="27"/>
          <w:szCs w:val="27"/>
          <w:lang w:val="nl-NL"/>
        </w:rPr>
      </w:pPr>
      <w:r w:rsidRPr="002277D4">
        <w:rPr>
          <w:bCs/>
          <w:sz w:val="27"/>
          <w:szCs w:val="27"/>
          <w:lang w:val="nl-NL"/>
        </w:rPr>
        <w:t>Nhiệm vụ: Tiếp nhận rác cần đốt, tiến hành sấy giảm độ ẩm của rác xuống dưới 20 - 30% trước khi vào buồng đốt.</w:t>
      </w:r>
    </w:p>
    <w:p w14:paraId="4D5DFBC2"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Buồng sấy tận dụng nhiệt trực tiếp từ khí cháy rác của buồng đốt sơ cấp có nhiệt độ cao đến 650 ÷ 900°C. Rác được sấy khô và giảm độ ẩm tối đa đảm bảo cháy kiệt tại buồng đốt sơ cấp.</w:t>
      </w:r>
    </w:p>
    <w:p w14:paraId="2990213D" w14:textId="77777777" w:rsidR="000E0349" w:rsidRPr="002277D4" w:rsidRDefault="000E0349" w:rsidP="0075266A">
      <w:pPr>
        <w:spacing w:line="360" w:lineRule="atLeast"/>
        <w:ind w:firstLine="567"/>
        <w:rPr>
          <w:bCs/>
          <w:sz w:val="27"/>
          <w:szCs w:val="27"/>
          <w:lang w:val="nl-NL"/>
        </w:rPr>
      </w:pPr>
      <w:r w:rsidRPr="002277D4">
        <w:rPr>
          <w:b/>
          <w:bCs/>
          <w:i/>
          <w:sz w:val="27"/>
          <w:szCs w:val="27"/>
          <w:lang w:val="nl-NL"/>
        </w:rPr>
        <w:t>- Buồng đốt sơ cấp:</w:t>
      </w:r>
    </w:p>
    <w:p w14:paraId="1957D9E2"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Là nơi tiếp nhận rác cần đốt, tiến hành nhiệt phân rác thành thể khí và đốt cháy kiệt cốc (carbon rắn) còn lại sau quá trình nhiệt phân và các chất hữu cơ còn sót lại trong tro.</w:t>
      </w:r>
    </w:p>
    <w:p w14:paraId="5A4E79D5"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Buồng đốt sơ cấp được gia nhiệt bằng chính nhiệt tự cháy của rác trong buồng đốt sơ cấp đạt đến 650</w:t>
      </w:r>
      <w:r w:rsidRPr="002277D4">
        <w:rPr>
          <w:bCs/>
          <w:sz w:val="27"/>
          <w:szCs w:val="27"/>
          <w:vertAlign w:val="superscript"/>
          <w:lang w:val="nl-NL"/>
        </w:rPr>
        <w:t>0</w:t>
      </w:r>
      <w:r w:rsidRPr="002277D4">
        <w:rPr>
          <w:bCs/>
          <w:sz w:val="27"/>
          <w:szCs w:val="27"/>
          <w:lang w:val="nl-NL"/>
        </w:rPr>
        <w:t>C - 900</w:t>
      </w:r>
      <w:r w:rsidRPr="002277D4">
        <w:rPr>
          <w:bCs/>
          <w:sz w:val="27"/>
          <w:szCs w:val="27"/>
          <w:vertAlign w:val="superscript"/>
          <w:lang w:val="nl-NL"/>
        </w:rPr>
        <w:t>0</w:t>
      </w:r>
      <w:r w:rsidRPr="002277D4">
        <w:rPr>
          <w:bCs/>
          <w:sz w:val="27"/>
          <w:szCs w:val="27"/>
          <w:lang w:val="nl-NL"/>
        </w:rPr>
        <w:t>C. Dưới tác dụng của nhiệt và không khí cấp vào, trong buồng đốt sơ cấp diễn ra các quá trình phân hủy nhiệt các CTR và lỏng thành thể khí, trải qua các giai đoạn: nhiệt phân - đốt cháy hoàn toàn.</w:t>
      </w:r>
    </w:p>
    <w:p w14:paraId="0FA4CC34"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Chỉ còn một lượng nhỏ tro ( 2% - 5%), chủ yếu là các oxit kim loại hay thủy tinh, gốm sành, sứ còn lại trong rác nằm trên mặt ghi, chúng sẽ được tháo ra ngoài qua khay tháo tro theo chu kỳ và có thể đem đi đóng rắn làm vật liệu xây dựng (gạch Block) hay chôn lấp an toàn do đã đốt kiệt các chất hữu cơ và chuyển hóa hết các ion kim loại nặng.</w:t>
      </w:r>
    </w:p>
    <w:p w14:paraId="403AA8FA"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Kiểm soát quá trình đốt cháy và nhiệt độ trong buồng đốt sơ cấp bằng cặp nhiệt điện XA (Cromen-Alumen) có kết nối với bảng điều khiển.</w:t>
      </w:r>
    </w:p>
    <w:p w14:paraId="2571609B" w14:textId="77777777" w:rsidR="000E0349" w:rsidRPr="002277D4" w:rsidRDefault="000E0349" w:rsidP="0075266A">
      <w:pPr>
        <w:spacing w:line="360" w:lineRule="atLeast"/>
        <w:ind w:firstLine="567"/>
        <w:rPr>
          <w:b/>
          <w:bCs/>
          <w:i/>
          <w:sz w:val="27"/>
          <w:szCs w:val="27"/>
          <w:lang w:val="nl-NL"/>
        </w:rPr>
      </w:pPr>
      <w:r w:rsidRPr="002277D4">
        <w:rPr>
          <w:b/>
          <w:bCs/>
          <w:i/>
          <w:sz w:val="27"/>
          <w:szCs w:val="27"/>
          <w:lang w:val="nl-NL"/>
        </w:rPr>
        <w:t>- Buồng đốt thứ cấp:</w:t>
      </w:r>
    </w:p>
    <w:p w14:paraId="0993CF5D"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Khí nhiệt phân từ buồng đốt sơ cấp chuyển lên buồng đốt thứ cấp mang theo các chất cháy có nhiệt năng cao (CO, H</w:t>
      </w:r>
      <w:r w:rsidRPr="002277D4">
        <w:rPr>
          <w:bCs/>
          <w:sz w:val="27"/>
          <w:szCs w:val="27"/>
          <w:vertAlign w:val="subscript"/>
          <w:lang w:val="nl-NL"/>
        </w:rPr>
        <w:t>2</w:t>
      </w:r>
      <w:r w:rsidRPr="002277D4">
        <w:rPr>
          <w:bCs/>
          <w:sz w:val="27"/>
          <w:szCs w:val="27"/>
          <w:lang w:val="nl-NL"/>
        </w:rPr>
        <w:t>, CnHm…), tại đây chúng được đốt cháy hoàn toàn tạo thành khí CO</w:t>
      </w:r>
      <w:r w:rsidRPr="002277D4">
        <w:rPr>
          <w:bCs/>
          <w:sz w:val="27"/>
          <w:szCs w:val="27"/>
          <w:vertAlign w:val="subscript"/>
          <w:lang w:val="nl-NL"/>
        </w:rPr>
        <w:t>2</w:t>
      </w:r>
      <w:r w:rsidRPr="002277D4">
        <w:rPr>
          <w:bCs/>
          <w:sz w:val="27"/>
          <w:szCs w:val="27"/>
          <w:lang w:val="nl-NL"/>
        </w:rPr>
        <w:t>, và H</w:t>
      </w:r>
      <w:r w:rsidRPr="002277D4">
        <w:rPr>
          <w:bCs/>
          <w:sz w:val="27"/>
          <w:szCs w:val="27"/>
          <w:vertAlign w:val="subscript"/>
          <w:lang w:val="nl-NL"/>
        </w:rPr>
        <w:t>2</w:t>
      </w:r>
      <w:r w:rsidRPr="002277D4">
        <w:rPr>
          <w:bCs/>
          <w:sz w:val="27"/>
          <w:szCs w:val="27"/>
          <w:lang w:val="nl-NL"/>
        </w:rPr>
        <w:t>O nhờ lượng oxy trong không khí cấp và nhiệt độ cao. Khi đốt CTR nguy hại thì nhiệt độ của buồng đốt thứ cấp được tăng tới mức 1.050 - 1.200</w:t>
      </w:r>
      <w:r w:rsidRPr="002277D4">
        <w:rPr>
          <w:bCs/>
          <w:sz w:val="27"/>
          <w:szCs w:val="27"/>
          <w:vertAlign w:val="superscript"/>
          <w:lang w:val="nl-NL"/>
        </w:rPr>
        <w:t>0</w:t>
      </w:r>
      <w:r w:rsidRPr="002277D4">
        <w:rPr>
          <w:bCs/>
          <w:sz w:val="27"/>
          <w:szCs w:val="27"/>
          <w:lang w:val="nl-NL"/>
        </w:rPr>
        <w:t xml:space="preserve">C nhờ hệ thống mỏ đốt </w:t>
      </w:r>
      <w:r>
        <w:rPr>
          <w:bCs/>
          <w:sz w:val="27"/>
          <w:szCs w:val="27"/>
          <w:lang w:val="nl-NL"/>
        </w:rPr>
        <w:t>cấp khí</w:t>
      </w:r>
      <w:r w:rsidRPr="002277D4">
        <w:rPr>
          <w:bCs/>
          <w:sz w:val="27"/>
          <w:szCs w:val="27"/>
          <w:lang w:val="nl-NL"/>
        </w:rPr>
        <w:t xml:space="preserve"> bổ sung, lúc này nhiệt độ cao và thời gian lưu khí trong buồng đốt đủ lâu</w:t>
      </w:r>
      <w:r>
        <w:rPr>
          <w:bCs/>
          <w:sz w:val="27"/>
          <w:szCs w:val="27"/>
          <w:lang w:val="nl-NL"/>
        </w:rPr>
        <w:t xml:space="preserve"> </w:t>
      </w:r>
      <w:r w:rsidRPr="002277D4">
        <w:rPr>
          <w:bCs/>
          <w:sz w:val="27"/>
          <w:szCs w:val="27"/>
          <w:lang w:val="nl-NL"/>
        </w:rPr>
        <w:t>đảm bảo thiêu hủy hoàn toàn các chất thải độc hại, đặc biệt là Dioxin, Furams.</w:t>
      </w:r>
    </w:p>
    <w:p w14:paraId="0686C6FB" w14:textId="77777777" w:rsidR="000E0349" w:rsidRPr="002277D4" w:rsidRDefault="000E0349" w:rsidP="0075266A">
      <w:pPr>
        <w:spacing w:line="360" w:lineRule="atLeast"/>
        <w:ind w:firstLine="567"/>
        <w:rPr>
          <w:b/>
          <w:bCs/>
          <w:i/>
          <w:sz w:val="27"/>
          <w:szCs w:val="27"/>
          <w:lang w:val="nl-NL"/>
        </w:rPr>
      </w:pPr>
      <w:r w:rsidRPr="002277D4">
        <w:rPr>
          <w:b/>
          <w:bCs/>
          <w:i/>
          <w:sz w:val="27"/>
          <w:szCs w:val="27"/>
          <w:lang w:val="nl-NL"/>
        </w:rPr>
        <w:t>- Thiết bị giải nhiệt đa chức năng:</w:t>
      </w:r>
    </w:p>
    <w:p w14:paraId="7B8C3464"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Thiết bị đa chức năng thực hiện giảm nhanh nhiệt độ của khí thải bằng cách phun nước trực tiếp vào khí thải có nhiệt độ cao. Nước sẽ bốc hơi và lấy nhiệt của khí thải. Để giảm lượng nước hóa hơi, ta cho khí nóng qua một ống trụ; ống trụ này lồng đồng trục với một ống trụ có đường kính lớn hơn. Khí thải qua ống trụ bên trong sẽ được làm mát gián tiếp. Khí đi hết ống trụ bên trong từ trên xuống dưới sẽ ngoặt 180 độ lại chuyển động từ dưới lên trên và tự động phân phối đều trên tiết diện hình vành khuyên giữa ống trụ bên trong và ống trụ bao bên ngoài. Trên đoạn đường này, khí gặp trực tiếp nước phun từ bên trên xuống bởi các béc phun, nước bốc hơi và lấy nhiệt. Khí mất nhiệt và hạ nhiệt độ rất nhanh từ 900</w:t>
      </w:r>
      <w:r w:rsidRPr="002277D4">
        <w:rPr>
          <w:bCs/>
          <w:sz w:val="27"/>
          <w:szCs w:val="27"/>
          <w:vertAlign w:val="superscript"/>
          <w:lang w:val="nl-NL"/>
        </w:rPr>
        <w:t>0</w:t>
      </w:r>
      <w:r w:rsidRPr="002277D4">
        <w:rPr>
          <w:bCs/>
          <w:sz w:val="27"/>
          <w:szCs w:val="27"/>
          <w:lang w:val="nl-NL"/>
        </w:rPr>
        <w:t>C xuống 300</w:t>
      </w:r>
      <w:r w:rsidRPr="002277D4">
        <w:rPr>
          <w:bCs/>
          <w:sz w:val="27"/>
          <w:szCs w:val="27"/>
          <w:vertAlign w:val="superscript"/>
          <w:lang w:val="nl-NL"/>
        </w:rPr>
        <w:t>0</w:t>
      </w:r>
      <w:r w:rsidRPr="002277D4">
        <w:rPr>
          <w:bCs/>
          <w:sz w:val="27"/>
          <w:szCs w:val="27"/>
          <w:lang w:val="nl-NL"/>
        </w:rPr>
        <w:t>C để tránh tái tạo Furam, DIOXIN.</w:t>
      </w:r>
    </w:p>
    <w:p w14:paraId="4CC2DCC9"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Tại đây, dung dịch hấp thụ tính kiềm Na</w:t>
      </w:r>
      <w:r w:rsidRPr="002277D4">
        <w:rPr>
          <w:bCs/>
          <w:sz w:val="27"/>
          <w:szCs w:val="27"/>
          <w:vertAlign w:val="subscript"/>
          <w:lang w:val="nl-NL"/>
        </w:rPr>
        <w:t>2</w:t>
      </w:r>
      <w:r w:rsidRPr="002277D4">
        <w:rPr>
          <w:bCs/>
          <w:sz w:val="27"/>
          <w:szCs w:val="27"/>
          <w:lang w:val="nl-NL"/>
        </w:rPr>
        <w:t>CO</w:t>
      </w:r>
      <w:r w:rsidRPr="002277D4">
        <w:rPr>
          <w:bCs/>
          <w:sz w:val="27"/>
          <w:szCs w:val="27"/>
          <w:vertAlign w:val="subscript"/>
          <w:lang w:val="nl-NL"/>
        </w:rPr>
        <w:t>3</w:t>
      </w:r>
      <w:r w:rsidRPr="002277D4">
        <w:rPr>
          <w:bCs/>
          <w:sz w:val="27"/>
          <w:szCs w:val="27"/>
          <w:lang w:val="nl-NL"/>
        </w:rPr>
        <w:t xml:space="preserve"> hay Ca(OH)</w:t>
      </w:r>
      <w:r w:rsidRPr="002277D4">
        <w:rPr>
          <w:bCs/>
          <w:sz w:val="27"/>
          <w:szCs w:val="27"/>
          <w:vertAlign w:val="subscript"/>
          <w:lang w:val="nl-NL"/>
        </w:rPr>
        <w:t>2</w:t>
      </w:r>
      <w:r w:rsidRPr="002277D4">
        <w:rPr>
          <w:bCs/>
          <w:sz w:val="27"/>
          <w:szCs w:val="27"/>
          <w:lang w:val="nl-NL"/>
        </w:rPr>
        <w:t xml:space="preserve"> được phun vào buồng tháp hấp thụ với hệ số phun lớn. Các khí thải (SO</w:t>
      </w:r>
      <w:r w:rsidRPr="002277D4">
        <w:rPr>
          <w:bCs/>
          <w:sz w:val="27"/>
          <w:szCs w:val="27"/>
          <w:vertAlign w:val="subscript"/>
          <w:lang w:val="nl-NL"/>
        </w:rPr>
        <w:t>2</w:t>
      </w:r>
      <w:r w:rsidRPr="002277D4">
        <w:rPr>
          <w:bCs/>
          <w:sz w:val="27"/>
          <w:szCs w:val="27"/>
          <w:lang w:val="nl-NL"/>
        </w:rPr>
        <w:t>, HCl, HF…) sẽ bị dung dịch hấp thụ và trung hòa. Quá trình này đồng thời làm lắng hết phần bụi có kích thước nhỏ còn lại trong khí thải. Bộ tách giọt nước trong tháp hấp thụ sẽ được thu hồi lại các giọt nước nhỏ bị dòng khí chuyển động kéo theo.</w:t>
      </w:r>
    </w:p>
    <w:p w14:paraId="6A9CD99E" w14:textId="77777777" w:rsidR="000E0349" w:rsidRPr="002277D4" w:rsidRDefault="000E0349" w:rsidP="0075266A">
      <w:pPr>
        <w:spacing w:line="360" w:lineRule="atLeast"/>
        <w:ind w:firstLine="567"/>
        <w:rPr>
          <w:bCs/>
          <w:sz w:val="27"/>
          <w:szCs w:val="27"/>
          <w:lang w:val="nl-NL"/>
        </w:rPr>
      </w:pPr>
      <w:r w:rsidRPr="002277D4">
        <w:rPr>
          <w:bCs/>
          <w:sz w:val="27"/>
          <w:szCs w:val="27"/>
          <w:lang w:val="nl-NL"/>
        </w:rPr>
        <w:t>+ Chức năng tách tro bụi : Tro bụi gặp dung dịch sữa vôi sẽ thấm nước, trọng lượng tro bụi ẩm sẽ tăng và tách khỏi dòng khí thải.</w:t>
      </w:r>
    </w:p>
    <w:p w14:paraId="1E5570FF" w14:textId="77777777" w:rsidR="000E0349" w:rsidRPr="002277D4" w:rsidRDefault="000E0349" w:rsidP="0075266A">
      <w:pPr>
        <w:tabs>
          <w:tab w:val="left" w:pos="993"/>
        </w:tabs>
        <w:spacing w:line="360" w:lineRule="atLeast"/>
        <w:ind w:firstLine="567"/>
        <w:rPr>
          <w:bCs/>
          <w:sz w:val="27"/>
          <w:szCs w:val="27"/>
          <w:lang w:val="nl-NL"/>
        </w:rPr>
      </w:pPr>
      <w:r w:rsidRPr="002277D4">
        <w:rPr>
          <w:bCs/>
          <w:sz w:val="27"/>
          <w:szCs w:val="27"/>
          <w:lang w:val="nl-NL"/>
        </w:rPr>
        <w:t xml:space="preserve">+ Các khí có tính axit gặp dung dịch sữa vôi sẽ được trung hòa </w:t>
      </w:r>
    </w:p>
    <w:p w14:paraId="4EDC9E02" w14:textId="77777777" w:rsidR="000E0349" w:rsidRPr="002277D4" w:rsidRDefault="000E0349" w:rsidP="0075266A">
      <w:pPr>
        <w:spacing w:line="360" w:lineRule="atLeast"/>
        <w:ind w:firstLine="567"/>
        <w:rPr>
          <w:b/>
          <w:bCs/>
          <w:i/>
          <w:sz w:val="27"/>
          <w:szCs w:val="27"/>
          <w:lang w:val="nl-NL"/>
        </w:rPr>
      </w:pPr>
      <w:r w:rsidRPr="002277D4">
        <w:rPr>
          <w:b/>
          <w:bCs/>
          <w:i/>
          <w:sz w:val="27"/>
          <w:szCs w:val="27"/>
          <w:lang w:val="nl-NL"/>
        </w:rPr>
        <w:t>* Xyclon nước:</w:t>
      </w:r>
    </w:p>
    <w:p w14:paraId="00A6957C"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 xml:space="preserve">Thiết bị xyclon nước làm việc dựa trên nguyên lý kết hợp: vừa có tác dụng thấm ướt các hạt bụi bởi các hạt dung dịch được phun vào thiết bị với hệ số phun cao, vừa có tác dụng làm nguội dòng khí. </w:t>
      </w:r>
    </w:p>
    <w:p w14:paraId="11C178F6"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Bụi sau khi thấm ướt nhờ chuyển động xoáy của dòng khí tạo lực ly tâm làm cho các hạt bụi này tách ra khỏi dòng khí và va đập với thành thiết bị sau đó trôi xuống phễu thu.</w:t>
      </w:r>
    </w:p>
    <w:p w14:paraId="464A30B6" w14:textId="77777777" w:rsidR="000E0349" w:rsidRPr="002277D4" w:rsidRDefault="000E0349" w:rsidP="0075266A">
      <w:pPr>
        <w:spacing w:line="360" w:lineRule="atLeast"/>
        <w:ind w:firstLine="567"/>
        <w:rPr>
          <w:b/>
          <w:bCs/>
          <w:i/>
          <w:sz w:val="27"/>
          <w:szCs w:val="27"/>
          <w:lang w:val="nl-NL"/>
        </w:rPr>
      </w:pPr>
      <w:r w:rsidRPr="002277D4">
        <w:rPr>
          <w:b/>
          <w:bCs/>
          <w:i/>
          <w:sz w:val="27"/>
          <w:szCs w:val="27"/>
          <w:lang w:val="nl-NL"/>
        </w:rPr>
        <w:t>* Tháp tách ẩm/điều áp:</w:t>
      </w:r>
    </w:p>
    <w:p w14:paraId="273B9611"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Lò đốt rác sinh hoạt còn lắp đặt bộ tách ẩm kết hợp với điều áp sau quá trình hấp thụ khí độc bằng dung dịch kiềm trong hệ thống Xyclon và tháp đệm, các thành phần hơi nước và dung dịch được phun sương có thể bị cuốn theo khói thải, chúng sẽ được tách triệt để ra khỏi dòng khí thải bằng hai tầng tách ẩm:</w:t>
      </w:r>
    </w:p>
    <w:p w14:paraId="33F8C12D"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 Tấm chắn lá sách phía trên tháp hấp thụ: theo nguyên lý va đập, lắng đọng và trọng lực.</w:t>
      </w:r>
    </w:p>
    <w:p w14:paraId="69179B42"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 Tháp tách ẩm: theo nguyên lý trọng lực và quán tính kết hợp.</w:t>
      </w:r>
    </w:p>
    <w:p w14:paraId="49AC30DB"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Phía dưới thân tháp tách ẩm còn có phần thể tích cần thiết để tích, lưu khí nhằm điều áp dòng khí thải trước khi qua quạt hút để vào hệ ống thoát khói chính.</w:t>
      </w:r>
    </w:p>
    <w:p w14:paraId="6DDB2164" w14:textId="77777777" w:rsidR="000E0349" w:rsidRPr="002277D4" w:rsidRDefault="000E0349" w:rsidP="0075266A">
      <w:pPr>
        <w:spacing w:line="360" w:lineRule="atLeast"/>
        <w:ind w:firstLine="567"/>
        <w:rPr>
          <w:bCs/>
          <w:sz w:val="27"/>
          <w:szCs w:val="27"/>
          <w:lang w:val="nl-NL"/>
        </w:rPr>
      </w:pPr>
      <w:r w:rsidRPr="002277D4">
        <w:rPr>
          <w:b/>
          <w:bCs/>
          <w:i/>
          <w:sz w:val="27"/>
          <w:szCs w:val="27"/>
          <w:lang w:val="nl-NL"/>
        </w:rPr>
        <w:t>* Tháp hấp phụ</w:t>
      </w:r>
    </w:p>
    <w:p w14:paraId="0A9CDF62" w14:textId="77777777" w:rsidR="000E0349" w:rsidRPr="002277D4" w:rsidRDefault="000E0349" w:rsidP="0075266A">
      <w:pPr>
        <w:autoSpaceDE w:val="0"/>
        <w:autoSpaceDN w:val="0"/>
        <w:adjustRightInd w:val="0"/>
        <w:spacing w:line="360" w:lineRule="atLeast"/>
        <w:ind w:firstLine="567"/>
        <w:rPr>
          <w:bCs/>
          <w:sz w:val="27"/>
          <w:szCs w:val="27"/>
          <w:lang w:val="nl-NL"/>
        </w:rPr>
      </w:pPr>
      <w:r w:rsidRPr="002277D4">
        <w:rPr>
          <w:bCs/>
          <w:sz w:val="27"/>
          <w:szCs w:val="27"/>
          <w:lang w:val="nl-NL"/>
        </w:rPr>
        <w:t xml:space="preserve">Trong hệ thống xử lý khí thải cần lắp đặt một thiết bị chứa than hoạt tính để hấp phụ các khí độc còn sót lại. </w:t>
      </w:r>
    </w:p>
    <w:p w14:paraId="3F32755D" w14:textId="77777777" w:rsidR="000E0349" w:rsidRPr="002277D4" w:rsidRDefault="000E0349" w:rsidP="0075266A">
      <w:pPr>
        <w:autoSpaceDE w:val="0"/>
        <w:autoSpaceDN w:val="0"/>
        <w:adjustRightInd w:val="0"/>
        <w:spacing w:line="360" w:lineRule="atLeast"/>
        <w:ind w:firstLine="567"/>
        <w:rPr>
          <w:bCs/>
          <w:sz w:val="27"/>
          <w:szCs w:val="27"/>
        </w:rPr>
      </w:pPr>
      <w:r w:rsidRPr="002277D4">
        <w:rPr>
          <w:bCs/>
          <w:sz w:val="27"/>
          <w:szCs w:val="27"/>
        </w:rPr>
        <w:t>Trong thiết bị hấp phụ có 3 khay chứa than hoạt tính. Các khay này để</w:t>
      </w:r>
      <w:r>
        <w:rPr>
          <w:bCs/>
          <w:sz w:val="27"/>
          <w:szCs w:val="27"/>
        </w:rPr>
        <w:t xml:space="preserve"> </w:t>
      </w:r>
      <w:r w:rsidRPr="002277D4">
        <w:rPr>
          <w:bCs/>
          <w:sz w:val="27"/>
          <w:szCs w:val="27"/>
        </w:rPr>
        <w:t>so le nhau.</w:t>
      </w:r>
      <w:r>
        <w:rPr>
          <w:bCs/>
          <w:sz w:val="27"/>
          <w:szCs w:val="27"/>
        </w:rPr>
        <w:t xml:space="preserve"> </w:t>
      </w:r>
      <w:r w:rsidRPr="002277D4">
        <w:rPr>
          <w:bCs/>
          <w:sz w:val="27"/>
          <w:szCs w:val="27"/>
        </w:rPr>
        <w:t>Để giảm trở lực, khí thải không xuyên qua chiều dày lớp than mà tiếp xúc với lớp than ở mặt trên và mặt dưới của lớp than. Mỗi khay chứa 6 kg than hoạt tính. Sau khi ra khỏi thiết bị hấp phụ, khí thải vào quạt hút khí. Khí thải khi đi vào tháp hấp phụ đã có nhiệt độ &lt; 100</w:t>
      </w:r>
      <w:r w:rsidRPr="002277D4">
        <w:rPr>
          <w:bCs/>
          <w:sz w:val="27"/>
          <w:szCs w:val="27"/>
          <w:vertAlign w:val="superscript"/>
        </w:rPr>
        <w:t>0</w:t>
      </w:r>
      <w:r w:rsidRPr="002277D4">
        <w:rPr>
          <w:bCs/>
          <w:sz w:val="27"/>
          <w:szCs w:val="27"/>
        </w:rPr>
        <w:t>C, vì vậy không ảnh hưởng đến khả năng hấp phụ của than hoạt tính.</w:t>
      </w:r>
    </w:p>
    <w:p w14:paraId="0DCD448F" w14:textId="77777777" w:rsidR="000E0349" w:rsidRPr="002277D4" w:rsidRDefault="000E0349" w:rsidP="0075266A">
      <w:pPr>
        <w:spacing w:line="360" w:lineRule="atLeast"/>
        <w:ind w:firstLine="567"/>
        <w:rPr>
          <w:b/>
          <w:bCs/>
          <w:i/>
          <w:sz w:val="27"/>
          <w:szCs w:val="27"/>
        </w:rPr>
      </w:pPr>
      <w:r w:rsidRPr="002277D4">
        <w:rPr>
          <w:b/>
          <w:bCs/>
          <w:i/>
          <w:sz w:val="27"/>
          <w:szCs w:val="27"/>
        </w:rPr>
        <w:t>* Bể dung dịch tuần hoàn:</w:t>
      </w:r>
    </w:p>
    <w:p w14:paraId="16CBD846" w14:textId="77777777" w:rsidR="000E0349" w:rsidRPr="002277D4" w:rsidRDefault="000E0349" w:rsidP="0075266A">
      <w:pPr>
        <w:autoSpaceDE w:val="0"/>
        <w:autoSpaceDN w:val="0"/>
        <w:adjustRightInd w:val="0"/>
        <w:spacing w:line="360" w:lineRule="atLeast"/>
        <w:ind w:firstLine="567"/>
        <w:rPr>
          <w:bCs/>
          <w:sz w:val="27"/>
          <w:szCs w:val="27"/>
        </w:rPr>
      </w:pPr>
      <w:r w:rsidRPr="002277D4">
        <w:rPr>
          <w:bCs/>
          <w:sz w:val="27"/>
          <w:szCs w:val="27"/>
        </w:rPr>
        <w:t>Nước thải ra từ xyclon nước và thiết bị giải nhiệt đa chức năng được thu hồi về bể chứa dung dịch tuần hoàn nhiều ngăn để làm nguội, lắng tách cặn và bổ sung hóa chất Ca(OH)</w:t>
      </w:r>
      <w:r w:rsidRPr="002277D4">
        <w:rPr>
          <w:bCs/>
          <w:sz w:val="27"/>
          <w:szCs w:val="27"/>
          <w:vertAlign w:val="subscript"/>
        </w:rPr>
        <w:t>2</w:t>
      </w:r>
      <w:r w:rsidRPr="002277D4">
        <w:rPr>
          <w:bCs/>
          <w:sz w:val="27"/>
          <w:szCs w:val="27"/>
        </w:rPr>
        <w:t xml:space="preserve"> để đảm bảo độ pH (8,5 - 9,5) trước khi được tái tuần hoàn sử dụng trong xyclon nước và tháp hấp thụ.</w:t>
      </w:r>
    </w:p>
    <w:p w14:paraId="2534C35B" w14:textId="77777777" w:rsidR="000E0349" w:rsidRPr="002277D4" w:rsidRDefault="000E0349" w:rsidP="0075266A">
      <w:pPr>
        <w:autoSpaceDE w:val="0"/>
        <w:autoSpaceDN w:val="0"/>
        <w:adjustRightInd w:val="0"/>
        <w:spacing w:line="360" w:lineRule="atLeast"/>
        <w:ind w:firstLine="567"/>
        <w:rPr>
          <w:bCs/>
          <w:sz w:val="27"/>
          <w:szCs w:val="27"/>
        </w:rPr>
      </w:pPr>
      <w:r w:rsidRPr="002277D4">
        <w:rPr>
          <w:bCs/>
          <w:sz w:val="27"/>
          <w:szCs w:val="27"/>
        </w:rPr>
        <w:t xml:space="preserve">Theo định kỳ </w:t>
      </w:r>
      <w:r>
        <w:rPr>
          <w:bCs/>
          <w:sz w:val="27"/>
          <w:szCs w:val="27"/>
        </w:rPr>
        <w:t>10-15 ngày vớt váng bề mặt 01 lần và 01</w:t>
      </w:r>
      <w:r w:rsidRPr="002277D4">
        <w:rPr>
          <w:bCs/>
          <w:sz w:val="27"/>
          <w:szCs w:val="27"/>
        </w:rPr>
        <w:t>-</w:t>
      </w:r>
      <w:r>
        <w:rPr>
          <w:bCs/>
          <w:sz w:val="27"/>
          <w:szCs w:val="27"/>
        </w:rPr>
        <w:t xml:space="preserve">02 tháng bơm hút cặn, bùn đáy của </w:t>
      </w:r>
      <w:r w:rsidRPr="002277D4">
        <w:rPr>
          <w:bCs/>
          <w:sz w:val="27"/>
          <w:szCs w:val="27"/>
        </w:rPr>
        <w:t xml:space="preserve">bể dung dịch tuần hoàn </w:t>
      </w:r>
      <w:r>
        <w:rPr>
          <w:bCs/>
          <w:sz w:val="27"/>
          <w:szCs w:val="27"/>
        </w:rPr>
        <w:t>và</w:t>
      </w:r>
      <w:r w:rsidRPr="002277D4">
        <w:rPr>
          <w:bCs/>
          <w:sz w:val="27"/>
          <w:szCs w:val="27"/>
        </w:rPr>
        <w:t xml:space="preserve"> đưa vào bể xử lý nước</w:t>
      </w:r>
      <w:r>
        <w:rPr>
          <w:bCs/>
          <w:sz w:val="27"/>
          <w:szCs w:val="27"/>
        </w:rPr>
        <w:t xml:space="preserve"> rĩ rác, sau đó</w:t>
      </w:r>
      <w:r w:rsidRPr="002277D4">
        <w:rPr>
          <w:bCs/>
          <w:sz w:val="27"/>
          <w:szCs w:val="27"/>
        </w:rPr>
        <w:t xml:space="preserve"> nạo vét đưa ra bể chứa xỉ.</w:t>
      </w:r>
    </w:p>
    <w:p w14:paraId="7437504C" w14:textId="77777777" w:rsidR="000E0349" w:rsidRPr="002277D4" w:rsidRDefault="000E0349" w:rsidP="0075266A">
      <w:pPr>
        <w:spacing w:line="360" w:lineRule="atLeast"/>
        <w:ind w:firstLine="567"/>
        <w:rPr>
          <w:b/>
          <w:bCs/>
          <w:i/>
          <w:sz w:val="27"/>
          <w:szCs w:val="27"/>
        </w:rPr>
      </w:pPr>
      <w:r w:rsidRPr="002277D4">
        <w:rPr>
          <w:b/>
          <w:bCs/>
          <w:i/>
          <w:sz w:val="27"/>
          <w:szCs w:val="27"/>
        </w:rPr>
        <w:t>* Quạt hút tổng:</w:t>
      </w:r>
    </w:p>
    <w:p w14:paraId="09107670" w14:textId="77777777" w:rsidR="000E0349" w:rsidRPr="002277D4" w:rsidRDefault="000E0349" w:rsidP="0075266A">
      <w:pPr>
        <w:autoSpaceDE w:val="0"/>
        <w:autoSpaceDN w:val="0"/>
        <w:adjustRightInd w:val="0"/>
        <w:spacing w:line="360" w:lineRule="atLeast"/>
        <w:ind w:firstLine="567"/>
        <w:rPr>
          <w:bCs/>
          <w:sz w:val="27"/>
          <w:szCs w:val="27"/>
        </w:rPr>
      </w:pPr>
      <w:r w:rsidRPr="002277D4">
        <w:rPr>
          <w:bCs/>
          <w:sz w:val="27"/>
          <w:szCs w:val="27"/>
        </w:rPr>
        <w:t>Quạt hút tổng có tác dụng khắc phục trở lực của khí thải trên đường dẫn khói từ lò đến ống khói và tạo áp suất âm ở buồng đốt sơ cấp.</w:t>
      </w:r>
    </w:p>
    <w:p w14:paraId="579C5FDB" w14:textId="77777777" w:rsidR="000E0349" w:rsidRPr="002277D4" w:rsidRDefault="000E0349" w:rsidP="0075266A">
      <w:pPr>
        <w:autoSpaceDE w:val="0"/>
        <w:autoSpaceDN w:val="0"/>
        <w:adjustRightInd w:val="0"/>
        <w:spacing w:line="360" w:lineRule="atLeast"/>
        <w:ind w:firstLine="567"/>
        <w:rPr>
          <w:bCs/>
          <w:sz w:val="27"/>
          <w:szCs w:val="27"/>
        </w:rPr>
      </w:pPr>
      <w:r w:rsidRPr="002277D4">
        <w:rPr>
          <w:bCs/>
          <w:sz w:val="27"/>
          <w:szCs w:val="27"/>
        </w:rPr>
        <w:t>Môtơ quạt hút có lắp bộ biến tần điều chỉnh tốc độ quay của quạt nhằm điều khiển chế độ áp suất của toàn hệ thống lò.</w:t>
      </w:r>
    </w:p>
    <w:p w14:paraId="2516451A" w14:textId="77777777" w:rsidR="000E0349" w:rsidRPr="002277D4" w:rsidRDefault="000E0349" w:rsidP="0075266A">
      <w:pPr>
        <w:autoSpaceDE w:val="0"/>
        <w:autoSpaceDN w:val="0"/>
        <w:adjustRightInd w:val="0"/>
        <w:spacing w:line="360" w:lineRule="atLeast"/>
        <w:ind w:firstLine="567"/>
        <w:rPr>
          <w:b/>
          <w:bCs/>
          <w:sz w:val="27"/>
          <w:szCs w:val="27"/>
        </w:rPr>
      </w:pPr>
      <w:r w:rsidRPr="002277D4">
        <w:rPr>
          <w:b/>
          <w:bCs/>
          <w:sz w:val="27"/>
          <w:szCs w:val="27"/>
        </w:rPr>
        <w:t>* Ống khói chính:</w:t>
      </w:r>
    </w:p>
    <w:p w14:paraId="6265C98A" w14:textId="77777777" w:rsidR="000E0349" w:rsidRPr="002277D4" w:rsidRDefault="000E0349" w:rsidP="0075266A">
      <w:pPr>
        <w:tabs>
          <w:tab w:val="left" w:pos="1888"/>
        </w:tabs>
        <w:spacing w:line="360" w:lineRule="atLeast"/>
        <w:ind w:firstLine="567"/>
        <w:rPr>
          <w:bCs/>
          <w:sz w:val="27"/>
          <w:szCs w:val="27"/>
        </w:rPr>
      </w:pPr>
      <w:r w:rsidRPr="002277D4">
        <w:rPr>
          <w:bCs/>
          <w:sz w:val="27"/>
          <w:szCs w:val="27"/>
        </w:rPr>
        <w:t xml:space="preserve">Khí sạch sau khi ra khỏi hệ thống xử lý khí thải đã đạt </w:t>
      </w:r>
      <w:r>
        <w:rPr>
          <w:bCs/>
          <w:sz w:val="27"/>
          <w:szCs w:val="27"/>
        </w:rPr>
        <w:t>quy</w:t>
      </w:r>
      <w:r w:rsidRPr="002277D4">
        <w:rPr>
          <w:bCs/>
          <w:sz w:val="27"/>
          <w:szCs w:val="27"/>
        </w:rPr>
        <w:t xml:space="preserve"> chuẩn môi trường cho phép và có nhiệt độ dưới 100</w:t>
      </w:r>
      <w:r w:rsidRPr="002277D4">
        <w:rPr>
          <w:bCs/>
          <w:sz w:val="27"/>
          <w:szCs w:val="27"/>
          <w:vertAlign w:val="superscript"/>
        </w:rPr>
        <w:t>0</w:t>
      </w:r>
      <w:r w:rsidRPr="002277D4">
        <w:rPr>
          <w:bCs/>
          <w:sz w:val="27"/>
          <w:szCs w:val="27"/>
        </w:rPr>
        <w:t>C được quạt hút đưa qua ống khói thải</w:t>
      </w:r>
      <w:r>
        <w:rPr>
          <w:bCs/>
          <w:sz w:val="27"/>
          <w:szCs w:val="27"/>
        </w:rPr>
        <w:t xml:space="preserve"> </w:t>
      </w:r>
      <w:r w:rsidRPr="002277D4">
        <w:rPr>
          <w:bCs/>
          <w:sz w:val="27"/>
          <w:szCs w:val="27"/>
        </w:rPr>
        <w:t>cao 20m để phát tán ra ngoài môi trường.</w:t>
      </w:r>
    </w:p>
    <w:p w14:paraId="75F19DD4" w14:textId="77777777" w:rsidR="000E0349" w:rsidRPr="002277D4" w:rsidRDefault="000E0349" w:rsidP="0075266A">
      <w:pPr>
        <w:pStyle w:val="Heading2"/>
        <w:tabs>
          <w:tab w:val="clear" w:pos="0"/>
        </w:tabs>
        <w:spacing w:before="0" w:after="0" w:line="360" w:lineRule="atLeast"/>
        <w:ind w:firstLine="720"/>
        <w:rPr>
          <w:b w:val="0"/>
          <w:spacing w:val="-2"/>
          <w:szCs w:val="27"/>
        </w:rPr>
      </w:pPr>
      <w:bookmarkStart w:id="101" w:name="_Toc36921758"/>
      <w:bookmarkStart w:id="102" w:name="_Toc37255827"/>
      <w:bookmarkStart w:id="103" w:name="_Toc93893413"/>
      <w:bookmarkStart w:id="104" w:name="_Toc95939910"/>
      <w:bookmarkStart w:id="105" w:name="_Toc98334553"/>
      <w:r w:rsidRPr="002277D4">
        <w:rPr>
          <w:spacing w:val="-2"/>
          <w:szCs w:val="27"/>
        </w:rPr>
        <w:t xml:space="preserve">* Nhiệt độ buồng đốt thứ cấp: </w:t>
      </w:r>
      <w:r w:rsidRPr="002277D4">
        <w:rPr>
          <w:b w:val="0"/>
          <w:spacing w:val="-2"/>
          <w:szCs w:val="27"/>
        </w:rPr>
        <w:t xml:space="preserve">Được đặt thiết bị tự động sử dụng pép </w:t>
      </w:r>
      <w:r>
        <w:rPr>
          <w:b w:val="0"/>
          <w:spacing w:val="-2"/>
          <w:szCs w:val="27"/>
        </w:rPr>
        <w:t>cấp khí bổ sung</w:t>
      </w:r>
      <w:r w:rsidRPr="002277D4">
        <w:rPr>
          <w:b w:val="0"/>
          <w:spacing w:val="-2"/>
          <w:szCs w:val="27"/>
        </w:rPr>
        <w:t>. Khi nhiệt độ buồng thứ cấp xuống dư</w:t>
      </w:r>
      <w:r>
        <w:rPr>
          <w:b w:val="0"/>
          <w:spacing w:val="-2"/>
          <w:szCs w:val="27"/>
        </w:rPr>
        <w:t>ớ</w:t>
      </w:r>
      <w:r w:rsidRPr="002277D4">
        <w:rPr>
          <w:b w:val="0"/>
          <w:spacing w:val="-2"/>
          <w:szCs w:val="27"/>
        </w:rPr>
        <w:t>i 1.050</w:t>
      </w:r>
      <w:r w:rsidRPr="002277D4">
        <w:rPr>
          <w:b w:val="0"/>
          <w:spacing w:val="-2"/>
          <w:szCs w:val="27"/>
          <w:vertAlign w:val="superscript"/>
        </w:rPr>
        <w:t>0</w:t>
      </w:r>
      <w:r w:rsidRPr="002277D4">
        <w:rPr>
          <w:b w:val="0"/>
          <w:spacing w:val="-2"/>
          <w:szCs w:val="27"/>
        </w:rPr>
        <w:t>C pép sẽ tự bật, trên 1.200</w:t>
      </w:r>
      <w:r w:rsidRPr="002277D4">
        <w:rPr>
          <w:b w:val="0"/>
          <w:spacing w:val="-2"/>
          <w:szCs w:val="27"/>
          <w:vertAlign w:val="superscript"/>
        </w:rPr>
        <w:t>0</w:t>
      </w:r>
      <w:r w:rsidRPr="002277D4">
        <w:rPr>
          <w:b w:val="0"/>
          <w:spacing w:val="-2"/>
          <w:szCs w:val="27"/>
        </w:rPr>
        <w:t>C pép sẽ tự ngắt để duy trì nhiệt độ buồng thứ cấp đảm bảo xử lý triệt để Dioxin và Furan.</w:t>
      </w:r>
      <w:bookmarkEnd w:id="101"/>
      <w:bookmarkEnd w:id="102"/>
      <w:bookmarkEnd w:id="103"/>
      <w:bookmarkEnd w:id="104"/>
      <w:bookmarkEnd w:id="105"/>
    </w:p>
    <w:p w14:paraId="5BB6C084" w14:textId="77777777" w:rsidR="0075266A" w:rsidRPr="00017E8E" w:rsidRDefault="0075266A" w:rsidP="0075266A">
      <w:pPr>
        <w:widowControl w:val="0"/>
        <w:spacing w:line="360" w:lineRule="atLeast"/>
        <w:ind w:firstLine="567"/>
        <w:rPr>
          <w:rFonts w:eastAsia="Calibri"/>
          <w:lang w:val="nb-NO"/>
        </w:rPr>
      </w:pPr>
      <w:r w:rsidRPr="00017E8E">
        <w:rPr>
          <w:rFonts w:eastAsia="Calibri"/>
          <w:lang w:val="nb-NO"/>
        </w:rPr>
        <w:t>Lò đốt được đề xuất là lò đốt rác có công suất đốt 750kg/giờ, được thiết kế với sự kiểm soát lưu lượng không khí lưu thông trong quá trình đốt. Lượng không khí đi vào trong buồng đốt qua các van điều chỉnh để tăng nhiệt độ trong buồng đốt mà không cần sử dụng bất kỳ nguồn năng lượng hay máy nén không khí nào.</w:t>
      </w:r>
    </w:p>
    <w:p w14:paraId="0D045C53" w14:textId="6EBAB7D5" w:rsidR="0075266A" w:rsidRPr="00017E8E" w:rsidRDefault="0075266A" w:rsidP="0075266A">
      <w:pPr>
        <w:widowControl w:val="0"/>
        <w:spacing w:line="276" w:lineRule="auto"/>
        <w:rPr>
          <w:rFonts w:eastAsia="Calibri"/>
          <w:lang w:val="nb-NO"/>
        </w:rPr>
      </w:pPr>
      <w:r w:rsidRPr="00017E8E">
        <w:rPr>
          <w:noProof/>
        </w:rPr>
        <w:drawing>
          <wp:inline distT="0" distB="0" distL="0" distR="0" wp14:anchorId="2864B99F" wp14:editId="5C0CB64E">
            <wp:extent cx="5759450" cy="3589655"/>
            <wp:effectExtent l="0" t="0" r="0" b="0"/>
            <wp:docPr id="23" name="Picture 23" descr="Description: C:\Users\Administrator\Desktop\Lò RS-GFC.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Desktop\Lò RS-GFC.di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589655"/>
                    </a:xfrm>
                    <a:prstGeom prst="rect">
                      <a:avLst/>
                    </a:prstGeom>
                    <a:noFill/>
                    <a:ln>
                      <a:noFill/>
                    </a:ln>
                  </pic:spPr>
                </pic:pic>
              </a:graphicData>
            </a:graphic>
          </wp:inline>
        </w:drawing>
      </w:r>
    </w:p>
    <w:p w14:paraId="7B56A3DB" w14:textId="77777777" w:rsidR="0075266A" w:rsidRPr="00017E8E" w:rsidRDefault="0075266A" w:rsidP="0075266A">
      <w:pPr>
        <w:jc w:val="center"/>
        <w:textAlignment w:val="baseline"/>
      </w:pPr>
      <w:r w:rsidRPr="00017E8E">
        <w:rPr>
          <w:rFonts w:eastAsia="SimSun"/>
          <w:b/>
          <w:bCs/>
          <w:kern w:val="24"/>
        </w:rPr>
        <w:t>LÒ ĐỐT KẾT HỢP SÀN SẤY VÀ SÀN ĐỐT</w:t>
      </w:r>
    </w:p>
    <w:p w14:paraId="45D9023E" w14:textId="77777777" w:rsidR="0075266A" w:rsidRPr="00017E8E" w:rsidRDefault="0075266A" w:rsidP="0075266A">
      <w:pPr>
        <w:widowControl w:val="0"/>
        <w:spacing w:line="276" w:lineRule="auto"/>
        <w:ind w:firstLine="567"/>
        <w:rPr>
          <w:rFonts w:eastAsia="Calibri"/>
          <w:lang w:val="nb-NO"/>
        </w:rPr>
      </w:pPr>
    </w:p>
    <w:p w14:paraId="3137DDC4" w14:textId="18BE4C44" w:rsidR="0075266A" w:rsidRPr="00017E8E" w:rsidRDefault="0075266A" w:rsidP="0075266A">
      <w:pPr>
        <w:spacing w:after="200" w:line="276" w:lineRule="auto"/>
        <w:rPr>
          <w:rFonts w:eastAsia="Calibri"/>
          <w:lang w:val="nb-NO"/>
        </w:rPr>
      </w:pPr>
      <w:r w:rsidRPr="00017E8E">
        <w:rPr>
          <w:noProof/>
        </w:rPr>
        <w:drawing>
          <wp:inline distT="0" distB="0" distL="0" distR="0" wp14:anchorId="3B31C4EE" wp14:editId="203E7FEC">
            <wp:extent cx="5650230" cy="3535045"/>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7280" t="8015" r="12233" b="24640"/>
                    <a:stretch>
                      <a:fillRect/>
                    </a:stretch>
                  </pic:blipFill>
                  <pic:spPr bwMode="auto">
                    <a:xfrm>
                      <a:off x="0" y="0"/>
                      <a:ext cx="5650230" cy="3535045"/>
                    </a:xfrm>
                    <a:prstGeom prst="rect">
                      <a:avLst/>
                    </a:prstGeom>
                    <a:noFill/>
                    <a:ln>
                      <a:noFill/>
                    </a:ln>
                  </pic:spPr>
                </pic:pic>
              </a:graphicData>
            </a:graphic>
          </wp:inline>
        </w:drawing>
      </w:r>
    </w:p>
    <w:p w14:paraId="4743687E" w14:textId="77777777" w:rsidR="0075266A" w:rsidRPr="00017E8E" w:rsidRDefault="0075266A" w:rsidP="0075266A">
      <w:pPr>
        <w:spacing w:after="200" w:line="276" w:lineRule="auto"/>
        <w:rPr>
          <w:rFonts w:eastAsia="Calibri"/>
          <w:lang w:val="nb-NO"/>
        </w:rPr>
      </w:pPr>
    </w:p>
    <w:p w14:paraId="000C7DC6" w14:textId="54062615" w:rsidR="0075266A" w:rsidRPr="00017E8E" w:rsidRDefault="0075266A" w:rsidP="0075266A">
      <w:pPr>
        <w:spacing w:after="200" w:line="276" w:lineRule="auto"/>
        <w:rPr>
          <w:rFonts w:eastAsia="Calibri"/>
          <w:lang w:val="nb-NO"/>
        </w:rPr>
      </w:pPr>
      <w:r w:rsidRPr="00017E8E">
        <w:rPr>
          <w:noProof/>
          <w:sz w:val="24"/>
          <w:szCs w:val="24"/>
        </w:rPr>
        <mc:AlternateContent>
          <mc:Choice Requires="wps">
            <w:drawing>
              <wp:anchor distT="0" distB="0" distL="114300" distR="114300" simplePos="0" relativeHeight="251665408" behindDoc="0" locked="0" layoutInCell="1" allowOverlap="1" wp14:anchorId="729A418A" wp14:editId="03D66C52">
                <wp:simplePos x="0" y="0"/>
                <wp:positionH relativeFrom="column">
                  <wp:posOffset>-1525270</wp:posOffset>
                </wp:positionH>
                <wp:positionV relativeFrom="paragraph">
                  <wp:posOffset>664210</wp:posOffset>
                </wp:positionV>
                <wp:extent cx="229235" cy="155575"/>
                <wp:effectExtent l="3175" t="6350" r="5715" b="28575"/>
                <wp:wrapNone/>
                <wp:docPr id="35" name="Arrow: Striped Righ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5575"/>
                        </a:xfrm>
                        <a:prstGeom prst="stripedRightArrow">
                          <a:avLst>
                            <a:gd name="adj1" fmla="val 50000"/>
                            <a:gd name="adj2" fmla="val 3683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4D1DB1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35" o:spid="_x0000_s1026" type="#_x0000_t93" style="position:absolute;margin-left:-120.1pt;margin-top:52.3pt;width:18.05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" fillcolor="#9b2d2a" stroked="f">
                <v:fill color2="#ce3b37" rotate="t" angle="180" colors="0 #9b2d2a;52429f #cb3d3a;1 #ce3b37" focus="100%" type="gradient">
                  <o:fill v:ext="view" type="gradientUnscaled"/>
                </v:fill>
                <v:shadow on="t" color="black" opacity="22936f" origin=",.5" offset="0,.63889mm"/>
                <v:path arrowok="t"/>
              </v:shape>
            </w:pict>
          </mc:Fallback>
        </mc:AlternateContent>
      </w:r>
      <w:r w:rsidRPr="00017E8E">
        <w:rPr>
          <w:noProof/>
          <w:sz w:val="24"/>
          <w:szCs w:val="24"/>
        </w:rPr>
        <mc:AlternateContent>
          <mc:Choice Requires="wps">
            <w:drawing>
              <wp:anchor distT="0" distB="0" distL="114300" distR="114300" simplePos="0" relativeHeight="251666432" behindDoc="0" locked="0" layoutInCell="1" allowOverlap="1" wp14:anchorId="22D141E5" wp14:editId="75E2BD15">
                <wp:simplePos x="0" y="0"/>
                <wp:positionH relativeFrom="column">
                  <wp:posOffset>6713220</wp:posOffset>
                </wp:positionH>
                <wp:positionV relativeFrom="paragraph">
                  <wp:posOffset>2956560</wp:posOffset>
                </wp:positionV>
                <wp:extent cx="145415" cy="515620"/>
                <wp:effectExtent l="12065" t="12700" r="13970" b="24130"/>
                <wp:wrapNone/>
                <wp:docPr id="34" name="Arrow: Curved Lef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515620"/>
                        </a:xfrm>
                        <a:prstGeom prst="curvedLeftArrow">
                          <a:avLst>
                            <a:gd name="adj1" fmla="val 24985"/>
                            <a:gd name="adj2" fmla="val 50003"/>
                            <a:gd name="adj3" fmla="val 25000"/>
                          </a:avLst>
                        </a:prstGeom>
                        <a:solidFill>
                          <a:srgbClr val="00CC00"/>
                        </a:solidFill>
                        <a:ln w="9525">
                          <a:solidFill>
                            <a:srgbClr val="0000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AFC385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4" o:spid="_x0000_s1026" type="#_x0000_t103" style="position:absolute;margin-left:528.6pt;margin-top:232.8pt;width:11.45pt;height: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" adj="18554,20838,5400" fillcolor="#0c0" strokecolor="#00c">
                <v:shadow on="t" color="black" opacity="22936f" origin=",.5" offset="0,.63889mm"/>
                <v:path arrowok="t"/>
              </v:shape>
            </w:pict>
          </mc:Fallback>
        </mc:AlternateContent>
      </w:r>
      <w:r w:rsidRPr="00017E8E">
        <w:rPr>
          <w:noProof/>
          <w:sz w:val="24"/>
          <w:szCs w:val="24"/>
        </w:rPr>
        <mc:AlternateContent>
          <mc:Choice Requires="wps">
            <w:drawing>
              <wp:anchor distT="0" distB="0" distL="114300" distR="114300" simplePos="0" relativeHeight="251667456" behindDoc="0" locked="0" layoutInCell="1" allowOverlap="1" wp14:anchorId="50D9C449" wp14:editId="742553E3">
                <wp:simplePos x="0" y="0"/>
                <wp:positionH relativeFrom="column">
                  <wp:posOffset>8607425</wp:posOffset>
                </wp:positionH>
                <wp:positionV relativeFrom="paragraph">
                  <wp:posOffset>4383405</wp:posOffset>
                </wp:positionV>
                <wp:extent cx="290195" cy="757555"/>
                <wp:effectExtent l="20320" t="10795" r="13335" b="22225"/>
                <wp:wrapNone/>
                <wp:docPr id="33" name="Arrow: Curved Lef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757555"/>
                        </a:xfrm>
                        <a:prstGeom prst="curvedLeftArrow">
                          <a:avLst>
                            <a:gd name="adj1" fmla="val 25005"/>
                            <a:gd name="adj2" fmla="val 49998"/>
                            <a:gd name="adj3" fmla="val 25000"/>
                          </a:avLst>
                        </a:prstGeom>
                        <a:solidFill>
                          <a:srgbClr val="00CC00"/>
                        </a:solidFill>
                        <a:ln w="9525">
                          <a:solidFill>
                            <a:srgbClr val="0000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24DA8C" id="Arrow: Curved Left 33" o:spid="_x0000_s1026" type="#_x0000_t103" style="position:absolute;margin-left:677.75pt;margin-top:345.15pt;width:22.8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" adj="17463,20566,5400" fillcolor="#0c0" strokecolor="#00c">
                <v:shadow on="t" color="black" opacity="22936f" origin=",.5" offset="0,.63889mm"/>
                <v:path arrowok="t"/>
              </v:shape>
            </w:pict>
          </mc:Fallback>
        </mc:AlternateContent>
      </w:r>
      <w:r w:rsidRPr="00017E8E">
        <w:rPr>
          <w:noProof/>
          <w:sz w:val="24"/>
          <w:szCs w:val="24"/>
        </w:rPr>
        <mc:AlternateContent>
          <mc:Choice Requires="wps">
            <w:drawing>
              <wp:anchor distT="0" distB="0" distL="114300" distR="114300" simplePos="0" relativeHeight="251668480" behindDoc="0" locked="0" layoutInCell="1" allowOverlap="1" wp14:anchorId="4D4BF30B" wp14:editId="161A4CD3">
                <wp:simplePos x="0" y="0"/>
                <wp:positionH relativeFrom="column">
                  <wp:posOffset>7183755</wp:posOffset>
                </wp:positionH>
                <wp:positionV relativeFrom="paragraph">
                  <wp:posOffset>4845050</wp:posOffset>
                </wp:positionV>
                <wp:extent cx="1352550" cy="428625"/>
                <wp:effectExtent l="0" t="0" r="3175"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428625"/>
                        </a:xfrm>
                        <a:prstGeom prst="rect">
                          <a:avLst/>
                        </a:prstGeom>
                        <a:solidFill>
                          <a:srgbClr val="365F91"/>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A10E863" w14:textId="77777777" w:rsidR="0075266A" w:rsidRDefault="0075266A" w:rsidP="0075266A">
                            <w:pPr>
                              <w:pStyle w:val="NormalWeb"/>
                              <w:kinsoku w:val="0"/>
                              <w:overflowPunct w:val="0"/>
                              <w:spacing w:before="0" w:beforeAutospacing="0" w:after="0" w:afterAutospacing="0"/>
                              <w:jc w:val="center"/>
                              <w:textAlignment w:val="baseline"/>
                            </w:pPr>
                            <w:r w:rsidRPr="006470B0">
                              <w:rPr>
                                <w:rFonts w:ascii="Arial" w:hAnsi="Calibri"/>
                                <w:b/>
                                <w:bCs/>
                                <w:color w:val="FF0000"/>
                                <w:kern w:val="24"/>
                              </w:rPr>
                              <w:t>Qu</w:t>
                            </w:r>
                            <w:r w:rsidRPr="00152C6C">
                              <w:rPr>
                                <w:rFonts w:ascii="Arial" w:hAnsi="Arial" w:cs="Arial"/>
                                <w:b/>
                                <w:bCs/>
                                <w:color w:val="FF0000"/>
                                <w:kern w:val="24"/>
                              </w:rPr>
                              <w:t>ạ</w:t>
                            </w:r>
                            <w:r w:rsidRPr="006470B0">
                              <w:rPr>
                                <w:rFonts w:ascii="Arial" w:hAnsi="Calibri"/>
                                <w:b/>
                                <w:bCs/>
                                <w:color w:val="FF0000"/>
                                <w:kern w:val="24"/>
                              </w:rPr>
                              <w:t>t h</w:t>
                            </w:r>
                            <w:r w:rsidRPr="006470B0">
                              <w:rPr>
                                <w:rFonts w:ascii="Arial" w:hAnsi="Calibri"/>
                                <w:b/>
                                <w:bCs/>
                                <w:color w:val="FF0000"/>
                                <w:kern w:val="24"/>
                              </w:rPr>
                              <w:t>ú</w:t>
                            </w:r>
                            <w:r w:rsidRPr="006470B0">
                              <w:rPr>
                                <w:rFonts w:ascii="Arial" w:hAnsi="Calibri"/>
                                <w:b/>
                                <w:bCs/>
                                <w:color w:val="FF0000"/>
                                <w:kern w:val="24"/>
                              </w:rPr>
                              <w:t>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D4BF30B" id="Rectangle 25" o:spid="_x0000_s1132" style="position:absolute;left:0;text-align:left;margin-left:565.65pt;margin-top:381.5pt;width:106.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" fillcolor="#365f91" stroked="f">
                <v:shadow on="t" color="black" opacity="22936f" origin=",.5" offset="0,.63889mm"/>
                <v:path arrowok="t"/>
                <v:textbox>
                  <w:txbxContent>
                    <w:p w14:paraId="5A10E863" w14:textId="77777777" w:rsidR="0075266A" w:rsidRDefault="0075266A" w:rsidP="0075266A">
                      <w:pPr>
                        <w:pStyle w:val="NormalWeb"/>
                        <w:kinsoku w:val="0"/>
                        <w:overflowPunct w:val="0"/>
                        <w:spacing w:before="0" w:beforeAutospacing="0" w:after="0" w:afterAutospacing="0"/>
                        <w:jc w:val="center"/>
                        <w:textAlignment w:val="baseline"/>
                      </w:pPr>
                      <w:r w:rsidRPr="006470B0">
                        <w:rPr>
                          <w:rFonts w:ascii="Arial" w:hAnsi="Calibri"/>
                          <w:b/>
                          <w:bCs/>
                          <w:color w:val="FF0000"/>
                          <w:kern w:val="24"/>
                        </w:rPr>
                        <w:t>Qu</w:t>
                      </w:r>
                      <w:r w:rsidRPr="00152C6C">
                        <w:rPr>
                          <w:rFonts w:ascii="Arial" w:hAnsi="Arial" w:cs="Arial"/>
                          <w:b/>
                          <w:bCs/>
                          <w:color w:val="FF0000"/>
                          <w:kern w:val="24"/>
                        </w:rPr>
                        <w:t>ạ</w:t>
                      </w:r>
                      <w:r w:rsidRPr="006470B0">
                        <w:rPr>
                          <w:rFonts w:ascii="Arial" w:hAnsi="Calibri"/>
                          <w:b/>
                          <w:bCs/>
                          <w:color w:val="FF0000"/>
                          <w:kern w:val="24"/>
                        </w:rPr>
                        <w:t>t h</w:t>
                      </w:r>
                      <w:r w:rsidRPr="006470B0">
                        <w:rPr>
                          <w:rFonts w:ascii="Arial" w:hAnsi="Calibri"/>
                          <w:b/>
                          <w:bCs/>
                          <w:color w:val="FF0000"/>
                          <w:kern w:val="24"/>
                        </w:rPr>
                        <w:t>ú</w:t>
                      </w:r>
                      <w:r w:rsidRPr="006470B0">
                        <w:rPr>
                          <w:rFonts w:ascii="Arial" w:hAnsi="Calibri"/>
                          <w:b/>
                          <w:bCs/>
                          <w:color w:val="FF0000"/>
                          <w:kern w:val="24"/>
                        </w:rPr>
                        <w:t>t</w:t>
                      </w:r>
                    </w:p>
                  </w:txbxContent>
                </v:textbox>
              </v:rect>
            </w:pict>
          </mc:Fallback>
        </mc:AlternateContent>
      </w:r>
    </w:p>
    <w:p w14:paraId="7A41B9CB" w14:textId="77777777" w:rsidR="0075266A" w:rsidRPr="00017E8E" w:rsidRDefault="0075266A" w:rsidP="0075266A">
      <w:pPr>
        <w:widowControl w:val="0"/>
        <w:spacing w:line="276" w:lineRule="auto"/>
        <w:ind w:firstLine="567"/>
        <w:rPr>
          <w:rFonts w:eastAsia="Calibri"/>
          <w:lang w:val="nb-NO"/>
        </w:rPr>
      </w:pPr>
    </w:p>
    <w:p w14:paraId="468188AC" w14:textId="7B5B8171" w:rsidR="0075266A" w:rsidRPr="00017E8E" w:rsidRDefault="0075266A" w:rsidP="0075266A">
      <w:pPr>
        <w:widowControl w:val="0"/>
        <w:spacing w:line="276" w:lineRule="auto"/>
        <w:rPr>
          <w:rFonts w:eastAsia="Calibri"/>
          <w:lang w:val="nb-NO"/>
        </w:rPr>
      </w:pPr>
      <w:r w:rsidRPr="00017E8E">
        <w:rPr>
          <w:noProof/>
        </w:rPr>
        <w:drawing>
          <wp:inline distT="0" distB="0" distL="0" distR="0" wp14:anchorId="7F5CB2D4" wp14:editId="4B2591E9">
            <wp:extent cx="5459095" cy="35896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7599" t="6667" r="12778" b="19394"/>
                    <a:stretch>
                      <a:fillRect/>
                    </a:stretch>
                  </pic:blipFill>
                  <pic:spPr bwMode="auto">
                    <a:xfrm>
                      <a:off x="0" y="0"/>
                      <a:ext cx="5459095" cy="3589655"/>
                    </a:xfrm>
                    <a:prstGeom prst="rect">
                      <a:avLst/>
                    </a:prstGeom>
                    <a:noFill/>
                    <a:ln>
                      <a:noFill/>
                    </a:ln>
                  </pic:spPr>
                </pic:pic>
              </a:graphicData>
            </a:graphic>
          </wp:inline>
        </w:drawing>
      </w:r>
    </w:p>
    <w:p w14:paraId="7265138F" w14:textId="77777777" w:rsidR="0075266A" w:rsidRPr="00017E8E" w:rsidRDefault="0075266A" w:rsidP="0075266A">
      <w:pPr>
        <w:widowControl w:val="0"/>
        <w:spacing w:line="276" w:lineRule="auto"/>
        <w:ind w:firstLine="567"/>
        <w:rPr>
          <w:rFonts w:eastAsia="Calibri"/>
          <w:lang w:val="nb-NO"/>
        </w:rPr>
      </w:pPr>
    </w:p>
    <w:p w14:paraId="2AAC566D" w14:textId="4E0F620E" w:rsidR="0075266A" w:rsidRPr="00017E8E" w:rsidRDefault="0075266A" w:rsidP="0075266A">
      <w:pPr>
        <w:widowControl w:val="0"/>
        <w:spacing w:line="276" w:lineRule="auto"/>
        <w:rPr>
          <w:rFonts w:eastAsia="Calibri"/>
          <w:lang w:val="nb-NO"/>
        </w:rPr>
      </w:pPr>
      <w:r w:rsidRPr="00017E8E">
        <w:rPr>
          <w:noProof/>
          <w:sz w:val="24"/>
          <w:szCs w:val="24"/>
        </w:rPr>
        <mc:AlternateContent>
          <mc:Choice Requires="wps">
            <w:drawing>
              <wp:anchor distT="0" distB="0" distL="114300" distR="114300" simplePos="0" relativeHeight="251669504" behindDoc="0" locked="0" layoutInCell="1" allowOverlap="1" wp14:anchorId="75B7D49E" wp14:editId="4C17F499">
                <wp:simplePos x="0" y="0"/>
                <wp:positionH relativeFrom="column">
                  <wp:posOffset>6494145</wp:posOffset>
                </wp:positionH>
                <wp:positionV relativeFrom="paragraph">
                  <wp:posOffset>519430</wp:posOffset>
                </wp:positionV>
                <wp:extent cx="500380" cy="182880"/>
                <wp:effectExtent l="12065" t="19050" r="11430" b="26670"/>
                <wp:wrapNone/>
                <wp:docPr id="24" name="Arrow: Lef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380" cy="182880"/>
                        </a:xfrm>
                        <a:prstGeom prst="leftArrow">
                          <a:avLst>
                            <a:gd name="adj1" fmla="val 50000"/>
                            <a:gd name="adj2" fmla="val 49997"/>
                          </a:avLst>
                        </a:prstGeom>
                        <a:solidFill>
                          <a:srgbClr val="00CC00"/>
                        </a:solidFill>
                        <a:ln w="9525">
                          <a:solidFill>
                            <a:srgbClr val="0000CC"/>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C2407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511.35pt;margin-top:40.9pt;width:39.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" adj="3947" fillcolor="#0c0" strokecolor="#00c">
                <v:shadow on="t" color="black" opacity="22936f" origin=",.5" offset="0,.63889mm"/>
                <v:path arrowok="t"/>
              </v:shape>
            </w:pict>
          </mc:Fallback>
        </mc:AlternateContent>
      </w:r>
    </w:p>
    <w:p w14:paraId="307C68A4" w14:textId="17BD8774" w:rsidR="0075266A" w:rsidRPr="00017E8E" w:rsidRDefault="0075266A" w:rsidP="0075266A">
      <w:pPr>
        <w:widowControl w:val="0"/>
        <w:spacing w:line="276" w:lineRule="auto"/>
        <w:rPr>
          <w:rFonts w:eastAsia="Calibri"/>
          <w:lang w:val="nb-NO"/>
        </w:rPr>
      </w:pPr>
      <w:r w:rsidRPr="00017E8E">
        <w:rPr>
          <w:noProof/>
        </w:rPr>
        <w:drawing>
          <wp:inline distT="0" distB="0" distL="0" distR="0" wp14:anchorId="22455D16" wp14:editId="569B1D3D">
            <wp:extent cx="5527040" cy="3807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8409" t="9433" r="13068" b="19145"/>
                    <a:stretch>
                      <a:fillRect/>
                    </a:stretch>
                  </pic:blipFill>
                  <pic:spPr bwMode="auto">
                    <a:xfrm>
                      <a:off x="0" y="0"/>
                      <a:ext cx="5527040" cy="3807460"/>
                    </a:xfrm>
                    <a:prstGeom prst="rect">
                      <a:avLst/>
                    </a:prstGeom>
                    <a:noFill/>
                    <a:ln>
                      <a:noFill/>
                    </a:ln>
                  </pic:spPr>
                </pic:pic>
              </a:graphicData>
            </a:graphic>
          </wp:inline>
        </w:drawing>
      </w:r>
    </w:p>
    <w:p w14:paraId="73451C3A" w14:textId="1310B913" w:rsidR="0075266A" w:rsidRDefault="0075266A" w:rsidP="0075266A">
      <w:pPr>
        <w:pStyle w:val="01Hinh"/>
        <w:rPr>
          <w:rFonts w:eastAsia="Calibri"/>
        </w:rPr>
      </w:pPr>
      <w:bookmarkStart w:id="106" w:name="_Toc98334759"/>
      <w:r>
        <w:rPr>
          <w:rFonts w:eastAsia="Calibri"/>
        </w:rPr>
        <w:t>Hình 1.4. Mô hình lò đốt áp dụng</w:t>
      </w:r>
      <w:bookmarkEnd w:id="106"/>
    </w:p>
    <w:p w14:paraId="2FC73BA3" w14:textId="39BF1994" w:rsidR="0075266A" w:rsidRPr="00017E8E" w:rsidRDefault="0075266A" w:rsidP="0075266A">
      <w:pPr>
        <w:widowControl w:val="0"/>
        <w:spacing w:line="276" w:lineRule="auto"/>
        <w:ind w:firstLine="567"/>
        <w:rPr>
          <w:rFonts w:eastAsia="Calibri"/>
          <w:spacing w:val="-6"/>
          <w:lang w:val="nb-NO"/>
        </w:rPr>
      </w:pPr>
      <w:r w:rsidRPr="00017E8E">
        <w:rPr>
          <w:rFonts w:eastAsia="Calibri"/>
          <w:spacing w:val="-6"/>
          <w:lang w:val="nb-NO"/>
        </w:rPr>
        <w:t xml:space="preserve">Công nghệ sử dụng rác thải và không khí đốt cháy tạo ra khí nóng trong buồng đốt. Khi sử dụng trong điều kiện bị mưa hoặc rác thải bị ướt khí nóng sẽ làm khô rác và đốt cháy hoàn toàn. Rác thải cùng không khí được sử dụng như nguồn năng lượng để đốt cháy hoàn toàn trong hai buồng đốt. Khói, khí, mùi hôi thối của rác được loại trừ hoàn toàn, chỉ có khí nóng theo ống khói thoát ra bên ngoài. </w:t>
      </w:r>
    </w:p>
    <w:p w14:paraId="0947B0D0" w14:textId="1EB38148" w:rsidR="0075266A" w:rsidRPr="00017E8E" w:rsidRDefault="0075266A" w:rsidP="0075266A">
      <w:pPr>
        <w:pStyle w:val="01Bang"/>
        <w:rPr>
          <w:i/>
        </w:rPr>
      </w:pPr>
      <w:bookmarkStart w:id="107" w:name="_Toc98321291"/>
      <w:r>
        <w:rPr>
          <w:rFonts w:eastAsia="Calibri"/>
          <w:lang w:val="nb-NO"/>
        </w:rPr>
        <w:t xml:space="preserve">Bảng 1.3. </w:t>
      </w:r>
      <w:r w:rsidRPr="00017E8E">
        <w:rPr>
          <w:rFonts w:eastAsia="Calibri"/>
          <w:lang w:val="nb-NO"/>
        </w:rPr>
        <w:t>Thông số kỹ thuật lò đốt</w:t>
      </w:r>
      <w:bookmarkEnd w:id="107"/>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9"/>
        <w:gridCol w:w="5713"/>
        <w:gridCol w:w="1047"/>
        <w:gridCol w:w="1930"/>
      </w:tblGrid>
      <w:tr w:rsidR="0075266A" w:rsidRPr="00017E8E" w14:paraId="1DFF7C84" w14:textId="77777777" w:rsidTr="00134BA4">
        <w:trPr>
          <w:tblHeader/>
        </w:trPr>
        <w:tc>
          <w:tcPr>
            <w:tcW w:w="529" w:type="dxa"/>
            <w:shd w:val="clear" w:color="auto" w:fill="FFFFFF"/>
            <w:vAlign w:val="center"/>
          </w:tcPr>
          <w:p w14:paraId="1E56D1D0" w14:textId="77777777" w:rsidR="0075266A" w:rsidRPr="00017E8E" w:rsidRDefault="0075266A" w:rsidP="00134BA4">
            <w:pPr>
              <w:widowControl w:val="0"/>
              <w:spacing w:before="60" w:after="60"/>
              <w:jc w:val="center"/>
              <w:rPr>
                <w:b/>
              </w:rPr>
            </w:pPr>
            <w:r w:rsidRPr="00017E8E">
              <w:rPr>
                <w:b/>
              </w:rPr>
              <w:t>TT</w:t>
            </w:r>
          </w:p>
        </w:tc>
        <w:tc>
          <w:tcPr>
            <w:tcW w:w="5713" w:type="dxa"/>
            <w:shd w:val="clear" w:color="auto" w:fill="FFFFFF"/>
            <w:vAlign w:val="center"/>
          </w:tcPr>
          <w:p w14:paraId="03BBDF86" w14:textId="77777777" w:rsidR="0075266A" w:rsidRPr="00017E8E" w:rsidRDefault="0075266A" w:rsidP="00134BA4">
            <w:pPr>
              <w:widowControl w:val="0"/>
              <w:spacing w:before="60" w:after="60"/>
              <w:jc w:val="center"/>
              <w:rPr>
                <w:b/>
              </w:rPr>
            </w:pPr>
            <w:r w:rsidRPr="00017E8E">
              <w:rPr>
                <w:b/>
              </w:rPr>
              <w:t>Thông số</w:t>
            </w:r>
          </w:p>
        </w:tc>
        <w:tc>
          <w:tcPr>
            <w:tcW w:w="1047" w:type="dxa"/>
            <w:shd w:val="clear" w:color="auto" w:fill="FFFFFF"/>
            <w:vAlign w:val="center"/>
          </w:tcPr>
          <w:p w14:paraId="597ACBAE" w14:textId="77777777" w:rsidR="0075266A" w:rsidRPr="00017E8E" w:rsidRDefault="0075266A" w:rsidP="00134BA4">
            <w:pPr>
              <w:widowControl w:val="0"/>
              <w:spacing w:before="60" w:after="60"/>
              <w:jc w:val="center"/>
              <w:rPr>
                <w:b/>
              </w:rPr>
            </w:pPr>
            <w:r w:rsidRPr="00017E8E">
              <w:rPr>
                <w:b/>
              </w:rPr>
              <w:t>Đơn vị</w:t>
            </w:r>
          </w:p>
        </w:tc>
        <w:tc>
          <w:tcPr>
            <w:tcW w:w="1930" w:type="dxa"/>
            <w:shd w:val="clear" w:color="auto" w:fill="FFFFFF"/>
            <w:vAlign w:val="center"/>
          </w:tcPr>
          <w:p w14:paraId="56E4AE4C" w14:textId="77777777" w:rsidR="0075266A" w:rsidRPr="00017E8E" w:rsidRDefault="0075266A" w:rsidP="00134BA4">
            <w:pPr>
              <w:widowControl w:val="0"/>
              <w:spacing w:before="60" w:after="60"/>
              <w:jc w:val="center"/>
              <w:rPr>
                <w:b/>
              </w:rPr>
            </w:pPr>
            <w:r w:rsidRPr="00017E8E">
              <w:rPr>
                <w:b/>
              </w:rPr>
              <w:t>Giá trị yêu cầu</w:t>
            </w:r>
          </w:p>
        </w:tc>
      </w:tr>
      <w:tr w:rsidR="0075266A" w:rsidRPr="00017E8E" w14:paraId="7BB19DCC" w14:textId="77777777" w:rsidTr="00134BA4">
        <w:tc>
          <w:tcPr>
            <w:tcW w:w="529" w:type="dxa"/>
            <w:shd w:val="clear" w:color="auto" w:fill="FFFFFF"/>
            <w:vAlign w:val="center"/>
          </w:tcPr>
          <w:p w14:paraId="6D58A4CC" w14:textId="77777777" w:rsidR="0075266A" w:rsidRPr="00017E8E" w:rsidRDefault="0075266A" w:rsidP="00134BA4">
            <w:pPr>
              <w:widowControl w:val="0"/>
              <w:spacing w:before="60" w:after="60"/>
              <w:jc w:val="center"/>
            </w:pPr>
            <w:r w:rsidRPr="00017E8E">
              <w:t>1</w:t>
            </w:r>
          </w:p>
        </w:tc>
        <w:tc>
          <w:tcPr>
            <w:tcW w:w="5713" w:type="dxa"/>
            <w:shd w:val="clear" w:color="auto" w:fill="FFFFFF"/>
            <w:vAlign w:val="center"/>
          </w:tcPr>
          <w:p w14:paraId="7CB725EF" w14:textId="77777777" w:rsidR="0075266A" w:rsidRPr="00017E8E" w:rsidRDefault="0075266A" w:rsidP="00134BA4">
            <w:pPr>
              <w:widowControl w:val="0"/>
              <w:spacing w:before="60" w:after="60"/>
            </w:pPr>
            <w:r w:rsidRPr="00017E8E">
              <w:t>Công suất của lò đốt CTRSH</w:t>
            </w:r>
            <w:r w:rsidRPr="00017E8E">
              <w:rPr>
                <w:vertAlign w:val="superscript"/>
              </w:rPr>
              <w:t>(1)</w:t>
            </w:r>
          </w:p>
        </w:tc>
        <w:tc>
          <w:tcPr>
            <w:tcW w:w="1047" w:type="dxa"/>
            <w:shd w:val="clear" w:color="auto" w:fill="FFFFFF"/>
            <w:vAlign w:val="center"/>
          </w:tcPr>
          <w:p w14:paraId="19373D89" w14:textId="77777777" w:rsidR="0075266A" w:rsidRPr="00017E8E" w:rsidRDefault="0075266A" w:rsidP="00134BA4">
            <w:pPr>
              <w:widowControl w:val="0"/>
              <w:spacing w:before="60" w:after="60"/>
              <w:jc w:val="center"/>
            </w:pPr>
            <w:r w:rsidRPr="00017E8E">
              <w:t>kg/h</w:t>
            </w:r>
          </w:p>
        </w:tc>
        <w:tc>
          <w:tcPr>
            <w:tcW w:w="1930" w:type="dxa"/>
            <w:shd w:val="clear" w:color="auto" w:fill="FFFFFF"/>
            <w:vAlign w:val="center"/>
          </w:tcPr>
          <w:p w14:paraId="7740600C" w14:textId="77777777" w:rsidR="0075266A" w:rsidRPr="00017E8E" w:rsidRDefault="0075266A" w:rsidP="00134BA4">
            <w:pPr>
              <w:widowControl w:val="0"/>
              <w:spacing w:before="60" w:after="60"/>
              <w:jc w:val="center"/>
            </w:pPr>
            <w:r w:rsidRPr="00017E8E">
              <w:t>750</w:t>
            </w:r>
          </w:p>
        </w:tc>
      </w:tr>
      <w:tr w:rsidR="0075266A" w:rsidRPr="00017E8E" w14:paraId="0F4EF8B1" w14:textId="77777777" w:rsidTr="00134BA4">
        <w:tc>
          <w:tcPr>
            <w:tcW w:w="529" w:type="dxa"/>
            <w:shd w:val="clear" w:color="auto" w:fill="FFFFFF"/>
            <w:vAlign w:val="center"/>
          </w:tcPr>
          <w:p w14:paraId="67FF9B9C" w14:textId="77777777" w:rsidR="0075266A" w:rsidRPr="00017E8E" w:rsidRDefault="0075266A" w:rsidP="00134BA4">
            <w:pPr>
              <w:widowControl w:val="0"/>
              <w:spacing w:before="60" w:after="60"/>
              <w:jc w:val="center"/>
            </w:pPr>
            <w:r w:rsidRPr="00017E8E">
              <w:t>2</w:t>
            </w:r>
          </w:p>
        </w:tc>
        <w:tc>
          <w:tcPr>
            <w:tcW w:w="5713" w:type="dxa"/>
            <w:shd w:val="clear" w:color="auto" w:fill="FFFFFF"/>
            <w:vAlign w:val="center"/>
          </w:tcPr>
          <w:p w14:paraId="54019D4B" w14:textId="77777777" w:rsidR="0075266A" w:rsidRPr="00017E8E" w:rsidRDefault="0075266A" w:rsidP="00134BA4">
            <w:pPr>
              <w:widowControl w:val="0"/>
              <w:spacing w:before="60" w:after="60"/>
            </w:pPr>
            <w:r w:rsidRPr="00017E8E">
              <w:t>Nhiệt độ vùng đốt sơ cấp</w:t>
            </w:r>
            <w:r w:rsidRPr="00017E8E">
              <w:rPr>
                <w:vertAlign w:val="superscript"/>
              </w:rPr>
              <w:t>(2)</w:t>
            </w:r>
          </w:p>
        </w:tc>
        <w:tc>
          <w:tcPr>
            <w:tcW w:w="1047" w:type="dxa"/>
            <w:shd w:val="clear" w:color="auto" w:fill="FFFFFF"/>
            <w:vAlign w:val="center"/>
          </w:tcPr>
          <w:p w14:paraId="5CFC161E" w14:textId="77777777" w:rsidR="0075266A" w:rsidRPr="00017E8E" w:rsidRDefault="0075266A" w:rsidP="00134BA4">
            <w:pPr>
              <w:widowControl w:val="0"/>
              <w:spacing w:before="60" w:after="60"/>
              <w:jc w:val="center"/>
            </w:pPr>
            <w:r w:rsidRPr="00017E8E">
              <w:rPr>
                <w:vertAlign w:val="superscript"/>
              </w:rPr>
              <w:t>o</w:t>
            </w:r>
            <w:r w:rsidRPr="00017E8E">
              <w:t>C</w:t>
            </w:r>
          </w:p>
        </w:tc>
        <w:tc>
          <w:tcPr>
            <w:tcW w:w="1930" w:type="dxa"/>
            <w:shd w:val="clear" w:color="auto" w:fill="FFFFFF"/>
            <w:vAlign w:val="center"/>
          </w:tcPr>
          <w:p w14:paraId="4DE96EDD" w14:textId="77777777" w:rsidR="0075266A" w:rsidRPr="00017E8E" w:rsidRDefault="0075266A" w:rsidP="00134BA4">
            <w:pPr>
              <w:widowControl w:val="0"/>
              <w:spacing w:before="60" w:after="60"/>
              <w:jc w:val="center"/>
            </w:pPr>
            <w:r w:rsidRPr="00017E8E">
              <w:t>≥ 400</w:t>
            </w:r>
          </w:p>
        </w:tc>
      </w:tr>
      <w:tr w:rsidR="0075266A" w:rsidRPr="00017E8E" w14:paraId="5A60C270" w14:textId="77777777" w:rsidTr="00134BA4">
        <w:tc>
          <w:tcPr>
            <w:tcW w:w="529" w:type="dxa"/>
            <w:shd w:val="clear" w:color="auto" w:fill="FFFFFF"/>
            <w:vAlign w:val="center"/>
          </w:tcPr>
          <w:p w14:paraId="63A7610F" w14:textId="77777777" w:rsidR="0075266A" w:rsidRPr="00017E8E" w:rsidRDefault="0075266A" w:rsidP="00134BA4">
            <w:pPr>
              <w:widowControl w:val="0"/>
              <w:spacing w:before="60" w:after="60"/>
              <w:jc w:val="center"/>
            </w:pPr>
            <w:r w:rsidRPr="00017E8E">
              <w:t>3</w:t>
            </w:r>
          </w:p>
        </w:tc>
        <w:tc>
          <w:tcPr>
            <w:tcW w:w="5713" w:type="dxa"/>
            <w:shd w:val="clear" w:color="auto" w:fill="FFFFFF"/>
            <w:vAlign w:val="center"/>
          </w:tcPr>
          <w:p w14:paraId="27437696" w14:textId="77777777" w:rsidR="0075266A" w:rsidRPr="00017E8E" w:rsidRDefault="0075266A" w:rsidP="00134BA4">
            <w:pPr>
              <w:widowControl w:val="0"/>
              <w:spacing w:before="60" w:after="60"/>
            </w:pPr>
            <w:r w:rsidRPr="00017E8E">
              <w:t>Nhiệt độ vùng đốt thứ cấp</w:t>
            </w:r>
          </w:p>
        </w:tc>
        <w:tc>
          <w:tcPr>
            <w:tcW w:w="1047" w:type="dxa"/>
            <w:shd w:val="clear" w:color="auto" w:fill="FFFFFF"/>
            <w:vAlign w:val="center"/>
          </w:tcPr>
          <w:p w14:paraId="62290ED0" w14:textId="77777777" w:rsidR="0075266A" w:rsidRPr="00017E8E" w:rsidRDefault="0075266A" w:rsidP="00134BA4">
            <w:pPr>
              <w:widowControl w:val="0"/>
              <w:spacing w:before="60" w:after="60"/>
              <w:jc w:val="center"/>
            </w:pPr>
            <w:r w:rsidRPr="00017E8E">
              <w:rPr>
                <w:vertAlign w:val="superscript"/>
              </w:rPr>
              <w:t>o</w:t>
            </w:r>
            <w:r w:rsidRPr="00017E8E">
              <w:t>C</w:t>
            </w:r>
          </w:p>
        </w:tc>
        <w:tc>
          <w:tcPr>
            <w:tcW w:w="1930" w:type="dxa"/>
            <w:shd w:val="clear" w:color="auto" w:fill="FFFFFF"/>
            <w:vAlign w:val="center"/>
          </w:tcPr>
          <w:p w14:paraId="5C2A35DA" w14:textId="77777777" w:rsidR="0075266A" w:rsidRPr="00017E8E" w:rsidRDefault="0075266A" w:rsidP="00134BA4">
            <w:pPr>
              <w:widowControl w:val="0"/>
              <w:spacing w:before="60" w:after="60"/>
              <w:jc w:val="center"/>
            </w:pPr>
            <w:r w:rsidRPr="00017E8E">
              <w:t>≥ 950</w:t>
            </w:r>
          </w:p>
        </w:tc>
      </w:tr>
      <w:tr w:rsidR="0075266A" w:rsidRPr="00017E8E" w14:paraId="6A535BD3" w14:textId="77777777" w:rsidTr="00134BA4">
        <w:tc>
          <w:tcPr>
            <w:tcW w:w="529" w:type="dxa"/>
            <w:shd w:val="clear" w:color="auto" w:fill="FFFFFF"/>
            <w:vAlign w:val="center"/>
          </w:tcPr>
          <w:p w14:paraId="4D101F26" w14:textId="77777777" w:rsidR="0075266A" w:rsidRPr="00017E8E" w:rsidRDefault="0075266A" w:rsidP="00134BA4">
            <w:pPr>
              <w:widowControl w:val="0"/>
              <w:spacing w:before="60" w:after="60"/>
              <w:jc w:val="center"/>
            </w:pPr>
            <w:r w:rsidRPr="00017E8E">
              <w:t>4</w:t>
            </w:r>
          </w:p>
        </w:tc>
        <w:tc>
          <w:tcPr>
            <w:tcW w:w="5713" w:type="dxa"/>
            <w:shd w:val="clear" w:color="auto" w:fill="FFFFFF"/>
            <w:vAlign w:val="center"/>
          </w:tcPr>
          <w:p w14:paraId="7E87D42F" w14:textId="77777777" w:rsidR="0075266A" w:rsidRPr="00017E8E" w:rsidRDefault="0075266A" w:rsidP="00134BA4">
            <w:pPr>
              <w:widowControl w:val="0"/>
              <w:spacing w:before="60" w:after="60"/>
            </w:pPr>
            <w:r w:rsidRPr="00017E8E">
              <w:t>Thời gian lưu cháy</w:t>
            </w:r>
          </w:p>
        </w:tc>
        <w:tc>
          <w:tcPr>
            <w:tcW w:w="1047" w:type="dxa"/>
            <w:shd w:val="clear" w:color="auto" w:fill="FFFFFF"/>
            <w:vAlign w:val="center"/>
          </w:tcPr>
          <w:p w14:paraId="3BE4180B" w14:textId="77777777" w:rsidR="0075266A" w:rsidRPr="00017E8E" w:rsidRDefault="0075266A" w:rsidP="00134BA4">
            <w:pPr>
              <w:widowControl w:val="0"/>
              <w:spacing w:before="60" w:after="60"/>
              <w:jc w:val="center"/>
            </w:pPr>
            <w:r w:rsidRPr="00017E8E">
              <w:t>s</w:t>
            </w:r>
          </w:p>
        </w:tc>
        <w:tc>
          <w:tcPr>
            <w:tcW w:w="1930" w:type="dxa"/>
            <w:shd w:val="clear" w:color="auto" w:fill="FFFFFF"/>
            <w:vAlign w:val="center"/>
          </w:tcPr>
          <w:p w14:paraId="387B3956" w14:textId="77777777" w:rsidR="0075266A" w:rsidRPr="00017E8E" w:rsidRDefault="0075266A" w:rsidP="00134BA4">
            <w:pPr>
              <w:widowControl w:val="0"/>
              <w:spacing w:before="60" w:after="60"/>
              <w:jc w:val="center"/>
            </w:pPr>
            <w:r w:rsidRPr="00017E8E">
              <w:t>≥ 2</w:t>
            </w:r>
          </w:p>
        </w:tc>
      </w:tr>
      <w:tr w:rsidR="0075266A" w:rsidRPr="00017E8E" w14:paraId="75065F3B" w14:textId="77777777" w:rsidTr="00134BA4">
        <w:tc>
          <w:tcPr>
            <w:tcW w:w="529" w:type="dxa"/>
            <w:shd w:val="clear" w:color="auto" w:fill="FFFFFF"/>
            <w:vAlign w:val="center"/>
          </w:tcPr>
          <w:p w14:paraId="1AF6A7B7" w14:textId="77777777" w:rsidR="0075266A" w:rsidRPr="00017E8E" w:rsidRDefault="0075266A" w:rsidP="00134BA4">
            <w:pPr>
              <w:widowControl w:val="0"/>
              <w:spacing w:before="60" w:after="60"/>
              <w:jc w:val="center"/>
            </w:pPr>
            <w:r w:rsidRPr="00017E8E">
              <w:t>5</w:t>
            </w:r>
          </w:p>
        </w:tc>
        <w:tc>
          <w:tcPr>
            <w:tcW w:w="5713" w:type="dxa"/>
            <w:shd w:val="clear" w:color="auto" w:fill="FFFFFF"/>
            <w:vAlign w:val="center"/>
          </w:tcPr>
          <w:p w14:paraId="038CC6D7" w14:textId="77777777" w:rsidR="0075266A" w:rsidRPr="00017E8E" w:rsidRDefault="0075266A" w:rsidP="00134BA4">
            <w:pPr>
              <w:widowControl w:val="0"/>
              <w:spacing w:before="60" w:after="60"/>
            </w:pPr>
            <w:r w:rsidRPr="00017E8E">
              <w:t>Nhiệt độ khí thải (đo tại Điểm lấy mẫu)</w:t>
            </w:r>
          </w:p>
        </w:tc>
        <w:tc>
          <w:tcPr>
            <w:tcW w:w="1047" w:type="dxa"/>
            <w:shd w:val="clear" w:color="auto" w:fill="FFFFFF"/>
            <w:vAlign w:val="center"/>
          </w:tcPr>
          <w:p w14:paraId="4AB4D1CA" w14:textId="77777777" w:rsidR="0075266A" w:rsidRPr="00017E8E" w:rsidRDefault="0075266A" w:rsidP="00134BA4">
            <w:pPr>
              <w:widowControl w:val="0"/>
              <w:spacing w:before="60" w:after="60"/>
              <w:jc w:val="center"/>
            </w:pPr>
            <w:r w:rsidRPr="00017E8E">
              <w:rPr>
                <w:vertAlign w:val="superscript"/>
              </w:rPr>
              <w:t>o</w:t>
            </w:r>
            <w:r w:rsidRPr="00017E8E">
              <w:t>C</w:t>
            </w:r>
          </w:p>
        </w:tc>
        <w:tc>
          <w:tcPr>
            <w:tcW w:w="1930" w:type="dxa"/>
            <w:shd w:val="clear" w:color="auto" w:fill="FFFFFF"/>
            <w:vAlign w:val="center"/>
          </w:tcPr>
          <w:p w14:paraId="15E10841" w14:textId="77777777" w:rsidR="0075266A" w:rsidRPr="00017E8E" w:rsidRDefault="0075266A" w:rsidP="00134BA4">
            <w:pPr>
              <w:widowControl w:val="0"/>
              <w:spacing w:before="60" w:after="60"/>
              <w:jc w:val="center"/>
            </w:pPr>
            <w:r w:rsidRPr="00017E8E">
              <w:sym w:font="Symbol" w:char="F0A3"/>
            </w:r>
            <w:r w:rsidRPr="00017E8E">
              <w:t xml:space="preserve"> 180</w:t>
            </w:r>
          </w:p>
        </w:tc>
      </w:tr>
      <w:tr w:rsidR="0075266A" w:rsidRPr="00017E8E" w14:paraId="730CC19F" w14:textId="77777777" w:rsidTr="00134BA4">
        <w:tc>
          <w:tcPr>
            <w:tcW w:w="529" w:type="dxa"/>
            <w:shd w:val="clear" w:color="auto" w:fill="FFFFFF"/>
            <w:vAlign w:val="center"/>
          </w:tcPr>
          <w:p w14:paraId="10804E6D" w14:textId="77777777" w:rsidR="0075266A" w:rsidRPr="00017E8E" w:rsidRDefault="0075266A" w:rsidP="00134BA4">
            <w:pPr>
              <w:widowControl w:val="0"/>
              <w:spacing w:before="60" w:after="60"/>
              <w:jc w:val="center"/>
            </w:pPr>
            <w:r w:rsidRPr="00017E8E">
              <w:t>6</w:t>
            </w:r>
          </w:p>
        </w:tc>
        <w:tc>
          <w:tcPr>
            <w:tcW w:w="5713" w:type="dxa"/>
            <w:shd w:val="clear" w:color="auto" w:fill="FFFFFF"/>
            <w:vAlign w:val="center"/>
          </w:tcPr>
          <w:p w14:paraId="254D65F8" w14:textId="77777777" w:rsidR="0075266A" w:rsidRPr="00017E8E" w:rsidRDefault="0075266A" w:rsidP="00134BA4">
            <w:pPr>
              <w:widowControl w:val="0"/>
              <w:spacing w:before="60" w:after="60"/>
            </w:pPr>
            <w:r w:rsidRPr="00017E8E">
              <w:t>Lượng oxy dư (đo tại Điểm lấy mẫu)</w:t>
            </w:r>
          </w:p>
        </w:tc>
        <w:tc>
          <w:tcPr>
            <w:tcW w:w="1047" w:type="dxa"/>
            <w:shd w:val="clear" w:color="auto" w:fill="FFFFFF"/>
            <w:vAlign w:val="center"/>
          </w:tcPr>
          <w:p w14:paraId="254DA1AE" w14:textId="77777777" w:rsidR="0075266A" w:rsidRPr="00017E8E" w:rsidRDefault="0075266A" w:rsidP="00134BA4">
            <w:pPr>
              <w:widowControl w:val="0"/>
              <w:spacing w:before="60" w:after="60"/>
              <w:jc w:val="center"/>
            </w:pPr>
            <w:r w:rsidRPr="00017E8E">
              <w:t>%</w:t>
            </w:r>
          </w:p>
        </w:tc>
        <w:tc>
          <w:tcPr>
            <w:tcW w:w="1930" w:type="dxa"/>
            <w:shd w:val="clear" w:color="auto" w:fill="FFFFFF"/>
            <w:vAlign w:val="center"/>
          </w:tcPr>
          <w:p w14:paraId="2E4047BC" w14:textId="77777777" w:rsidR="0075266A" w:rsidRPr="00017E8E" w:rsidRDefault="0075266A" w:rsidP="00134BA4">
            <w:pPr>
              <w:widowControl w:val="0"/>
              <w:spacing w:before="60" w:after="60"/>
              <w:jc w:val="center"/>
            </w:pPr>
            <w:r w:rsidRPr="00017E8E">
              <w:t>6 - 15</w:t>
            </w:r>
          </w:p>
        </w:tc>
      </w:tr>
      <w:tr w:rsidR="0075266A" w:rsidRPr="00017E8E" w14:paraId="4B357D0D" w14:textId="77777777" w:rsidTr="00134BA4">
        <w:tc>
          <w:tcPr>
            <w:tcW w:w="529" w:type="dxa"/>
            <w:shd w:val="clear" w:color="auto" w:fill="FFFFFF"/>
            <w:vAlign w:val="center"/>
          </w:tcPr>
          <w:p w14:paraId="4B6CF828" w14:textId="77777777" w:rsidR="0075266A" w:rsidRPr="00017E8E" w:rsidRDefault="0075266A" w:rsidP="00134BA4">
            <w:pPr>
              <w:widowControl w:val="0"/>
              <w:spacing w:before="60" w:after="60"/>
              <w:jc w:val="center"/>
            </w:pPr>
            <w:r w:rsidRPr="00017E8E">
              <w:t>7</w:t>
            </w:r>
          </w:p>
        </w:tc>
        <w:tc>
          <w:tcPr>
            <w:tcW w:w="5713" w:type="dxa"/>
            <w:shd w:val="clear" w:color="auto" w:fill="FFFFFF"/>
            <w:vAlign w:val="center"/>
          </w:tcPr>
          <w:p w14:paraId="2E78F910" w14:textId="77777777" w:rsidR="0075266A" w:rsidRPr="00017E8E" w:rsidRDefault="0075266A" w:rsidP="00134BA4">
            <w:pPr>
              <w:widowControl w:val="0"/>
              <w:spacing w:before="60" w:after="60"/>
            </w:pPr>
            <w:r w:rsidRPr="00017E8E">
              <w:t xml:space="preserve">Nhiệt độ bên ngoài vỏ lò đốt CTRSH </w:t>
            </w:r>
          </w:p>
        </w:tc>
        <w:tc>
          <w:tcPr>
            <w:tcW w:w="1047" w:type="dxa"/>
            <w:shd w:val="clear" w:color="auto" w:fill="FFFFFF"/>
            <w:vAlign w:val="center"/>
          </w:tcPr>
          <w:p w14:paraId="71F7AF2E" w14:textId="77777777" w:rsidR="0075266A" w:rsidRPr="00017E8E" w:rsidRDefault="0075266A" w:rsidP="00134BA4">
            <w:pPr>
              <w:widowControl w:val="0"/>
              <w:spacing w:before="60" w:after="60"/>
              <w:jc w:val="center"/>
            </w:pPr>
            <w:r w:rsidRPr="00017E8E">
              <w:rPr>
                <w:vertAlign w:val="superscript"/>
              </w:rPr>
              <w:t>o</w:t>
            </w:r>
            <w:r w:rsidRPr="00017E8E">
              <w:t>C</w:t>
            </w:r>
          </w:p>
        </w:tc>
        <w:tc>
          <w:tcPr>
            <w:tcW w:w="1930" w:type="dxa"/>
            <w:shd w:val="clear" w:color="auto" w:fill="FFFFFF"/>
            <w:vAlign w:val="center"/>
          </w:tcPr>
          <w:p w14:paraId="460865C8" w14:textId="77777777" w:rsidR="0075266A" w:rsidRPr="00017E8E" w:rsidRDefault="0075266A" w:rsidP="00134BA4">
            <w:pPr>
              <w:widowControl w:val="0"/>
              <w:spacing w:before="60" w:after="60"/>
              <w:jc w:val="center"/>
            </w:pPr>
            <w:r w:rsidRPr="00017E8E">
              <w:sym w:font="Symbol" w:char="F0A3"/>
            </w:r>
            <w:r w:rsidRPr="00017E8E">
              <w:t xml:space="preserve"> 60</w:t>
            </w:r>
          </w:p>
        </w:tc>
      </w:tr>
      <w:tr w:rsidR="0075266A" w:rsidRPr="00017E8E" w14:paraId="17753B5E" w14:textId="77777777" w:rsidTr="00134BA4">
        <w:tc>
          <w:tcPr>
            <w:tcW w:w="529" w:type="dxa"/>
            <w:shd w:val="clear" w:color="auto" w:fill="FFFFFF"/>
            <w:vAlign w:val="center"/>
          </w:tcPr>
          <w:p w14:paraId="5E0B3BEE" w14:textId="77777777" w:rsidR="0075266A" w:rsidRPr="00017E8E" w:rsidRDefault="0075266A" w:rsidP="00134BA4">
            <w:pPr>
              <w:widowControl w:val="0"/>
              <w:spacing w:before="60" w:after="60"/>
              <w:jc w:val="center"/>
            </w:pPr>
            <w:r w:rsidRPr="00017E8E">
              <w:t>8</w:t>
            </w:r>
          </w:p>
        </w:tc>
        <w:tc>
          <w:tcPr>
            <w:tcW w:w="5713" w:type="dxa"/>
            <w:shd w:val="clear" w:color="auto" w:fill="FFFFFF"/>
            <w:vAlign w:val="center"/>
          </w:tcPr>
          <w:p w14:paraId="7006FBFD" w14:textId="77777777" w:rsidR="0075266A" w:rsidRPr="00017E8E" w:rsidRDefault="0075266A" w:rsidP="00134BA4">
            <w:pPr>
              <w:widowControl w:val="0"/>
              <w:spacing w:before="60" w:after="60"/>
            </w:pPr>
            <w:r w:rsidRPr="00017E8E">
              <w:t>Khả năng hoạt động liên tục (mà vẫn bảo đảm về độ bền cơ khí và các thông số kỹ thuật)</w:t>
            </w:r>
          </w:p>
        </w:tc>
        <w:tc>
          <w:tcPr>
            <w:tcW w:w="1047" w:type="dxa"/>
            <w:shd w:val="clear" w:color="auto" w:fill="FFFFFF"/>
            <w:vAlign w:val="center"/>
          </w:tcPr>
          <w:p w14:paraId="56FE13A4" w14:textId="77777777" w:rsidR="0075266A" w:rsidRPr="00017E8E" w:rsidRDefault="0075266A" w:rsidP="00134BA4">
            <w:pPr>
              <w:widowControl w:val="0"/>
              <w:spacing w:before="60" w:after="60"/>
              <w:jc w:val="center"/>
            </w:pPr>
            <w:r w:rsidRPr="00017E8E">
              <w:t>h</w:t>
            </w:r>
          </w:p>
        </w:tc>
        <w:tc>
          <w:tcPr>
            <w:tcW w:w="1930" w:type="dxa"/>
            <w:shd w:val="clear" w:color="auto" w:fill="FFFFFF"/>
            <w:vAlign w:val="center"/>
          </w:tcPr>
          <w:p w14:paraId="6C4468CC" w14:textId="77777777" w:rsidR="0075266A" w:rsidRPr="00017E8E" w:rsidRDefault="0075266A" w:rsidP="00134BA4">
            <w:pPr>
              <w:widowControl w:val="0"/>
              <w:spacing w:before="60" w:after="60"/>
              <w:jc w:val="center"/>
            </w:pPr>
            <w:r w:rsidRPr="00017E8E">
              <w:t>≥ 72</w:t>
            </w:r>
          </w:p>
        </w:tc>
      </w:tr>
    </w:tbl>
    <w:p w14:paraId="0773564D" w14:textId="77777777" w:rsidR="0075266A" w:rsidRPr="00017E8E" w:rsidRDefault="0075266A" w:rsidP="0075266A">
      <w:pPr>
        <w:widowControl w:val="0"/>
        <w:spacing w:before="60" w:after="60" w:line="276" w:lineRule="auto"/>
        <w:ind w:firstLine="567"/>
        <w:rPr>
          <w:rFonts w:eastAsia="Calibri"/>
          <w:lang w:val="nb-NO"/>
        </w:rPr>
      </w:pPr>
      <w:r w:rsidRPr="00017E8E">
        <w:rPr>
          <w:rFonts w:eastAsia="Calibri"/>
          <w:lang w:val="nb-NO"/>
        </w:rPr>
        <w:t xml:space="preserve">Lò đốt rác đã được chứng nhận theo tiêu chuẩn đo lường chất lượng các thông số kỹ thuật và lượng khí thải theo </w:t>
      </w:r>
      <w:r w:rsidRPr="00017E8E">
        <w:t>QCVN 61-MT:2016/BTNMT - Quy chuẩn kỹ thuật quốc gia về lò đốt chất thải rắn sinh hoạt và c</w:t>
      </w:r>
      <w:r w:rsidRPr="00017E8E">
        <w:rPr>
          <w:rFonts w:eastAsia="Calibri"/>
          <w:lang w:val="nb-NO"/>
        </w:rPr>
        <w:t>ác quy định ban hành của Bộ Tài nguyên và Môi trường.</w:t>
      </w:r>
    </w:p>
    <w:p w14:paraId="7C9E4C58" w14:textId="24057AF3" w:rsidR="00F41293" w:rsidRPr="003E5F06" w:rsidRDefault="00F41293" w:rsidP="003E5F06">
      <w:pPr>
        <w:widowControl w:val="0"/>
        <w:spacing w:line="360" w:lineRule="atLeast"/>
        <w:ind w:firstLine="567"/>
        <w:rPr>
          <w:sz w:val="27"/>
          <w:szCs w:val="27"/>
        </w:rPr>
      </w:pPr>
      <w:r w:rsidRPr="003E5F06">
        <w:rPr>
          <w:sz w:val="27"/>
          <w:szCs w:val="27"/>
        </w:rPr>
        <w:t>- Với đặc tính lò đốt sử dụng Công nghệ lò đốt CTR sinh hoạt bằng không khí đối lưu tự nhiên, có một số ưu điểm sau:</w:t>
      </w:r>
    </w:p>
    <w:p w14:paraId="5FE3D7B5" w14:textId="3507B559" w:rsidR="00F41293" w:rsidRPr="003E5F06" w:rsidRDefault="00F41293" w:rsidP="003E5F06">
      <w:pPr>
        <w:widowControl w:val="0"/>
        <w:spacing w:line="360" w:lineRule="atLeast"/>
        <w:ind w:firstLine="567"/>
        <w:rPr>
          <w:sz w:val="27"/>
          <w:szCs w:val="27"/>
        </w:rPr>
      </w:pPr>
      <w:r w:rsidRPr="003E5F06">
        <w:rPr>
          <w:sz w:val="27"/>
          <w:szCs w:val="27"/>
        </w:rPr>
        <w:t>+ Kết cấu được tính toán dựa trên cơ sở khoa học kết hợp nghiên cứu thực tiễn tình hình thu gom, phân loại và tập kết rác thải sinh hoạt tại nhiều địa phương cũng như đặc điểm thời tiết nhiệt đới gió mùa của nước ta.</w:t>
      </w:r>
    </w:p>
    <w:p w14:paraId="42D731D1" w14:textId="03C4DCCB" w:rsidR="00F41293" w:rsidRPr="003E5F06" w:rsidRDefault="00F41293" w:rsidP="003E5F06">
      <w:pPr>
        <w:widowControl w:val="0"/>
        <w:spacing w:line="360" w:lineRule="atLeast"/>
        <w:ind w:firstLine="567"/>
        <w:rPr>
          <w:sz w:val="27"/>
          <w:szCs w:val="27"/>
        </w:rPr>
      </w:pPr>
      <w:r w:rsidRPr="003E5F06">
        <w:rPr>
          <w:sz w:val="27"/>
          <w:szCs w:val="27"/>
        </w:rPr>
        <w:t>+ Lò được thiết kế có sàn sấy rác trong lò để tận dụng nhiệt sinh ra từ rác cháy để sấy khô rác ướt và đạt các mục đích sau: Xử lý được nước rỉ rác và các khí có mùi hôi thối trong rác thải ướt; Xử lý được rác có độ ẩm cao hoặc trong điều kiện thời tiết nồm ẩm; Không cần xây dựng sân phơi rác, không mất nhân công phơi rác.</w:t>
      </w:r>
    </w:p>
    <w:p w14:paraId="549EEA74" w14:textId="325719D6" w:rsidR="00F41293" w:rsidRPr="00A77250" w:rsidRDefault="00F41293" w:rsidP="003E5F06">
      <w:pPr>
        <w:widowControl w:val="0"/>
        <w:spacing w:line="360" w:lineRule="atLeast"/>
        <w:ind w:firstLine="567"/>
        <w:rPr>
          <w:spacing w:val="-4"/>
          <w:sz w:val="27"/>
          <w:szCs w:val="27"/>
        </w:rPr>
      </w:pPr>
      <w:r w:rsidRPr="00A77250">
        <w:rPr>
          <w:spacing w:val="-4"/>
          <w:sz w:val="27"/>
          <w:szCs w:val="27"/>
        </w:rPr>
        <w:t xml:space="preserve">+ Buồng đốt thứ cấp được thiết kế đặc biệt với hai khoang nối tiếp và liền kề với buồng sơ cấp để đảm bảo tăng thời gian lưu cháy mà vẫn giữ được kết cấu lò nhỏ gọn. </w:t>
      </w:r>
    </w:p>
    <w:p w14:paraId="6F954193" w14:textId="5286E229" w:rsidR="00F41293" w:rsidRPr="003E5F06" w:rsidRDefault="00F41293" w:rsidP="003E5F06">
      <w:pPr>
        <w:widowControl w:val="0"/>
        <w:spacing w:line="360" w:lineRule="atLeast"/>
        <w:ind w:firstLine="567"/>
        <w:rPr>
          <w:sz w:val="27"/>
          <w:szCs w:val="27"/>
        </w:rPr>
      </w:pPr>
      <w:r w:rsidRPr="003E5F06">
        <w:rPr>
          <w:sz w:val="27"/>
          <w:szCs w:val="27"/>
        </w:rPr>
        <w:t>+ Đỉnh lò được thiết kế buồng chia khói, van Bypass và ống khói lò nhằm đảm bảo khả năng hoạt động của lò được diễn ra liên tục ngay cả khi có sự cố về hệ thống điện hoặc thiết bị của bộ xử lý khí thải.</w:t>
      </w:r>
    </w:p>
    <w:p w14:paraId="4C0191A6" w14:textId="77777777" w:rsidR="00F41293" w:rsidRPr="003E5F06" w:rsidRDefault="00F41293" w:rsidP="003E5F06">
      <w:pPr>
        <w:widowControl w:val="0"/>
        <w:spacing w:line="360" w:lineRule="atLeast"/>
        <w:ind w:firstLine="567"/>
        <w:rPr>
          <w:sz w:val="27"/>
          <w:szCs w:val="27"/>
        </w:rPr>
      </w:pPr>
      <w:r w:rsidRPr="003E5F06">
        <w:rPr>
          <w:sz w:val="27"/>
          <w:szCs w:val="27"/>
        </w:rPr>
        <w:t>Công nghệ lò đốt CTR sinh hoạt bằng không khí đối lưu tự nhiên, bố trí trong không gian nhỏ, gọn. Lò đốt rác đã được chứng nhận theo tiêu chuẩn đo lường chất lượng các thông số kỹ thuật và lượng khí thải theo QCVN 61-MT:2016/BTNMT - QCKTQG về lò đốt CTR sinh hoạt và các quy định ban hành của Bộ Tài nguyên và Môi trường.</w:t>
      </w:r>
    </w:p>
    <w:p w14:paraId="5EE903D4" w14:textId="17ECF524" w:rsidR="00966BA7" w:rsidRPr="003E5F06" w:rsidRDefault="005D33BF" w:rsidP="000E0349">
      <w:pPr>
        <w:pStyle w:val="04"/>
      </w:pPr>
      <w:bookmarkStart w:id="108" w:name="_Toc98334554"/>
      <w:r w:rsidRPr="003E5F06">
        <w:t>1.</w:t>
      </w:r>
      <w:r w:rsidR="00F41293" w:rsidRPr="003E5F06">
        <w:t>3.3. Sản phẩm của dự án đầu tư:</w:t>
      </w:r>
      <w:bookmarkEnd w:id="108"/>
    </w:p>
    <w:p w14:paraId="733D60D9" w14:textId="3412FD67" w:rsidR="00F41293" w:rsidRPr="003E5F06" w:rsidRDefault="00AA37FE" w:rsidP="003E5F06">
      <w:pPr>
        <w:widowControl w:val="0"/>
        <w:spacing w:line="360" w:lineRule="atLeast"/>
        <w:ind w:firstLine="567"/>
        <w:rPr>
          <w:sz w:val="27"/>
          <w:szCs w:val="27"/>
        </w:rPr>
      </w:pPr>
      <w:r>
        <w:rPr>
          <w:sz w:val="27"/>
          <w:szCs w:val="27"/>
        </w:rPr>
        <w:t>Đây là dự án xử lý CTRSH sau đó chôn lấp</w:t>
      </w:r>
      <w:r w:rsidR="00513FB5">
        <w:rPr>
          <w:sz w:val="27"/>
          <w:szCs w:val="27"/>
        </w:rPr>
        <w:t xml:space="preserve"> tại chỗ</w:t>
      </w:r>
      <w:r>
        <w:rPr>
          <w:sz w:val="27"/>
          <w:szCs w:val="27"/>
        </w:rPr>
        <w:t>, không có sản phẩm đầu ra.</w:t>
      </w:r>
    </w:p>
    <w:p w14:paraId="14B952FB" w14:textId="29346017" w:rsidR="00F41293" w:rsidRPr="003E5F06" w:rsidRDefault="005D33BF" w:rsidP="003E5F06">
      <w:pPr>
        <w:pStyle w:val="02"/>
        <w:spacing w:line="360" w:lineRule="atLeast"/>
        <w:rPr>
          <w:szCs w:val="27"/>
        </w:rPr>
      </w:pPr>
      <w:bookmarkStart w:id="109" w:name="_Toc98334555"/>
      <w:r w:rsidRPr="003E5F06">
        <w:rPr>
          <w:szCs w:val="27"/>
        </w:rPr>
        <w:t>1.</w:t>
      </w:r>
      <w:r w:rsidR="00F41293" w:rsidRPr="003E5F06">
        <w:rPr>
          <w:szCs w:val="27"/>
        </w:rPr>
        <w:t>4. Nguyên liệu, nhiên liệu, vật liệu, phế liệu, điện năng, hóa chất sử dụng, nguồn cung cấp điện, nước của dự án đầu tư:</w:t>
      </w:r>
      <w:bookmarkEnd w:id="109"/>
    </w:p>
    <w:p w14:paraId="24B11B43" w14:textId="7E3663A1" w:rsidR="00F41293" w:rsidRPr="003E5F06" w:rsidRDefault="005D33BF" w:rsidP="003E5F06">
      <w:pPr>
        <w:pStyle w:val="04"/>
        <w:spacing w:line="360" w:lineRule="atLeast"/>
        <w:rPr>
          <w:rFonts w:ascii="Times New Roman" w:hAnsi="Times New Roman"/>
          <w:szCs w:val="27"/>
        </w:rPr>
      </w:pPr>
      <w:bookmarkStart w:id="110" w:name="_Toc98334556"/>
      <w:r w:rsidRPr="003E5F06">
        <w:rPr>
          <w:rFonts w:ascii="Times New Roman" w:hAnsi="Times New Roman"/>
          <w:szCs w:val="27"/>
        </w:rPr>
        <w:t>1.</w:t>
      </w:r>
      <w:r w:rsidR="00F41293" w:rsidRPr="003E5F06">
        <w:rPr>
          <w:rFonts w:ascii="Times New Roman" w:hAnsi="Times New Roman"/>
          <w:szCs w:val="27"/>
        </w:rPr>
        <w:t>4.1. Nguyên, nhiên, vật liệu, hóa chất sử dụng của dự án</w:t>
      </w:r>
      <w:bookmarkEnd w:id="110"/>
    </w:p>
    <w:p w14:paraId="396F9608" w14:textId="77777777" w:rsidR="00F41293" w:rsidRPr="003E5F06" w:rsidRDefault="00F41293" w:rsidP="003E5F06">
      <w:pPr>
        <w:widowControl w:val="0"/>
        <w:spacing w:line="360" w:lineRule="atLeast"/>
        <w:ind w:firstLine="567"/>
        <w:rPr>
          <w:b/>
          <w:i/>
          <w:sz w:val="27"/>
          <w:szCs w:val="27"/>
        </w:rPr>
      </w:pPr>
      <w:r w:rsidRPr="003E5F06">
        <w:rPr>
          <w:b/>
          <w:i/>
          <w:sz w:val="27"/>
          <w:szCs w:val="27"/>
        </w:rPr>
        <w:t>a. Nhu cầu sử dụng nguyên, nhiên liệu</w:t>
      </w:r>
    </w:p>
    <w:p w14:paraId="08DB8FB2" w14:textId="77777777" w:rsidR="00F41293" w:rsidRPr="003E5F06" w:rsidRDefault="00F41293" w:rsidP="003E5F06">
      <w:pPr>
        <w:widowControl w:val="0"/>
        <w:spacing w:line="360" w:lineRule="atLeast"/>
        <w:ind w:firstLine="567"/>
        <w:rPr>
          <w:sz w:val="27"/>
          <w:szCs w:val="27"/>
        </w:rPr>
      </w:pPr>
      <w:r w:rsidRPr="003E5F06">
        <w:rPr>
          <w:sz w:val="27"/>
          <w:szCs w:val="27"/>
        </w:rPr>
        <w:t xml:space="preserve">* Đối với giai đoạn thi công: Nguồn nguyên, vật liệu sử dụng trong giai đoạn thi công bao gồm: </w:t>
      </w:r>
    </w:p>
    <w:p w14:paraId="6A244A85" w14:textId="5E405D3D" w:rsidR="00F41293" w:rsidRPr="003E5F06" w:rsidRDefault="00F41293" w:rsidP="003E5F06">
      <w:pPr>
        <w:widowControl w:val="0"/>
        <w:spacing w:line="360" w:lineRule="atLeast"/>
        <w:ind w:firstLine="567"/>
        <w:rPr>
          <w:sz w:val="27"/>
          <w:szCs w:val="27"/>
        </w:rPr>
      </w:pPr>
      <w:r w:rsidRPr="003E5F06">
        <w:rPr>
          <w:sz w:val="27"/>
          <w:szCs w:val="27"/>
        </w:rPr>
        <w:t xml:space="preserve">- Cát: Lấy tại bãi cát sông </w:t>
      </w:r>
      <w:r w:rsidR="001D7CA8">
        <w:rPr>
          <w:sz w:val="27"/>
          <w:szCs w:val="27"/>
        </w:rPr>
        <w:t>Bến Hải tại mỏ BH1</w:t>
      </w:r>
      <w:r w:rsidRPr="003E5F06">
        <w:rPr>
          <w:sz w:val="27"/>
          <w:szCs w:val="27"/>
        </w:rPr>
        <w:t>.</w:t>
      </w:r>
    </w:p>
    <w:p w14:paraId="0D4BCCA0" w14:textId="77777777" w:rsidR="00F41293" w:rsidRPr="003E5F06" w:rsidRDefault="00F41293" w:rsidP="003E5F06">
      <w:pPr>
        <w:widowControl w:val="0"/>
        <w:spacing w:line="360" w:lineRule="atLeast"/>
        <w:ind w:firstLine="567"/>
        <w:rPr>
          <w:sz w:val="27"/>
          <w:szCs w:val="27"/>
        </w:rPr>
      </w:pPr>
      <w:r w:rsidRPr="003E5F06">
        <w:rPr>
          <w:sz w:val="27"/>
          <w:szCs w:val="27"/>
        </w:rPr>
        <w:t>- Đá: Lấy tại mỏ đá Đầu Mầu, Km 29, Quốc lộ 9, thuộc huyện Cam Lộ.</w:t>
      </w:r>
    </w:p>
    <w:p w14:paraId="2FF5D6B7" w14:textId="5D52ED44" w:rsidR="00F41293" w:rsidRPr="003E5F06" w:rsidRDefault="00F41293" w:rsidP="003E5F06">
      <w:pPr>
        <w:widowControl w:val="0"/>
        <w:spacing w:line="360" w:lineRule="atLeast"/>
        <w:ind w:firstLine="567"/>
        <w:rPr>
          <w:sz w:val="27"/>
          <w:szCs w:val="27"/>
        </w:rPr>
      </w:pPr>
      <w:r w:rsidRPr="003E5F06">
        <w:rPr>
          <w:sz w:val="27"/>
          <w:szCs w:val="27"/>
        </w:rPr>
        <w:t>- Xi măng, sắt thép và các vật liệu khác: Lấy từ các đơn vị cung cấp tại xã Hải Thái</w:t>
      </w:r>
      <w:r w:rsidR="001D7CA8">
        <w:rPr>
          <w:sz w:val="27"/>
          <w:szCs w:val="27"/>
        </w:rPr>
        <w:t>, thị trấn Gio Linh</w:t>
      </w:r>
      <w:r w:rsidRPr="003E5F06">
        <w:rPr>
          <w:sz w:val="27"/>
          <w:szCs w:val="27"/>
        </w:rPr>
        <w:t>.</w:t>
      </w:r>
    </w:p>
    <w:p w14:paraId="053AF3FD" w14:textId="77777777" w:rsidR="00F41293" w:rsidRPr="003E5F06" w:rsidRDefault="00F41293" w:rsidP="003E5F06">
      <w:pPr>
        <w:widowControl w:val="0"/>
        <w:spacing w:line="360" w:lineRule="atLeast"/>
        <w:ind w:firstLine="567"/>
        <w:rPr>
          <w:sz w:val="27"/>
          <w:szCs w:val="27"/>
        </w:rPr>
      </w:pPr>
      <w:r w:rsidRPr="003E5F06">
        <w:rPr>
          <w:sz w:val="27"/>
          <w:szCs w:val="27"/>
        </w:rPr>
        <w:t xml:space="preserve">* Đối với giai đoạn vận hành: </w:t>
      </w:r>
    </w:p>
    <w:p w14:paraId="41AEEBA7" w14:textId="77777777" w:rsidR="00F41293" w:rsidRPr="003E5F06" w:rsidRDefault="00F41293" w:rsidP="003E5F06">
      <w:pPr>
        <w:widowControl w:val="0"/>
        <w:spacing w:line="360" w:lineRule="atLeast"/>
        <w:ind w:firstLine="567"/>
        <w:rPr>
          <w:sz w:val="27"/>
          <w:szCs w:val="27"/>
        </w:rPr>
      </w:pPr>
      <w:r w:rsidRPr="003E5F06">
        <w:rPr>
          <w:sz w:val="27"/>
          <w:szCs w:val="27"/>
        </w:rPr>
        <w:t>Khi đi vào vận hành, với công nghệ lò đốt kết hợp sàn sấy và sàn đốt của Dự án không sử dụng đến nhiên liệu bổ sung: dầu hoặc khí đốt.</w:t>
      </w:r>
    </w:p>
    <w:p w14:paraId="6E934F17" w14:textId="77777777" w:rsidR="00F41293" w:rsidRPr="003E5F06" w:rsidRDefault="00F41293" w:rsidP="003E5F06">
      <w:pPr>
        <w:widowControl w:val="0"/>
        <w:spacing w:line="360" w:lineRule="atLeast"/>
        <w:ind w:firstLine="567"/>
        <w:rPr>
          <w:b/>
          <w:i/>
          <w:sz w:val="27"/>
          <w:szCs w:val="27"/>
        </w:rPr>
      </w:pPr>
      <w:r w:rsidRPr="003E5F06">
        <w:rPr>
          <w:b/>
          <w:i/>
          <w:sz w:val="27"/>
          <w:szCs w:val="27"/>
        </w:rPr>
        <w:t>b. Nhu cầu sử dụng hóa chất, chế phẩm vi sinh:</w:t>
      </w:r>
    </w:p>
    <w:p w14:paraId="244E1500" w14:textId="77777777" w:rsidR="00F41293" w:rsidRPr="003E5F06" w:rsidRDefault="00F41293" w:rsidP="003E5F06">
      <w:pPr>
        <w:widowControl w:val="0"/>
        <w:spacing w:line="360" w:lineRule="atLeast"/>
        <w:ind w:firstLine="567"/>
        <w:rPr>
          <w:sz w:val="27"/>
          <w:szCs w:val="27"/>
        </w:rPr>
      </w:pPr>
      <w:r w:rsidRPr="003E5F06">
        <w:rPr>
          <w:sz w:val="27"/>
          <w:szCs w:val="27"/>
        </w:rPr>
        <w:t>Trong giai giai đoạn xây dựng không sử dụng hóa chất, chỉ sử dụng trong giai đoạn vận hành, cụ thể:</w:t>
      </w:r>
    </w:p>
    <w:p w14:paraId="62886D5A" w14:textId="77777777" w:rsidR="00F41293" w:rsidRPr="003E5F06" w:rsidRDefault="00F41293" w:rsidP="003E5F06">
      <w:pPr>
        <w:widowControl w:val="0"/>
        <w:spacing w:line="360" w:lineRule="atLeast"/>
        <w:ind w:firstLine="567"/>
        <w:rPr>
          <w:sz w:val="27"/>
          <w:szCs w:val="27"/>
        </w:rPr>
      </w:pPr>
      <w:r w:rsidRPr="003E5F06">
        <w:rPr>
          <w:sz w:val="27"/>
          <w:szCs w:val="27"/>
        </w:rPr>
        <w:t>- Vôi: khoảng 34kg vôi/tháng.</w:t>
      </w:r>
    </w:p>
    <w:p w14:paraId="26D7F30F" w14:textId="77777777" w:rsidR="00F41293" w:rsidRPr="003E5F06" w:rsidRDefault="00F41293" w:rsidP="003E5F06">
      <w:pPr>
        <w:widowControl w:val="0"/>
        <w:spacing w:line="360" w:lineRule="atLeast"/>
        <w:ind w:firstLine="567"/>
        <w:rPr>
          <w:sz w:val="27"/>
          <w:szCs w:val="27"/>
        </w:rPr>
      </w:pPr>
      <w:r w:rsidRPr="003E5F06">
        <w:rPr>
          <w:sz w:val="27"/>
          <w:szCs w:val="27"/>
        </w:rPr>
        <w:t>- Chế phẩm EM Pro 1: Khoảng 4,2lít/tháng.</w:t>
      </w:r>
    </w:p>
    <w:p w14:paraId="4594465D" w14:textId="15C48358" w:rsidR="00F41293" w:rsidRPr="003E5F06" w:rsidRDefault="005D33BF" w:rsidP="003E5F06">
      <w:pPr>
        <w:pStyle w:val="04"/>
        <w:spacing w:line="360" w:lineRule="atLeast"/>
        <w:rPr>
          <w:rFonts w:ascii="Times New Roman" w:hAnsi="Times New Roman"/>
          <w:szCs w:val="27"/>
        </w:rPr>
      </w:pPr>
      <w:bookmarkStart w:id="111" w:name="_Toc98334557"/>
      <w:r w:rsidRPr="003E5F06">
        <w:rPr>
          <w:rFonts w:ascii="Times New Roman" w:hAnsi="Times New Roman"/>
          <w:szCs w:val="27"/>
        </w:rPr>
        <w:t>1.</w:t>
      </w:r>
      <w:r w:rsidR="00F41293" w:rsidRPr="003E5F06">
        <w:rPr>
          <w:rFonts w:ascii="Times New Roman" w:hAnsi="Times New Roman"/>
          <w:szCs w:val="27"/>
        </w:rPr>
        <w:t>4.2. Nhu cầu sử dụng điện, nước</w:t>
      </w:r>
      <w:bookmarkEnd w:id="111"/>
    </w:p>
    <w:p w14:paraId="645C354D" w14:textId="77777777" w:rsidR="00F41293" w:rsidRPr="003E5F06" w:rsidRDefault="00F41293" w:rsidP="003E5F06">
      <w:pPr>
        <w:widowControl w:val="0"/>
        <w:spacing w:line="360" w:lineRule="atLeast"/>
        <w:ind w:firstLine="567"/>
        <w:rPr>
          <w:sz w:val="27"/>
          <w:szCs w:val="27"/>
        </w:rPr>
      </w:pPr>
      <w:r w:rsidRPr="003E5F06">
        <w:rPr>
          <w:sz w:val="27"/>
          <w:szCs w:val="27"/>
        </w:rPr>
        <w:t>* Đối với giai đoạn thi công xây dựng:</w:t>
      </w:r>
    </w:p>
    <w:p w14:paraId="4075AACE" w14:textId="77777777" w:rsidR="00F41293" w:rsidRPr="003E5F06" w:rsidRDefault="00F41293" w:rsidP="003E5F06">
      <w:pPr>
        <w:widowControl w:val="0"/>
        <w:spacing w:line="360" w:lineRule="atLeast"/>
        <w:ind w:firstLine="567"/>
        <w:rPr>
          <w:sz w:val="27"/>
          <w:szCs w:val="27"/>
        </w:rPr>
      </w:pPr>
      <w:r w:rsidRPr="003E5F06">
        <w:rPr>
          <w:sz w:val="27"/>
          <w:szCs w:val="27"/>
        </w:rPr>
        <w:t>- Cung cấp điện: Dự án sẽ dùng điện 3 pha kéo từ thôn Hải Hòa vào khu vực Dự án khoảng 2,2km để phục vụ cho giai đoạn thi công cũng như giai đoạn vận hành.</w:t>
      </w:r>
    </w:p>
    <w:p w14:paraId="7D2686E3" w14:textId="77777777" w:rsidR="00F41293" w:rsidRPr="003E5F06" w:rsidRDefault="00F41293" w:rsidP="003E5F06">
      <w:pPr>
        <w:widowControl w:val="0"/>
        <w:spacing w:line="360" w:lineRule="atLeast"/>
        <w:ind w:firstLine="567"/>
        <w:rPr>
          <w:sz w:val="27"/>
          <w:szCs w:val="27"/>
        </w:rPr>
      </w:pPr>
      <w:r w:rsidRPr="003E5F06">
        <w:rPr>
          <w:sz w:val="27"/>
          <w:szCs w:val="27"/>
        </w:rPr>
        <w:t>- Cung cấp nước: Nước phục vụ thi công sẽ được sử dụng nướcsuối gần khu vực Dự án hoặc đưa từ ngoài, đối với nước sinh hoạt thì dùng bình nước 20l mua từ ngoài vào.</w:t>
      </w:r>
    </w:p>
    <w:p w14:paraId="4A119B70" w14:textId="77777777" w:rsidR="00F41293" w:rsidRPr="003E5F06" w:rsidRDefault="00F41293" w:rsidP="003E5F06">
      <w:pPr>
        <w:widowControl w:val="0"/>
        <w:spacing w:line="360" w:lineRule="atLeast"/>
        <w:ind w:firstLine="567"/>
        <w:rPr>
          <w:sz w:val="27"/>
          <w:szCs w:val="27"/>
        </w:rPr>
      </w:pPr>
      <w:r w:rsidRPr="003E5F06">
        <w:rPr>
          <w:sz w:val="27"/>
          <w:szCs w:val="27"/>
        </w:rPr>
        <w:t>* Đối với giai đoạn vận hành:</w:t>
      </w:r>
    </w:p>
    <w:p w14:paraId="208503F6" w14:textId="77777777" w:rsidR="00F41293" w:rsidRPr="003E5F06" w:rsidRDefault="00F41293" w:rsidP="003E5F06">
      <w:pPr>
        <w:widowControl w:val="0"/>
        <w:spacing w:line="360" w:lineRule="atLeast"/>
        <w:ind w:firstLine="567"/>
        <w:rPr>
          <w:sz w:val="27"/>
          <w:szCs w:val="27"/>
        </w:rPr>
      </w:pPr>
      <w:r w:rsidRPr="003E5F06">
        <w:rPr>
          <w:sz w:val="27"/>
          <w:szCs w:val="27"/>
        </w:rPr>
        <w:t>- Lượng nước sử dụng cho hệ thống bể xử lý khí thải là 30m3 (tổng thể tích bể là 33,6m3, trừ đi khoảng mực nước bề mặt thì lượng nước cần để đưa vào bể là 30m3), tham khảo các dự án tương tự thì lượng nước thất thoát từ quá trình bốc hơi của hệ thống xử lý khí khoảng 0,3m3/ngày; lượng nước xả cặn đưa qua bể xử lý là 1m3/lần (10 ngày), trung bình là 0,1m3/ngày. Như vậy lượng nước thất thoát trung bình là 0,4m3/ngày. Để bù lại lượng nước bị tổn thất, định kỳ 10 ngày sẽ bổ sung nước một lần với số lượng 4m3/ngày.</w:t>
      </w:r>
    </w:p>
    <w:p w14:paraId="29F5B9E7" w14:textId="77777777" w:rsidR="00F41293" w:rsidRPr="003E5F06" w:rsidRDefault="00F41293" w:rsidP="003E5F06">
      <w:pPr>
        <w:widowControl w:val="0"/>
        <w:spacing w:line="360" w:lineRule="atLeast"/>
        <w:ind w:firstLine="567"/>
        <w:rPr>
          <w:sz w:val="27"/>
          <w:szCs w:val="27"/>
        </w:rPr>
      </w:pPr>
      <w:r w:rsidRPr="003E5F06">
        <w:rPr>
          <w:sz w:val="27"/>
          <w:szCs w:val="27"/>
        </w:rPr>
        <w:t>Trước mắt, trong giai đoạn đầu, dự án vận chuyển nước suối ở phía bắc Dự án để phục vụ cho hoạt động của Dự án.Khi dự án vào vận hành ổn định thì sẽ lập thủ tục khai thác nước dưới đất để phục vụ cấp nước cho dự án.</w:t>
      </w:r>
    </w:p>
    <w:p w14:paraId="52E99BF9" w14:textId="0858269F" w:rsidR="00F41293" w:rsidRDefault="00F41293" w:rsidP="003E5F06">
      <w:pPr>
        <w:widowControl w:val="0"/>
        <w:spacing w:line="360" w:lineRule="atLeast"/>
        <w:ind w:firstLine="567"/>
        <w:rPr>
          <w:sz w:val="27"/>
          <w:szCs w:val="27"/>
        </w:rPr>
      </w:pPr>
      <w:r w:rsidRPr="003E5F06">
        <w:rPr>
          <w:sz w:val="27"/>
          <w:szCs w:val="27"/>
        </w:rPr>
        <w:t>- Cung cấp điện: Xây dựng tuyến điện nối với trục đường bê tông của thôn Hải Hòa vào khu vực Dự án dài khoảng 2,2km.</w:t>
      </w:r>
    </w:p>
    <w:p w14:paraId="0986F82E" w14:textId="77777777" w:rsidR="00966BA7" w:rsidRDefault="00966BA7">
      <w:pPr>
        <w:jc w:val="left"/>
        <w:rPr>
          <w:b/>
        </w:rPr>
      </w:pPr>
      <w:r>
        <w:rPr>
          <w:b/>
        </w:rPr>
        <w:br w:type="page"/>
      </w:r>
    </w:p>
    <w:p w14:paraId="24F9C3B0" w14:textId="3F1E53F0" w:rsidR="00F41293" w:rsidRPr="00375529" w:rsidRDefault="00F41293" w:rsidP="00966BA7">
      <w:pPr>
        <w:pStyle w:val="01"/>
      </w:pPr>
      <w:bookmarkStart w:id="112" w:name="_Toc98334558"/>
      <w:r w:rsidRPr="00375529">
        <w:t>Chương II</w:t>
      </w:r>
      <w:r w:rsidR="00966BA7">
        <w:t xml:space="preserve">. </w:t>
      </w:r>
      <w:r w:rsidRPr="00375529">
        <w:t>SỰ PHÙ HỢP CỦA DỰ ÁN ĐẦU TƯ VỚI QUY HOẠCH, KHẢ NĂNG CHỊU TẢI CỦA MÔI TRƯỜNG</w:t>
      </w:r>
      <w:bookmarkEnd w:id="112"/>
    </w:p>
    <w:p w14:paraId="1CD4FDF9" w14:textId="77777777" w:rsidR="00F41293" w:rsidRPr="00375529" w:rsidRDefault="00F41293" w:rsidP="00F41293">
      <w:pPr>
        <w:widowControl w:val="0"/>
        <w:jc w:val="center"/>
        <w:rPr>
          <w:b/>
        </w:rPr>
      </w:pPr>
    </w:p>
    <w:p w14:paraId="321FF46D" w14:textId="3846EA66" w:rsidR="00F41293" w:rsidRPr="00375529" w:rsidRDefault="005D33BF" w:rsidP="00966BA7">
      <w:pPr>
        <w:pStyle w:val="02"/>
      </w:pPr>
      <w:bookmarkStart w:id="113" w:name="_Toc98334559"/>
      <w:r>
        <w:t>2.</w:t>
      </w:r>
      <w:r w:rsidR="00F41293" w:rsidRPr="001E3050">
        <w:t>1. Sự phù hợp của dự án đầu tư với quy hoạch bảo vệ môi trường quốc gia, quy hoạch tỉnh, phân vùng môi trường</w:t>
      </w:r>
      <w:r w:rsidR="00F41293" w:rsidRPr="00375529">
        <w:t>:</w:t>
      </w:r>
      <w:bookmarkEnd w:id="113"/>
    </w:p>
    <w:p w14:paraId="0EF0D191" w14:textId="77777777" w:rsidR="00F41293" w:rsidRPr="001E3050" w:rsidRDefault="00F41293" w:rsidP="00073D4A">
      <w:pPr>
        <w:widowControl w:val="0"/>
        <w:spacing w:line="360" w:lineRule="atLeast"/>
        <w:ind w:firstLine="567"/>
        <w:rPr>
          <w:i/>
        </w:rPr>
      </w:pPr>
      <w:r w:rsidRPr="001E3050">
        <w:rPr>
          <w:i/>
        </w:rPr>
        <w:t>* Dự án Xây dựng lò đốt chất thải rắn sinh hoạt khu vực nghĩa trang liệt sỹ Trường Sơn và vùng lân cận phù hợp với các quy hoạch sau đây:</w:t>
      </w:r>
    </w:p>
    <w:p w14:paraId="47A46498" w14:textId="77777777" w:rsidR="00F41293" w:rsidRPr="001E3050" w:rsidRDefault="00F41293" w:rsidP="00073D4A">
      <w:pPr>
        <w:widowControl w:val="0"/>
        <w:spacing w:line="360" w:lineRule="atLeast"/>
        <w:ind w:firstLine="567"/>
      </w:pPr>
      <w:r w:rsidRPr="001E3050">
        <w:t>- Về quy hoạch bảo vệ môi trường Quốc gia: Hiện nay, Quy hoạch bảo vệ môi trường Quốc gia đang được lập, đã được Thủ tướng Chỉnh phủ phê duyệt Phê duyệt nhiệm vụ lập Quy hoạch bảo vệ môi trường quốc gia thời kỳ 2021 - 2030, tầm nhìn đến năm 2050 tại Quyết định số 274/QĐ-TTg ngày 18/2/2020. Trong đó, đã nêu nhiệm vụ là  Định hướng về vị trí, quy mô, loại hình chất thải, công nghệ dự kiến, phạm vi tiếp nhận chất thải rắn, nguy hại để xử lý của các khu xử lý chất thải tập trung cấp quốc gia, cấp vùng, cấp tỉnh. Tuy nhiên, dự án này chỉ là Khu xử lý quy mô liên xã nên sẽ không đưa vào quy hoạch môi trường cấp quốc gia.</w:t>
      </w:r>
    </w:p>
    <w:p w14:paraId="08B3E88C" w14:textId="77777777" w:rsidR="00F41293" w:rsidRPr="001E3050" w:rsidRDefault="00F41293" w:rsidP="00073D4A">
      <w:pPr>
        <w:widowControl w:val="0"/>
        <w:spacing w:line="360" w:lineRule="atLeast"/>
        <w:ind w:firstLine="567"/>
      </w:pPr>
      <w:r w:rsidRPr="001E3050">
        <w:t>- Về quy hoạch tỉnh: Quy hoạch tỉnh hiện nay đang được lập, tham vấn ý kiến của các cơ quan, đơn vị liên quan. Theo Quy hoạch tỉnh thì khu vực xã Hải Thái được quy hoạch 01 khu xử lý CTR cho các xã vùng Tây Gio Linh. Theo Quyết định số 1224/QĐ-UBND ngày 15/07/2013 của UBND tỉnh Quảng Trị về việc phê duyệt Quy hoạch quản lý CTR tỉnh Quảng Trị đến năm 2020, tầm nhìn đến năm 2030, trong đó cụm xã Tây Gio Linh được quy hoạch 01 Bãi chôn lấp riêng với quy mô 10ha. Vị trí cụ thể đã được UBND tỉnh đồng ý tại Công văn số 3322/UBND-MT ngày 03/8/2021 của UBND tỉnh Quảng Trị về việc bổ sung quy hoạch quản lý chất thải rắn tỉnh Quảng Trị đến năm 2020, tầm nhìn đến năm 2030, trong đó vị trí cụ thể là tại thửa số 182, tờ bản đồ số 20, xã Hải Thái, huyện Gio Linh.</w:t>
      </w:r>
    </w:p>
    <w:p w14:paraId="78ED07B7" w14:textId="77777777" w:rsidR="00F41293" w:rsidRPr="001E3050" w:rsidRDefault="00F41293" w:rsidP="00073D4A">
      <w:pPr>
        <w:widowControl w:val="0"/>
        <w:spacing w:line="360" w:lineRule="atLeast"/>
        <w:ind w:firstLine="567"/>
      </w:pPr>
      <w:r w:rsidRPr="001E3050">
        <w:t>- Dự án phù hợp với quy hoạch sử dụng đất của địa phương, theo Quy hoạch sử dụng đất đến năm 2030 của huyện Gio Linh đã được phê duyệt tại Quyết định số 2326/QĐ-UBND ngày 21/8/2021 của UBND tỉnh thì có quy hoạch Khu đất xây dựng bãi rác xã Hải Thái là 10 ha.</w:t>
      </w:r>
    </w:p>
    <w:p w14:paraId="384DF4E9" w14:textId="736FD2A6" w:rsidR="00F41293" w:rsidRDefault="00F41293" w:rsidP="00073D4A">
      <w:pPr>
        <w:widowControl w:val="0"/>
        <w:spacing w:line="360" w:lineRule="atLeast"/>
        <w:ind w:firstLine="567"/>
      </w:pPr>
      <w:r w:rsidRPr="001E3050">
        <w:t xml:space="preserve">- Dự án phù hợp với </w:t>
      </w:r>
      <w:r w:rsidR="00AA37FE">
        <w:t xml:space="preserve">mục tiêu, yêu cầu </w:t>
      </w:r>
      <w:r w:rsidRPr="001E3050">
        <w:t>Quy hoạch xây dựng NTM xã Xã Hải Thái giai đoạn 20</w:t>
      </w:r>
      <w:r w:rsidR="00AA37FE">
        <w:t xml:space="preserve">13-2020 và định hướng đến năm </w:t>
      </w:r>
      <w:r w:rsidRPr="001E3050">
        <w:t>2025. Dự án cũng phù hợp với mục tiêu, yêu cầu về thu gom, xử lý CTR nhằm phù hợp với tiêu chí môi trường trong xây dựng NTM xã Hải Thái.</w:t>
      </w:r>
    </w:p>
    <w:p w14:paraId="58C29BF8" w14:textId="2896FEE1" w:rsidR="001975DF" w:rsidRDefault="001975DF" w:rsidP="001975DF">
      <w:pPr>
        <w:tabs>
          <w:tab w:val="left" w:pos="0"/>
        </w:tabs>
        <w:spacing w:line="340" w:lineRule="atLeast"/>
        <w:ind w:firstLine="567"/>
        <w:rPr>
          <w:sz w:val="27"/>
          <w:szCs w:val="27"/>
          <w:lang w:val="nb-NO"/>
        </w:rPr>
      </w:pPr>
      <w:r>
        <w:t xml:space="preserve">- </w:t>
      </w:r>
      <w:r w:rsidRPr="002277D4">
        <w:rPr>
          <w:rFonts w:eastAsia="Calibri"/>
          <w:sz w:val="27"/>
          <w:szCs w:val="27"/>
          <w:lang w:val="es-MX"/>
        </w:rPr>
        <w:t xml:space="preserve">Vị trí dự kiến xây dựng tại thôn Hải Hòa thuộc xã Hải Thái là khu đất đã được quy hoạch để xây dựng điểm tập kết và xử lý </w:t>
      </w:r>
      <w:r>
        <w:rPr>
          <w:rFonts w:eastAsia="Calibri"/>
          <w:sz w:val="27"/>
          <w:szCs w:val="27"/>
          <w:lang w:val="es-MX"/>
        </w:rPr>
        <w:t>chất</w:t>
      </w:r>
      <w:r w:rsidRPr="002277D4">
        <w:rPr>
          <w:rFonts w:eastAsia="Calibri"/>
          <w:sz w:val="27"/>
          <w:szCs w:val="27"/>
          <w:lang w:val="es-MX"/>
        </w:rPr>
        <w:t xml:space="preserve"> thải rắn</w:t>
      </w:r>
      <w:r>
        <w:rPr>
          <w:rFonts w:eastAsia="Calibri"/>
          <w:sz w:val="27"/>
          <w:szCs w:val="27"/>
          <w:lang w:val="es-MX"/>
        </w:rPr>
        <w:t xml:space="preserve"> với diện tích quy hoạch 10ha</w:t>
      </w:r>
      <w:r w:rsidRPr="002277D4">
        <w:rPr>
          <w:rFonts w:eastAsia="Calibri"/>
          <w:sz w:val="27"/>
          <w:szCs w:val="27"/>
          <w:lang w:val="es-MX"/>
        </w:rPr>
        <w:t xml:space="preserve">, xung quanh khu vực không có dân cư sinh sống và các công trình hạ tầng kinh tế - xã hội quan trọng. Khoảng cách từ Khu xử lý đến nhà dân gần nhất của thôn Hải </w:t>
      </w:r>
      <w:r>
        <w:rPr>
          <w:rFonts w:eastAsia="Calibri"/>
          <w:sz w:val="27"/>
          <w:szCs w:val="27"/>
          <w:lang w:val="es-MX"/>
        </w:rPr>
        <w:t>An</w:t>
      </w:r>
      <w:r w:rsidRPr="002277D4">
        <w:rPr>
          <w:rFonts w:eastAsia="Calibri"/>
          <w:sz w:val="27"/>
          <w:szCs w:val="27"/>
          <w:lang w:val="es-MX"/>
        </w:rPr>
        <w:t xml:space="preserve"> là </w:t>
      </w:r>
      <w:r>
        <w:rPr>
          <w:rFonts w:eastAsia="Calibri"/>
          <w:sz w:val="27"/>
          <w:szCs w:val="27"/>
          <w:lang w:val="es-MX"/>
        </w:rPr>
        <w:t>1,3k</w:t>
      </w:r>
      <w:r w:rsidRPr="002277D4">
        <w:rPr>
          <w:rFonts w:eastAsia="Calibri"/>
          <w:sz w:val="27"/>
          <w:szCs w:val="27"/>
          <w:lang w:val="es-MX"/>
        </w:rPr>
        <w:t>m (</w:t>
      </w:r>
      <w:r w:rsidRPr="00897AC4">
        <w:rPr>
          <w:i/>
          <w:spacing w:val="-4"/>
          <w:sz w:val="27"/>
          <w:szCs w:val="27"/>
        </w:rPr>
        <w:t xml:space="preserve">Theo QCXD 01:2021/BXD về Quy hoạch xây dựng thì công trình chứa lò đốt CTR phải đảm bảo khoảng cách </w:t>
      </w:r>
      <w:r>
        <w:rPr>
          <w:i/>
          <w:spacing w:val="-4"/>
          <w:sz w:val="27"/>
          <w:szCs w:val="27"/>
        </w:rPr>
        <w:t xml:space="preserve">an toàn môi trường </w:t>
      </w:r>
      <w:r w:rsidRPr="00897AC4">
        <w:rPr>
          <w:i/>
          <w:spacing w:val="-4"/>
          <w:sz w:val="27"/>
          <w:szCs w:val="27"/>
        </w:rPr>
        <w:t>≥ 500 m)</w:t>
      </w:r>
      <w:r w:rsidRPr="002277D4">
        <w:rPr>
          <w:sz w:val="27"/>
          <w:szCs w:val="27"/>
          <w:lang w:val="es-PE"/>
        </w:rPr>
        <w:t>.</w:t>
      </w:r>
      <w:r>
        <w:rPr>
          <w:sz w:val="27"/>
          <w:szCs w:val="27"/>
          <w:lang w:val="es-PE"/>
        </w:rPr>
        <w:t xml:space="preserve"> </w:t>
      </w:r>
      <w:r>
        <w:rPr>
          <w:spacing w:val="-4"/>
          <w:sz w:val="27"/>
          <w:szCs w:val="27"/>
          <w:lang w:val="nb-NO"/>
        </w:rPr>
        <w:t xml:space="preserve">Công ty </w:t>
      </w:r>
      <w:r>
        <w:rPr>
          <w:sz w:val="27"/>
          <w:szCs w:val="27"/>
          <w:lang w:val="nb-NO"/>
        </w:rPr>
        <w:t>TNHH MTV Cao Su Quảng Trị đã thống nhất vị trí tại Công văn số 810/CSQT-KHĐT ngày 11/8/2021.</w:t>
      </w:r>
    </w:p>
    <w:p w14:paraId="3AE705A2" w14:textId="38F70789" w:rsidR="001975DF" w:rsidRPr="0034474D" w:rsidRDefault="001975DF" w:rsidP="001975DF">
      <w:pPr>
        <w:widowControl w:val="0"/>
        <w:ind w:firstLine="567"/>
        <w:outlineLvl w:val="0"/>
        <w:rPr>
          <w:spacing w:val="-6"/>
          <w:sz w:val="27"/>
          <w:szCs w:val="27"/>
          <w:lang w:eastAsia="vi-VN"/>
        </w:rPr>
      </w:pPr>
      <w:bookmarkStart w:id="114" w:name="_Toc93893387"/>
      <w:bookmarkStart w:id="115" w:name="_Toc95939885"/>
      <w:r w:rsidRPr="0034474D">
        <w:rPr>
          <w:i/>
          <w:spacing w:val="-6"/>
          <w:sz w:val="27"/>
          <w:szCs w:val="27"/>
          <w:lang w:val="zu-ZA" w:eastAsia="vi-VN"/>
        </w:rPr>
        <w:t>- Về quy hoạch xây dựng:</w:t>
      </w:r>
      <w:r w:rsidRPr="0034474D">
        <w:rPr>
          <w:spacing w:val="-6"/>
          <w:sz w:val="27"/>
          <w:szCs w:val="27"/>
          <w:lang w:val="zu-ZA" w:eastAsia="vi-VN"/>
        </w:rPr>
        <w:t xml:space="preserve"> vị trí thực hiện dự án không nằm trong các khu vực và phạm vi của các dự án khác đang triển khai và chuẩn bị triển khai trên địa bàn tỉnh; </w:t>
      </w:r>
      <w:r w:rsidRPr="0034474D">
        <w:rPr>
          <w:spacing w:val="-6"/>
          <w:sz w:val="27"/>
          <w:szCs w:val="27"/>
          <w:lang w:val="vi-VN" w:eastAsia="vi-VN"/>
        </w:rPr>
        <w:t xml:space="preserve">không nằm trong khu vực dự kiến phát triển đô thị. </w:t>
      </w:r>
      <w:r w:rsidRPr="0034474D">
        <w:rPr>
          <w:spacing w:val="-6"/>
          <w:sz w:val="27"/>
          <w:szCs w:val="27"/>
          <w:lang w:eastAsia="vi-VN"/>
        </w:rPr>
        <w:t>Khu xử lý được quy hoạch để xử lý đạt 7 tấn/ngày = 2.</w:t>
      </w:r>
      <w:r w:rsidR="006A45FA">
        <w:rPr>
          <w:spacing w:val="-6"/>
          <w:sz w:val="27"/>
          <w:szCs w:val="27"/>
          <w:lang w:eastAsia="vi-VN"/>
        </w:rPr>
        <w:t>555</w:t>
      </w:r>
      <w:r w:rsidRPr="0034474D">
        <w:rPr>
          <w:spacing w:val="-6"/>
          <w:sz w:val="27"/>
          <w:szCs w:val="27"/>
          <w:lang w:eastAsia="vi-VN"/>
        </w:rPr>
        <w:t xml:space="preserve"> tấn/năm; diện tích xây dựng cơ sở xử lý CTR là</w:t>
      </w:r>
      <w:r>
        <w:rPr>
          <w:spacing w:val="-6"/>
          <w:sz w:val="27"/>
          <w:szCs w:val="27"/>
          <w:lang w:eastAsia="vi-VN"/>
        </w:rPr>
        <w:t xml:space="preserve"> 1.863</w:t>
      </w:r>
      <w:r w:rsidRPr="0034474D">
        <w:rPr>
          <w:spacing w:val="-6"/>
          <w:sz w:val="27"/>
          <w:szCs w:val="27"/>
          <w:lang w:eastAsia="vi-VN"/>
        </w:rPr>
        <w:t>m</w:t>
      </w:r>
      <w:r w:rsidRPr="0034474D">
        <w:rPr>
          <w:spacing w:val="-6"/>
          <w:sz w:val="27"/>
          <w:szCs w:val="27"/>
          <w:vertAlign w:val="superscript"/>
          <w:lang w:eastAsia="vi-VN"/>
        </w:rPr>
        <w:t>2</w:t>
      </w:r>
      <w:r w:rsidRPr="0034474D">
        <w:rPr>
          <w:spacing w:val="-6"/>
          <w:sz w:val="27"/>
          <w:szCs w:val="27"/>
          <w:lang w:eastAsia="vi-VN"/>
        </w:rPr>
        <w:t xml:space="preserve"> (không bao gồm bãi chứa tro xỉ, diện tích cây xanh cách ly và đất dữ trữ, đường giao thông), như vậy chỉ tiêu sử dụng đất của dự án là 0,0</w:t>
      </w:r>
      <w:r w:rsidR="006A45FA">
        <w:rPr>
          <w:spacing w:val="-6"/>
          <w:sz w:val="27"/>
          <w:szCs w:val="27"/>
          <w:lang w:eastAsia="vi-VN"/>
        </w:rPr>
        <w:t>4</w:t>
      </w:r>
      <w:r w:rsidRPr="0034474D">
        <w:rPr>
          <w:spacing w:val="-6"/>
          <w:sz w:val="27"/>
          <w:szCs w:val="27"/>
          <w:lang w:eastAsia="vi-VN"/>
        </w:rPr>
        <w:t xml:space="preserve">ha/1000 tấn năm, phù hợp với quy định </w:t>
      </w:r>
      <w:r w:rsidRPr="0034474D">
        <w:rPr>
          <w:spacing w:val="-6"/>
          <w:sz w:val="27"/>
          <w:szCs w:val="27"/>
          <w:lang w:val="zu-ZA" w:eastAsia="vi-VN"/>
        </w:rPr>
        <w:t xml:space="preserve">với chỉ tiêu 0,05ha/1.000 tấn năm theo </w:t>
      </w:r>
      <w:r w:rsidRPr="0034474D">
        <w:rPr>
          <w:rFonts w:cs="Courier New"/>
          <w:spacing w:val="-6"/>
          <w:sz w:val="27"/>
          <w:szCs w:val="27"/>
          <w:lang w:eastAsia="vi-VN"/>
        </w:rPr>
        <w:t xml:space="preserve">QCXD 01:2021/BXD về Quy hoạch xây </w:t>
      </w:r>
      <w:r w:rsidRPr="0034474D">
        <w:rPr>
          <w:spacing w:val="-6"/>
          <w:sz w:val="27"/>
          <w:szCs w:val="27"/>
          <w:lang w:eastAsia="vi-VN"/>
        </w:rPr>
        <w:t>dựng.</w:t>
      </w:r>
      <w:bookmarkEnd w:id="114"/>
      <w:bookmarkEnd w:id="115"/>
    </w:p>
    <w:p w14:paraId="21B96B2F" w14:textId="77777777" w:rsidR="00F41293" w:rsidRPr="001E3050" w:rsidRDefault="00F41293" w:rsidP="00073D4A">
      <w:pPr>
        <w:widowControl w:val="0"/>
        <w:spacing w:line="360" w:lineRule="atLeast"/>
        <w:ind w:firstLine="567"/>
        <w:rPr>
          <w:i/>
        </w:rPr>
      </w:pPr>
      <w:r w:rsidRPr="001E3050">
        <w:rPr>
          <w:i/>
        </w:rPr>
        <w:t>* Dự án phù hợp với các mục tiêu định hướng chiến lược, quy định pháp luật như sau:</w:t>
      </w:r>
    </w:p>
    <w:p w14:paraId="6151AA10" w14:textId="77777777" w:rsidR="00F41293" w:rsidRPr="001E3050" w:rsidRDefault="00F41293" w:rsidP="00073D4A">
      <w:pPr>
        <w:widowControl w:val="0"/>
        <w:spacing w:line="360" w:lineRule="atLeast"/>
        <w:ind w:firstLine="567"/>
      </w:pPr>
      <w:r w:rsidRPr="001E3050">
        <w:t xml:space="preserve">- Dự án phù hợp với các mục tiêu, định hướng của Quyết định số 2149/QĐ-TTg ngày 17/12/2009 của Thủ tướng Chính phủ về phê duyệt Chiến lược Quốc gia về quản lý tổng hợp CTR đến năm 2025, tầm nhìn đến năm 2050; </w:t>
      </w:r>
    </w:p>
    <w:p w14:paraId="14F6064D" w14:textId="77777777" w:rsidR="00F41293" w:rsidRPr="001E3050" w:rsidRDefault="00F41293" w:rsidP="00073D4A">
      <w:pPr>
        <w:widowControl w:val="0"/>
        <w:spacing w:line="360" w:lineRule="atLeast"/>
        <w:ind w:firstLine="567"/>
      </w:pPr>
      <w:r w:rsidRPr="001E3050">
        <w:t>- Suất đầu tư của Dự án (sau khi trừ đi các hạng mục bên ngoài hàng rào Khu xử lý) là 558 triệu/tấn.ngày rác được xử lý, phù hợp với suất đầu tư chi phí xử lý CTRSH đã được ban hành theo Quyết định số 1354/QĐ-BXD ngày 29/12/2017 của Bộ Xây dựng công bố suất vốn đầu tư xây dựng và mức chi phí xử lý CTRSH (dưới 640 triệu đồng/tấn.ngày);</w:t>
      </w:r>
    </w:p>
    <w:p w14:paraId="3D5C6D52" w14:textId="77777777" w:rsidR="00F41293" w:rsidRPr="001E3050" w:rsidRDefault="00F41293" w:rsidP="00073D4A">
      <w:pPr>
        <w:widowControl w:val="0"/>
        <w:spacing w:line="360" w:lineRule="atLeast"/>
        <w:ind w:firstLine="567"/>
        <w:rPr>
          <w:i/>
        </w:rPr>
      </w:pPr>
      <w:r w:rsidRPr="001E3050">
        <w:rPr>
          <w:i/>
        </w:rPr>
        <w:t>* Mối quan hệ của dự án với các dự án khác:</w:t>
      </w:r>
    </w:p>
    <w:p w14:paraId="1DDAC938" w14:textId="77777777" w:rsidR="00F41293" w:rsidRPr="001E3050" w:rsidRDefault="00F41293" w:rsidP="00073D4A">
      <w:pPr>
        <w:widowControl w:val="0"/>
        <w:spacing w:line="360" w:lineRule="atLeast"/>
        <w:ind w:firstLine="567"/>
      </w:pPr>
      <w:r w:rsidRPr="001E3050">
        <w:t>- Cách Khu xử lý 700m là đường Gio Linh - Cam Lộ đang được đầu tư xây dựng, đây sẽ là thuận lợi cho việc thi công Khu Lò đốt, vận chuyển rác sau khi lò đốt đi vào hoạt động.</w:t>
      </w:r>
    </w:p>
    <w:p w14:paraId="6D66286E" w14:textId="77777777" w:rsidR="00F41293" w:rsidRPr="00375529" w:rsidRDefault="00F41293" w:rsidP="00073D4A">
      <w:pPr>
        <w:widowControl w:val="0"/>
        <w:spacing w:line="360" w:lineRule="atLeast"/>
        <w:ind w:firstLine="567"/>
      </w:pPr>
      <w:r w:rsidRPr="001E3050">
        <w:t>- Dự án cách Nghĩa Trang Liệt sỹ Trường Sơn 7,5km, Dự án sẽ góp phần giải quyết vấn đề rác thải tại Nghĩa Trang Liệt sỹ Trường Sơn góp phần phục vụ hoạt động hành hương của người dân và phát triển du lịch hoài niệm.</w:t>
      </w:r>
    </w:p>
    <w:p w14:paraId="02B04928" w14:textId="4316C907" w:rsidR="00966BA7" w:rsidRDefault="005D33BF" w:rsidP="00073D4A">
      <w:pPr>
        <w:pStyle w:val="02"/>
        <w:spacing w:line="360" w:lineRule="atLeast"/>
      </w:pPr>
      <w:bookmarkStart w:id="116" w:name="_Toc98334560"/>
      <w:r>
        <w:t>2.</w:t>
      </w:r>
      <w:r w:rsidR="00F41293" w:rsidRPr="001E3050">
        <w:t>2. Sự phù hợp của dự án đầu tư đối với khả năng chịu tải của môi trường:</w:t>
      </w:r>
      <w:bookmarkEnd w:id="116"/>
      <w:r w:rsidR="00F41293" w:rsidRPr="001E3050">
        <w:t xml:space="preserve"> </w:t>
      </w:r>
    </w:p>
    <w:p w14:paraId="7D9854E2" w14:textId="5B1C0281" w:rsidR="00F41293" w:rsidRDefault="00671398" w:rsidP="00F41293">
      <w:pPr>
        <w:widowControl w:val="0"/>
        <w:ind w:firstLine="567"/>
        <w:rPr>
          <w:iCs/>
        </w:rPr>
      </w:pPr>
      <w:r>
        <w:rPr>
          <w:bCs/>
          <w:iCs/>
        </w:rPr>
        <w:t xml:space="preserve">Dự án </w:t>
      </w:r>
      <w:r w:rsidR="00E7312F" w:rsidRPr="00E7312F">
        <w:rPr>
          <w:iCs/>
        </w:rPr>
        <w:t>Xây dựng lò đốt chất thải rắn sinh hoạt khu vực nghĩa trang liệt sỹ Trường Sơn và vùng lân cận</w:t>
      </w:r>
      <w:r w:rsidR="00E7312F">
        <w:rPr>
          <w:iCs/>
        </w:rPr>
        <w:t xml:space="preserve"> </w:t>
      </w:r>
      <w:r w:rsidR="003D43C0">
        <w:rPr>
          <w:iCs/>
        </w:rPr>
        <w:t>là dự án xử lý chất thải rắn, chủ yếu phát sinh khí thải và chất thải rắn (tro xỉ</w:t>
      </w:r>
      <w:r w:rsidR="00B42FAA">
        <w:rPr>
          <w:iCs/>
        </w:rPr>
        <w:t xml:space="preserve">, rác không đốt được), rất ít phát sinh nước thải (nước rĩ rác từ nhà phơi rác và nước từ hệ thống xử lý khí thải). Nước rĩ rác do số lượng ít nên </w:t>
      </w:r>
      <w:r w:rsidR="00FF0F8C">
        <w:rPr>
          <w:iCs/>
        </w:rPr>
        <w:t>thấm vào hố chứa tro xỉ, không phát sinh dòng thải.</w:t>
      </w:r>
    </w:p>
    <w:p w14:paraId="5C98F5BD" w14:textId="2F42D8F9" w:rsidR="00FF0F8C" w:rsidRDefault="00FF0F8C" w:rsidP="00F41293">
      <w:pPr>
        <w:widowControl w:val="0"/>
        <w:ind w:firstLine="567"/>
        <w:rPr>
          <w:iCs/>
        </w:rPr>
      </w:pPr>
      <w:r>
        <w:rPr>
          <w:iCs/>
        </w:rPr>
        <w:t>Mặc khác, do đặc thù địa bàn khu vực xử lý xung quanh là rừng trồng và cao su, cách khu dân cư gần nhất là 1,3km, không có các hoạt động phát sinh khí thải, nước thải, tiếng ồn, độ rung nên khu vực dự án có khả năng tiếp nhận các chất thải phát sinh từ dự án.</w:t>
      </w:r>
    </w:p>
    <w:p w14:paraId="3ED368A6" w14:textId="2F33979C" w:rsidR="00B42FAA" w:rsidRPr="00375529" w:rsidRDefault="00B42FAA" w:rsidP="00F41293">
      <w:pPr>
        <w:widowControl w:val="0"/>
        <w:ind w:firstLine="567"/>
        <w:rPr>
          <w:bCs/>
          <w:iCs/>
        </w:rPr>
      </w:pPr>
      <w:r>
        <w:rPr>
          <w:iCs/>
        </w:rPr>
        <w:t xml:space="preserve"> </w:t>
      </w:r>
    </w:p>
    <w:p w14:paraId="57FD4B01" w14:textId="77777777" w:rsidR="00F41293" w:rsidRPr="00375529" w:rsidRDefault="00F41293" w:rsidP="00F41293">
      <w:pPr>
        <w:jc w:val="center"/>
        <w:rPr>
          <w:b/>
        </w:rPr>
      </w:pPr>
    </w:p>
    <w:p w14:paraId="6EF14C27" w14:textId="77777777" w:rsidR="00966BA7" w:rsidRDefault="00966BA7">
      <w:pPr>
        <w:jc w:val="left"/>
        <w:rPr>
          <w:b/>
        </w:rPr>
      </w:pPr>
      <w:r>
        <w:rPr>
          <w:b/>
        </w:rPr>
        <w:br w:type="page"/>
      </w:r>
    </w:p>
    <w:p w14:paraId="5C390E63" w14:textId="4B05E38B" w:rsidR="00F41293" w:rsidRPr="00375529" w:rsidRDefault="00F41293" w:rsidP="00966BA7">
      <w:pPr>
        <w:pStyle w:val="01"/>
      </w:pPr>
      <w:bookmarkStart w:id="117" w:name="_Toc98334561"/>
      <w:r w:rsidRPr="00375529">
        <w:t>Chương III</w:t>
      </w:r>
      <w:r w:rsidR="00966BA7">
        <w:t xml:space="preserve">. </w:t>
      </w:r>
      <w:r w:rsidRPr="00375529">
        <w:t>ĐÁNH GIÁ HIỆN TRẠNG MÔI TRƯỜNG NƠI THỰC HIỆN DỰ ÁN ĐẦU TƯ</w:t>
      </w:r>
      <w:bookmarkEnd w:id="117"/>
    </w:p>
    <w:p w14:paraId="13E9CD13" w14:textId="77777777" w:rsidR="00F41293" w:rsidRPr="00375529" w:rsidRDefault="00F41293" w:rsidP="00F41293">
      <w:pPr>
        <w:widowControl w:val="0"/>
        <w:jc w:val="center"/>
        <w:rPr>
          <w:b/>
        </w:rPr>
      </w:pPr>
    </w:p>
    <w:p w14:paraId="0B6D14F7" w14:textId="72BCC787" w:rsidR="00F41293" w:rsidRPr="00375529" w:rsidRDefault="00966BA7" w:rsidP="00966BA7">
      <w:pPr>
        <w:pStyle w:val="02"/>
      </w:pPr>
      <w:bookmarkStart w:id="118" w:name="_Toc98334562"/>
      <w:r>
        <w:t>3.</w:t>
      </w:r>
      <w:r w:rsidR="00F41293" w:rsidRPr="00935F61">
        <w:t>1. Dữ liệu về hiện trạng môi trường và tài nguyên sinh vật</w:t>
      </w:r>
      <w:bookmarkEnd w:id="118"/>
    </w:p>
    <w:p w14:paraId="1002ED8A" w14:textId="398DA249" w:rsidR="003209BF" w:rsidRDefault="003209BF" w:rsidP="00134C94">
      <w:pPr>
        <w:pStyle w:val="04"/>
      </w:pPr>
      <w:bookmarkStart w:id="119" w:name="_Toc98334563"/>
      <w:r>
        <w:t>3.1.1. Dữ liệu hiện trạng môi trường</w:t>
      </w:r>
      <w:bookmarkEnd w:id="119"/>
    </w:p>
    <w:p w14:paraId="1780E681" w14:textId="77777777" w:rsidR="00134C94" w:rsidRPr="00570638" w:rsidRDefault="00134C94" w:rsidP="00134C94">
      <w:pPr>
        <w:autoSpaceDE w:val="0"/>
        <w:autoSpaceDN w:val="0"/>
        <w:adjustRightInd w:val="0"/>
        <w:spacing w:before="120" w:after="120" w:line="252" w:lineRule="auto"/>
        <w:ind w:firstLine="720"/>
        <w:rPr>
          <w:bCs/>
          <w:iCs/>
          <w:color w:val="000000" w:themeColor="text1"/>
          <w:sz w:val="27"/>
          <w:szCs w:val="27"/>
        </w:rPr>
      </w:pPr>
      <w:r w:rsidRPr="005B2218">
        <w:rPr>
          <w:bCs/>
          <w:iCs/>
          <w:color w:val="000000" w:themeColor="text1"/>
          <w:sz w:val="27"/>
          <w:szCs w:val="27"/>
        </w:rPr>
        <w:t xml:space="preserve">Để đánh giá hiện trạng môi trường khu vực, báo cáo tham khảo các số liệu hiện trạng môi trường tại các báo cáo ĐTM của các dự án lân cận: </w:t>
      </w:r>
      <w:r w:rsidRPr="00570638">
        <w:rPr>
          <w:sz w:val="27"/>
          <w:szCs w:val="27"/>
          <w:lang w:val="vi-VN"/>
        </w:rPr>
        <w:t xml:space="preserve">Xử lý, cải tạo và phục hồi môi trường </w:t>
      </w:r>
      <w:r w:rsidRPr="00570638">
        <w:rPr>
          <w:sz w:val="27"/>
          <w:szCs w:val="27"/>
        </w:rPr>
        <w:t>điểm</w:t>
      </w:r>
      <w:r w:rsidRPr="00570638">
        <w:rPr>
          <w:sz w:val="27"/>
          <w:szCs w:val="27"/>
          <w:lang w:val="vi-VN"/>
        </w:rPr>
        <w:t xml:space="preserve"> tồn lưu hóa chất BVTV tại </w:t>
      </w:r>
      <w:r w:rsidRPr="00570638">
        <w:rPr>
          <w:sz w:val="27"/>
          <w:szCs w:val="27"/>
        </w:rPr>
        <w:t>thôn Nam Đông, xã Gio Sơn, huyện Gio Linh</w:t>
      </w:r>
      <w:r w:rsidRPr="00570638">
        <w:rPr>
          <w:sz w:val="27"/>
          <w:szCs w:val="27"/>
          <w:lang w:val="vi-VN"/>
        </w:rPr>
        <w:t>, tỉnh Quảng Trị</w:t>
      </w:r>
      <w:r>
        <w:rPr>
          <w:sz w:val="27"/>
          <w:szCs w:val="27"/>
        </w:rPr>
        <w:t xml:space="preserve"> thực hiện năm 2018, cụ thể như sau</w:t>
      </w:r>
    </w:p>
    <w:p w14:paraId="4717A6E6" w14:textId="77777777" w:rsidR="00134C94" w:rsidRPr="00B04E24" w:rsidRDefault="00134C94" w:rsidP="00134C94">
      <w:pPr>
        <w:autoSpaceDE w:val="0"/>
        <w:autoSpaceDN w:val="0"/>
        <w:adjustRightInd w:val="0"/>
        <w:spacing w:before="120" w:after="120" w:line="252" w:lineRule="auto"/>
        <w:rPr>
          <w:bCs/>
          <w:i/>
          <w:iCs/>
          <w:sz w:val="27"/>
          <w:szCs w:val="27"/>
          <w:lang w:val="vi-VN"/>
        </w:rPr>
      </w:pPr>
      <w:r w:rsidRPr="00B04E24">
        <w:rPr>
          <w:bCs/>
          <w:i/>
          <w:iCs/>
          <w:sz w:val="27"/>
          <w:szCs w:val="27"/>
        </w:rPr>
        <w:t>a</w:t>
      </w:r>
      <w:r w:rsidRPr="00B04E24">
        <w:rPr>
          <w:bCs/>
          <w:i/>
          <w:iCs/>
          <w:sz w:val="27"/>
          <w:szCs w:val="27"/>
          <w:lang w:val="vi-VN"/>
        </w:rPr>
        <w:t xml:space="preserve">. Môi trường không khí và tiếng ồn </w:t>
      </w:r>
    </w:p>
    <w:p w14:paraId="716A9CB2" w14:textId="77777777" w:rsidR="00134C94" w:rsidRPr="00B04E24" w:rsidRDefault="00134C94" w:rsidP="00134C94">
      <w:pPr>
        <w:spacing w:before="120" w:after="120" w:line="252" w:lineRule="auto"/>
        <w:ind w:firstLine="567"/>
        <w:rPr>
          <w:bCs/>
          <w:iCs/>
          <w:sz w:val="27"/>
          <w:szCs w:val="27"/>
          <w:lang w:val="vi-VN"/>
        </w:rPr>
      </w:pPr>
      <w:bookmarkStart w:id="120" w:name="_Toc491693659"/>
      <w:bookmarkStart w:id="121" w:name="_Toc498671640"/>
      <w:r w:rsidRPr="00B04E24">
        <w:rPr>
          <w:bCs/>
          <w:iCs/>
          <w:sz w:val="27"/>
          <w:szCs w:val="27"/>
          <w:lang w:val="vi-VN"/>
        </w:rPr>
        <w:t>- Vị trí lấy mẫu như sau:</w:t>
      </w:r>
    </w:p>
    <w:p w14:paraId="220A3C05" w14:textId="3D3EAC19" w:rsidR="00134C94" w:rsidRPr="00B04E24" w:rsidRDefault="00134C94" w:rsidP="00134C94">
      <w:pPr>
        <w:pStyle w:val="01Bang"/>
        <w:rPr>
          <w:lang w:val="vi-VN"/>
        </w:rPr>
      </w:pPr>
      <w:bookmarkStart w:id="122" w:name="_Toc356218376"/>
      <w:bookmarkStart w:id="123" w:name="_Toc356945677"/>
      <w:bookmarkStart w:id="124" w:name="_Toc357177541"/>
      <w:bookmarkStart w:id="125" w:name="_Toc363106104"/>
      <w:bookmarkStart w:id="126" w:name="_Toc449613580"/>
      <w:bookmarkStart w:id="127" w:name="_Toc479055207"/>
      <w:bookmarkStart w:id="128" w:name="_Toc482867104"/>
      <w:bookmarkStart w:id="129" w:name="_Toc491535705"/>
      <w:bookmarkStart w:id="130" w:name="_Toc491535928"/>
      <w:bookmarkStart w:id="131" w:name="_Toc491536041"/>
      <w:bookmarkStart w:id="132" w:name="_Toc491536155"/>
      <w:bookmarkStart w:id="133" w:name="_Toc491547240"/>
      <w:bookmarkStart w:id="134" w:name="_Toc510165482"/>
      <w:bookmarkStart w:id="135" w:name="_Toc510165638"/>
      <w:bookmarkStart w:id="136" w:name="_Toc525215451"/>
      <w:bookmarkStart w:id="137" w:name="_Toc95939930"/>
      <w:bookmarkStart w:id="138" w:name="_Toc96037233"/>
      <w:bookmarkStart w:id="139" w:name="_Toc98321292"/>
      <w:r w:rsidRPr="00B04E24">
        <w:rPr>
          <w:lang w:val="vi-VN"/>
        </w:rPr>
        <w:t xml:space="preserve">Bảng </w:t>
      </w:r>
      <w:r w:rsidR="006777E6">
        <w:t>3.1</w:t>
      </w:r>
      <w:r w:rsidRPr="00B04E24">
        <w:rPr>
          <w:lang w:val="vi-VN"/>
        </w:rPr>
        <w:t xml:space="preserve">. </w:t>
      </w:r>
      <w:r w:rsidRPr="00B04E24">
        <w:t>Dữ liệu</w:t>
      </w:r>
      <w:r w:rsidRPr="00B04E24">
        <w:rPr>
          <w:lang w:val="vi-VN"/>
        </w:rPr>
        <w:t xml:space="preserve"> vị trí lấy mẫu không khí và tiếng ồn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bl>
      <w:tblPr>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5285"/>
        <w:gridCol w:w="1487"/>
        <w:gridCol w:w="1577"/>
      </w:tblGrid>
      <w:tr w:rsidR="00134C94" w:rsidRPr="00B04E24" w14:paraId="471E05F0" w14:textId="77777777" w:rsidTr="00A22210">
        <w:trPr>
          <w:cantSplit/>
          <w:trHeight w:val="210"/>
          <w:tblHeader/>
          <w:jc w:val="center"/>
        </w:trPr>
        <w:tc>
          <w:tcPr>
            <w:tcW w:w="569" w:type="pct"/>
            <w:vMerge w:val="restart"/>
            <w:shd w:val="clear" w:color="auto" w:fill="auto"/>
            <w:vAlign w:val="center"/>
          </w:tcPr>
          <w:p w14:paraId="7DAD6042" w14:textId="77777777" w:rsidR="00134C94" w:rsidRPr="00B04E24" w:rsidRDefault="00134C94" w:rsidP="00A22210">
            <w:pPr>
              <w:spacing w:before="20" w:after="20"/>
              <w:jc w:val="center"/>
              <w:rPr>
                <w:b/>
                <w:sz w:val="27"/>
                <w:szCs w:val="27"/>
              </w:rPr>
            </w:pPr>
            <w:r w:rsidRPr="00B04E24">
              <w:rPr>
                <w:b/>
                <w:sz w:val="27"/>
                <w:szCs w:val="27"/>
              </w:rPr>
              <w:t>Ký hiệu</w:t>
            </w:r>
          </w:p>
        </w:tc>
        <w:tc>
          <w:tcPr>
            <w:tcW w:w="2805" w:type="pct"/>
            <w:vMerge w:val="restart"/>
            <w:shd w:val="clear" w:color="auto" w:fill="auto"/>
            <w:vAlign w:val="center"/>
          </w:tcPr>
          <w:p w14:paraId="7F52B903" w14:textId="77777777" w:rsidR="00134C94" w:rsidRPr="00B04E24" w:rsidRDefault="00134C94" w:rsidP="00A22210">
            <w:pPr>
              <w:spacing w:before="20" w:after="20"/>
              <w:jc w:val="center"/>
              <w:rPr>
                <w:b/>
                <w:sz w:val="27"/>
                <w:szCs w:val="27"/>
              </w:rPr>
            </w:pPr>
            <w:r w:rsidRPr="00B04E24">
              <w:rPr>
                <w:b/>
                <w:sz w:val="27"/>
                <w:szCs w:val="27"/>
              </w:rPr>
              <w:t>Vị trí</w:t>
            </w:r>
          </w:p>
        </w:tc>
        <w:tc>
          <w:tcPr>
            <w:tcW w:w="1626" w:type="pct"/>
            <w:gridSpan w:val="2"/>
            <w:shd w:val="clear" w:color="auto" w:fill="auto"/>
            <w:vAlign w:val="center"/>
          </w:tcPr>
          <w:p w14:paraId="23909DCE" w14:textId="77777777" w:rsidR="00134C94" w:rsidRPr="00B04E24" w:rsidRDefault="00134C94" w:rsidP="00A22210">
            <w:pPr>
              <w:tabs>
                <w:tab w:val="left" w:pos="436"/>
              </w:tabs>
              <w:spacing w:before="20" w:after="20"/>
              <w:jc w:val="center"/>
              <w:rPr>
                <w:b/>
                <w:sz w:val="27"/>
                <w:szCs w:val="27"/>
              </w:rPr>
            </w:pPr>
            <w:r w:rsidRPr="00B04E24">
              <w:rPr>
                <w:b/>
                <w:sz w:val="27"/>
                <w:szCs w:val="27"/>
              </w:rPr>
              <w:t>Tọa độ VN2000</w:t>
            </w:r>
          </w:p>
          <w:p w14:paraId="7E02A918" w14:textId="77777777" w:rsidR="00134C94" w:rsidRPr="00B04E24" w:rsidRDefault="00134C94" w:rsidP="00A22210">
            <w:pPr>
              <w:tabs>
                <w:tab w:val="left" w:pos="436"/>
              </w:tabs>
              <w:spacing w:before="20" w:after="20"/>
              <w:jc w:val="center"/>
              <w:rPr>
                <w:b/>
                <w:sz w:val="27"/>
                <w:szCs w:val="27"/>
              </w:rPr>
            </w:pPr>
            <w:r w:rsidRPr="00B04E24">
              <w:rPr>
                <w:b/>
                <w:sz w:val="27"/>
                <w:szCs w:val="27"/>
                <w:lang w:val="sv-SE"/>
              </w:rPr>
              <w:t>KTT 105, múi chiếu 3</w:t>
            </w:r>
            <w:r w:rsidRPr="00B04E24">
              <w:rPr>
                <w:b/>
                <w:sz w:val="27"/>
                <w:szCs w:val="27"/>
                <w:vertAlign w:val="superscript"/>
                <w:lang w:val="sv-SE"/>
              </w:rPr>
              <w:t>0</w:t>
            </w:r>
          </w:p>
        </w:tc>
      </w:tr>
      <w:tr w:rsidR="00134C94" w:rsidRPr="00B04E24" w14:paraId="0D03DE17" w14:textId="77777777" w:rsidTr="00A22210">
        <w:trPr>
          <w:cantSplit/>
          <w:trHeight w:val="210"/>
          <w:tblHeader/>
          <w:jc w:val="center"/>
        </w:trPr>
        <w:tc>
          <w:tcPr>
            <w:tcW w:w="569" w:type="pct"/>
            <w:vMerge/>
            <w:shd w:val="clear" w:color="auto" w:fill="auto"/>
            <w:vAlign w:val="center"/>
          </w:tcPr>
          <w:p w14:paraId="65D6AAB7" w14:textId="77777777" w:rsidR="00134C94" w:rsidRPr="00B04E24" w:rsidRDefault="00134C94" w:rsidP="00A22210">
            <w:pPr>
              <w:spacing w:before="20" w:after="20"/>
              <w:jc w:val="center"/>
              <w:rPr>
                <w:b/>
                <w:sz w:val="27"/>
                <w:szCs w:val="27"/>
              </w:rPr>
            </w:pPr>
          </w:p>
        </w:tc>
        <w:tc>
          <w:tcPr>
            <w:tcW w:w="2805" w:type="pct"/>
            <w:vMerge/>
            <w:shd w:val="clear" w:color="auto" w:fill="auto"/>
            <w:vAlign w:val="center"/>
          </w:tcPr>
          <w:p w14:paraId="77602936" w14:textId="77777777" w:rsidR="00134C94" w:rsidRPr="00B04E24" w:rsidRDefault="00134C94" w:rsidP="00A22210">
            <w:pPr>
              <w:spacing w:before="20" w:after="20"/>
              <w:jc w:val="center"/>
              <w:rPr>
                <w:b/>
                <w:sz w:val="27"/>
                <w:szCs w:val="27"/>
              </w:rPr>
            </w:pPr>
          </w:p>
        </w:tc>
        <w:tc>
          <w:tcPr>
            <w:tcW w:w="789" w:type="pct"/>
            <w:shd w:val="clear" w:color="auto" w:fill="auto"/>
            <w:vAlign w:val="center"/>
          </w:tcPr>
          <w:p w14:paraId="3F19EAB0" w14:textId="77777777" w:rsidR="00134C94" w:rsidRPr="00B04E24" w:rsidRDefault="00134C94" w:rsidP="00A22210">
            <w:pPr>
              <w:tabs>
                <w:tab w:val="left" w:pos="436"/>
              </w:tabs>
              <w:spacing w:before="20" w:after="20"/>
              <w:jc w:val="center"/>
              <w:rPr>
                <w:b/>
                <w:sz w:val="27"/>
                <w:szCs w:val="27"/>
              </w:rPr>
            </w:pPr>
            <w:r w:rsidRPr="00B04E24">
              <w:rPr>
                <w:b/>
                <w:sz w:val="27"/>
                <w:szCs w:val="27"/>
              </w:rPr>
              <w:t>X (m)</w:t>
            </w:r>
          </w:p>
        </w:tc>
        <w:tc>
          <w:tcPr>
            <w:tcW w:w="838" w:type="pct"/>
            <w:shd w:val="clear" w:color="auto" w:fill="auto"/>
            <w:vAlign w:val="center"/>
          </w:tcPr>
          <w:p w14:paraId="604D3555" w14:textId="77777777" w:rsidR="00134C94" w:rsidRPr="00B04E24" w:rsidRDefault="00134C94" w:rsidP="00A22210">
            <w:pPr>
              <w:tabs>
                <w:tab w:val="left" w:pos="436"/>
              </w:tabs>
              <w:spacing w:before="20" w:after="20"/>
              <w:jc w:val="center"/>
              <w:rPr>
                <w:b/>
                <w:sz w:val="27"/>
                <w:szCs w:val="27"/>
              </w:rPr>
            </w:pPr>
            <w:r w:rsidRPr="00B04E24">
              <w:rPr>
                <w:b/>
                <w:sz w:val="27"/>
                <w:szCs w:val="27"/>
              </w:rPr>
              <w:t>Y (m)</w:t>
            </w:r>
          </w:p>
        </w:tc>
      </w:tr>
      <w:tr w:rsidR="00134C94" w:rsidRPr="00B04E24" w14:paraId="1D5A0166" w14:textId="77777777" w:rsidTr="00A22210">
        <w:trPr>
          <w:tblHeader/>
          <w:jc w:val="center"/>
        </w:trPr>
        <w:tc>
          <w:tcPr>
            <w:tcW w:w="569" w:type="pct"/>
            <w:shd w:val="clear" w:color="auto" w:fill="auto"/>
            <w:vAlign w:val="center"/>
          </w:tcPr>
          <w:p w14:paraId="686BD485" w14:textId="77777777" w:rsidR="00134C94" w:rsidRPr="00B04E24" w:rsidRDefault="00134C94" w:rsidP="00A22210">
            <w:pPr>
              <w:spacing w:before="60" w:after="60"/>
              <w:jc w:val="center"/>
              <w:rPr>
                <w:sz w:val="26"/>
                <w:szCs w:val="26"/>
              </w:rPr>
            </w:pPr>
            <w:r w:rsidRPr="00B04E24">
              <w:rPr>
                <w:sz w:val="26"/>
                <w:szCs w:val="26"/>
              </w:rPr>
              <w:t>KK1</w:t>
            </w:r>
          </w:p>
        </w:tc>
        <w:tc>
          <w:tcPr>
            <w:tcW w:w="2805" w:type="pct"/>
            <w:shd w:val="clear" w:color="auto" w:fill="auto"/>
            <w:vAlign w:val="center"/>
          </w:tcPr>
          <w:p w14:paraId="0BC4ED0D" w14:textId="77777777" w:rsidR="00134C94" w:rsidRPr="00B04E24" w:rsidRDefault="00134C94" w:rsidP="00A22210">
            <w:pPr>
              <w:spacing w:before="20" w:after="20"/>
              <w:rPr>
                <w:sz w:val="26"/>
                <w:szCs w:val="26"/>
              </w:rPr>
            </w:pPr>
            <w:r w:rsidRPr="00B04E24">
              <w:rPr>
                <w:sz w:val="26"/>
                <w:szCs w:val="26"/>
              </w:rPr>
              <w:t>Tại Trường mầm non Gio Sơn, thôn Nam Đông, xã Gio Sơn.</w:t>
            </w:r>
          </w:p>
        </w:tc>
        <w:tc>
          <w:tcPr>
            <w:tcW w:w="789" w:type="pct"/>
            <w:shd w:val="clear" w:color="auto" w:fill="auto"/>
            <w:vAlign w:val="center"/>
          </w:tcPr>
          <w:p w14:paraId="1CC6D36E" w14:textId="77777777" w:rsidR="00134C94" w:rsidRPr="00B04E24" w:rsidRDefault="00134C94" w:rsidP="00A22210">
            <w:pPr>
              <w:spacing w:before="20" w:after="20"/>
              <w:jc w:val="center"/>
              <w:rPr>
                <w:sz w:val="27"/>
                <w:szCs w:val="27"/>
              </w:rPr>
            </w:pPr>
            <w:r w:rsidRPr="00B04E24">
              <w:rPr>
                <w:sz w:val="27"/>
                <w:szCs w:val="27"/>
              </w:rPr>
              <w:t>1869.326</w:t>
            </w:r>
          </w:p>
        </w:tc>
        <w:tc>
          <w:tcPr>
            <w:tcW w:w="838" w:type="pct"/>
            <w:shd w:val="clear" w:color="auto" w:fill="auto"/>
            <w:vAlign w:val="center"/>
          </w:tcPr>
          <w:p w14:paraId="12A9F649" w14:textId="77777777" w:rsidR="00134C94" w:rsidRPr="00B04E24" w:rsidRDefault="00134C94" w:rsidP="00A22210">
            <w:pPr>
              <w:spacing w:before="20" w:after="20"/>
              <w:jc w:val="center"/>
              <w:rPr>
                <w:sz w:val="27"/>
                <w:szCs w:val="27"/>
              </w:rPr>
            </w:pPr>
            <w:r w:rsidRPr="00B04E24">
              <w:rPr>
                <w:sz w:val="27"/>
                <w:szCs w:val="27"/>
              </w:rPr>
              <w:t>580.381</w:t>
            </w:r>
          </w:p>
        </w:tc>
      </w:tr>
      <w:tr w:rsidR="00134C94" w:rsidRPr="00B04E24" w14:paraId="7A46FAD3" w14:textId="77777777" w:rsidTr="00A22210">
        <w:trPr>
          <w:trHeight w:val="1082"/>
          <w:tblHeader/>
          <w:jc w:val="center"/>
        </w:trPr>
        <w:tc>
          <w:tcPr>
            <w:tcW w:w="569" w:type="pct"/>
            <w:shd w:val="clear" w:color="auto" w:fill="auto"/>
            <w:vAlign w:val="center"/>
          </w:tcPr>
          <w:p w14:paraId="20F46658" w14:textId="77777777" w:rsidR="00134C94" w:rsidRPr="00B04E24" w:rsidRDefault="00134C94" w:rsidP="00A22210">
            <w:pPr>
              <w:spacing w:before="60" w:after="60"/>
              <w:jc w:val="center"/>
              <w:rPr>
                <w:sz w:val="26"/>
                <w:szCs w:val="26"/>
              </w:rPr>
            </w:pPr>
            <w:r w:rsidRPr="00B04E24">
              <w:rPr>
                <w:sz w:val="26"/>
                <w:szCs w:val="26"/>
              </w:rPr>
              <w:t>KK2</w:t>
            </w:r>
          </w:p>
        </w:tc>
        <w:tc>
          <w:tcPr>
            <w:tcW w:w="2805" w:type="pct"/>
            <w:shd w:val="clear" w:color="auto" w:fill="auto"/>
            <w:vAlign w:val="center"/>
          </w:tcPr>
          <w:p w14:paraId="5B0711F6" w14:textId="77777777" w:rsidR="00134C94" w:rsidRPr="00B04E24" w:rsidRDefault="00134C94" w:rsidP="00A22210">
            <w:pPr>
              <w:spacing w:before="20" w:after="20"/>
              <w:rPr>
                <w:sz w:val="26"/>
                <w:szCs w:val="26"/>
              </w:rPr>
            </w:pPr>
            <w:r w:rsidRPr="00B04E24">
              <w:rPr>
                <w:sz w:val="26"/>
                <w:szCs w:val="26"/>
              </w:rPr>
              <w:t>Tại vị trí giao nhau giữa đường 74 và đường bê tông vào kho thuôc BVTV thôn Nam Đông, cách kho thuốc 80m về phía Nam</w:t>
            </w:r>
          </w:p>
        </w:tc>
        <w:tc>
          <w:tcPr>
            <w:tcW w:w="789" w:type="pct"/>
            <w:shd w:val="clear" w:color="auto" w:fill="auto"/>
            <w:vAlign w:val="center"/>
          </w:tcPr>
          <w:p w14:paraId="3948FBF6" w14:textId="77777777" w:rsidR="00134C94" w:rsidRPr="00B04E24" w:rsidRDefault="00134C94" w:rsidP="00A22210">
            <w:pPr>
              <w:spacing w:before="20" w:after="20"/>
              <w:jc w:val="center"/>
              <w:rPr>
                <w:sz w:val="27"/>
                <w:szCs w:val="27"/>
              </w:rPr>
            </w:pPr>
            <w:r w:rsidRPr="00B04E24">
              <w:rPr>
                <w:sz w:val="27"/>
                <w:szCs w:val="27"/>
              </w:rPr>
              <w:t>1869.226</w:t>
            </w:r>
          </w:p>
        </w:tc>
        <w:tc>
          <w:tcPr>
            <w:tcW w:w="838" w:type="pct"/>
            <w:shd w:val="clear" w:color="auto" w:fill="auto"/>
            <w:vAlign w:val="center"/>
          </w:tcPr>
          <w:p w14:paraId="3FF6CDEE" w14:textId="77777777" w:rsidR="00134C94" w:rsidRPr="00B04E24" w:rsidRDefault="00134C94" w:rsidP="00A22210">
            <w:pPr>
              <w:spacing w:before="20" w:after="20"/>
              <w:jc w:val="center"/>
              <w:rPr>
                <w:sz w:val="27"/>
                <w:szCs w:val="27"/>
              </w:rPr>
            </w:pPr>
            <w:r w:rsidRPr="00B04E24">
              <w:rPr>
                <w:sz w:val="27"/>
                <w:szCs w:val="27"/>
              </w:rPr>
              <w:t>580.481</w:t>
            </w:r>
          </w:p>
        </w:tc>
      </w:tr>
      <w:tr w:rsidR="00134C94" w:rsidRPr="00B04E24" w14:paraId="188CB195" w14:textId="77777777" w:rsidTr="00A22210">
        <w:trPr>
          <w:tblHeader/>
          <w:jc w:val="center"/>
        </w:trPr>
        <w:tc>
          <w:tcPr>
            <w:tcW w:w="569" w:type="pct"/>
            <w:shd w:val="clear" w:color="auto" w:fill="auto"/>
            <w:vAlign w:val="center"/>
          </w:tcPr>
          <w:p w14:paraId="101168EA" w14:textId="77777777" w:rsidR="00134C94" w:rsidRPr="00B04E24" w:rsidRDefault="00134C94" w:rsidP="00A22210">
            <w:pPr>
              <w:spacing w:before="60" w:after="60"/>
              <w:jc w:val="center"/>
              <w:rPr>
                <w:sz w:val="26"/>
                <w:szCs w:val="26"/>
              </w:rPr>
            </w:pPr>
            <w:r w:rsidRPr="00B04E24">
              <w:rPr>
                <w:sz w:val="26"/>
                <w:szCs w:val="26"/>
              </w:rPr>
              <w:t>KK3</w:t>
            </w:r>
          </w:p>
        </w:tc>
        <w:tc>
          <w:tcPr>
            <w:tcW w:w="2805" w:type="pct"/>
            <w:shd w:val="clear" w:color="auto" w:fill="auto"/>
            <w:vAlign w:val="center"/>
          </w:tcPr>
          <w:p w14:paraId="06F2A105" w14:textId="77777777" w:rsidR="00134C94" w:rsidRPr="00B04E24" w:rsidRDefault="00134C94" w:rsidP="00A22210">
            <w:pPr>
              <w:spacing w:before="20" w:after="20"/>
              <w:rPr>
                <w:iCs/>
                <w:sz w:val="26"/>
                <w:szCs w:val="26"/>
                <w:lang w:val="it-IT"/>
              </w:rPr>
            </w:pPr>
            <w:r w:rsidRPr="00B04E24">
              <w:rPr>
                <w:iCs/>
                <w:sz w:val="26"/>
                <w:szCs w:val="26"/>
                <w:lang w:val="it-IT"/>
              </w:rPr>
              <w:t>Tại khu vực Nông trường cao su Cồn Tiên, thôn Trung An, xã Hải Thái</w:t>
            </w:r>
          </w:p>
        </w:tc>
        <w:tc>
          <w:tcPr>
            <w:tcW w:w="789" w:type="pct"/>
            <w:shd w:val="clear" w:color="auto" w:fill="auto"/>
            <w:vAlign w:val="center"/>
          </w:tcPr>
          <w:p w14:paraId="2517DF49" w14:textId="77777777" w:rsidR="00134C94" w:rsidRPr="00B04E24" w:rsidRDefault="00134C94" w:rsidP="00A22210">
            <w:pPr>
              <w:spacing w:before="20" w:after="20"/>
              <w:jc w:val="center"/>
              <w:rPr>
                <w:sz w:val="27"/>
                <w:szCs w:val="27"/>
              </w:rPr>
            </w:pPr>
            <w:r w:rsidRPr="00B04E24">
              <w:rPr>
                <w:sz w:val="27"/>
                <w:szCs w:val="27"/>
              </w:rPr>
              <w:t>1868.000</w:t>
            </w:r>
          </w:p>
        </w:tc>
        <w:tc>
          <w:tcPr>
            <w:tcW w:w="838" w:type="pct"/>
            <w:shd w:val="clear" w:color="auto" w:fill="auto"/>
            <w:vAlign w:val="center"/>
          </w:tcPr>
          <w:p w14:paraId="1FDDBC47" w14:textId="77777777" w:rsidR="00134C94" w:rsidRPr="00B04E24" w:rsidRDefault="00134C94" w:rsidP="00A22210">
            <w:pPr>
              <w:spacing w:before="20" w:after="20"/>
              <w:jc w:val="center"/>
              <w:rPr>
                <w:sz w:val="27"/>
                <w:szCs w:val="27"/>
              </w:rPr>
            </w:pPr>
            <w:r w:rsidRPr="00B04E24">
              <w:rPr>
                <w:sz w:val="27"/>
                <w:szCs w:val="27"/>
              </w:rPr>
              <w:t>578.449</w:t>
            </w:r>
          </w:p>
        </w:tc>
      </w:tr>
      <w:tr w:rsidR="00134C94" w:rsidRPr="00B04E24" w14:paraId="61A7B329" w14:textId="77777777" w:rsidTr="00A22210">
        <w:trPr>
          <w:tblHeader/>
          <w:jc w:val="center"/>
        </w:trPr>
        <w:tc>
          <w:tcPr>
            <w:tcW w:w="569" w:type="pct"/>
            <w:shd w:val="clear" w:color="auto" w:fill="auto"/>
            <w:vAlign w:val="center"/>
          </w:tcPr>
          <w:p w14:paraId="68856709" w14:textId="77777777" w:rsidR="00134C94" w:rsidRPr="00B04E24" w:rsidRDefault="00134C94" w:rsidP="00A22210">
            <w:pPr>
              <w:spacing w:before="60" w:after="60"/>
              <w:jc w:val="center"/>
              <w:rPr>
                <w:sz w:val="26"/>
                <w:szCs w:val="26"/>
              </w:rPr>
            </w:pPr>
            <w:r w:rsidRPr="00B04E24">
              <w:rPr>
                <w:sz w:val="26"/>
                <w:szCs w:val="26"/>
              </w:rPr>
              <w:t>KK4</w:t>
            </w:r>
          </w:p>
        </w:tc>
        <w:tc>
          <w:tcPr>
            <w:tcW w:w="2805" w:type="pct"/>
            <w:shd w:val="clear" w:color="auto" w:fill="auto"/>
            <w:vAlign w:val="center"/>
          </w:tcPr>
          <w:p w14:paraId="60CEB02A" w14:textId="77777777" w:rsidR="00134C94" w:rsidRPr="00B04E24" w:rsidRDefault="00134C94" w:rsidP="00A22210">
            <w:pPr>
              <w:spacing w:before="20" w:after="20"/>
              <w:rPr>
                <w:iCs/>
                <w:sz w:val="26"/>
                <w:szCs w:val="26"/>
                <w:lang w:val="it-IT"/>
              </w:rPr>
            </w:pPr>
            <w:r w:rsidRPr="00B04E24">
              <w:rPr>
                <w:iCs/>
                <w:sz w:val="26"/>
                <w:szCs w:val="26"/>
                <w:lang w:val="it-IT"/>
              </w:rPr>
              <w:t>Tại vị trí giao nhau giữa đường Hồ Chí Minh và đường bê tông vào thôn Trung An, xã Hải Thái</w:t>
            </w:r>
          </w:p>
        </w:tc>
        <w:tc>
          <w:tcPr>
            <w:tcW w:w="789" w:type="pct"/>
            <w:shd w:val="clear" w:color="auto" w:fill="auto"/>
            <w:vAlign w:val="center"/>
          </w:tcPr>
          <w:p w14:paraId="74492AAC" w14:textId="77777777" w:rsidR="00134C94" w:rsidRPr="00B04E24" w:rsidRDefault="00134C94" w:rsidP="00A22210">
            <w:pPr>
              <w:spacing w:before="20" w:after="20"/>
              <w:jc w:val="center"/>
              <w:rPr>
                <w:sz w:val="27"/>
                <w:szCs w:val="27"/>
              </w:rPr>
            </w:pPr>
            <w:r w:rsidRPr="00B04E24">
              <w:rPr>
                <w:sz w:val="27"/>
                <w:szCs w:val="27"/>
              </w:rPr>
              <w:t>1866.470</w:t>
            </w:r>
          </w:p>
        </w:tc>
        <w:tc>
          <w:tcPr>
            <w:tcW w:w="838" w:type="pct"/>
            <w:shd w:val="clear" w:color="auto" w:fill="auto"/>
            <w:vAlign w:val="center"/>
          </w:tcPr>
          <w:p w14:paraId="35F70C82" w14:textId="77777777" w:rsidR="00134C94" w:rsidRPr="00B04E24" w:rsidRDefault="00134C94" w:rsidP="00A22210">
            <w:pPr>
              <w:spacing w:before="20" w:after="20"/>
              <w:jc w:val="center"/>
              <w:rPr>
                <w:sz w:val="27"/>
                <w:szCs w:val="27"/>
              </w:rPr>
            </w:pPr>
            <w:r w:rsidRPr="00B04E24">
              <w:rPr>
                <w:sz w:val="27"/>
                <w:szCs w:val="27"/>
              </w:rPr>
              <w:t>578.893</w:t>
            </w:r>
          </w:p>
        </w:tc>
      </w:tr>
    </w:tbl>
    <w:p w14:paraId="79912739" w14:textId="0C788297" w:rsidR="00134C94" w:rsidRPr="00B04E24" w:rsidRDefault="00134C94" w:rsidP="00134C94">
      <w:pPr>
        <w:pStyle w:val="01Bang"/>
        <w:rPr>
          <w:lang w:val="vi-VN"/>
        </w:rPr>
      </w:pPr>
      <w:bookmarkStart w:id="140" w:name="_Toc525215452"/>
      <w:bookmarkStart w:id="141" w:name="_Toc95939931"/>
      <w:bookmarkStart w:id="142" w:name="_Toc96037234"/>
      <w:bookmarkStart w:id="143" w:name="_Toc98321293"/>
      <w:r w:rsidRPr="00B04E24">
        <w:rPr>
          <w:lang w:val="vi-VN"/>
        </w:rPr>
        <w:t xml:space="preserve">Bảng </w:t>
      </w:r>
      <w:r w:rsidR="006777E6">
        <w:t>3.2</w:t>
      </w:r>
      <w:r w:rsidRPr="00B04E24">
        <w:rPr>
          <w:lang w:val="vi-VN"/>
        </w:rPr>
        <w:t xml:space="preserve">. </w:t>
      </w:r>
      <w:r w:rsidRPr="00B04E24">
        <w:t>Dữ liệu chất lượng</w:t>
      </w:r>
      <w:r w:rsidRPr="00B04E24">
        <w:rPr>
          <w:lang w:val="vi-VN"/>
        </w:rPr>
        <w:t xml:space="preserve"> không khí và tiếng ồn</w:t>
      </w:r>
      <w:bookmarkEnd w:id="120"/>
      <w:bookmarkEnd w:id="121"/>
      <w:bookmarkEnd w:id="140"/>
      <w:bookmarkEnd w:id="141"/>
      <w:bookmarkEnd w:id="142"/>
      <w:bookmarkEnd w:id="143"/>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243"/>
        <w:gridCol w:w="1107"/>
        <w:gridCol w:w="1300"/>
        <w:gridCol w:w="1255"/>
        <w:gridCol w:w="1181"/>
        <w:gridCol w:w="1134"/>
        <w:gridCol w:w="2268"/>
      </w:tblGrid>
      <w:tr w:rsidR="00134C94" w:rsidRPr="001C022E" w14:paraId="1A2DB42B" w14:textId="77777777" w:rsidTr="00A22210">
        <w:tc>
          <w:tcPr>
            <w:tcW w:w="577" w:type="dxa"/>
            <w:vMerge w:val="restart"/>
            <w:vAlign w:val="center"/>
          </w:tcPr>
          <w:p w14:paraId="509AB529" w14:textId="77777777" w:rsidR="00134C94" w:rsidRPr="00570638" w:rsidRDefault="00134C94" w:rsidP="00A22210">
            <w:pPr>
              <w:spacing w:before="40" w:after="40"/>
              <w:jc w:val="center"/>
              <w:rPr>
                <w:b/>
                <w:sz w:val="26"/>
                <w:szCs w:val="26"/>
                <w:lang w:val="vi-VN"/>
              </w:rPr>
            </w:pPr>
            <w:r w:rsidRPr="00570638">
              <w:rPr>
                <w:b/>
                <w:sz w:val="26"/>
                <w:szCs w:val="26"/>
                <w:lang w:val="vi-VN"/>
              </w:rPr>
              <w:t>TT</w:t>
            </w:r>
          </w:p>
        </w:tc>
        <w:tc>
          <w:tcPr>
            <w:tcW w:w="1243" w:type="dxa"/>
            <w:vMerge w:val="restart"/>
            <w:vAlign w:val="center"/>
          </w:tcPr>
          <w:p w14:paraId="5A24BEAF" w14:textId="77777777" w:rsidR="00134C94" w:rsidRPr="00570638" w:rsidRDefault="00134C94" w:rsidP="00A22210">
            <w:pPr>
              <w:spacing w:before="40" w:after="40"/>
              <w:jc w:val="center"/>
              <w:rPr>
                <w:b/>
                <w:sz w:val="26"/>
                <w:szCs w:val="26"/>
                <w:lang w:val="vi-VN"/>
              </w:rPr>
            </w:pPr>
            <w:r w:rsidRPr="00570638">
              <w:rPr>
                <w:b/>
                <w:sz w:val="26"/>
                <w:szCs w:val="26"/>
                <w:lang w:val="vi-VN"/>
              </w:rPr>
              <w:t>Chỉ tiêu</w:t>
            </w:r>
          </w:p>
        </w:tc>
        <w:tc>
          <w:tcPr>
            <w:tcW w:w="1107" w:type="dxa"/>
            <w:vMerge w:val="restart"/>
            <w:vAlign w:val="center"/>
          </w:tcPr>
          <w:p w14:paraId="4EB422C7" w14:textId="77777777" w:rsidR="00134C94" w:rsidRPr="00570638" w:rsidRDefault="00134C94" w:rsidP="00A22210">
            <w:pPr>
              <w:spacing w:before="40" w:after="40"/>
              <w:jc w:val="center"/>
              <w:rPr>
                <w:b/>
                <w:sz w:val="26"/>
                <w:szCs w:val="26"/>
              </w:rPr>
            </w:pPr>
            <w:r w:rsidRPr="00570638">
              <w:rPr>
                <w:b/>
                <w:sz w:val="26"/>
                <w:szCs w:val="26"/>
                <w:lang w:val="vi-VN"/>
              </w:rPr>
              <w:t>Đơn vị</w:t>
            </w:r>
          </w:p>
        </w:tc>
        <w:tc>
          <w:tcPr>
            <w:tcW w:w="4870" w:type="dxa"/>
            <w:gridSpan w:val="4"/>
            <w:vAlign w:val="center"/>
          </w:tcPr>
          <w:p w14:paraId="6FA71903" w14:textId="77777777" w:rsidR="00134C94" w:rsidRPr="00570638" w:rsidRDefault="00134C94" w:rsidP="00A22210">
            <w:pPr>
              <w:spacing w:before="40" w:after="40"/>
              <w:jc w:val="center"/>
              <w:rPr>
                <w:b/>
                <w:sz w:val="26"/>
                <w:szCs w:val="26"/>
                <w:lang w:val="vi-VN"/>
              </w:rPr>
            </w:pPr>
            <w:r w:rsidRPr="00570638">
              <w:rPr>
                <w:b/>
                <w:sz w:val="26"/>
                <w:szCs w:val="26"/>
                <w:lang w:val="vi-VN"/>
              </w:rPr>
              <w:t>Kết quả thử nghiệm</w:t>
            </w:r>
          </w:p>
        </w:tc>
        <w:tc>
          <w:tcPr>
            <w:tcW w:w="2268" w:type="dxa"/>
            <w:vMerge w:val="restart"/>
            <w:vAlign w:val="center"/>
          </w:tcPr>
          <w:p w14:paraId="7877776E" w14:textId="77777777" w:rsidR="00134C94" w:rsidRPr="00570638" w:rsidRDefault="00134C94" w:rsidP="00A22210">
            <w:pPr>
              <w:spacing w:before="40" w:after="40"/>
              <w:jc w:val="center"/>
              <w:rPr>
                <w:b/>
                <w:sz w:val="26"/>
                <w:szCs w:val="26"/>
                <w:lang w:val="vi-VN"/>
              </w:rPr>
            </w:pPr>
            <w:r w:rsidRPr="00570638">
              <w:rPr>
                <w:b/>
                <w:sz w:val="26"/>
                <w:szCs w:val="26"/>
                <w:lang w:val="vi-VN"/>
              </w:rPr>
              <w:t>QCVN 05:2013/BTNMT</w:t>
            </w:r>
            <w:r w:rsidRPr="00570638">
              <w:rPr>
                <w:b/>
                <w:sz w:val="26"/>
                <w:szCs w:val="26"/>
              </w:rPr>
              <w:t xml:space="preserve"> </w:t>
            </w:r>
            <w:r w:rsidRPr="00570638">
              <w:rPr>
                <w:b/>
                <w:sz w:val="26"/>
                <w:szCs w:val="26"/>
                <w:lang w:val="vi-VN"/>
              </w:rPr>
              <w:t>(trung bình 1h)</w:t>
            </w:r>
          </w:p>
        </w:tc>
      </w:tr>
      <w:tr w:rsidR="00134C94" w:rsidRPr="001C022E" w14:paraId="3184A6F7" w14:textId="77777777" w:rsidTr="00A22210">
        <w:tc>
          <w:tcPr>
            <w:tcW w:w="577" w:type="dxa"/>
            <w:vMerge/>
            <w:vAlign w:val="center"/>
          </w:tcPr>
          <w:p w14:paraId="66659D2D" w14:textId="77777777" w:rsidR="00134C94" w:rsidRPr="00570638" w:rsidRDefault="00134C94" w:rsidP="00A22210">
            <w:pPr>
              <w:spacing w:before="40" w:after="40"/>
              <w:jc w:val="center"/>
              <w:rPr>
                <w:b/>
                <w:sz w:val="26"/>
                <w:szCs w:val="26"/>
                <w:lang w:val="vi-VN"/>
              </w:rPr>
            </w:pPr>
          </w:p>
        </w:tc>
        <w:tc>
          <w:tcPr>
            <w:tcW w:w="1243" w:type="dxa"/>
            <w:vMerge/>
            <w:vAlign w:val="center"/>
          </w:tcPr>
          <w:p w14:paraId="634BB318" w14:textId="77777777" w:rsidR="00134C94" w:rsidRPr="00570638" w:rsidRDefault="00134C94" w:rsidP="00A22210">
            <w:pPr>
              <w:spacing w:before="40" w:after="40"/>
              <w:jc w:val="center"/>
              <w:rPr>
                <w:b/>
                <w:sz w:val="26"/>
                <w:szCs w:val="26"/>
                <w:lang w:val="vi-VN"/>
              </w:rPr>
            </w:pPr>
          </w:p>
        </w:tc>
        <w:tc>
          <w:tcPr>
            <w:tcW w:w="1107" w:type="dxa"/>
            <w:vMerge/>
            <w:vAlign w:val="center"/>
          </w:tcPr>
          <w:p w14:paraId="6A228133" w14:textId="77777777" w:rsidR="00134C94" w:rsidRPr="00570638" w:rsidRDefault="00134C94" w:rsidP="00A22210">
            <w:pPr>
              <w:spacing w:before="40" w:after="40"/>
              <w:jc w:val="center"/>
              <w:rPr>
                <w:b/>
                <w:sz w:val="26"/>
                <w:szCs w:val="26"/>
                <w:lang w:val="vi-VN"/>
              </w:rPr>
            </w:pPr>
          </w:p>
        </w:tc>
        <w:tc>
          <w:tcPr>
            <w:tcW w:w="1300" w:type="dxa"/>
            <w:vAlign w:val="center"/>
          </w:tcPr>
          <w:p w14:paraId="48C3676E" w14:textId="77777777" w:rsidR="00134C94" w:rsidRPr="00570638" w:rsidRDefault="00134C94" w:rsidP="00A22210">
            <w:pPr>
              <w:spacing w:before="40" w:after="40"/>
              <w:jc w:val="center"/>
              <w:rPr>
                <w:b/>
                <w:sz w:val="26"/>
                <w:szCs w:val="26"/>
              </w:rPr>
            </w:pPr>
            <w:r w:rsidRPr="00570638">
              <w:rPr>
                <w:b/>
                <w:sz w:val="26"/>
                <w:szCs w:val="26"/>
              </w:rPr>
              <w:t>KK1</w:t>
            </w:r>
          </w:p>
        </w:tc>
        <w:tc>
          <w:tcPr>
            <w:tcW w:w="1255" w:type="dxa"/>
            <w:shd w:val="clear" w:color="auto" w:fill="auto"/>
            <w:vAlign w:val="center"/>
          </w:tcPr>
          <w:p w14:paraId="0B63C201" w14:textId="77777777" w:rsidR="00134C94" w:rsidRPr="00570638" w:rsidRDefault="00134C94" w:rsidP="00A22210">
            <w:pPr>
              <w:spacing w:before="40" w:after="40"/>
              <w:jc w:val="center"/>
              <w:rPr>
                <w:b/>
                <w:sz w:val="26"/>
                <w:szCs w:val="26"/>
              </w:rPr>
            </w:pPr>
            <w:r w:rsidRPr="00570638">
              <w:rPr>
                <w:b/>
                <w:sz w:val="26"/>
                <w:szCs w:val="26"/>
              </w:rPr>
              <w:t>KK2</w:t>
            </w:r>
          </w:p>
        </w:tc>
        <w:tc>
          <w:tcPr>
            <w:tcW w:w="1181" w:type="dxa"/>
            <w:vAlign w:val="center"/>
          </w:tcPr>
          <w:p w14:paraId="0D164814" w14:textId="77777777" w:rsidR="00134C94" w:rsidRPr="00570638" w:rsidRDefault="00134C94" w:rsidP="00A22210">
            <w:pPr>
              <w:spacing w:before="40" w:after="40"/>
              <w:jc w:val="center"/>
              <w:rPr>
                <w:b/>
                <w:sz w:val="26"/>
                <w:szCs w:val="26"/>
              </w:rPr>
            </w:pPr>
            <w:r w:rsidRPr="00570638">
              <w:rPr>
                <w:b/>
                <w:sz w:val="26"/>
                <w:szCs w:val="26"/>
              </w:rPr>
              <w:t>KK3</w:t>
            </w:r>
          </w:p>
        </w:tc>
        <w:tc>
          <w:tcPr>
            <w:tcW w:w="1134" w:type="dxa"/>
            <w:vAlign w:val="center"/>
          </w:tcPr>
          <w:p w14:paraId="2AD7E515" w14:textId="77777777" w:rsidR="00134C94" w:rsidRPr="00570638" w:rsidRDefault="00134C94" w:rsidP="00A22210">
            <w:pPr>
              <w:spacing w:before="40" w:after="40"/>
              <w:jc w:val="center"/>
              <w:rPr>
                <w:b/>
                <w:sz w:val="26"/>
                <w:szCs w:val="26"/>
              </w:rPr>
            </w:pPr>
            <w:r w:rsidRPr="00570638">
              <w:rPr>
                <w:b/>
                <w:sz w:val="26"/>
                <w:szCs w:val="26"/>
              </w:rPr>
              <w:t>KK4</w:t>
            </w:r>
          </w:p>
        </w:tc>
        <w:tc>
          <w:tcPr>
            <w:tcW w:w="2268" w:type="dxa"/>
            <w:vMerge/>
            <w:vAlign w:val="center"/>
          </w:tcPr>
          <w:p w14:paraId="377C2AD9" w14:textId="77777777" w:rsidR="00134C94" w:rsidRPr="00570638" w:rsidRDefault="00134C94" w:rsidP="00A22210">
            <w:pPr>
              <w:spacing w:before="40" w:after="40"/>
              <w:jc w:val="center"/>
              <w:rPr>
                <w:b/>
                <w:sz w:val="26"/>
                <w:szCs w:val="26"/>
              </w:rPr>
            </w:pPr>
          </w:p>
        </w:tc>
      </w:tr>
      <w:tr w:rsidR="00134C94" w:rsidRPr="001C022E" w14:paraId="1A6AD7F7" w14:textId="77777777" w:rsidTr="00A22210">
        <w:tc>
          <w:tcPr>
            <w:tcW w:w="577" w:type="dxa"/>
            <w:vAlign w:val="center"/>
          </w:tcPr>
          <w:p w14:paraId="49062D4B" w14:textId="77777777" w:rsidR="00134C94" w:rsidRPr="00570638" w:rsidRDefault="00134C94" w:rsidP="00A22210">
            <w:pPr>
              <w:spacing w:before="40" w:after="40"/>
              <w:jc w:val="center"/>
              <w:rPr>
                <w:sz w:val="26"/>
                <w:szCs w:val="26"/>
              </w:rPr>
            </w:pPr>
            <w:r w:rsidRPr="00570638">
              <w:rPr>
                <w:sz w:val="26"/>
                <w:szCs w:val="26"/>
              </w:rPr>
              <w:t>1</w:t>
            </w:r>
          </w:p>
        </w:tc>
        <w:tc>
          <w:tcPr>
            <w:tcW w:w="1243" w:type="dxa"/>
            <w:vAlign w:val="center"/>
          </w:tcPr>
          <w:p w14:paraId="0D046EBD" w14:textId="77777777" w:rsidR="00134C94" w:rsidRPr="00570638" w:rsidRDefault="00134C94" w:rsidP="00A22210">
            <w:pPr>
              <w:spacing w:before="40" w:after="40"/>
              <w:rPr>
                <w:sz w:val="26"/>
                <w:szCs w:val="26"/>
              </w:rPr>
            </w:pPr>
            <w:r w:rsidRPr="00570638">
              <w:rPr>
                <w:sz w:val="26"/>
                <w:szCs w:val="26"/>
              </w:rPr>
              <w:t>Nhiệt độ</w:t>
            </w:r>
          </w:p>
        </w:tc>
        <w:tc>
          <w:tcPr>
            <w:tcW w:w="1107" w:type="dxa"/>
            <w:vAlign w:val="center"/>
          </w:tcPr>
          <w:p w14:paraId="7E190FFD" w14:textId="77777777" w:rsidR="00134C94" w:rsidRPr="00570638" w:rsidRDefault="00134C94" w:rsidP="00A22210">
            <w:pPr>
              <w:spacing w:before="40" w:after="40"/>
              <w:jc w:val="center"/>
              <w:rPr>
                <w:sz w:val="26"/>
                <w:szCs w:val="26"/>
              </w:rPr>
            </w:pPr>
            <w:r w:rsidRPr="00570638">
              <w:rPr>
                <w:sz w:val="26"/>
                <w:szCs w:val="26"/>
                <w:vertAlign w:val="superscript"/>
              </w:rPr>
              <w:t>o</w:t>
            </w:r>
            <w:r w:rsidRPr="00570638">
              <w:rPr>
                <w:sz w:val="26"/>
                <w:szCs w:val="26"/>
              </w:rPr>
              <w:t>C</w:t>
            </w:r>
          </w:p>
        </w:tc>
        <w:tc>
          <w:tcPr>
            <w:tcW w:w="1300" w:type="dxa"/>
            <w:vAlign w:val="center"/>
          </w:tcPr>
          <w:p w14:paraId="22875A1E" w14:textId="77777777" w:rsidR="00134C94" w:rsidRPr="00570638" w:rsidRDefault="00134C94" w:rsidP="00A22210">
            <w:pPr>
              <w:spacing w:before="40" w:after="40"/>
              <w:jc w:val="center"/>
              <w:rPr>
                <w:sz w:val="26"/>
                <w:szCs w:val="26"/>
              </w:rPr>
            </w:pPr>
            <w:r w:rsidRPr="00570638">
              <w:rPr>
                <w:sz w:val="26"/>
                <w:szCs w:val="26"/>
              </w:rPr>
              <w:t>26,2</w:t>
            </w:r>
          </w:p>
        </w:tc>
        <w:tc>
          <w:tcPr>
            <w:tcW w:w="1255" w:type="dxa"/>
            <w:shd w:val="clear" w:color="auto" w:fill="auto"/>
            <w:vAlign w:val="center"/>
          </w:tcPr>
          <w:p w14:paraId="3D98F875" w14:textId="77777777" w:rsidR="00134C94" w:rsidRPr="00570638" w:rsidRDefault="00134C94" w:rsidP="00A22210">
            <w:pPr>
              <w:spacing w:before="40" w:after="40"/>
              <w:jc w:val="center"/>
              <w:rPr>
                <w:sz w:val="26"/>
                <w:szCs w:val="26"/>
              </w:rPr>
            </w:pPr>
            <w:r w:rsidRPr="00570638">
              <w:rPr>
                <w:sz w:val="26"/>
                <w:szCs w:val="26"/>
              </w:rPr>
              <w:t>27,6</w:t>
            </w:r>
          </w:p>
        </w:tc>
        <w:tc>
          <w:tcPr>
            <w:tcW w:w="1181" w:type="dxa"/>
            <w:vAlign w:val="center"/>
          </w:tcPr>
          <w:p w14:paraId="308065E4" w14:textId="77777777" w:rsidR="00134C94" w:rsidRPr="00570638" w:rsidRDefault="00134C94" w:rsidP="00A22210">
            <w:pPr>
              <w:spacing w:before="40" w:after="40"/>
              <w:jc w:val="center"/>
              <w:rPr>
                <w:sz w:val="26"/>
                <w:szCs w:val="26"/>
              </w:rPr>
            </w:pPr>
            <w:r w:rsidRPr="00570638">
              <w:rPr>
                <w:sz w:val="26"/>
                <w:szCs w:val="26"/>
              </w:rPr>
              <w:t>28,0</w:t>
            </w:r>
          </w:p>
        </w:tc>
        <w:tc>
          <w:tcPr>
            <w:tcW w:w="1134" w:type="dxa"/>
            <w:vAlign w:val="center"/>
          </w:tcPr>
          <w:p w14:paraId="48D196F2" w14:textId="77777777" w:rsidR="00134C94" w:rsidRPr="00570638" w:rsidRDefault="00134C94" w:rsidP="00A22210">
            <w:pPr>
              <w:spacing w:before="40" w:after="40"/>
              <w:jc w:val="center"/>
              <w:rPr>
                <w:sz w:val="26"/>
                <w:szCs w:val="26"/>
              </w:rPr>
            </w:pPr>
            <w:r w:rsidRPr="00570638">
              <w:rPr>
                <w:sz w:val="26"/>
                <w:szCs w:val="26"/>
              </w:rPr>
              <w:t>27,5</w:t>
            </w:r>
          </w:p>
        </w:tc>
        <w:tc>
          <w:tcPr>
            <w:tcW w:w="2268" w:type="dxa"/>
            <w:vAlign w:val="center"/>
          </w:tcPr>
          <w:p w14:paraId="2B98A7D1" w14:textId="77777777" w:rsidR="00134C94" w:rsidRPr="00570638" w:rsidRDefault="00134C94" w:rsidP="00A22210">
            <w:pPr>
              <w:spacing w:before="40" w:after="40"/>
              <w:jc w:val="center"/>
              <w:rPr>
                <w:sz w:val="26"/>
                <w:szCs w:val="26"/>
              </w:rPr>
            </w:pPr>
            <w:r w:rsidRPr="00570638">
              <w:rPr>
                <w:sz w:val="26"/>
                <w:szCs w:val="26"/>
              </w:rPr>
              <w:t>-</w:t>
            </w:r>
          </w:p>
        </w:tc>
      </w:tr>
      <w:tr w:rsidR="00134C94" w:rsidRPr="001C022E" w14:paraId="32F65A10" w14:textId="77777777" w:rsidTr="00A22210">
        <w:tc>
          <w:tcPr>
            <w:tcW w:w="577" w:type="dxa"/>
            <w:vAlign w:val="center"/>
          </w:tcPr>
          <w:p w14:paraId="0FEBECCF" w14:textId="77777777" w:rsidR="00134C94" w:rsidRPr="00570638" w:rsidRDefault="00134C94" w:rsidP="00A22210">
            <w:pPr>
              <w:spacing w:before="40" w:after="40"/>
              <w:jc w:val="center"/>
              <w:rPr>
                <w:sz w:val="26"/>
                <w:szCs w:val="26"/>
              </w:rPr>
            </w:pPr>
            <w:r w:rsidRPr="00570638">
              <w:rPr>
                <w:sz w:val="26"/>
                <w:szCs w:val="26"/>
              </w:rPr>
              <w:t>2</w:t>
            </w:r>
          </w:p>
        </w:tc>
        <w:tc>
          <w:tcPr>
            <w:tcW w:w="1243" w:type="dxa"/>
            <w:vAlign w:val="center"/>
          </w:tcPr>
          <w:p w14:paraId="68E87F03" w14:textId="77777777" w:rsidR="00134C94" w:rsidRPr="00570638" w:rsidRDefault="00134C94" w:rsidP="00A22210">
            <w:pPr>
              <w:spacing w:before="40" w:after="40"/>
              <w:rPr>
                <w:sz w:val="26"/>
                <w:szCs w:val="26"/>
              </w:rPr>
            </w:pPr>
            <w:r w:rsidRPr="00570638">
              <w:rPr>
                <w:sz w:val="26"/>
                <w:szCs w:val="26"/>
              </w:rPr>
              <w:t>Độ ẩm</w:t>
            </w:r>
          </w:p>
        </w:tc>
        <w:tc>
          <w:tcPr>
            <w:tcW w:w="1107" w:type="dxa"/>
            <w:vAlign w:val="center"/>
          </w:tcPr>
          <w:p w14:paraId="3A5D90AC" w14:textId="77777777" w:rsidR="00134C94" w:rsidRPr="00570638" w:rsidRDefault="00134C94" w:rsidP="00A22210">
            <w:pPr>
              <w:spacing w:before="40" w:after="40"/>
              <w:jc w:val="center"/>
              <w:rPr>
                <w:sz w:val="26"/>
                <w:szCs w:val="26"/>
              </w:rPr>
            </w:pPr>
            <w:r w:rsidRPr="00570638">
              <w:rPr>
                <w:sz w:val="26"/>
                <w:szCs w:val="26"/>
              </w:rPr>
              <w:t>%</w:t>
            </w:r>
          </w:p>
        </w:tc>
        <w:tc>
          <w:tcPr>
            <w:tcW w:w="1300" w:type="dxa"/>
            <w:vAlign w:val="center"/>
          </w:tcPr>
          <w:p w14:paraId="3283F69E" w14:textId="77777777" w:rsidR="00134C94" w:rsidRPr="00570638" w:rsidRDefault="00134C94" w:rsidP="00A22210">
            <w:pPr>
              <w:spacing w:before="40" w:after="40"/>
              <w:jc w:val="center"/>
              <w:rPr>
                <w:sz w:val="26"/>
                <w:szCs w:val="26"/>
              </w:rPr>
            </w:pPr>
            <w:r w:rsidRPr="00570638">
              <w:rPr>
                <w:sz w:val="26"/>
                <w:szCs w:val="26"/>
              </w:rPr>
              <w:t>79</w:t>
            </w:r>
          </w:p>
        </w:tc>
        <w:tc>
          <w:tcPr>
            <w:tcW w:w="1255" w:type="dxa"/>
            <w:shd w:val="clear" w:color="auto" w:fill="auto"/>
            <w:vAlign w:val="center"/>
          </w:tcPr>
          <w:p w14:paraId="0B98E6F7" w14:textId="77777777" w:rsidR="00134C94" w:rsidRPr="00570638" w:rsidRDefault="00134C94" w:rsidP="00A22210">
            <w:pPr>
              <w:spacing w:before="40" w:after="40"/>
              <w:jc w:val="center"/>
              <w:rPr>
                <w:sz w:val="26"/>
                <w:szCs w:val="26"/>
              </w:rPr>
            </w:pPr>
            <w:r w:rsidRPr="00570638">
              <w:rPr>
                <w:sz w:val="26"/>
                <w:szCs w:val="26"/>
              </w:rPr>
              <w:t>77</w:t>
            </w:r>
          </w:p>
        </w:tc>
        <w:tc>
          <w:tcPr>
            <w:tcW w:w="1181" w:type="dxa"/>
            <w:vAlign w:val="center"/>
          </w:tcPr>
          <w:p w14:paraId="03E143DD" w14:textId="77777777" w:rsidR="00134C94" w:rsidRPr="00570638" w:rsidRDefault="00134C94" w:rsidP="00A22210">
            <w:pPr>
              <w:spacing w:before="40" w:after="40"/>
              <w:jc w:val="center"/>
              <w:rPr>
                <w:sz w:val="26"/>
                <w:szCs w:val="26"/>
              </w:rPr>
            </w:pPr>
            <w:r w:rsidRPr="00570638">
              <w:rPr>
                <w:sz w:val="26"/>
                <w:szCs w:val="26"/>
              </w:rPr>
              <w:t>76</w:t>
            </w:r>
          </w:p>
        </w:tc>
        <w:tc>
          <w:tcPr>
            <w:tcW w:w="1134" w:type="dxa"/>
            <w:vAlign w:val="center"/>
          </w:tcPr>
          <w:p w14:paraId="73F51640" w14:textId="77777777" w:rsidR="00134C94" w:rsidRPr="00570638" w:rsidRDefault="00134C94" w:rsidP="00A22210">
            <w:pPr>
              <w:spacing w:before="40" w:after="40"/>
              <w:jc w:val="center"/>
              <w:rPr>
                <w:sz w:val="26"/>
                <w:szCs w:val="26"/>
              </w:rPr>
            </w:pPr>
            <w:r w:rsidRPr="00570638">
              <w:rPr>
                <w:sz w:val="26"/>
                <w:szCs w:val="26"/>
              </w:rPr>
              <w:t>77</w:t>
            </w:r>
          </w:p>
        </w:tc>
        <w:tc>
          <w:tcPr>
            <w:tcW w:w="2268" w:type="dxa"/>
            <w:vAlign w:val="center"/>
          </w:tcPr>
          <w:p w14:paraId="1C639275" w14:textId="77777777" w:rsidR="00134C94" w:rsidRPr="00570638" w:rsidRDefault="00134C94" w:rsidP="00A22210">
            <w:pPr>
              <w:spacing w:before="40" w:after="40"/>
              <w:jc w:val="center"/>
              <w:rPr>
                <w:sz w:val="26"/>
                <w:szCs w:val="26"/>
              </w:rPr>
            </w:pPr>
            <w:r w:rsidRPr="00570638">
              <w:rPr>
                <w:sz w:val="26"/>
                <w:szCs w:val="26"/>
              </w:rPr>
              <w:t>-</w:t>
            </w:r>
          </w:p>
        </w:tc>
      </w:tr>
      <w:tr w:rsidR="00134C94" w:rsidRPr="001C022E" w14:paraId="2357E168" w14:textId="77777777" w:rsidTr="00A22210">
        <w:tc>
          <w:tcPr>
            <w:tcW w:w="577" w:type="dxa"/>
            <w:vAlign w:val="center"/>
          </w:tcPr>
          <w:p w14:paraId="2FE9DD33" w14:textId="77777777" w:rsidR="00134C94" w:rsidRPr="00570638" w:rsidRDefault="00134C94" w:rsidP="00A22210">
            <w:pPr>
              <w:spacing w:before="40" w:after="40"/>
              <w:jc w:val="center"/>
              <w:rPr>
                <w:sz w:val="26"/>
                <w:szCs w:val="26"/>
              </w:rPr>
            </w:pPr>
            <w:r w:rsidRPr="00570638">
              <w:rPr>
                <w:sz w:val="26"/>
                <w:szCs w:val="26"/>
              </w:rPr>
              <w:t>3</w:t>
            </w:r>
          </w:p>
        </w:tc>
        <w:tc>
          <w:tcPr>
            <w:tcW w:w="1243" w:type="dxa"/>
            <w:vAlign w:val="center"/>
          </w:tcPr>
          <w:p w14:paraId="39D7A8A5" w14:textId="77777777" w:rsidR="00134C94" w:rsidRPr="00570638" w:rsidRDefault="00134C94" w:rsidP="00A22210">
            <w:pPr>
              <w:spacing w:before="40" w:after="40"/>
              <w:rPr>
                <w:sz w:val="26"/>
                <w:szCs w:val="26"/>
              </w:rPr>
            </w:pPr>
            <w:r w:rsidRPr="00570638">
              <w:rPr>
                <w:sz w:val="26"/>
                <w:szCs w:val="26"/>
              </w:rPr>
              <w:t>Bụi</w:t>
            </w:r>
          </w:p>
        </w:tc>
        <w:tc>
          <w:tcPr>
            <w:tcW w:w="1107" w:type="dxa"/>
            <w:vAlign w:val="center"/>
          </w:tcPr>
          <w:p w14:paraId="216DA7D9" w14:textId="77777777" w:rsidR="00134C94" w:rsidRPr="00570638" w:rsidRDefault="00134C94" w:rsidP="00A22210">
            <w:pPr>
              <w:spacing w:before="40" w:after="40"/>
              <w:jc w:val="center"/>
              <w:rPr>
                <w:sz w:val="26"/>
                <w:szCs w:val="26"/>
                <w:vertAlign w:val="superscript"/>
              </w:rPr>
            </w:pPr>
            <w:r w:rsidRPr="00570638">
              <w:rPr>
                <w:sz w:val="26"/>
                <w:szCs w:val="26"/>
              </w:rPr>
              <w:t>µg/m</w:t>
            </w:r>
            <w:r w:rsidRPr="00570638">
              <w:rPr>
                <w:sz w:val="26"/>
                <w:szCs w:val="26"/>
                <w:vertAlign w:val="superscript"/>
              </w:rPr>
              <w:t>3</w:t>
            </w:r>
          </w:p>
        </w:tc>
        <w:tc>
          <w:tcPr>
            <w:tcW w:w="1300" w:type="dxa"/>
            <w:vAlign w:val="center"/>
          </w:tcPr>
          <w:p w14:paraId="06CCE483" w14:textId="77777777" w:rsidR="00134C94" w:rsidRPr="00570638" w:rsidRDefault="00134C94" w:rsidP="00A22210">
            <w:pPr>
              <w:spacing w:before="40" w:after="40"/>
              <w:jc w:val="center"/>
              <w:rPr>
                <w:sz w:val="26"/>
                <w:szCs w:val="26"/>
              </w:rPr>
            </w:pPr>
            <w:r w:rsidRPr="00570638">
              <w:rPr>
                <w:sz w:val="26"/>
                <w:szCs w:val="26"/>
              </w:rPr>
              <w:t>167</w:t>
            </w:r>
          </w:p>
        </w:tc>
        <w:tc>
          <w:tcPr>
            <w:tcW w:w="1255" w:type="dxa"/>
            <w:vAlign w:val="center"/>
          </w:tcPr>
          <w:p w14:paraId="7D671D4C" w14:textId="77777777" w:rsidR="00134C94" w:rsidRPr="00570638" w:rsidRDefault="00134C94" w:rsidP="00A22210">
            <w:pPr>
              <w:spacing w:before="40" w:after="40"/>
              <w:jc w:val="center"/>
              <w:rPr>
                <w:sz w:val="26"/>
                <w:szCs w:val="26"/>
              </w:rPr>
            </w:pPr>
            <w:r w:rsidRPr="00570638">
              <w:rPr>
                <w:sz w:val="26"/>
                <w:szCs w:val="26"/>
              </w:rPr>
              <w:t>222</w:t>
            </w:r>
          </w:p>
        </w:tc>
        <w:tc>
          <w:tcPr>
            <w:tcW w:w="1181" w:type="dxa"/>
            <w:vAlign w:val="center"/>
          </w:tcPr>
          <w:p w14:paraId="77DBF726" w14:textId="77777777" w:rsidR="00134C94" w:rsidRPr="00570638" w:rsidRDefault="00134C94" w:rsidP="00A22210">
            <w:pPr>
              <w:spacing w:before="40" w:after="40"/>
              <w:jc w:val="center"/>
              <w:rPr>
                <w:sz w:val="26"/>
                <w:szCs w:val="26"/>
              </w:rPr>
            </w:pPr>
            <w:r w:rsidRPr="00570638">
              <w:rPr>
                <w:sz w:val="26"/>
                <w:szCs w:val="26"/>
              </w:rPr>
              <w:t>194</w:t>
            </w:r>
          </w:p>
        </w:tc>
        <w:tc>
          <w:tcPr>
            <w:tcW w:w="1134" w:type="dxa"/>
            <w:vAlign w:val="center"/>
          </w:tcPr>
          <w:p w14:paraId="4CA56776" w14:textId="77777777" w:rsidR="00134C94" w:rsidRPr="00570638" w:rsidRDefault="00134C94" w:rsidP="00A22210">
            <w:pPr>
              <w:spacing w:before="40" w:after="40"/>
              <w:jc w:val="center"/>
              <w:rPr>
                <w:sz w:val="26"/>
                <w:szCs w:val="26"/>
              </w:rPr>
            </w:pPr>
            <w:r w:rsidRPr="00570638">
              <w:rPr>
                <w:sz w:val="26"/>
                <w:szCs w:val="26"/>
              </w:rPr>
              <w:t>194</w:t>
            </w:r>
          </w:p>
        </w:tc>
        <w:tc>
          <w:tcPr>
            <w:tcW w:w="2268" w:type="dxa"/>
            <w:vAlign w:val="center"/>
          </w:tcPr>
          <w:p w14:paraId="007F010C" w14:textId="77777777" w:rsidR="00134C94" w:rsidRPr="00570638" w:rsidRDefault="00134C94" w:rsidP="00A22210">
            <w:pPr>
              <w:spacing w:before="40" w:after="40"/>
              <w:jc w:val="center"/>
              <w:rPr>
                <w:sz w:val="26"/>
                <w:szCs w:val="26"/>
              </w:rPr>
            </w:pPr>
            <w:r w:rsidRPr="00570638">
              <w:rPr>
                <w:sz w:val="26"/>
                <w:szCs w:val="26"/>
              </w:rPr>
              <w:t>300</w:t>
            </w:r>
          </w:p>
        </w:tc>
      </w:tr>
      <w:tr w:rsidR="00134C94" w:rsidRPr="001C022E" w14:paraId="5E2AB030" w14:textId="77777777" w:rsidTr="00A22210">
        <w:tc>
          <w:tcPr>
            <w:tcW w:w="577" w:type="dxa"/>
            <w:vAlign w:val="center"/>
          </w:tcPr>
          <w:p w14:paraId="7D6F2786" w14:textId="77777777" w:rsidR="00134C94" w:rsidRPr="00570638" w:rsidRDefault="00134C94" w:rsidP="00A22210">
            <w:pPr>
              <w:spacing w:before="40" w:after="40"/>
              <w:jc w:val="center"/>
              <w:rPr>
                <w:sz w:val="26"/>
                <w:szCs w:val="26"/>
              </w:rPr>
            </w:pPr>
            <w:r w:rsidRPr="00570638">
              <w:rPr>
                <w:sz w:val="26"/>
                <w:szCs w:val="26"/>
              </w:rPr>
              <w:t>4</w:t>
            </w:r>
          </w:p>
        </w:tc>
        <w:tc>
          <w:tcPr>
            <w:tcW w:w="1243" w:type="dxa"/>
            <w:vAlign w:val="center"/>
          </w:tcPr>
          <w:p w14:paraId="2C4C35BB" w14:textId="77777777" w:rsidR="00134C94" w:rsidRPr="00570638" w:rsidRDefault="00134C94" w:rsidP="00A22210">
            <w:pPr>
              <w:spacing w:before="40" w:after="40"/>
              <w:rPr>
                <w:sz w:val="26"/>
                <w:szCs w:val="26"/>
              </w:rPr>
            </w:pPr>
            <w:r w:rsidRPr="00570638">
              <w:rPr>
                <w:sz w:val="26"/>
                <w:szCs w:val="26"/>
              </w:rPr>
              <w:t>Tiếng ồn</w:t>
            </w:r>
          </w:p>
        </w:tc>
        <w:tc>
          <w:tcPr>
            <w:tcW w:w="1107" w:type="dxa"/>
            <w:vAlign w:val="center"/>
          </w:tcPr>
          <w:p w14:paraId="02B61457" w14:textId="77777777" w:rsidR="00134C94" w:rsidRPr="00570638" w:rsidRDefault="00134C94" w:rsidP="00A22210">
            <w:pPr>
              <w:spacing w:before="40" w:after="40"/>
              <w:jc w:val="center"/>
              <w:rPr>
                <w:sz w:val="26"/>
                <w:szCs w:val="26"/>
              </w:rPr>
            </w:pPr>
            <w:r w:rsidRPr="00570638">
              <w:rPr>
                <w:sz w:val="26"/>
                <w:szCs w:val="26"/>
              </w:rPr>
              <w:t>dB(A)</w:t>
            </w:r>
          </w:p>
        </w:tc>
        <w:tc>
          <w:tcPr>
            <w:tcW w:w="1300" w:type="dxa"/>
            <w:vAlign w:val="center"/>
          </w:tcPr>
          <w:p w14:paraId="1E36F312" w14:textId="77777777" w:rsidR="00134C94" w:rsidRPr="00570638" w:rsidRDefault="00134C94" w:rsidP="00A22210">
            <w:pPr>
              <w:spacing w:before="40" w:after="40"/>
              <w:jc w:val="center"/>
              <w:rPr>
                <w:sz w:val="26"/>
                <w:szCs w:val="26"/>
              </w:rPr>
            </w:pPr>
            <w:r w:rsidRPr="00570638">
              <w:rPr>
                <w:sz w:val="26"/>
                <w:szCs w:val="26"/>
              </w:rPr>
              <w:t>67,2</w:t>
            </w:r>
          </w:p>
        </w:tc>
        <w:tc>
          <w:tcPr>
            <w:tcW w:w="1255" w:type="dxa"/>
            <w:vAlign w:val="center"/>
          </w:tcPr>
          <w:p w14:paraId="3D17CC7D" w14:textId="77777777" w:rsidR="00134C94" w:rsidRPr="00570638" w:rsidRDefault="00134C94" w:rsidP="00A22210">
            <w:pPr>
              <w:spacing w:before="40" w:after="40"/>
              <w:jc w:val="center"/>
              <w:rPr>
                <w:sz w:val="26"/>
                <w:szCs w:val="26"/>
              </w:rPr>
            </w:pPr>
            <w:r w:rsidRPr="00570638">
              <w:rPr>
                <w:sz w:val="26"/>
                <w:szCs w:val="26"/>
              </w:rPr>
              <w:t>68,2</w:t>
            </w:r>
          </w:p>
        </w:tc>
        <w:tc>
          <w:tcPr>
            <w:tcW w:w="1181" w:type="dxa"/>
            <w:vAlign w:val="center"/>
          </w:tcPr>
          <w:p w14:paraId="550CA4CF" w14:textId="77777777" w:rsidR="00134C94" w:rsidRPr="00570638" w:rsidRDefault="00134C94" w:rsidP="00A22210">
            <w:pPr>
              <w:spacing w:before="40" w:after="40"/>
              <w:jc w:val="center"/>
              <w:rPr>
                <w:sz w:val="26"/>
                <w:szCs w:val="26"/>
              </w:rPr>
            </w:pPr>
            <w:r w:rsidRPr="00570638">
              <w:rPr>
                <w:sz w:val="26"/>
                <w:szCs w:val="26"/>
              </w:rPr>
              <w:t>66,9</w:t>
            </w:r>
          </w:p>
        </w:tc>
        <w:tc>
          <w:tcPr>
            <w:tcW w:w="1134" w:type="dxa"/>
            <w:vAlign w:val="center"/>
          </w:tcPr>
          <w:p w14:paraId="611B8B63" w14:textId="77777777" w:rsidR="00134C94" w:rsidRPr="00570638" w:rsidRDefault="00134C94" w:rsidP="00A22210">
            <w:pPr>
              <w:spacing w:before="40" w:after="40"/>
              <w:jc w:val="center"/>
              <w:rPr>
                <w:sz w:val="26"/>
                <w:szCs w:val="26"/>
              </w:rPr>
            </w:pPr>
            <w:r w:rsidRPr="00570638">
              <w:rPr>
                <w:sz w:val="26"/>
                <w:szCs w:val="26"/>
              </w:rPr>
              <w:t>67,8</w:t>
            </w:r>
          </w:p>
        </w:tc>
        <w:tc>
          <w:tcPr>
            <w:tcW w:w="2268" w:type="dxa"/>
            <w:vAlign w:val="center"/>
          </w:tcPr>
          <w:p w14:paraId="78BF4E45" w14:textId="77777777" w:rsidR="00134C94" w:rsidRPr="00570638" w:rsidRDefault="00134C94" w:rsidP="00A22210">
            <w:pPr>
              <w:spacing w:before="40" w:after="40"/>
              <w:jc w:val="center"/>
              <w:rPr>
                <w:sz w:val="26"/>
                <w:szCs w:val="26"/>
                <w:vertAlign w:val="superscript"/>
              </w:rPr>
            </w:pPr>
            <w:r w:rsidRPr="00570638">
              <w:rPr>
                <w:sz w:val="26"/>
                <w:szCs w:val="26"/>
              </w:rPr>
              <w:t>70</w:t>
            </w:r>
            <w:r w:rsidRPr="00570638">
              <w:rPr>
                <w:sz w:val="26"/>
                <w:szCs w:val="26"/>
                <w:vertAlign w:val="superscript"/>
              </w:rPr>
              <w:t>(1)</w:t>
            </w:r>
          </w:p>
        </w:tc>
      </w:tr>
      <w:tr w:rsidR="00134C94" w:rsidRPr="00150136" w14:paraId="6D0F29B4" w14:textId="77777777" w:rsidTr="00A22210">
        <w:tc>
          <w:tcPr>
            <w:tcW w:w="577" w:type="dxa"/>
            <w:vAlign w:val="center"/>
          </w:tcPr>
          <w:p w14:paraId="26B61CD9" w14:textId="77777777" w:rsidR="00134C94" w:rsidRPr="00150136" w:rsidRDefault="00134C94" w:rsidP="00A22210">
            <w:pPr>
              <w:spacing w:before="40" w:after="40"/>
              <w:jc w:val="center"/>
              <w:rPr>
                <w:sz w:val="26"/>
                <w:szCs w:val="26"/>
              </w:rPr>
            </w:pPr>
            <w:r w:rsidRPr="00150136">
              <w:rPr>
                <w:sz w:val="26"/>
                <w:szCs w:val="26"/>
              </w:rPr>
              <w:t>5</w:t>
            </w:r>
          </w:p>
        </w:tc>
        <w:tc>
          <w:tcPr>
            <w:tcW w:w="1243" w:type="dxa"/>
            <w:vAlign w:val="center"/>
          </w:tcPr>
          <w:p w14:paraId="337D6A87" w14:textId="77777777" w:rsidR="00134C94" w:rsidRPr="00150136" w:rsidRDefault="00134C94" w:rsidP="00A22210">
            <w:pPr>
              <w:spacing w:before="40" w:after="40"/>
              <w:rPr>
                <w:sz w:val="26"/>
                <w:szCs w:val="26"/>
                <w:vertAlign w:val="subscript"/>
              </w:rPr>
            </w:pPr>
            <w:r w:rsidRPr="00150136">
              <w:rPr>
                <w:sz w:val="26"/>
                <w:szCs w:val="26"/>
              </w:rPr>
              <w:t>SO</w:t>
            </w:r>
            <w:r w:rsidRPr="00150136">
              <w:rPr>
                <w:sz w:val="26"/>
                <w:szCs w:val="26"/>
                <w:vertAlign w:val="subscript"/>
              </w:rPr>
              <w:t>2</w:t>
            </w:r>
          </w:p>
        </w:tc>
        <w:tc>
          <w:tcPr>
            <w:tcW w:w="1107" w:type="dxa"/>
            <w:vAlign w:val="center"/>
          </w:tcPr>
          <w:p w14:paraId="6D6C91A2" w14:textId="77777777" w:rsidR="00134C94" w:rsidRPr="00150136" w:rsidRDefault="00134C94" w:rsidP="00A22210">
            <w:pPr>
              <w:spacing w:before="40" w:after="40"/>
              <w:jc w:val="center"/>
              <w:rPr>
                <w:sz w:val="26"/>
                <w:szCs w:val="26"/>
              </w:rPr>
            </w:pPr>
            <w:r w:rsidRPr="00150136">
              <w:rPr>
                <w:sz w:val="26"/>
                <w:szCs w:val="26"/>
              </w:rPr>
              <w:t>µg/m</w:t>
            </w:r>
            <w:r w:rsidRPr="00150136">
              <w:rPr>
                <w:sz w:val="26"/>
                <w:szCs w:val="26"/>
                <w:vertAlign w:val="superscript"/>
              </w:rPr>
              <w:t>3</w:t>
            </w:r>
          </w:p>
        </w:tc>
        <w:tc>
          <w:tcPr>
            <w:tcW w:w="1300" w:type="dxa"/>
            <w:vAlign w:val="center"/>
          </w:tcPr>
          <w:p w14:paraId="791BF6D3" w14:textId="77777777" w:rsidR="00134C94" w:rsidRPr="00150136" w:rsidRDefault="00134C94" w:rsidP="00A22210">
            <w:pPr>
              <w:spacing w:before="40" w:after="40"/>
              <w:jc w:val="center"/>
              <w:rPr>
                <w:sz w:val="26"/>
                <w:szCs w:val="26"/>
              </w:rPr>
            </w:pPr>
            <w:r w:rsidRPr="00150136">
              <w:rPr>
                <w:sz w:val="26"/>
                <w:szCs w:val="26"/>
              </w:rPr>
              <w:t>KPH(17*)</w:t>
            </w:r>
          </w:p>
        </w:tc>
        <w:tc>
          <w:tcPr>
            <w:tcW w:w="1255" w:type="dxa"/>
            <w:vAlign w:val="center"/>
          </w:tcPr>
          <w:p w14:paraId="40D8E9F9" w14:textId="77777777" w:rsidR="00134C94" w:rsidRPr="00150136" w:rsidRDefault="00134C94" w:rsidP="00A22210">
            <w:pPr>
              <w:spacing w:before="40" w:after="40"/>
              <w:jc w:val="center"/>
              <w:rPr>
                <w:sz w:val="26"/>
                <w:szCs w:val="26"/>
              </w:rPr>
            </w:pPr>
            <w:r w:rsidRPr="00150136">
              <w:rPr>
                <w:sz w:val="26"/>
                <w:szCs w:val="26"/>
              </w:rPr>
              <w:t>25</w:t>
            </w:r>
          </w:p>
        </w:tc>
        <w:tc>
          <w:tcPr>
            <w:tcW w:w="1181" w:type="dxa"/>
            <w:vAlign w:val="center"/>
          </w:tcPr>
          <w:p w14:paraId="5C94CFE5" w14:textId="77777777" w:rsidR="00134C94" w:rsidRPr="00150136" w:rsidRDefault="00134C94" w:rsidP="00A22210">
            <w:pPr>
              <w:spacing w:before="40" w:after="40"/>
              <w:jc w:val="center"/>
              <w:rPr>
                <w:sz w:val="26"/>
                <w:szCs w:val="26"/>
              </w:rPr>
            </w:pPr>
            <w:r w:rsidRPr="00150136">
              <w:rPr>
                <w:sz w:val="26"/>
                <w:szCs w:val="26"/>
              </w:rPr>
              <w:t>29</w:t>
            </w:r>
          </w:p>
        </w:tc>
        <w:tc>
          <w:tcPr>
            <w:tcW w:w="1134" w:type="dxa"/>
            <w:vAlign w:val="center"/>
          </w:tcPr>
          <w:p w14:paraId="53F8673F" w14:textId="77777777" w:rsidR="00134C94" w:rsidRPr="00150136" w:rsidRDefault="00134C94" w:rsidP="00A22210">
            <w:pPr>
              <w:spacing w:before="40" w:after="40"/>
              <w:jc w:val="center"/>
              <w:rPr>
                <w:sz w:val="26"/>
                <w:szCs w:val="26"/>
              </w:rPr>
            </w:pPr>
            <w:r w:rsidRPr="00150136">
              <w:rPr>
                <w:sz w:val="26"/>
                <w:szCs w:val="26"/>
              </w:rPr>
              <w:t>28</w:t>
            </w:r>
          </w:p>
        </w:tc>
        <w:tc>
          <w:tcPr>
            <w:tcW w:w="2268" w:type="dxa"/>
            <w:vAlign w:val="center"/>
          </w:tcPr>
          <w:p w14:paraId="7B9DBAAB" w14:textId="77777777" w:rsidR="00134C94" w:rsidRPr="00150136" w:rsidRDefault="00134C94" w:rsidP="00A22210">
            <w:pPr>
              <w:spacing w:before="40" w:after="40"/>
              <w:jc w:val="center"/>
              <w:rPr>
                <w:sz w:val="26"/>
                <w:szCs w:val="26"/>
              </w:rPr>
            </w:pPr>
            <w:r w:rsidRPr="00150136">
              <w:rPr>
                <w:sz w:val="26"/>
                <w:szCs w:val="26"/>
              </w:rPr>
              <w:t>350</w:t>
            </w:r>
          </w:p>
        </w:tc>
      </w:tr>
      <w:tr w:rsidR="00134C94" w:rsidRPr="00150136" w14:paraId="04F011D1" w14:textId="77777777" w:rsidTr="00A22210">
        <w:tc>
          <w:tcPr>
            <w:tcW w:w="577" w:type="dxa"/>
            <w:vAlign w:val="center"/>
          </w:tcPr>
          <w:p w14:paraId="79BFDAB2" w14:textId="77777777" w:rsidR="00134C94" w:rsidRPr="00150136" w:rsidRDefault="00134C94" w:rsidP="00A22210">
            <w:pPr>
              <w:spacing w:before="40" w:after="40"/>
              <w:jc w:val="center"/>
              <w:rPr>
                <w:sz w:val="26"/>
                <w:szCs w:val="26"/>
              </w:rPr>
            </w:pPr>
            <w:r w:rsidRPr="00150136">
              <w:rPr>
                <w:sz w:val="26"/>
                <w:szCs w:val="26"/>
              </w:rPr>
              <w:t>6</w:t>
            </w:r>
          </w:p>
        </w:tc>
        <w:tc>
          <w:tcPr>
            <w:tcW w:w="1243" w:type="dxa"/>
            <w:vAlign w:val="center"/>
          </w:tcPr>
          <w:p w14:paraId="5035C5B1" w14:textId="77777777" w:rsidR="00134C94" w:rsidRPr="00150136" w:rsidRDefault="00134C94" w:rsidP="00A22210">
            <w:pPr>
              <w:spacing w:before="40" w:after="40"/>
              <w:rPr>
                <w:sz w:val="26"/>
                <w:szCs w:val="26"/>
                <w:vertAlign w:val="subscript"/>
              </w:rPr>
            </w:pPr>
            <w:r w:rsidRPr="00150136">
              <w:rPr>
                <w:sz w:val="26"/>
                <w:szCs w:val="26"/>
              </w:rPr>
              <w:t>NO</w:t>
            </w:r>
            <w:r w:rsidRPr="00150136">
              <w:rPr>
                <w:sz w:val="26"/>
                <w:szCs w:val="26"/>
                <w:vertAlign w:val="subscript"/>
              </w:rPr>
              <w:t>2</w:t>
            </w:r>
          </w:p>
        </w:tc>
        <w:tc>
          <w:tcPr>
            <w:tcW w:w="1107" w:type="dxa"/>
            <w:vAlign w:val="center"/>
          </w:tcPr>
          <w:p w14:paraId="39EDE7D9" w14:textId="77777777" w:rsidR="00134C94" w:rsidRPr="00150136" w:rsidRDefault="00134C94" w:rsidP="00A22210">
            <w:pPr>
              <w:spacing w:before="40" w:after="40"/>
              <w:jc w:val="center"/>
              <w:rPr>
                <w:sz w:val="26"/>
                <w:szCs w:val="26"/>
              </w:rPr>
            </w:pPr>
            <w:r w:rsidRPr="00150136">
              <w:rPr>
                <w:sz w:val="26"/>
                <w:szCs w:val="26"/>
              </w:rPr>
              <w:t>µg/m</w:t>
            </w:r>
            <w:r w:rsidRPr="00150136">
              <w:rPr>
                <w:sz w:val="26"/>
                <w:szCs w:val="26"/>
                <w:vertAlign w:val="superscript"/>
              </w:rPr>
              <w:t>3</w:t>
            </w:r>
          </w:p>
        </w:tc>
        <w:tc>
          <w:tcPr>
            <w:tcW w:w="1300" w:type="dxa"/>
            <w:vAlign w:val="center"/>
          </w:tcPr>
          <w:p w14:paraId="76E453C9" w14:textId="77777777" w:rsidR="00134C94" w:rsidRPr="00150136" w:rsidRDefault="00134C94" w:rsidP="00A22210">
            <w:pPr>
              <w:spacing w:before="40" w:after="40"/>
              <w:jc w:val="center"/>
              <w:rPr>
                <w:sz w:val="26"/>
                <w:szCs w:val="26"/>
              </w:rPr>
            </w:pPr>
            <w:r w:rsidRPr="00150136">
              <w:rPr>
                <w:sz w:val="26"/>
                <w:szCs w:val="26"/>
              </w:rPr>
              <w:t>19</w:t>
            </w:r>
          </w:p>
        </w:tc>
        <w:tc>
          <w:tcPr>
            <w:tcW w:w="1255" w:type="dxa"/>
            <w:vAlign w:val="center"/>
          </w:tcPr>
          <w:p w14:paraId="306F2BB3" w14:textId="77777777" w:rsidR="00134C94" w:rsidRPr="00150136" w:rsidRDefault="00134C94" w:rsidP="00A22210">
            <w:pPr>
              <w:spacing w:before="40" w:after="40"/>
              <w:jc w:val="center"/>
              <w:rPr>
                <w:sz w:val="26"/>
                <w:szCs w:val="26"/>
              </w:rPr>
            </w:pPr>
            <w:r w:rsidRPr="00150136">
              <w:rPr>
                <w:sz w:val="26"/>
                <w:szCs w:val="26"/>
              </w:rPr>
              <w:t>21</w:t>
            </w:r>
          </w:p>
        </w:tc>
        <w:tc>
          <w:tcPr>
            <w:tcW w:w="1181" w:type="dxa"/>
            <w:vAlign w:val="center"/>
          </w:tcPr>
          <w:p w14:paraId="33EC383C" w14:textId="77777777" w:rsidR="00134C94" w:rsidRPr="00150136" w:rsidRDefault="00134C94" w:rsidP="00A22210">
            <w:pPr>
              <w:spacing w:before="40" w:after="40"/>
              <w:jc w:val="center"/>
              <w:rPr>
                <w:sz w:val="26"/>
                <w:szCs w:val="26"/>
              </w:rPr>
            </w:pPr>
            <w:r w:rsidRPr="00150136">
              <w:rPr>
                <w:sz w:val="26"/>
                <w:szCs w:val="26"/>
              </w:rPr>
              <w:t>25</w:t>
            </w:r>
          </w:p>
        </w:tc>
        <w:tc>
          <w:tcPr>
            <w:tcW w:w="1134" w:type="dxa"/>
            <w:vAlign w:val="center"/>
          </w:tcPr>
          <w:p w14:paraId="08363735" w14:textId="77777777" w:rsidR="00134C94" w:rsidRPr="00150136" w:rsidRDefault="00134C94" w:rsidP="00A22210">
            <w:pPr>
              <w:spacing w:before="40" w:after="40"/>
              <w:jc w:val="center"/>
              <w:rPr>
                <w:sz w:val="26"/>
                <w:szCs w:val="26"/>
              </w:rPr>
            </w:pPr>
            <w:r w:rsidRPr="00150136">
              <w:rPr>
                <w:sz w:val="26"/>
                <w:szCs w:val="26"/>
              </w:rPr>
              <w:t>26</w:t>
            </w:r>
          </w:p>
        </w:tc>
        <w:tc>
          <w:tcPr>
            <w:tcW w:w="2268" w:type="dxa"/>
            <w:vAlign w:val="center"/>
          </w:tcPr>
          <w:p w14:paraId="22F0A4D4" w14:textId="77777777" w:rsidR="00134C94" w:rsidRPr="00150136" w:rsidRDefault="00134C94" w:rsidP="00A22210">
            <w:pPr>
              <w:spacing w:before="40" w:after="40"/>
              <w:jc w:val="center"/>
              <w:rPr>
                <w:sz w:val="26"/>
                <w:szCs w:val="26"/>
              </w:rPr>
            </w:pPr>
            <w:r w:rsidRPr="00150136">
              <w:rPr>
                <w:sz w:val="26"/>
                <w:szCs w:val="26"/>
              </w:rPr>
              <w:t>200</w:t>
            </w:r>
          </w:p>
        </w:tc>
      </w:tr>
      <w:tr w:rsidR="00134C94" w:rsidRPr="00150136" w14:paraId="2C6171E6" w14:textId="77777777" w:rsidTr="00A22210">
        <w:tc>
          <w:tcPr>
            <w:tcW w:w="577" w:type="dxa"/>
            <w:vAlign w:val="center"/>
          </w:tcPr>
          <w:p w14:paraId="08E82644" w14:textId="77777777" w:rsidR="00134C94" w:rsidRPr="00150136" w:rsidRDefault="00134C94" w:rsidP="00A22210">
            <w:pPr>
              <w:spacing w:before="40" w:after="40"/>
              <w:jc w:val="center"/>
              <w:rPr>
                <w:sz w:val="26"/>
                <w:szCs w:val="26"/>
              </w:rPr>
            </w:pPr>
            <w:r w:rsidRPr="00150136">
              <w:rPr>
                <w:sz w:val="26"/>
                <w:szCs w:val="26"/>
              </w:rPr>
              <w:t>7</w:t>
            </w:r>
          </w:p>
        </w:tc>
        <w:tc>
          <w:tcPr>
            <w:tcW w:w="1243" w:type="dxa"/>
            <w:vAlign w:val="center"/>
          </w:tcPr>
          <w:p w14:paraId="4D10C00A" w14:textId="77777777" w:rsidR="00134C94" w:rsidRPr="00150136" w:rsidRDefault="00134C94" w:rsidP="00A22210">
            <w:pPr>
              <w:spacing w:before="40" w:after="40"/>
              <w:rPr>
                <w:sz w:val="26"/>
                <w:szCs w:val="26"/>
              </w:rPr>
            </w:pPr>
            <w:r w:rsidRPr="00150136">
              <w:rPr>
                <w:sz w:val="26"/>
                <w:szCs w:val="26"/>
              </w:rPr>
              <w:t>CO</w:t>
            </w:r>
          </w:p>
        </w:tc>
        <w:tc>
          <w:tcPr>
            <w:tcW w:w="1107" w:type="dxa"/>
            <w:vAlign w:val="center"/>
          </w:tcPr>
          <w:p w14:paraId="16A42876" w14:textId="77777777" w:rsidR="00134C94" w:rsidRPr="00150136" w:rsidRDefault="00134C94" w:rsidP="00A22210">
            <w:pPr>
              <w:spacing w:before="40" w:after="40"/>
              <w:jc w:val="center"/>
              <w:rPr>
                <w:sz w:val="26"/>
                <w:szCs w:val="26"/>
              </w:rPr>
            </w:pPr>
            <w:r w:rsidRPr="00150136">
              <w:rPr>
                <w:sz w:val="26"/>
                <w:szCs w:val="26"/>
              </w:rPr>
              <w:t>µg/m</w:t>
            </w:r>
            <w:r w:rsidRPr="00150136">
              <w:rPr>
                <w:sz w:val="26"/>
                <w:szCs w:val="26"/>
                <w:vertAlign w:val="superscript"/>
              </w:rPr>
              <w:t>3</w:t>
            </w:r>
          </w:p>
        </w:tc>
        <w:tc>
          <w:tcPr>
            <w:tcW w:w="1300" w:type="dxa"/>
            <w:vAlign w:val="center"/>
          </w:tcPr>
          <w:p w14:paraId="32B0EEC4" w14:textId="77777777" w:rsidR="00134C94" w:rsidRPr="00150136" w:rsidRDefault="00134C94" w:rsidP="00A22210">
            <w:pPr>
              <w:spacing w:before="40" w:after="40"/>
              <w:jc w:val="center"/>
              <w:rPr>
                <w:sz w:val="26"/>
                <w:szCs w:val="26"/>
              </w:rPr>
            </w:pPr>
            <w:r w:rsidRPr="00150136">
              <w:rPr>
                <w:sz w:val="26"/>
                <w:szCs w:val="26"/>
              </w:rPr>
              <w:t>KPH</w:t>
            </w:r>
          </w:p>
          <w:p w14:paraId="48C49C03" w14:textId="77777777" w:rsidR="00134C94" w:rsidRPr="00150136" w:rsidRDefault="00134C94" w:rsidP="00A22210">
            <w:pPr>
              <w:spacing w:before="40" w:after="40"/>
              <w:jc w:val="center"/>
              <w:rPr>
                <w:sz w:val="26"/>
                <w:szCs w:val="26"/>
              </w:rPr>
            </w:pPr>
            <w:r w:rsidRPr="00150136">
              <w:rPr>
                <w:sz w:val="26"/>
                <w:szCs w:val="26"/>
              </w:rPr>
              <w:t>(2000*)</w:t>
            </w:r>
          </w:p>
        </w:tc>
        <w:tc>
          <w:tcPr>
            <w:tcW w:w="1255" w:type="dxa"/>
            <w:vAlign w:val="center"/>
          </w:tcPr>
          <w:p w14:paraId="39A1EB84" w14:textId="77777777" w:rsidR="00134C94" w:rsidRPr="00150136" w:rsidRDefault="00134C94" w:rsidP="00A22210">
            <w:pPr>
              <w:spacing w:before="40" w:after="40"/>
              <w:jc w:val="center"/>
              <w:rPr>
                <w:sz w:val="26"/>
                <w:szCs w:val="26"/>
              </w:rPr>
            </w:pPr>
            <w:r w:rsidRPr="00150136">
              <w:rPr>
                <w:sz w:val="26"/>
                <w:szCs w:val="26"/>
              </w:rPr>
              <w:t>KPH</w:t>
            </w:r>
          </w:p>
          <w:p w14:paraId="13D50B49" w14:textId="77777777" w:rsidR="00134C94" w:rsidRPr="00150136" w:rsidRDefault="00134C94" w:rsidP="00A22210">
            <w:pPr>
              <w:spacing w:before="40" w:after="40"/>
              <w:jc w:val="center"/>
              <w:rPr>
                <w:sz w:val="26"/>
                <w:szCs w:val="26"/>
              </w:rPr>
            </w:pPr>
            <w:r w:rsidRPr="00150136">
              <w:rPr>
                <w:sz w:val="26"/>
                <w:szCs w:val="26"/>
              </w:rPr>
              <w:t>(2000*)</w:t>
            </w:r>
          </w:p>
        </w:tc>
        <w:tc>
          <w:tcPr>
            <w:tcW w:w="1181" w:type="dxa"/>
            <w:vAlign w:val="center"/>
          </w:tcPr>
          <w:p w14:paraId="6F1EAB4F" w14:textId="77777777" w:rsidR="00134C94" w:rsidRPr="00150136" w:rsidRDefault="00134C94" w:rsidP="00A22210">
            <w:pPr>
              <w:spacing w:before="40" w:after="40"/>
              <w:jc w:val="center"/>
              <w:rPr>
                <w:sz w:val="26"/>
                <w:szCs w:val="26"/>
              </w:rPr>
            </w:pPr>
            <w:r w:rsidRPr="00150136">
              <w:rPr>
                <w:sz w:val="26"/>
                <w:szCs w:val="26"/>
              </w:rPr>
              <w:t>KPH</w:t>
            </w:r>
          </w:p>
          <w:p w14:paraId="069EF3F5" w14:textId="77777777" w:rsidR="00134C94" w:rsidRPr="00150136" w:rsidRDefault="00134C94" w:rsidP="00A22210">
            <w:pPr>
              <w:spacing w:before="40" w:after="40"/>
              <w:jc w:val="center"/>
              <w:rPr>
                <w:sz w:val="26"/>
                <w:szCs w:val="26"/>
              </w:rPr>
            </w:pPr>
            <w:r w:rsidRPr="00150136">
              <w:rPr>
                <w:sz w:val="26"/>
                <w:szCs w:val="26"/>
              </w:rPr>
              <w:t>(2000*)</w:t>
            </w:r>
          </w:p>
        </w:tc>
        <w:tc>
          <w:tcPr>
            <w:tcW w:w="1134" w:type="dxa"/>
            <w:vAlign w:val="center"/>
          </w:tcPr>
          <w:p w14:paraId="1B01B408" w14:textId="77777777" w:rsidR="00134C94" w:rsidRPr="00150136" w:rsidRDefault="00134C94" w:rsidP="00A22210">
            <w:pPr>
              <w:spacing w:before="40" w:after="40"/>
              <w:jc w:val="center"/>
              <w:rPr>
                <w:sz w:val="26"/>
                <w:szCs w:val="26"/>
              </w:rPr>
            </w:pPr>
            <w:r w:rsidRPr="00150136">
              <w:rPr>
                <w:sz w:val="26"/>
                <w:szCs w:val="26"/>
              </w:rPr>
              <w:t>KPH</w:t>
            </w:r>
          </w:p>
          <w:p w14:paraId="2B6448F6" w14:textId="77777777" w:rsidR="00134C94" w:rsidRPr="00150136" w:rsidRDefault="00134C94" w:rsidP="00A22210">
            <w:pPr>
              <w:spacing w:before="40" w:after="40"/>
              <w:jc w:val="center"/>
              <w:rPr>
                <w:sz w:val="26"/>
                <w:szCs w:val="26"/>
              </w:rPr>
            </w:pPr>
            <w:r w:rsidRPr="00150136">
              <w:rPr>
                <w:sz w:val="26"/>
                <w:szCs w:val="26"/>
              </w:rPr>
              <w:t>(2000*)</w:t>
            </w:r>
          </w:p>
        </w:tc>
        <w:tc>
          <w:tcPr>
            <w:tcW w:w="2268" w:type="dxa"/>
            <w:vAlign w:val="center"/>
          </w:tcPr>
          <w:p w14:paraId="414FC5BB" w14:textId="77777777" w:rsidR="00134C94" w:rsidRPr="00150136" w:rsidRDefault="00134C94" w:rsidP="00A22210">
            <w:pPr>
              <w:spacing w:before="40" w:after="40"/>
              <w:jc w:val="center"/>
              <w:rPr>
                <w:sz w:val="26"/>
                <w:szCs w:val="26"/>
              </w:rPr>
            </w:pPr>
            <w:r w:rsidRPr="00150136">
              <w:rPr>
                <w:sz w:val="26"/>
                <w:szCs w:val="26"/>
              </w:rPr>
              <w:t>30.000</w:t>
            </w:r>
          </w:p>
        </w:tc>
      </w:tr>
    </w:tbl>
    <w:p w14:paraId="315B4BAA" w14:textId="77777777" w:rsidR="00134C94" w:rsidRPr="00150136" w:rsidRDefault="00134C94" w:rsidP="00134C94">
      <w:pPr>
        <w:autoSpaceDE w:val="0"/>
        <w:autoSpaceDN w:val="0"/>
        <w:adjustRightInd w:val="0"/>
        <w:ind w:firstLine="567"/>
        <w:rPr>
          <w:b/>
          <w:bCs/>
          <w:i/>
          <w:iCs/>
          <w:sz w:val="26"/>
          <w:szCs w:val="26"/>
          <w:lang w:val="vi-VN"/>
        </w:rPr>
      </w:pPr>
      <w:r w:rsidRPr="00150136">
        <w:rPr>
          <w:b/>
          <w:bCs/>
          <w:i/>
          <w:iCs/>
          <w:sz w:val="26"/>
          <w:szCs w:val="26"/>
          <w:lang w:val="vi-VN"/>
        </w:rPr>
        <w:t>* Ghi chú:</w:t>
      </w:r>
    </w:p>
    <w:p w14:paraId="16727AB3" w14:textId="77777777" w:rsidR="00134C94" w:rsidRPr="00150136" w:rsidRDefault="00134C94" w:rsidP="00134C94">
      <w:pPr>
        <w:tabs>
          <w:tab w:val="left" w:pos="1080"/>
          <w:tab w:val="center" w:pos="4819"/>
        </w:tabs>
        <w:ind w:firstLine="567"/>
        <w:rPr>
          <w:i/>
          <w:sz w:val="26"/>
          <w:szCs w:val="26"/>
          <w:lang w:val="vi-VN"/>
        </w:rPr>
      </w:pPr>
      <w:r w:rsidRPr="00150136">
        <w:rPr>
          <w:i/>
          <w:sz w:val="26"/>
          <w:szCs w:val="26"/>
          <w:lang w:val="vi-VN"/>
        </w:rPr>
        <w:t xml:space="preserve">- </w:t>
      </w:r>
      <w:r w:rsidRPr="00150136">
        <w:rPr>
          <w:i/>
          <w:sz w:val="26"/>
          <w:szCs w:val="26"/>
          <w:vertAlign w:val="superscript"/>
          <w:lang w:val="vi-VN"/>
        </w:rPr>
        <w:t>(1)</w:t>
      </w:r>
      <w:r w:rsidRPr="00150136">
        <w:rPr>
          <w:i/>
          <w:sz w:val="26"/>
          <w:szCs w:val="26"/>
          <w:lang w:val="vi-VN"/>
        </w:rPr>
        <w:t>: QCVN 26:2010/BTNMT: QCKTQG về tiếng ồn;</w:t>
      </w:r>
    </w:p>
    <w:p w14:paraId="40D9D282" w14:textId="77777777" w:rsidR="00134C94" w:rsidRPr="00150136" w:rsidRDefault="00134C94" w:rsidP="00134C94">
      <w:pPr>
        <w:tabs>
          <w:tab w:val="left" w:pos="1080"/>
          <w:tab w:val="center" w:pos="4819"/>
        </w:tabs>
        <w:ind w:firstLine="567"/>
        <w:rPr>
          <w:i/>
          <w:sz w:val="26"/>
          <w:szCs w:val="26"/>
        </w:rPr>
      </w:pPr>
      <w:r w:rsidRPr="00150136">
        <w:rPr>
          <w:i/>
          <w:sz w:val="26"/>
          <w:szCs w:val="26"/>
          <w:lang w:val="vi-VN"/>
        </w:rPr>
        <w:t>- QCVN 05:2013/BTNMT: QCKTQG về chất lượng không khí xung quanh.</w:t>
      </w:r>
    </w:p>
    <w:p w14:paraId="7F6DA8E1" w14:textId="77777777" w:rsidR="00134C94" w:rsidRPr="00150136" w:rsidRDefault="00134C94" w:rsidP="00134C94">
      <w:pPr>
        <w:tabs>
          <w:tab w:val="left" w:pos="1080"/>
          <w:tab w:val="center" w:pos="4819"/>
        </w:tabs>
        <w:ind w:firstLine="567"/>
        <w:rPr>
          <w:spacing w:val="-4"/>
          <w:sz w:val="27"/>
          <w:szCs w:val="27"/>
          <w:lang w:val="vi-VN"/>
        </w:rPr>
      </w:pPr>
      <w:r w:rsidRPr="00150136">
        <w:rPr>
          <w:spacing w:val="-4"/>
          <w:sz w:val="27"/>
          <w:szCs w:val="27"/>
          <w:lang w:val="vi-VN"/>
        </w:rPr>
        <w:t xml:space="preserve">Qua Bảng </w:t>
      </w:r>
      <w:r w:rsidRPr="00150136">
        <w:rPr>
          <w:spacing w:val="-4"/>
          <w:sz w:val="27"/>
          <w:szCs w:val="27"/>
        </w:rPr>
        <w:t>trên</w:t>
      </w:r>
      <w:r w:rsidRPr="00150136">
        <w:rPr>
          <w:spacing w:val="-4"/>
          <w:sz w:val="27"/>
          <w:szCs w:val="27"/>
          <w:lang w:val="vi-VN"/>
        </w:rPr>
        <w:t xml:space="preserve"> cho thấy: Các chỉ tiêu đánh giá hiện trạng chất lượng không khí và tiếng ồn tại thời điểm </w:t>
      </w:r>
      <w:r w:rsidRPr="00150136">
        <w:rPr>
          <w:spacing w:val="-4"/>
          <w:sz w:val="27"/>
          <w:szCs w:val="27"/>
        </w:rPr>
        <w:t>năm 2018</w:t>
      </w:r>
      <w:r w:rsidRPr="00150136">
        <w:rPr>
          <w:spacing w:val="-4"/>
          <w:sz w:val="27"/>
          <w:szCs w:val="27"/>
          <w:lang w:val="vi-VN"/>
        </w:rPr>
        <w:t xml:space="preserve"> đều nằm trong giới hạn cho phép theo QCVN 05:2013/BTNMT - QCKTQG về chất lượng không khí xung quanh và QCVN 26:2010/BTNMT - QCKTQG về tiếng ồn. </w:t>
      </w:r>
    </w:p>
    <w:p w14:paraId="2CF4AFE8" w14:textId="77777777" w:rsidR="00134C94" w:rsidRPr="00150136" w:rsidRDefault="00134C94" w:rsidP="00134C94">
      <w:pPr>
        <w:autoSpaceDE w:val="0"/>
        <w:autoSpaceDN w:val="0"/>
        <w:adjustRightInd w:val="0"/>
        <w:rPr>
          <w:bCs/>
          <w:i/>
          <w:iCs/>
          <w:sz w:val="27"/>
          <w:szCs w:val="27"/>
          <w:lang w:val="vi-VN"/>
        </w:rPr>
      </w:pPr>
      <w:r w:rsidRPr="00150136">
        <w:rPr>
          <w:bCs/>
          <w:i/>
          <w:iCs/>
          <w:sz w:val="27"/>
          <w:szCs w:val="27"/>
        </w:rPr>
        <w:t>b</w:t>
      </w:r>
      <w:r w:rsidRPr="00150136">
        <w:rPr>
          <w:bCs/>
          <w:i/>
          <w:iCs/>
          <w:sz w:val="27"/>
          <w:szCs w:val="27"/>
          <w:lang w:val="vi-VN"/>
        </w:rPr>
        <w:t>. Môi trường nước</w:t>
      </w:r>
    </w:p>
    <w:p w14:paraId="420D2DF9" w14:textId="77777777" w:rsidR="00134C94" w:rsidRPr="00150136" w:rsidRDefault="00134C94" w:rsidP="00134C94">
      <w:pPr>
        <w:autoSpaceDE w:val="0"/>
        <w:autoSpaceDN w:val="0"/>
        <w:adjustRightInd w:val="0"/>
        <w:ind w:firstLine="576"/>
        <w:rPr>
          <w:bCs/>
          <w:iCs/>
          <w:sz w:val="27"/>
          <w:szCs w:val="27"/>
        </w:rPr>
      </w:pPr>
      <w:bookmarkStart w:id="144" w:name="_Toc469399636"/>
      <w:bookmarkStart w:id="145" w:name="_Toc491693661"/>
      <w:bookmarkStart w:id="146" w:name="_Toc498671642"/>
      <w:r w:rsidRPr="00150136">
        <w:rPr>
          <w:bCs/>
          <w:iCs/>
          <w:sz w:val="27"/>
          <w:szCs w:val="27"/>
          <w:lang w:val="vi-VN"/>
        </w:rPr>
        <w:t>- Chất lượng nước mặt:</w:t>
      </w:r>
    </w:p>
    <w:p w14:paraId="0EA9895E" w14:textId="4C8A5174" w:rsidR="00134C94" w:rsidRPr="00150136" w:rsidRDefault="00134C94" w:rsidP="00134C94">
      <w:pPr>
        <w:pStyle w:val="01Bang"/>
        <w:rPr>
          <w:lang w:val="vi-VN"/>
        </w:rPr>
      </w:pPr>
      <w:bookmarkStart w:id="147" w:name="_Toc525215453"/>
      <w:bookmarkStart w:id="148" w:name="_Toc95939932"/>
      <w:bookmarkStart w:id="149" w:name="_Toc96037235"/>
      <w:bookmarkStart w:id="150" w:name="_Toc98321294"/>
      <w:r w:rsidRPr="00150136">
        <w:rPr>
          <w:lang w:val="vi-VN"/>
        </w:rPr>
        <w:t xml:space="preserve">Bảng </w:t>
      </w:r>
      <w:r w:rsidR="006777E6">
        <w:t>3.3</w:t>
      </w:r>
      <w:r w:rsidRPr="00150136">
        <w:rPr>
          <w:lang w:val="vi-VN"/>
        </w:rPr>
        <w:t xml:space="preserve">. </w:t>
      </w:r>
      <w:r w:rsidRPr="00150136">
        <w:t>Dữ liệu</w:t>
      </w:r>
      <w:r w:rsidRPr="00150136">
        <w:rPr>
          <w:lang w:val="vi-VN"/>
        </w:rPr>
        <w:t xml:space="preserve"> vị trí lấy mẫu nước mặt</w:t>
      </w:r>
      <w:bookmarkEnd w:id="147"/>
      <w:bookmarkEnd w:id="148"/>
      <w:bookmarkEnd w:id="149"/>
      <w:bookmarkEnd w:id="150"/>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386"/>
        <w:gridCol w:w="1701"/>
        <w:gridCol w:w="1560"/>
      </w:tblGrid>
      <w:tr w:rsidR="00134C94" w:rsidRPr="00150136" w14:paraId="5EB97DC9" w14:textId="77777777" w:rsidTr="00A22210">
        <w:tc>
          <w:tcPr>
            <w:tcW w:w="1135" w:type="dxa"/>
            <w:vMerge w:val="restart"/>
            <w:shd w:val="clear" w:color="auto" w:fill="auto"/>
            <w:vAlign w:val="center"/>
          </w:tcPr>
          <w:p w14:paraId="1907A1CF" w14:textId="77777777" w:rsidR="00134C94" w:rsidRPr="00150136" w:rsidRDefault="00134C94" w:rsidP="00A22210">
            <w:pPr>
              <w:spacing w:before="40" w:after="40"/>
              <w:jc w:val="center"/>
              <w:rPr>
                <w:b/>
                <w:sz w:val="26"/>
                <w:szCs w:val="26"/>
              </w:rPr>
            </w:pPr>
            <w:r w:rsidRPr="00150136">
              <w:rPr>
                <w:b/>
                <w:sz w:val="26"/>
                <w:szCs w:val="26"/>
              </w:rPr>
              <w:t>Ký hiệu mẫu</w:t>
            </w:r>
          </w:p>
        </w:tc>
        <w:tc>
          <w:tcPr>
            <w:tcW w:w="5386" w:type="dxa"/>
            <w:vMerge w:val="restart"/>
            <w:shd w:val="clear" w:color="auto" w:fill="auto"/>
            <w:vAlign w:val="center"/>
          </w:tcPr>
          <w:p w14:paraId="54D740B0" w14:textId="77777777" w:rsidR="00134C94" w:rsidRPr="00150136" w:rsidRDefault="00134C94" w:rsidP="00A22210">
            <w:pPr>
              <w:spacing w:before="40" w:after="40"/>
              <w:jc w:val="center"/>
              <w:rPr>
                <w:b/>
                <w:sz w:val="26"/>
                <w:szCs w:val="26"/>
              </w:rPr>
            </w:pPr>
            <w:r w:rsidRPr="00150136">
              <w:rPr>
                <w:b/>
                <w:sz w:val="26"/>
                <w:szCs w:val="26"/>
              </w:rPr>
              <w:t>Mô tả vị trí</w:t>
            </w:r>
          </w:p>
        </w:tc>
        <w:tc>
          <w:tcPr>
            <w:tcW w:w="3261" w:type="dxa"/>
            <w:gridSpan w:val="2"/>
            <w:shd w:val="clear" w:color="auto" w:fill="auto"/>
            <w:vAlign w:val="center"/>
          </w:tcPr>
          <w:p w14:paraId="60D98C82" w14:textId="77777777" w:rsidR="00134C94" w:rsidRPr="00150136" w:rsidRDefault="00134C94" w:rsidP="00A22210">
            <w:pPr>
              <w:tabs>
                <w:tab w:val="left" w:pos="436"/>
              </w:tabs>
              <w:spacing w:before="40" w:after="40"/>
              <w:jc w:val="center"/>
              <w:rPr>
                <w:b/>
                <w:sz w:val="26"/>
                <w:szCs w:val="26"/>
              </w:rPr>
            </w:pPr>
            <w:r w:rsidRPr="00150136">
              <w:rPr>
                <w:b/>
                <w:sz w:val="26"/>
                <w:szCs w:val="26"/>
              </w:rPr>
              <w:t>Tọa độ VN2000</w:t>
            </w:r>
          </w:p>
          <w:p w14:paraId="14F038A3" w14:textId="77777777" w:rsidR="00134C94" w:rsidRPr="00150136" w:rsidRDefault="00134C94" w:rsidP="00A22210">
            <w:pPr>
              <w:spacing w:before="40" w:after="40"/>
              <w:jc w:val="center"/>
              <w:rPr>
                <w:b/>
                <w:sz w:val="26"/>
                <w:szCs w:val="26"/>
              </w:rPr>
            </w:pPr>
            <w:r w:rsidRPr="00150136">
              <w:rPr>
                <w:b/>
                <w:sz w:val="26"/>
                <w:szCs w:val="26"/>
                <w:lang w:val="sv-SE"/>
              </w:rPr>
              <w:t>KTT 105, múi chiếu 3</w:t>
            </w:r>
            <w:r w:rsidRPr="00150136">
              <w:rPr>
                <w:b/>
                <w:sz w:val="26"/>
                <w:szCs w:val="26"/>
                <w:vertAlign w:val="superscript"/>
                <w:lang w:val="sv-SE"/>
              </w:rPr>
              <w:t>0</w:t>
            </w:r>
          </w:p>
        </w:tc>
      </w:tr>
      <w:tr w:rsidR="00134C94" w:rsidRPr="00150136" w14:paraId="782A7281" w14:textId="77777777" w:rsidTr="00A22210">
        <w:tc>
          <w:tcPr>
            <w:tcW w:w="1135" w:type="dxa"/>
            <w:vMerge/>
            <w:shd w:val="clear" w:color="auto" w:fill="auto"/>
            <w:vAlign w:val="center"/>
          </w:tcPr>
          <w:p w14:paraId="0D1B672F" w14:textId="77777777" w:rsidR="00134C94" w:rsidRPr="00150136" w:rsidRDefault="00134C94" w:rsidP="00A22210">
            <w:pPr>
              <w:spacing w:before="40" w:after="40"/>
              <w:jc w:val="center"/>
              <w:rPr>
                <w:b/>
                <w:sz w:val="26"/>
                <w:szCs w:val="26"/>
              </w:rPr>
            </w:pPr>
          </w:p>
        </w:tc>
        <w:tc>
          <w:tcPr>
            <w:tcW w:w="5386" w:type="dxa"/>
            <w:vMerge/>
            <w:shd w:val="clear" w:color="auto" w:fill="auto"/>
            <w:vAlign w:val="center"/>
          </w:tcPr>
          <w:p w14:paraId="6F521D69" w14:textId="77777777" w:rsidR="00134C94" w:rsidRPr="00150136" w:rsidRDefault="00134C94" w:rsidP="00A22210">
            <w:pPr>
              <w:spacing w:before="40" w:after="40"/>
              <w:jc w:val="center"/>
              <w:rPr>
                <w:b/>
                <w:sz w:val="26"/>
                <w:szCs w:val="26"/>
              </w:rPr>
            </w:pPr>
          </w:p>
        </w:tc>
        <w:tc>
          <w:tcPr>
            <w:tcW w:w="1701" w:type="dxa"/>
            <w:shd w:val="clear" w:color="auto" w:fill="auto"/>
            <w:vAlign w:val="center"/>
          </w:tcPr>
          <w:p w14:paraId="3C3F2CD9" w14:textId="77777777" w:rsidR="00134C94" w:rsidRPr="00150136" w:rsidRDefault="00134C94" w:rsidP="00A22210">
            <w:pPr>
              <w:spacing w:before="40" w:after="40"/>
              <w:jc w:val="center"/>
              <w:rPr>
                <w:b/>
                <w:sz w:val="26"/>
                <w:szCs w:val="26"/>
              </w:rPr>
            </w:pPr>
            <w:r w:rsidRPr="00150136">
              <w:rPr>
                <w:b/>
                <w:sz w:val="26"/>
                <w:szCs w:val="26"/>
              </w:rPr>
              <w:t>X (m)</w:t>
            </w:r>
          </w:p>
        </w:tc>
        <w:tc>
          <w:tcPr>
            <w:tcW w:w="1560" w:type="dxa"/>
            <w:shd w:val="clear" w:color="auto" w:fill="auto"/>
            <w:vAlign w:val="center"/>
          </w:tcPr>
          <w:p w14:paraId="5EA8434B" w14:textId="77777777" w:rsidR="00134C94" w:rsidRPr="00150136" w:rsidRDefault="00134C94" w:rsidP="00A22210">
            <w:pPr>
              <w:spacing w:before="40" w:after="40"/>
              <w:jc w:val="center"/>
              <w:rPr>
                <w:b/>
                <w:sz w:val="26"/>
                <w:szCs w:val="26"/>
              </w:rPr>
            </w:pPr>
            <w:r w:rsidRPr="00150136">
              <w:rPr>
                <w:b/>
                <w:sz w:val="26"/>
                <w:szCs w:val="26"/>
              </w:rPr>
              <w:t>Y (m)</w:t>
            </w:r>
          </w:p>
        </w:tc>
      </w:tr>
      <w:tr w:rsidR="00134C94" w:rsidRPr="00DF71D6" w14:paraId="614DC30E" w14:textId="77777777" w:rsidTr="00A22210">
        <w:tc>
          <w:tcPr>
            <w:tcW w:w="1135" w:type="dxa"/>
            <w:shd w:val="clear" w:color="auto" w:fill="auto"/>
            <w:vAlign w:val="center"/>
          </w:tcPr>
          <w:p w14:paraId="0F77AC09" w14:textId="77777777" w:rsidR="00134C94" w:rsidRPr="00DF71D6" w:rsidRDefault="00134C94" w:rsidP="00A22210">
            <w:pPr>
              <w:spacing w:before="40" w:after="40"/>
              <w:jc w:val="center"/>
              <w:rPr>
                <w:sz w:val="26"/>
                <w:szCs w:val="26"/>
              </w:rPr>
            </w:pPr>
            <w:r w:rsidRPr="00DF71D6">
              <w:rPr>
                <w:sz w:val="26"/>
                <w:szCs w:val="26"/>
              </w:rPr>
              <w:t>NM1</w:t>
            </w:r>
          </w:p>
        </w:tc>
        <w:tc>
          <w:tcPr>
            <w:tcW w:w="5386" w:type="dxa"/>
            <w:shd w:val="clear" w:color="auto" w:fill="auto"/>
            <w:vAlign w:val="center"/>
          </w:tcPr>
          <w:p w14:paraId="7D0FA1C5" w14:textId="77777777" w:rsidR="00134C94" w:rsidRPr="00DF71D6" w:rsidRDefault="00134C94" w:rsidP="00A22210">
            <w:pPr>
              <w:spacing w:before="40" w:after="40"/>
              <w:rPr>
                <w:sz w:val="26"/>
                <w:szCs w:val="26"/>
              </w:rPr>
            </w:pPr>
            <w:r w:rsidRPr="00DF71D6">
              <w:rPr>
                <w:sz w:val="26"/>
                <w:szCs w:val="26"/>
              </w:rPr>
              <w:t>Tại hồ Phú Dụng, thôn Nam Đông, xã Gio Sơn</w:t>
            </w:r>
          </w:p>
        </w:tc>
        <w:tc>
          <w:tcPr>
            <w:tcW w:w="1701" w:type="dxa"/>
            <w:shd w:val="clear" w:color="auto" w:fill="auto"/>
            <w:vAlign w:val="center"/>
          </w:tcPr>
          <w:p w14:paraId="5BBDEDDD" w14:textId="77777777" w:rsidR="00134C94" w:rsidRPr="00DF71D6" w:rsidRDefault="00134C94" w:rsidP="00A22210">
            <w:pPr>
              <w:spacing w:before="40" w:after="40"/>
              <w:jc w:val="center"/>
              <w:rPr>
                <w:sz w:val="26"/>
                <w:szCs w:val="26"/>
              </w:rPr>
            </w:pPr>
            <w:r w:rsidRPr="00DF71D6">
              <w:rPr>
                <w:sz w:val="26"/>
                <w:szCs w:val="26"/>
              </w:rPr>
              <w:t>1868.852</w:t>
            </w:r>
          </w:p>
        </w:tc>
        <w:tc>
          <w:tcPr>
            <w:tcW w:w="1560" w:type="dxa"/>
            <w:shd w:val="clear" w:color="auto" w:fill="auto"/>
            <w:vAlign w:val="center"/>
          </w:tcPr>
          <w:p w14:paraId="205B1553" w14:textId="77777777" w:rsidR="00134C94" w:rsidRPr="00DF71D6" w:rsidRDefault="00134C94" w:rsidP="00A22210">
            <w:pPr>
              <w:spacing w:before="40" w:after="40"/>
              <w:jc w:val="center"/>
              <w:rPr>
                <w:sz w:val="26"/>
                <w:szCs w:val="26"/>
              </w:rPr>
            </w:pPr>
            <w:r w:rsidRPr="00DF71D6">
              <w:rPr>
                <w:sz w:val="26"/>
                <w:szCs w:val="26"/>
              </w:rPr>
              <w:t>580.261</w:t>
            </w:r>
          </w:p>
        </w:tc>
      </w:tr>
      <w:tr w:rsidR="00134C94" w:rsidRPr="00DF71D6" w14:paraId="24CE9CE5" w14:textId="77777777" w:rsidTr="00A22210">
        <w:tc>
          <w:tcPr>
            <w:tcW w:w="1135" w:type="dxa"/>
            <w:shd w:val="clear" w:color="auto" w:fill="auto"/>
            <w:vAlign w:val="center"/>
          </w:tcPr>
          <w:p w14:paraId="7F40C8DF" w14:textId="77777777" w:rsidR="00134C94" w:rsidRPr="00DF71D6" w:rsidRDefault="00134C94" w:rsidP="00A22210">
            <w:pPr>
              <w:spacing w:before="40" w:after="40"/>
              <w:jc w:val="center"/>
              <w:rPr>
                <w:sz w:val="26"/>
                <w:szCs w:val="26"/>
              </w:rPr>
            </w:pPr>
            <w:r w:rsidRPr="00DF71D6">
              <w:rPr>
                <w:sz w:val="26"/>
                <w:szCs w:val="26"/>
              </w:rPr>
              <w:t>NM2</w:t>
            </w:r>
          </w:p>
        </w:tc>
        <w:tc>
          <w:tcPr>
            <w:tcW w:w="5386" w:type="dxa"/>
            <w:shd w:val="clear" w:color="auto" w:fill="auto"/>
            <w:vAlign w:val="center"/>
          </w:tcPr>
          <w:p w14:paraId="73671C94" w14:textId="77777777" w:rsidR="00134C94" w:rsidRPr="00DF71D6" w:rsidRDefault="00134C94" w:rsidP="00A22210">
            <w:pPr>
              <w:spacing w:before="40" w:after="40"/>
              <w:rPr>
                <w:sz w:val="26"/>
                <w:szCs w:val="26"/>
              </w:rPr>
            </w:pPr>
            <w:r w:rsidRPr="00DF71D6">
              <w:rPr>
                <w:sz w:val="26"/>
                <w:szCs w:val="26"/>
              </w:rPr>
              <w:t>Tại kênh thủy lợi, cách kho thuốc</w:t>
            </w:r>
            <w:r w:rsidRPr="00DF71D6">
              <w:rPr>
                <w:sz w:val="26"/>
                <w:szCs w:val="26"/>
                <w:lang w:val="vi-VN"/>
              </w:rPr>
              <w:t xml:space="preserve"> BVTV tại </w:t>
            </w:r>
            <w:r w:rsidRPr="00DF71D6">
              <w:rPr>
                <w:sz w:val="26"/>
                <w:szCs w:val="26"/>
              </w:rPr>
              <w:t>thôn Nam Đông, xã Gio Sơn khoảng 500m về phía Đông Nam, xã Gio Sơn</w:t>
            </w:r>
          </w:p>
        </w:tc>
        <w:tc>
          <w:tcPr>
            <w:tcW w:w="1701" w:type="dxa"/>
            <w:shd w:val="clear" w:color="auto" w:fill="auto"/>
            <w:vAlign w:val="center"/>
          </w:tcPr>
          <w:p w14:paraId="55C0467C" w14:textId="77777777" w:rsidR="00134C94" w:rsidRPr="00DF71D6" w:rsidRDefault="00134C94" w:rsidP="00A22210">
            <w:pPr>
              <w:spacing w:before="40" w:after="40"/>
              <w:jc w:val="center"/>
              <w:rPr>
                <w:sz w:val="26"/>
                <w:szCs w:val="26"/>
              </w:rPr>
            </w:pPr>
            <w:r w:rsidRPr="00DF71D6">
              <w:rPr>
                <w:sz w:val="26"/>
                <w:szCs w:val="26"/>
              </w:rPr>
              <w:t>1868.949</w:t>
            </w:r>
          </w:p>
        </w:tc>
        <w:tc>
          <w:tcPr>
            <w:tcW w:w="1560" w:type="dxa"/>
            <w:shd w:val="clear" w:color="auto" w:fill="auto"/>
            <w:vAlign w:val="center"/>
          </w:tcPr>
          <w:p w14:paraId="4C5CF277" w14:textId="77777777" w:rsidR="00134C94" w:rsidRPr="00DF71D6" w:rsidRDefault="00134C94" w:rsidP="00A22210">
            <w:pPr>
              <w:spacing w:before="40" w:after="40"/>
              <w:jc w:val="center"/>
              <w:rPr>
                <w:sz w:val="26"/>
                <w:szCs w:val="26"/>
              </w:rPr>
            </w:pPr>
            <w:r w:rsidRPr="00DF71D6">
              <w:rPr>
                <w:sz w:val="26"/>
                <w:szCs w:val="26"/>
              </w:rPr>
              <w:t>580.731</w:t>
            </w:r>
          </w:p>
        </w:tc>
      </w:tr>
      <w:tr w:rsidR="00134C94" w:rsidRPr="00DF71D6" w14:paraId="31A436E6" w14:textId="77777777" w:rsidTr="00A22210">
        <w:tc>
          <w:tcPr>
            <w:tcW w:w="1135" w:type="dxa"/>
            <w:shd w:val="clear" w:color="auto" w:fill="auto"/>
            <w:vAlign w:val="center"/>
          </w:tcPr>
          <w:p w14:paraId="2565B29E" w14:textId="77777777" w:rsidR="00134C94" w:rsidRPr="00DF71D6" w:rsidRDefault="00134C94" w:rsidP="00A22210">
            <w:pPr>
              <w:spacing w:before="40" w:after="40"/>
              <w:jc w:val="center"/>
              <w:rPr>
                <w:sz w:val="26"/>
                <w:szCs w:val="26"/>
              </w:rPr>
            </w:pPr>
            <w:r w:rsidRPr="00DF71D6">
              <w:rPr>
                <w:sz w:val="26"/>
                <w:szCs w:val="26"/>
              </w:rPr>
              <w:t>NM3</w:t>
            </w:r>
          </w:p>
        </w:tc>
        <w:tc>
          <w:tcPr>
            <w:tcW w:w="5386" w:type="dxa"/>
            <w:shd w:val="clear" w:color="auto" w:fill="auto"/>
            <w:vAlign w:val="center"/>
          </w:tcPr>
          <w:p w14:paraId="49821E6E" w14:textId="77777777" w:rsidR="00134C94" w:rsidRPr="00DF71D6" w:rsidRDefault="00134C94" w:rsidP="00A22210">
            <w:pPr>
              <w:spacing w:before="40" w:after="40"/>
              <w:rPr>
                <w:spacing w:val="-4"/>
                <w:sz w:val="26"/>
                <w:szCs w:val="26"/>
              </w:rPr>
            </w:pPr>
            <w:r w:rsidRPr="00DF71D6">
              <w:rPr>
                <w:spacing w:val="-4"/>
                <w:sz w:val="26"/>
                <w:szCs w:val="26"/>
              </w:rPr>
              <w:t>Tại hồ nước của Nông trường cao su Cồn Tiên, tại thôn Trung An, xã Hải Thái</w:t>
            </w:r>
          </w:p>
        </w:tc>
        <w:tc>
          <w:tcPr>
            <w:tcW w:w="1701" w:type="dxa"/>
            <w:shd w:val="clear" w:color="auto" w:fill="auto"/>
            <w:vAlign w:val="center"/>
          </w:tcPr>
          <w:p w14:paraId="1FD6434C" w14:textId="77777777" w:rsidR="00134C94" w:rsidRPr="00DF71D6" w:rsidRDefault="00134C94" w:rsidP="00A22210">
            <w:pPr>
              <w:spacing w:before="40" w:after="40"/>
              <w:jc w:val="center"/>
              <w:rPr>
                <w:sz w:val="26"/>
                <w:szCs w:val="26"/>
              </w:rPr>
            </w:pPr>
            <w:r w:rsidRPr="00DF71D6">
              <w:rPr>
                <w:sz w:val="26"/>
                <w:szCs w:val="26"/>
              </w:rPr>
              <w:t>1867.542</w:t>
            </w:r>
          </w:p>
        </w:tc>
        <w:tc>
          <w:tcPr>
            <w:tcW w:w="1560" w:type="dxa"/>
            <w:shd w:val="clear" w:color="auto" w:fill="auto"/>
            <w:vAlign w:val="center"/>
          </w:tcPr>
          <w:p w14:paraId="79E06C35" w14:textId="77777777" w:rsidR="00134C94" w:rsidRPr="00DF71D6" w:rsidRDefault="00134C94" w:rsidP="00A22210">
            <w:pPr>
              <w:spacing w:before="40" w:after="40"/>
              <w:jc w:val="center"/>
              <w:rPr>
                <w:sz w:val="26"/>
                <w:szCs w:val="26"/>
              </w:rPr>
            </w:pPr>
            <w:r w:rsidRPr="00DF71D6">
              <w:rPr>
                <w:sz w:val="26"/>
                <w:szCs w:val="26"/>
              </w:rPr>
              <w:t>578.542</w:t>
            </w:r>
          </w:p>
        </w:tc>
      </w:tr>
      <w:tr w:rsidR="00134C94" w:rsidRPr="00DF71D6" w14:paraId="273A9BC6" w14:textId="77777777" w:rsidTr="00A22210">
        <w:tc>
          <w:tcPr>
            <w:tcW w:w="1135" w:type="dxa"/>
            <w:shd w:val="clear" w:color="auto" w:fill="auto"/>
            <w:vAlign w:val="center"/>
          </w:tcPr>
          <w:p w14:paraId="03DAE2F6" w14:textId="77777777" w:rsidR="00134C94" w:rsidRPr="00DF71D6" w:rsidRDefault="00134C94" w:rsidP="00A22210">
            <w:pPr>
              <w:spacing w:before="40" w:after="40"/>
              <w:jc w:val="center"/>
              <w:rPr>
                <w:sz w:val="26"/>
                <w:szCs w:val="26"/>
              </w:rPr>
            </w:pPr>
            <w:r w:rsidRPr="00DF71D6">
              <w:rPr>
                <w:sz w:val="26"/>
                <w:szCs w:val="26"/>
              </w:rPr>
              <w:t>NM4</w:t>
            </w:r>
          </w:p>
        </w:tc>
        <w:tc>
          <w:tcPr>
            <w:tcW w:w="5386" w:type="dxa"/>
            <w:shd w:val="clear" w:color="auto" w:fill="auto"/>
            <w:vAlign w:val="center"/>
          </w:tcPr>
          <w:p w14:paraId="7F419CD4" w14:textId="77777777" w:rsidR="00134C94" w:rsidRPr="00DF71D6" w:rsidRDefault="00134C94" w:rsidP="00A22210">
            <w:pPr>
              <w:spacing w:before="40" w:after="40"/>
              <w:rPr>
                <w:sz w:val="26"/>
                <w:szCs w:val="26"/>
              </w:rPr>
            </w:pPr>
            <w:r w:rsidRPr="00DF71D6">
              <w:rPr>
                <w:sz w:val="26"/>
                <w:szCs w:val="26"/>
              </w:rPr>
              <w:t>Tại hồ nước tự nhiên, cách khu vực kho thuốc</w:t>
            </w:r>
            <w:r w:rsidRPr="00DF71D6">
              <w:rPr>
                <w:sz w:val="26"/>
                <w:szCs w:val="26"/>
                <w:lang w:val="vi-VN"/>
              </w:rPr>
              <w:t xml:space="preserve"> BVTV tại </w:t>
            </w:r>
            <w:r w:rsidRPr="00DF71D6">
              <w:rPr>
                <w:sz w:val="26"/>
                <w:szCs w:val="26"/>
              </w:rPr>
              <w:t>thôn Nam Đông, xã Gio Sơn 450m về phía Nam, thôn Trung An, xã Hải Thái</w:t>
            </w:r>
          </w:p>
        </w:tc>
        <w:tc>
          <w:tcPr>
            <w:tcW w:w="1701" w:type="dxa"/>
            <w:shd w:val="clear" w:color="auto" w:fill="auto"/>
            <w:vAlign w:val="center"/>
          </w:tcPr>
          <w:p w14:paraId="132A6A54" w14:textId="77777777" w:rsidR="00134C94" w:rsidRPr="00DF71D6" w:rsidRDefault="00134C94" w:rsidP="00A22210">
            <w:pPr>
              <w:spacing w:before="40" w:after="40"/>
              <w:jc w:val="center"/>
              <w:rPr>
                <w:sz w:val="26"/>
                <w:szCs w:val="26"/>
              </w:rPr>
            </w:pPr>
            <w:r w:rsidRPr="00DF71D6">
              <w:rPr>
                <w:sz w:val="26"/>
                <w:szCs w:val="26"/>
              </w:rPr>
              <w:t>1867.566</w:t>
            </w:r>
          </w:p>
        </w:tc>
        <w:tc>
          <w:tcPr>
            <w:tcW w:w="1560" w:type="dxa"/>
            <w:shd w:val="clear" w:color="auto" w:fill="auto"/>
            <w:vAlign w:val="center"/>
          </w:tcPr>
          <w:p w14:paraId="5D3DCEFD" w14:textId="77777777" w:rsidR="00134C94" w:rsidRPr="00DF71D6" w:rsidRDefault="00134C94" w:rsidP="00A22210">
            <w:pPr>
              <w:spacing w:before="40" w:after="40"/>
              <w:jc w:val="center"/>
              <w:rPr>
                <w:sz w:val="26"/>
                <w:szCs w:val="26"/>
              </w:rPr>
            </w:pPr>
            <w:r w:rsidRPr="00DF71D6">
              <w:rPr>
                <w:sz w:val="26"/>
                <w:szCs w:val="26"/>
              </w:rPr>
              <w:t>578.526</w:t>
            </w:r>
          </w:p>
        </w:tc>
      </w:tr>
    </w:tbl>
    <w:p w14:paraId="0E76C8EF" w14:textId="1FFCCA2A" w:rsidR="00134C94" w:rsidRPr="00150136" w:rsidRDefault="00134C94" w:rsidP="00134C94">
      <w:pPr>
        <w:pStyle w:val="01Bang"/>
        <w:rPr>
          <w:lang w:val="vi-VN"/>
        </w:rPr>
      </w:pPr>
      <w:bookmarkStart w:id="151" w:name="_Toc525215454"/>
      <w:bookmarkStart w:id="152" w:name="_Toc95939933"/>
      <w:bookmarkStart w:id="153" w:name="_Toc96037236"/>
      <w:bookmarkStart w:id="154" w:name="_Toc98321295"/>
      <w:r w:rsidRPr="00150136">
        <w:rPr>
          <w:lang w:val="vi-VN"/>
        </w:rPr>
        <w:t xml:space="preserve">Bảng </w:t>
      </w:r>
      <w:r w:rsidR="006777E6">
        <w:t>3.4</w:t>
      </w:r>
      <w:r w:rsidRPr="00150136">
        <w:rPr>
          <w:lang w:val="vi-VN"/>
        </w:rPr>
        <w:t xml:space="preserve">. </w:t>
      </w:r>
      <w:r w:rsidRPr="00150136">
        <w:t xml:space="preserve">Dữ liệu </w:t>
      </w:r>
      <w:r w:rsidRPr="00150136">
        <w:rPr>
          <w:lang w:val="vi-VN"/>
        </w:rPr>
        <w:t>chất lượng nước mặt</w:t>
      </w:r>
      <w:bookmarkEnd w:id="144"/>
      <w:bookmarkEnd w:id="145"/>
      <w:bookmarkEnd w:id="146"/>
      <w:bookmarkEnd w:id="151"/>
      <w:bookmarkEnd w:id="152"/>
      <w:bookmarkEnd w:id="153"/>
      <w:bookmarkEnd w:id="154"/>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09"/>
        <w:gridCol w:w="1013"/>
        <w:gridCol w:w="992"/>
        <w:gridCol w:w="993"/>
        <w:gridCol w:w="992"/>
        <w:gridCol w:w="992"/>
        <w:gridCol w:w="851"/>
        <w:gridCol w:w="850"/>
        <w:gridCol w:w="806"/>
        <w:gridCol w:w="1052"/>
      </w:tblGrid>
      <w:tr w:rsidR="00134C94" w:rsidRPr="00150136" w14:paraId="236B012D" w14:textId="77777777" w:rsidTr="00513FB5">
        <w:trPr>
          <w:trHeight w:val="402"/>
          <w:jc w:val="center"/>
        </w:trPr>
        <w:tc>
          <w:tcPr>
            <w:tcW w:w="567" w:type="dxa"/>
            <w:vMerge w:val="restart"/>
            <w:vAlign w:val="center"/>
          </w:tcPr>
          <w:p w14:paraId="7E072FAB" w14:textId="77777777" w:rsidR="00134C94" w:rsidRPr="00150136" w:rsidRDefault="00134C94" w:rsidP="00A22210">
            <w:pPr>
              <w:spacing w:before="20" w:after="20"/>
              <w:ind w:left="-57" w:right="-57"/>
              <w:jc w:val="center"/>
              <w:rPr>
                <w:b/>
                <w:sz w:val="26"/>
                <w:szCs w:val="26"/>
              </w:rPr>
            </w:pPr>
            <w:r w:rsidRPr="00150136">
              <w:rPr>
                <w:b/>
                <w:sz w:val="26"/>
                <w:szCs w:val="26"/>
              </w:rPr>
              <w:t>TT</w:t>
            </w:r>
          </w:p>
        </w:tc>
        <w:tc>
          <w:tcPr>
            <w:tcW w:w="1109" w:type="dxa"/>
            <w:vMerge w:val="restart"/>
            <w:vAlign w:val="center"/>
          </w:tcPr>
          <w:p w14:paraId="74BCB1D2" w14:textId="77777777" w:rsidR="00134C94" w:rsidRPr="00150136" w:rsidRDefault="00134C94" w:rsidP="00A22210">
            <w:pPr>
              <w:spacing w:before="20" w:after="20"/>
              <w:ind w:left="-57" w:right="-57"/>
              <w:jc w:val="center"/>
              <w:rPr>
                <w:b/>
                <w:sz w:val="26"/>
                <w:szCs w:val="26"/>
              </w:rPr>
            </w:pPr>
            <w:r w:rsidRPr="00150136">
              <w:rPr>
                <w:b/>
                <w:sz w:val="26"/>
                <w:szCs w:val="26"/>
              </w:rPr>
              <w:t>Chỉ tiêu</w:t>
            </w:r>
          </w:p>
        </w:tc>
        <w:tc>
          <w:tcPr>
            <w:tcW w:w="1013" w:type="dxa"/>
            <w:vMerge w:val="restart"/>
            <w:vAlign w:val="center"/>
          </w:tcPr>
          <w:p w14:paraId="05FECB7D" w14:textId="77777777" w:rsidR="00134C94" w:rsidRPr="00150136" w:rsidRDefault="00134C94" w:rsidP="00A22210">
            <w:pPr>
              <w:spacing w:before="20" w:after="20"/>
              <w:ind w:left="-57" w:right="-57"/>
              <w:jc w:val="center"/>
              <w:rPr>
                <w:b/>
                <w:sz w:val="26"/>
                <w:szCs w:val="26"/>
              </w:rPr>
            </w:pPr>
            <w:r w:rsidRPr="00150136">
              <w:rPr>
                <w:b/>
                <w:sz w:val="26"/>
                <w:szCs w:val="26"/>
              </w:rPr>
              <w:t>Đơn vị</w:t>
            </w:r>
          </w:p>
        </w:tc>
        <w:tc>
          <w:tcPr>
            <w:tcW w:w="3969" w:type="dxa"/>
            <w:gridSpan w:val="4"/>
            <w:vAlign w:val="center"/>
          </w:tcPr>
          <w:p w14:paraId="1AD13A2D" w14:textId="77777777" w:rsidR="00134C94" w:rsidRPr="00150136" w:rsidRDefault="00134C94" w:rsidP="00A22210">
            <w:pPr>
              <w:spacing w:before="20" w:after="20"/>
              <w:ind w:left="-57" w:right="-57"/>
              <w:jc w:val="center"/>
              <w:rPr>
                <w:b/>
                <w:sz w:val="26"/>
                <w:szCs w:val="26"/>
              </w:rPr>
            </w:pPr>
            <w:r w:rsidRPr="00150136">
              <w:rPr>
                <w:b/>
                <w:sz w:val="26"/>
                <w:szCs w:val="26"/>
              </w:rPr>
              <w:t>Kết quả thử nghiệm</w:t>
            </w:r>
          </w:p>
        </w:tc>
        <w:tc>
          <w:tcPr>
            <w:tcW w:w="3559" w:type="dxa"/>
            <w:gridSpan w:val="4"/>
            <w:vAlign w:val="center"/>
          </w:tcPr>
          <w:p w14:paraId="67B199ED" w14:textId="77777777" w:rsidR="00134C94" w:rsidRPr="00150136" w:rsidRDefault="00134C94" w:rsidP="00A22210">
            <w:pPr>
              <w:spacing w:before="20" w:after="20"/>
              <w:ind w:left="-57" w:right="-57"/>
              <w:jc w:val="center"/>
              <w:rPr>
                <w:b/>
                <w:sz w:val="26"/>
                <w:szCs w:val="26"/>
              </w:rPr>
            </w:pPr>
            <w:r w:rsidRPr="00150136">
              <w:rPr>
                <w:b/>
                <w:sz w:val="26"/>
                <w:szCs w:val="26"/>
              </w:rPr>
              <w:t>QCVN 08-MT:2015/BTNMT</w:t>
            </w:r>
          </w:p>
        </w:tc>
      </w:tr>
      <w:tr w:rsidR="00134C94" w:rsidRPr="00150136" w14:paraId="1E054D4C" w14:textId="77777777" w:rsidTr="00513FB5">
        <w:trPr>
          <w:trHeight w:val="146"/>
          <w:jc w:val="center"/>
        </w:trPr>
        <w:tc>
          <w:tcPr>
            <w:tcW w:w="567" w:type="dxa"/>
            <w:vMerge/>
            <w:vAlign w:val="center"/>
          </w:tcPr>
          <w:p w14:paraId="5B18DA49" w14:textId="77777777" w:rsidR="00134C94" w:rsidRPr="00150136" w:rsidRDefault="00134C94" w:rsidP="00A22210">
            <w:pPr>
              <w:spacing w:before="20" w:after="20"/>
              <w:ind w:left="-57" w:right="-57"/>
              <w:jc w:val="center"/>
              <w:rPr>
                <w:b/>
                <w:sz w:val="26"/>
                <w:szCs w:val="26"/>
              </w:rPr>
            </w:pPr>
          </w:p>
        </w:tc>
        <w:tc>
          <w:tcPr>
            <w:tcW w:w="1109" w:type="dxa"/>
            <w:vMerge/>
            <w:vAlign w:val="center"/>
          </w:tcPr>
          <w:p w14:paraId="637B1289" w14:textId="77777777" w:rsidR="00134C94" w:rsidRPr="00150136" w:rsidRDefault="00134C94" w:rsidP="00A22210">
            <w:pPr>
              <w:spacing w:before="20" w:after="20"/>
              <w:ind w:left="-57" w:right="-57"/>
              <w:jc w:val="center"/>
              <w:rPr>
                <w:b/>
                <w:sz w:val="26"/>
                <w:szCs w:val="26"/>
              </w:rPr>
            </w:pPr>
          </w:p>
        </w:tc>
        <w:tc>
          <w:tcPr>
            <w:tcW w:w="1013" w:type="dxa"/>
            <w:vMerge/>
            <w:vAlign w:val="center"/>
          </w:tcPr>
          <w:p w14:paraId="038300D1" w14:textId="77777777" w:rsidR="00134C94" w:rsidRPr="00150136" w:rsidRDefault="00134C94" w:rsidP="00A22210">
            <w:pPr>
              <w:spacing w:before="20" w:after="20"/>
              <w:ind w:left="-57" w:right="-57"/>
              <w:jc w:val="center"/>
              <w:rPr>
                <w:b/>
                <w:sz w:val="26"/>
                <w:szCs w:val="26"/>
              </w:rPr>
            </w:pPr>
          </w:p>
        </w:tc>
        <w:tc>
          <w:tcPr>
            <w:tcW w:w="992" w:type="dxa"/>
            <w:vAlign w:val="center"/>
          </w:tcPr>
          <w:p w14:paraId="53C30CBE" w14:textId="77777777" w:rsidR="00134C94" w:rsidRPr="00150136" w:rsidRDefault="00134C94" w:rsidP="00A22210">
            <w:pPr>
              <w:spacing w:before="20" w:after="20"/>
              <w:ind w:left="-57" w:right="-57"/>
              <w:jc w:val="center"/>
              <w:rPr>
                <w:b/>
                <w:sz w:val="26"/>
                <w:szCs w:val="26"/>
              </w:rPr>
            </w:pPr>
            <w:r w:rsidRPr="00150136">
              <w:rPr>
                <w:b/>
                <w:sz w:val="26"/>
                <w:szCs w:val="26"/>
              </w:rPr>
              <w:t>NM1</w:t>
            </w:r>
          </w:p>
        </w:tc>
        <w:tc>
          <w:tcPr>
            <w:tcW w:w="993" w:type="dxa"/>
            <w:vAlign w:val="center"/>
          </w:tcPr>
          <w:p w14:paraId="7CCCC56A" w14:textId="77777777" w:rsidR="00134C94" w:rsidRPr="00150136" w:rsidRDefault="00134C94" w:rsidP="00A22210">
            <w:pPr>
              <w:spacing w:before="20" w:after="20"/>
              <w:ind w:left="-57" w:right="-57"/>
              <w:jc w:val="center"/>
              <w:rPr>
                <w:b/>
                <w:sz w:val="26"/>
                <w:szCs w:val="26"/>
              </w:rPr>
            </w:pPr>
            <w:r w:rsidRPr="00150136">
              <w:rPr>
                <w:b/>
                <w:sz w:val="26"/>
                <w:szCs w:val="26"/>
              </w:rPr>
              <w:t>NM2</w:t>
            </w:r>
          </w:p>
        </w:tc>
        <w:tc>
          <w:tcPr>
            <w:tcW w:w="992" w:type="dxa"/>
            <w:vAlign w:val="center"/>
          </w:tcPr>
          <w:p w14:paraId="56BE5F07" w14:textId="77777777" w:rsidR="00134C94" w:rsidRPr="00150136" w:rsidRDefault="00134C94" w:rsidP="00A22210">
            <w:pPr>
              <w:spacing w:before="20" w:after="20"/>
              <w:ind w:left="-57" w:right="-57"/>
              <w:jc w:val="center"/>
              <w:rPr>
                <w:b/>
                <w:sz w:val="26"/>
                <w:szCs w:val="26"/>
              </w:rPr>
            </w:pPr>
            <w:r w:rsidRPr="00150136">
              <w:rPr>
                <w:b/>
                <w:sz w:val="26"/>
                <w:szCs w:val="26"/>
              </w:rPr>
              <w:t>NM3</w:t>
            </w:r>
          </w:p>
        </w:tc>
        <w:tc>
          <w:tcPr>
            <w:tcW w:w="992" w:type="dxa"/>
            <w:vAlign w:val="center"/>
          </w:tcPr>
          <w:p w14:paraId="6050828E" w14:textId="77777777" w:rsidR="00134C94" w:rsidRPr="00150136" w:rsidRDefault="00134C94" w:rsidP="00A22210">
            <w:pPr>
              <w:spacing w:before="20" w:after="20"/>
              <w:ind w:left="-57" w:right="-57"/>
              <w:jc w:val="center"/>
              <w:rPr>
                <w:b/>
                <w:sz w:val="26"/>
                <w:szCs w:val="26"/>
              </w:rPr>
            </w:pPr>
            <w:r w:rsidRPr="00150136">
              <w:rPr>
                <w:b/>
                <w:sz w:val="26"/>
                <w:szCs w:val="26"/>
              </w:rPr>
              <w:t>NM4</w:t>
            </w:r>
          </w:p>
        </w:tc>
        <w:tc>
          <w:tcPr>
            <w:tcW w:w="851" w:type="dxa"/>
            <w:vAlign w:val="center"/>
          </w:tcPr>
          <w:p w14:paraId="0BAD7AD3" w14:textId="77777777" w:rsidR="00134C94" w:rsidRPr="00150136" w:rsidRDefault="00134C94" w:rsidP="00A22210">
            <w:pPr>
              <w:spacing w:before="20" w:after="20"/>
              <w:ind w:left="-57" w:right="-57"/>
              <w:jc w:val="center"/>
              <w:rPr>
                <w:b/>
                <w:bCs/>
                <w:sz w:val="26"/>
                <w:szCs w:val="26"/>
              </w:rPr>
            </w:pPr>
            <w:r w:rsidRPr="00150136">
              <w:rPr>
                <w:b/>
                <w:bCs/>
                <w:sz w:val="26"/>
                <w:szCs w:val="26"/>
              </w:rPr>
              <w:t>A1</w:t>
            </w:r>
          </w:p>
        </w:tc>
        <w:tc>
          <w:tcPr>
            <w:tcW w:w="850" w:type="dxa"/>
            <w:vAlign w:val="center"/>
          </w:tcPr>
          <w:p w14:paraId="194DA016" w14:textId="77777777" w:rsidR="00134C94" w:rsidRPr="00150136" w:rsidRDefault="00134C94" w:rsidP="00A22210">
            <w:pPr>
              <w:spacing w:before="20" w:after="20"/>
              <w:ind w:left="-57" w:right="-57"/>
              <w:jc w:val="center"/>
              <w:rPr>
                <w:b/>
                <w:bCs/>
                <w:sz w:val="26"/>
                <w:szCs w:val="26"/>
              </w:rPr>
            </w:pPr>
            <w:r w:rsidRPr="00150136">
              <w:rPr>
                <w:b/>
                <w:bCs/>
                <w:sz w:val="26"/>
                <w:szCs w:val="26"/>
              </w:rPr>
              <w:t>A2</w:t>
            </w:r>
          </w:p>
        </w:tc>
        <w:tc>
          <w:tcPr>
            <w:tcW w:w="806" w:type="dxa"/>
            <w:vAlign w:val="center"/>
          </w:tcPr>
          <w:p w14:paraId="52031EA5" w14:textId="77777777" w:rsidR="00134C94" w:rsidRPr="00150136" w:rsidRDefault="00134C94" w:rsidP="00A22210">
            <w:pPr>
              <w:spacing w:before="20" w:after="20"/>
              <w:ind w:left="-57" w:right="-57"/>
              <w:jc w:val="center"/>
              <w:rPr>
                <w:b/>
                <w:bCs/>
                <w:sz w:val="26"/>
                <w:szCs w:val="26"/>
              </w:rPr>
            </w:pPr>
            <w:r w:rsidRPr="00150136">
              <w:rPr>
                <w:b/>
                <w:bCs/>
                <w:sz w:val="26"/>
                <w:szCs w:val="26"/>
              </w:rPr>
              <w:t>B1</w:t>
            </w:r>
          </w:p>
        </w:tc>
        <w:tc>
          <w:tcPr>
            <w:tcW w:w="1052" w:type="dxa"/>
            <w:vAlign w:val="center"/>
          </w:tcPr>
          <w:p w14:paraId="5CBB71B0" w14:textId="77777777" w:rsidR="00134C94" w:rsidRPr="00150136" w:rsidRDefault="00134C94" w:rsidP="00A22210">
            <w:pPr>
              <w:spacing w:before="20" w:after="20"/>
              <w:ind w:left="-57" w:right="-57"/>
              <w:jc w:val="center"/>
              <w:rPr>
                <w:b/>
                <w:bCs/>
                <w:sz w:val="26"/>
                <w:szCs w:val="26"/>
              </w:rPr>
            </w:pPr>
            <w:r w:rsidRPr="00150136">
              <w:rPr>
                <w:b/>
                <w:bCs/>
                <w:sz w:val="26"/>
                <w:szCs w:val="26"/>
              </w:rPr>
              <w:t>B2</w:t>
            </w:r>
          </w:p>
        </w:tc>
      </w:tr>
      <w:tr w:rsidR="00134C94" w:rsidRPr="00150136" w14:paraId="7E56BC24" w14:textId="77777777" w:rsidTr="00513FB5">
        <w:trPr>
          <w:trHeight w:val="402"/>
          <w:jc w:val="center"/>
        </w:trPr>
        <w:tc>
          <w:tcPr>
            <w:tcW w:w="567" w:type="dxa"/>
            <w:vAlign w:val="center"/>
          </w:tcPr>
          <w:p w14:paraId="4C7326B7" w14:textId="77777777" w:rsidR="00134C94" w:rsidRPr="00150136" w:rsidRDefault="00134C94" w:rsidP="00A22210">
            <w:pPr>
              <w:spacing w:before="20" w:after="20"/>
              <w:ind w:left="-57" w:right="-57"/>
              <w:jc w:val="center"/>
              <w:rPr>
                <w:sz w:val="26"/>
                <w:szCs w:val="26"/>
              </w:rPr>
            </w:pPr>
            <w:r w:rsidRPr="00150136">
              <w:rPr>
                <w:sz w:val="26"/>
                <w:szCs w:val="26"/>
              </w:rPr>
              <w:t>1</w:t>
            </w:r>
          </w:p>
        </w:tc>
        <w:tc>
          <w:tcPr>
            <w:tcW w:w="1109" w:type="dxa"/>
            <w:vAlign w:val="center"/>
          </w:tcPr>
          <w:p w14:paraId="78A1069B" w14:textId="77777777" w:rsidR="00134C94" w:rsidRPr="00150136" w:rsidRDefault="00134C94" w:rsidP="00A22210">
            <w:pPr>
              <w:spacing w:before="20" w:after="20"/>
              <w:ind w:left="-57" w:right="-57"/>
              <w:rPr>
                <w:sz w:val="26"/>
                <w:szCs w:val="26"/>
              </w:rPr>
            </w:pPr>
            <w:r w:rsidRPr="00150136">
              <w:rPr>
                <w:sz w:val="26"/>
                <w:szCs w:val="26"/>
              </w:rPr>
              <w:t>pH</w:t>
            </w:r>
          </w:p>
        </w:tc>
        <w:tc>
          <w:tcPr>
            <w:tcW w:w="1013" w:type="dxa"/>
            <w:vAlign w:val="center"/>
          </w:tcPr>
          <w:p w14:paraId="54875720" w14:textId="77777777" w:rsidR="00134C94" w:rsidRPr="00150136" w:rsidRDefault="00134C94" w:rsidP="00A22210">
            <w:pPr>
              <w:spacing w:before="20" w:after="20"/>
              <w:ind w:left="-57" w:right="-57"/>
              <w:jc w:val="center"/>
              <w:rPr>
                <w:sz w:val="26"/>
                <w:szCs w:val="26"/>
              </w:rPr>
            </w:pPr>
            <w:r w:rsidRPr="00150136">
              <w:rPr>
                <w:sz w:val="26"/>
                <w:szCs w:val="26"/>
              </w:rPr>
              <w:t>-</w:t>
            </w:r>
          </w:p>
        </w:tc>
        <w:tc>
          <w:tcPr>
            <w:tcW w:w="992" w:type="dxa"/>
            <w:vAlign w:val="center"/>
          </w:tcPr>
          <w:p w14:paraId="67265957" w14:textId="77777777" w:rsidR="00134C94" w:rsidRPr="00150136" w:rsidRDefault="00134C94" w:rsidP="00A22210">
            <w:pPr>
              <w:spacing w:before="20" w:after="20"/>
              <w:ind w:left="-57" w:right="-57"/>
              <w:jc w:val="center"/>
              <w:rPr>
                <w:sz w:val="24"/>
                <w:szCs w:val="24"/>
              </w:rPr>
            </w:pPr>
            <w:r w:rsidRPr="00150136">
              <w:rPr>
                <w:sz w:val="24"/>
                <w:szCs w:val="24"/>
              </w:rPr>
              <w:t>6,2</w:t>
            </w:r>
          </w:p>
        </w:tc>
        <w:tc>
          <w:tcPr>
            <w:tcW w:w="993" w:type="dxa"/>
            <w:vAlign w:val="center"/>
          </w:tcPr>
          <w:p w14:paraId="453E3BF7" w14:textId="77777777" w:rsidR="00134C94" w:rsidRPr="00150136" w:rsidRDefault="00134C94" w:rsidP="00A22210">
            <w:pPr>
              <w:spacing w:before="20" w:after="20"/>
              <w:ind w:left="-57" w:right="-57"/>
              <w:jc w:val="center"/>
              <w:rPr>
                <w:sz w:val="24"/>
                <w:szCs w:val="24"/>
              </w:rPr>
            </w:pPr>
            <w:r w:rsidRPr="00150136">
              <w:rPr>
                <w:sz w:val="24"/>
                <w:szCs w:val="24"/>
              </w:rPr>
              <w:t>6,7</w:t>
            </w:r>
          </w:p>
        </w:tc>
        <w:tc>
          <w:tcPr>
            <w:tcW w:w="992" w:type="dxa"/>
            <w:vAlign w:val="center"/>
          </w:tcPr>
          <w:p w14:paraId="7F8F5901" w14:textId="77777777" w:rsidR="00134C94" w:rsidRPr="00150136" w:rsidRDefault="00134C94" w:rsidP="00A22210">
            <w:pPr>
              <w:spacing w:before="20" w:after="20"/>
              <w:ind w:left="-57" w:right="-57"/>
              <w:jc w:val="center"/>
              <w:rPr>
                <w:sz w:val="24"/>
                <w:szCs w:val="24"/>
              </w:rPr>
            </w:pPr>
            <w:r w:rsidRPr="00150136">
              <w:rPr>
                <w:sz w:val="24"/>
                <w:szCs w:val="24"/>
              </w:rPr>
              <w:t>6,3</w:t>
            </w:r>
          </w:p>
        </w:tc>
        <w:tc>
          <w:tcPr>
            <w:tcW w:w="992" w:type="dxa"/>
            <w:vAlign w:val="center"/>
          </w:tcPr>
          <w:p w14:paraId="3956793E" w14:textId="77777777" w:rsidR="00134C94" w:rsidRPr="00150136" w:rsidRDefault="00134C94" w:rsidP="00A22210">
            <w:pPr>
              <w:spacing w:before="20" w:after="20"/>
              <w:ind w:left="-57" w:right="-57"/>
              <w:jc w:val="center"/>
              <w:rPr>
                <w:sz w:val="24"/>
                <w:szCs w:val="24"/>
              </w:rPr>
            </w:pPr>
            <w:r w:rsidRPr="00150136">
              <w:rPr>
                <w:sz w:val="24"/>
                <w:szCs w:val="24"/>
              </w:rPr>
              <w:t>6,2</w:t>
            </w:r>
          </w:p>
        </w:tc>
        <w:tc>
          <w:tcPr>
            <w:tcW w:w="851" w:type="dxa"/>
            <w:vAlign w:val="center"/>
          </w:tcPr>
          <w:p w14:paraId="45761F5B" w14:textId="77777777" w:rsidR="00134C94" w:rsidRPr="00150136" w:rsidRDefault="00134C94" w:rsidP="00A22210">
            <w:pPr>
              <w:spacing w:before="20" w:after="20"/>
              <w:ind w:left="-57" w:right="-57"/>
              <w:jc w:val="center"/>
              <w:rPr>
                <w:sz w:val="26"/>
                <w:szCs w:val="26"/>
              </w:rPr>
            </w:pPr>
            <w:r w:rsidRPr="00150136">
              <w:rPr>
                <w:spacing w:val="13"/>
                <w:sz w:val="26"/>
                <w:szCs w:val="26"/>
              </w:rPr>
              <w:t>6</w:t>
            </w:r>
            <w:r w:rsidRPr="00150136">
              <w:rPr>
                <w:spacing w:val="10"/>
                <w:sz w:val="26"/>
                <w:szCs w:val="26"/>
              </w:rPr>
              <w:t>-</w:t>
            </w:r>
            <w:r w:rsidRPr="00150136">
              <w:rPr>
                <w:spacing w:val="11"/>
                <w:sz w:val="26"/>
                <w:szCs w:val="26"/>
              </w:rPr>
              <w:t>8</w:t>
            </w:r>
            <w:r w:rsidRPr="00150136">
              <w:rPr>
                <w:spacing w:val="9"/>
                <w:sz w:val="26"/>
                <w:szCs w:val="26"/>
              </w:rPr>
              <w:t>,</w:t>
            </w:r>
            <w:r w:rsidRPr="00150136">
              <w:rPr>
                <w:sz w:val="26"/>
                <w:szCs w:val="26"/>
              </w:rPr>
              <w:t>5</w:t>
            </w:r>
          </w:p>
        </w:tc>
        <w:tc>
          <w:tcPr>
            <w:tcW w:w="850" w:type="dxa"/>
            <w:vAlign w:val="center"/>
          </w:tcPr>
          <w:p w14:paraId="5F9DCC1C" w14:textId="77777777" w:rsidR="00134C94" w:rsidRPr="00150136" w:rsidRDefault="00134C94" w:rsidP="00A22210">
            <w:pPr>
              <w:spacing w:before="20" w:after="20"/>
              <w:ind w:left="-57" w:right="-57"/>
              <w:jc w:val="center"/>
              <w:rPr>
                <w:sz w:val="26"/>
                <w:szCs w:val="26"/>
              </w:rPr>
            </w:pPr>
            <w:r w:rsidRPr="00150136">
              <w:rPr>
                <w:spacing w:val="13"/>
                <w:sz w:val="26"/>
                <w:szCs w:val="26"/>
              </w:rPr>
              <w:t>6</w:t>
            </w:r>
            <w:r w:rsidRPr="00150136">
              <w:rPr>
                <w:spacing w:val="10"/>
                <w:sz w:val="26"/>
                <w:szCs w:val="26"/>
              </w:rPr>
              <w:t>-</w:t>
            </w:r>
            <w:r w:rsidRPr="00150136">
              <w:rPr>
                <w:spacing w:val="11"/>
                <w:sz w:val="26"/>
                <w:szCs w:val="26"/>
              </w:rPr>
              <w:t>8</w:t>
            </w:r>
            <w:r w:rsidRPr="00150136">
              <w:rPr>
                <w:spacing w:val="9"/>
                <w:sz w:val="26"/>
                <w:szCs w:val="26"/>
              </w:rPr>
              <w:t>,</w:t>
            </w:r>
            <w:r w:rsidRPr="00150136">
              <w:rPr>
                <w:sz w:val="26"/>
                <w:szCs w:val="26"/>
              </w:rPr>
              <w:t>5</w:t>
            </w:r>
          </w:p>
        </w:tc>
        <w:tc>
          <w:tcPr>
            <w:tcW w:w="806" w:type="dxa"/>
            <w:vAlign w:val="center"/>
          </w:tcPr>
          <w:p w14:paraId="43AC3726" w14:textId="77777777" w:rsidR="00134C94" w:rsidRPr="00150136" w:rsidRDefault="00134C94" w:rsidP="00A22210">
            <w:pPr>
              <w:spacing w:before="20" w:after="20"/>
              <w:ind w:left="-57" w:right="-57"/>
              <w:jc w:val="center"/>
              <w:rPr>
                <w:sz w:val="26"/>
                <w:szCs w:val="26"/>
              </w:rPr>
            </w:pPr>
            <w:r w:rsidRPr="00150136">
              <w:rPr>
                <w:spacing w:val="13"/>
                <w:sz w:val="26"/>
                <w:szCs w:val="26"/>
              </w:rPr>
              <w:t>5</w:t>
            </w:r>
            <w:r w:rsidRPr="00150136">
              <w:rPr>
                <w:spacing w:val="9"/>
                <w:sz w:val="26"/>
                <w:szCs w:val="26"/>
              </w:rPr>
              <w:t>,</w:t>
            </w:r>
            <w:r w:rsidRPr="00150136">
              <w:rPr>
                <w:spacing w:val="13"/>
                <w:sz w:val="26"/>
                <w:szCs w:val="26"/>
              </w:rPr>
              <w:t>5</w:t>
            </w:r>
            <w:r w:rsidRPr="00150136">
              <w:rPr>
                <w:spacing w:val="10"/>
                <w:sz w:val="26"/>
                <w:szCs w:val="26"/>
              </w:rPr>
              <w:t>-</w:t>
            </w:r>
            <w:r w:rsidRPr="00150136">
              <w:rPr>
                <w:sz w:val="26"/>
                <w:szCs w:val="26"/>
              </w:rPr>
              <w:t>9</w:t>
            </w:r>
          </w:p>
        </w:tc>
        <w:tc>
          <w:tcPr>
            <w:tcW w:w="1052" w:type="dxa"/>
            <w:vAlign w:val="center"/>
          </w:tcPr>
          <w:p w14:paraId="40CC72A3" w14:textId="77777777" w:rsidR="00134C94" w:rsidRPr="00150136" w:rsidRDefault="00134C94" w:rsidP="00A22210">
            <w:pPr>
              <w:spacing w:before="20" w:after="20"/>
              <w:ind w:left="-57" w:right="-57"/>
              <w:jc w:val="center"/>
              <w:rPr>
                <w:sz w:val="26"/>
                <w:szCs w:val="26"/>
              </w:rPr>
            </w:pPr>
            <w:r w:rsidRPr="00150136">
              <w:rPr>
                <w:spacing w:val="11"/>
                <w:sz w:val="26"/>
                <w:szCs w:val="26"/>
              </w:rPr>
              <w:t>5</w:t>
            </w:r>
            <w:r w:rsidRPr="00150136">
              <w:rPr>
                <w:spacing w:val="9"/>
                <w:sz w:val="26"/>
                <w:szCs w:val="26"/>
              </w:rPr>
              <w:t>,</w:t>
            </w:r>
            <w:r w:rsidRPr="00150136">
              <w:rPr>
                <w:spacing w:val="15"/>
                <w:sz w:val="26"/>
                <w:szCs w:val="26"/>
              </w:rPr>
              <w:t>5</w:t>
            </w:r>
            <w:r w:rsidRPr="00150136">
              <w:rPr>
                <w:spacing w:val="10"/>
                <w:sz w:val="26"/>
                <w:szCs w:val="26"/>
              </w:rPr>
              <w:t>-</w:t>
            </w:r>
            <w:r w:rsidRPr="00150136">
              <w:rPr>
                <w:sz w:val="26"/>
                <w:szCs w:val="26"/>
              </w:rPr>
              <w:t>9</w:t>
            </w:r>
          </w:p>
        </w:tc>
      </w:tr>
      <w:tr w:rsidR="00134C94" w:rsidRPr="00150136" w14:paraId="5BC60E4D" w14:textId="77777777" w:rsidTr="00513FB5">
        <w:trPr>
          <w:trHeight w:val="389"/>
          <w:jc w:val="center"/>
        </w:trPr>
        <w:tc>
          <w:tcPr>
            <w:tcW w:w="567" w:type="dxa"/>
            <w:vAlign w:val="center"/>
          </w:tcPr>
          <w:p w14:paraId="607CA49E" w14:textId="77777777" w:rsidR="00134C94" w:rsidRPr="00150136" w:rsidRDefault="00134C94" w:rsidP="00A22210">
            <w:pPr>
              <w:spacing w:before="20" w:after="20"/>
              <w:ind w:left="-57" w:right="-57"/>
              <w:jc w:val="center"/>
              <w:rPr>
                <w:sz w:val="26"/>
                <w:szCs w:val="26"/>
              </w:rPr>
            </w:pPr>
            <w:r w:rsidRPr="00150136">
              <w:rPr>
                <w:sz w:val="26"/>
                <w:szCs w:val="26"/>
              </w:rPr>
              <w:t>2</w:t>
            </w:r>
          </w:p>
        </w:tc>
        <w:tc>
          <w:tcPr>
            <w:tcW w:w="1109" w:type="dxa"/>
            <w:vAlign w:val="center"/>
          </w:tcPr>
          <w:p w14:paraId="28C41ED6" w14:textId="77777777" w:rsidR="00134C94" w:rsidRPr="00150136" w:rsidRDefault="00134C94" w:rsidP="00A22210">
            <w:pPr>
              <w:spacing w:before="20" w:after="20"/>
              <w:ind w:left="-57" w:right="-57"/>
              <w:rPr>
                <w:sz w:val="26"/>
                <w:szCs w:val="26"/>
              </w:rPr>
            </w:pPr>
            <w:r w:rsidRPr="00150136">
              <w:rPr>
                <w:sz w:val="26"/>
                <w:szCs w:val="26"/>
              </w:rPr>
              <w:t>DO</w:t>
            </w:r>
          </w:p>
        </w:tc>
        <w:tc>
          <w:tcPr>
            <w:tcW w:w="1013" w:type="dxa"/>
            <w:vAlign w:val="center"/>
          </w:tcPr>
          <w:p w14:paraId="06DFBEA1" w14:textId="77777777" w:rsidR="00134C94" w:rsidRPr="00150136" w:rsidRDefault="00134C94" w:rsidP="00A22210">
            <w:pPr>
              <w:spacing w:before="20" w:after="20"/>
              <w:ind w:left="-57" w:right="-57"/>
              <w:jc w:val="center"/>
              <w:rPr>
                <w:sz w:val="26"/>
                <w:szCs w:val="26"/>
              </w:rPr>
            </w:pPr>
            <w:r w:rsidRPr="00150136">
              <w:rPr>
                <w:sz w:val="26"/>
                <w:szCs w:val="26"/>
              </w:rPr>
              <w:t>mg/l</w:t>
            </w:r>
          </w:p>
        </w:tc>
        <w:tc>
          <w:tcPr>
            <w:tcW w:w="992" w:type="dxa"/>
            <w:vAlign w:val="center"/>
          </w:tcPr>
          <w:p w14:paraId="50A0D385" w14:textId="77777777" w:rsidR="00134C94" w:rsidRPr="00150136" w:rsidRDefault="00134C94" w:rsidP="00A22210">
            <w:pPr>
              <w:spacing w:before="20" w:after="20"/>
              <w:ind w:left="-57" w:right="-57"/>
              <w:jc w:val="center"/>
              <w:rPr>
                <w:sz w:val="24"/>
                <w:szCs w:val="24"/>
              </w:rPr>
            </w:pPr>
            <w:r w:rsidRPr="00150136">
              <w:rPr>
                <w:sz w:val="24"/>
                <w:szCs w:val="24"/>
              </w:rPr>
              <w:t>6,3</w:t>
            </w:r>
          </w:p>
        </w:tc>
        <w:tc>
          <w:tcPr>
            <w:tcW w:w="993" w:type="dxa"/>
            <w:vAlign w:val="center"/>
          </w:tcPr>
          <w:p w14:paraId="44DF7586" w14:textId="77777777" w:rsidR="00134C94" w:rsidRPr="00150136" w:rsidRDefault="00134C94" w:rsidP="00A22210">
            <w:pPr>
              <w:spacing w:before="20" w:after="20"/>
              <w:ind w:left="-57" w:right="-57"/>
              <w:jc w:val="center"/>
              <w:rPr>
                <w:sz w:val="24"/>
                <w:szCs w:val="24"/>
              </w:rPr>
            </w:pPr>
            <w:r w:rsidRPr="00150136">
              <w:rPr>
                <w:sz w:val="24"/>
                <w:szCs w:val="24"/>
              </w:rPr>
              <w:t>5,9</w:t>
            </w:r>
          </w:p>
        </w:tc>
        <w:tc>
          <w:tcPr>
            <w:tcW w:w="992" w:type="dxa"/>
            <w:vAlign w:val="center"/>
          </w:tcPr>
          <w:p w14:paraId="4BAC7836" w14:textId="77777777" w:rsidR="00134C94" w:rsidRPr="00150136" w:rsidRDefault="00134C94" w:rsidP="00A22210">
            <w:pPr>
              <w:spacing w:before="20" w:after="20"/>
              <w:ind w:left="-57" w:right="-57"/>
              <w:jc w:val="center"/>
              <w:rPr>
                <w:sz w:val="24"/>
                <w:szCs w:val="24"/>
              </w:rPr>
            </w:pPr>
            <w:r w:rsidRPr="00150136">
              <w:rPr>
                <w:sz w:val="24"/>
                <w:szCs w:val="24"/>
              </w:rPr>
              <w:t>6,1</w:t>
            </w:r>
          </w:p>
        </w:tc>
        <w:tc>
          <w:tcPr>
            <w:tcW w:w="992" w:type="dxa"/>
            <w:vAlign w:val="center"/>
          </w:tcPr>
          <w:p w14:paraId="328C83FD" w14:textId="77777777" w:rsidR="00134C94" w:rsidRPr="00150136" w:rsidRDefault="00134C94" w:rsidP="00A22210">
            <w:pPr>
              <w:spacing w:before="20" w:after="20"/>
              <w:ind w:left="-57" w:right="-57"/>
              <w:jc w:val="center"/>
              <w:rPr>
                <w:sz w:val="24"/>
                <w:szCs w:val="24"/>
              </w:rPr>
            </w:pPr>
            <w:r w:rsidRPr="00150136">
              <w:rPr>
                <w:sz w:val="24"/>
                <w:szCs w:val="24"/>
              </w:rPr>
              <w:t>6,2</w:t>
            </w:r>
          </w:p>
        </w:tc>
        <w:tc>
          <w:tcPr>
            <w:tcW w:w="851" w:type="dxa"/>
            <w:vAlign w:val="center"/>
          </w:tcPr>
          <w:p w14:paraId="53B0489E" w14:textId="77777777" w:rsidR="00134C94" w:rsidRPr="00150136" w:rsidRDefault="00134C94" w:rsidP="00A22210">
            <w:pPr>
              <w:spacing w:before="20" w:after="20"/>
              <w:ind w:left="-57" w:right="-57"/>
              <w:jc w:val="center"/>
              <w:rPr>
                <w:sz w:val="26"/>
                <w:szCs w:val="26"/>
              </w:rPr>
            </w:pPr>
            <w:r w:rsidRPr="00150136">
              <w:rPr>
                <w:sz w:val="26"/>
                <w:szCs w:val="26"/>
              </w:rPr>
              <w:t>≥6</w:t>
            </w:r>
          </w:p>
        </w:tc>
        <w:tc>
          <w:tcPr>
            <w:tcW w:w="850" w:type="dxa"/>
            <w:vAlign w:val="center"/>
          </w:tcPr>
          <w:p w14:paraId="2CDEA8B8" w14:textId="77777777" w:rsidR="00134C94" w:rsidRPr="00150136" w:rsidRDefault="00134C94" w:rsidP="00A22210">
            <w:pPr>
              <w:spacing w:before="20" w:after="20"/>
              <w:ind w:left="-57" w:right="-57"/>
              <w:jc w:val="center"/>
              <w:rPr>
                <w:sz w:val="26"/>
                <w:szCs w:val="26"/>
              </w:rPr>
            </w:pPr>
            <w:r w:rsidRPr="00150136">
              <w:rPr>
                <w:sz w:val="26"/>
                <w:szCs w:val="26"/>
              </w:rPr>
              <w:t>≥</w:t>
            </w:r>
            <w:r w:rsidRPr="00150136">
              <w:rPr>
                <w:spacing w:val="20"/>
                <w:sz w:val="26"/>
                <w:szCs w:val="26"/>
              </w:rPr>
              <w:t xml:space="preserve"> </w:t>
            </w:r>
            <w:r w:rsidRPr="00150136">
              <w:rPr>
                <w:sz w:val="26"/>
                <w:szCs w:val="26"/>
              </w:rPr>
              <w:t>5</w:t>
            </w:r>
          </w:p>
        </w:tc>
        <w:tc>
          <w:tcPr>
            <w:tcW w:w="806" w:type="dxa"/>
            <w:vAlign w:val="center"/>
          </w:tcPr>
          <w:p w14:paraId="74FB7415" w14:textId="77777777" w:rsidR="00134C94" w:rsidRPr="00150136" w:rsidRDefault="00134C94" w:rsidP="00A22210">
            <w:pPr>
              <w:spacing w:before="20" w:after="20"/>
              <w:ind w:left="-57" w:right="-57"/>
              <w:jc w:val="center"/>
              <w:rPr>
                <w:sz w:val="26"/>
                <w:szCs w:val="26"/>
              </w:rPr>
            </w:pPr>
            <w:r w:rsidRPr="00150136">
              <w:rPr>
                <w:sz w:val="26"/>
                <w:szCs w:val="26"/>
              </w:rPr>
              <w:t>≥</w:t>
            </w:r>
            <w:r w:rsidRPr="00150136">
              <w:rPr>
                <w:spacing w:val="20"/>
                <w:sz w:val="26"/>
                <w:szCs w:val="26"/>
              </w:rPr>
              <w:t xml:space="preserve"> </w:t>
            </w:r>
            <w:r w:rsidRPr="00150136">
              <w:rPr>
                <w:sz w:val="26"/>
                <w:szCs w:val="26"/>
              </w:rPr>
              <w:t>4</w:t>
            </w:r>
          </w:p>
        </w:tc>
        <w:tc>
          <w:tcPr>
            <w:tcW w:w="1052" w:type="dxa"/>
            <w:vAlign w:val="center"/>
          </w:tcPr>
          <w:p w14:paraId="6DA13047" w14:textId="77777777" w:rsidR="00134C94" w:rsidRPr="00150136" w:rsidRDefault="00134C94" w:rsidP="00A22210">
            <w:pPr>
              <w:spacing w:before="20" w:after="20"/>
              <w:ind w:left="-57" w:right="-57"/>
              <w:jc w:val="center"/>
              <w:rPr>
                <w:sz w:val="26"/>
                <w:szCs w:val="26"/>
              </w:rPr>
            </w:pPr>
            <w:r w:rsidRPr="00150136">
              <w:rPr>
                <w:sz w:val="26"/>
                <w:szCs w:val="26"/>
              </w:rPr>
              <w:t>≥</w:t>
            </w:r>
            <w:r w:rsidRPr="00150136">
              <w:rPr>
                <w:spacing w:val="20"/>
                <w:sz w:val="26"/>
                <w:szCs w:val="26"/>
              </w:rPr>
              <w:t xml:space="preserve"> </w:t>
            </w:r>
            <w:r w:rsidRPr="00150136">
              <w:rPr>
                <w:sz w:val="26"/>
                <w:szCs w:val="26"/>
              </w:rPr>
              <w:t>2</w:t>
            </w:r>
          </w:p>
        </w:tc>
      </w:tr>
      <w:tr w:rsidR="00134C94" w:rsidRPr="00150136" w14:paraId="462853E0" w14:textId="77777777" w:rsidTr="00513FB5">
        <w:trPr>
          <w:trHeight w:val="402"/>
          <w:jc w:val="center"/>
        </w:trPr>
        <w:tc>
          <w:tcPr>
            <w:tcW w:w="567" w:type="dxa"/>
            <w:vAlign w:val="center"/>
          </w:tcPr>
          <w:p w14:paraId="581F7936" w14:textId="77777777" w:rsidR="00134C94" w:rsidRPr="00150136" w:rsidRDefault="00134C94" w:rsidP="00A22210">
            <w:pPr>
              <w:spacing w:before="20" w:after="20"/>
              <w:ind w:left="-57" w:right="-57"/>
              <w:jc w:val="center"/>
              <w:rPr>
                <w:sz w:val="26"/>
                <w:szCs w:val="26"/>
              </w:rPr>
            </w:pPr>
            <w:r w:rsidRPr="00150136">
              <w:rPr>
                <w:sz w:val="26"/>
                <w:szCs w:val="26"/>
              </w:rPr>
              <w:t>3</w:t>
            </w:r>
          </w:p>
        </w:tc>
        <w:tc>
          <w:tcPr>
            <w:tcW w:w="1109" w:type="dxa"/>
            <w:vAlign w:val="center"/>
          </w:tcPr>
          <w:p w14:paraId="4A79F345" w14:textId="77777777" w:rsidR="00134C94" w:rsidRPr="00150136" w:rsidRDefault="00134C94" w:rsidP="00A22210">
            <w:pPr>
              <w:spacing w:before="20" w:after="20"/>
              <w:ind w:left="-57" w:right="-57"/>
              <w:rPr>
                <w:sz w:val="26"/>
                <w:szCs w:val="26"/>
              </w:rPr>
            </w:pPr>
            <w:r w:rsidRPr="00150136">
              <w:rPr>
                <w:sz w:val="26"/>
                <w:szCs w:val="26"/>
              </w:rPr>
              <w:t>TSS</w:t>
            </w:r>
          </w:p>
        </w:tc>
        <w:tc>
          <w:tcPr>
            <w:tcW w:w="1013" w:type="dxa"/>
            <w:vAlign w:val="center"/>
          </w:tcPr>
          <w:p w14:paraId="43767210" w14:textId="77777777" w:rsidR="00134C94" w:rsidRPr="00150136" w:rsidRDefault="00134C94" w:rsidP="00A22210">
            <w:pPr>
              <w:spacing w:before="20" w:after="20"/>
              <w:ind w:left="-57" w:right="-57"/>
              <w:jc w:val="center"/>
              <w:rPr>
                <w:sz w:val="26"/>
                <w:szCs w:val="26"/>
              </w:rPr>
            </w:pPr>
            <w:r w:rsidRPr="00150136">
              <w:rPr>
                <w:sz w:val="26"/>
                <w:szCs w:val="26"/>
              </w:rPr>
              <w:t>mg/l</w:t>
            </w:r>
          </w:p>
        </w:tc>
        <w:tc>
          <w:tcPr>
            <w:tcW w:w="992" w:type="dxa"/>
            <w:vAlign w:val="center"/>
          </w:tcPr>
          <w:p w14:paraId="32029B0B" w14:textId="77777777" w:rsidR="00134C94" w:rsidRPr="00150136" w:rsidRDefault="00134C94" w:rsidP="00A22210">
            <w:pPr>
              <w:spacing w:before="20" w:after="20"/>
              <w:ind w:left="-57" w:right="-57"/>
              <w:jc w:val="center"/>
              <w:rPr>
                <w:sz w:val="24"/>
                <w:szCs w:val="24"/>
              </w:rPr>
            </w:pPr>
            <w:r w:rsidRPr="00150136">
              <w:rPr>
                <w:sz w:val="24"/>
                <w:szCs w:val="24"/>
              </w:rPr>
              <w:t>8,2</w:t>
            </w:r>
          </w:p>
        </w:tc>
        <w:tc>
          <w:tcPr>
            <w:tcW w:w="993" w:type="dxa"/>
            <w:vAlign w:val="center"/>
          </w:tcPr>
          <w:p w14:paraId="2902B68F" w14:textId="77777777" w:rsidR="00134C94" w:rsidRPr="00150136" w:rsidRDefault="00134C94" w:rsidP="00A22210">
            <w:pPr>
              <w:spacing w:before="20" w:after="20"/>
              <w:ind w:left="-57" w:right="-57"/>
              <w:jc w:val="center"/>
              <w:rPr>
                <w:sz w:val="24"/>
                <w:szCs w:val="24"/>
              </w:rPr>
            </w:pPr>
            <w:r w:rsidRPr="00150136">
              <w:rPr>
                <w:sz w:val="24"/>
                <w:szCs w:val="24"/>
              </w:rPr>
              <w:t>9,2</w:t>
            </w:r>
          </w:p>
        </w:tc>
        <w:tc>
          <w:tcPr>
            <w:tcW w:w="992" w:type="dxa"/>
            <w:vAlign w:val="center"/>
          </w:tcPr>
          <w:p w14:paraId="68226350" w14:textId="77777777" w:rsidR="00134C94" w:rsidRPr="00150136" w:rsidRDefault="00134C94" w:rsidP="00A22210">
            <w:pPr>
              <w:spacing w:before="20" w:after="20"/>
              <w:ind w:left="-57" w:right="-57"/>
              <w:jc w:val="center"/>
              <w:rPr>
                <w:sz w:val="24"/>
                <w:szCs w:val="24"/>
              </w:rPr>
            </w:pPr>
            <w:r w:rsidRPr="00150136">
              <w:rPr>
                <w:sz w:val="24"/>
                <w:szCs w:val="24"/>
              </w:rPr>
              <w:t>10</w:t>
            </w:r>
          </w:p>
        </w:tc>
        <w:tc>
          <w:tcPr>
            <w:tcW w:w="992" w:type="dxa"/>
            <w:vAlign w:val="center"/>
          </w:tcPr>
          <w:p w14:paraId="0A48EC53" w14:textId="77777777" w:rsidR="00134C94" w:rsidRPr="00150136" w:rsidRDefault="00134C94" w:rsidP="00A22210">
            <w:pPr>
              <w:spacing w:before="20" w:after="20"/>
              <w:ind w:left="-57" w:right="-57"/>
              <w:jc w:val="center"/>
              <w:rPr>
                <w:sz w:val="24"/>
                <w:szCs w:val="24"/>
              </w:rPr>
            </w:pPr>
            <w:r w:rsidRPr="00150136">
              <w:rPr>
                <w:sz w:val="24"/>
                <w:szCs w:val="24"/>
              </w:rPr>
              <w:t>20</w:t>
            </w:r>
          </w:p>
        </w:tc>
        <w:tc>
          <w:tcPr>
            <w:tcW w:w="851" w:type="dxa"/>
            <w:vAlign w:val="center"/>
          </w:tcPr>
          <w:p w14:paraId="2A9EF416" w14:textId="77777777" w:rsidR="00134C94" w:rsidRPr="00150136" w:rsidRDefault="00134C94" w:rsidP="00A22210">
            <w:pPr>
              <w:spacing w:before="20" w:after="20"/>
              <w:ind w:left="-57" w:right="-57"/>
              <w:jc w:val="center"/>
              <w:rPr>
                <w:sz w:val="26"/>
                <w:szCs w:val="26"/>
              </w:rPr>
            </w:pPr>
            <w:r w:rsidRPr="00150136">
              <w:rPr>
                <w:spacing w:val="9"/>
                <w:sz w:val="26"/>
                <w:szCs w:val="26"/>
              </w:rPr>
              <w:t>2</w:t>
            </w:r>
            <w:r w:rsidRPr="00150136">
              <w:rPr>
                <w:sz w:val="26"/>
                <w:szCs w:val="26"/>
              </w:rPr>
              <w:t>0</w:t>
            </w:r>
          </w:p>
        </w:tc>
        <w:tc>
          <w:tcPr>
            <w:tcW w:w="850" w:type="dxa"/>
            <w:vAlign w:val="center"/>
          </w:tcPr>
          <w:p w14:paraId="2F06B1DB" w14:textId="77777777" w:rsidR="00134C94" w:rsidRPr="00150136" w:rsidRDefault="00134C94" w:rsidP="00A22210">
            <w:pPr>
              <w:spacing w:before="20" w:after="20"/>
              <w:ind w:left="-57" w:right="-57"/>
              <w:jc w:val="center"/>
              <w:rPr>
                <w:sz w:val="26"/>
                <w:szCs w:val="26"/>
              </w:rPr>
            </w:pPr>
            <w:r w:rsidRPr="00150136">
              <w:rPr>
                <w:spacing w:val="9"/>
                <w:sz w:val="26"/>
                <w:szCs w:val="26"/>
              </w:rPr>
              <w:t>3</w:t>
            </w:r>
            <w:r w:rsidRPr="00150136">
              <w:rPr>
                <w:sz w:val="26"/>
                <w:szCs w:val="26"/>
              </w:rPr>
              <w:t>0</w:t>
            </w:r>
          </w:p>
        </w:tc>
        <w:tc>
          <w:tcPr>
            <w:tcW w:w="806" w:type="dxa"/>
            <w:vAlign w:val="center"/>
          </w:tcPr>
          <w:p w14:paraId="2EE1EB70" w14:textId="77777777" w:rsidR="00134C94" w:rsidRPr="00150136" w:rsidRDefault="00134C94" w:rsidP="00A22210">
            <w:pPr>
              <w:spacing w:before="20" w:after="20"/>
              <w:ind w:left="-57" w:right="-57"/>
              <w:jc w:val="center"/>
              <w:rPr>
                <w:sz w:val="26"/>
                <w:szCs w:val="26"/>
              </w:rPr>
            </w:pPr>
            <w:r w:rsidRPr="00150136">
              <w:rPr>
                <w:spacing w:val="9"/>
                <w:sz w:val="26"/>
                <w:szCs w:val="26"/>
              </w:rPr>
              <w:t>5</w:t>
            </w:r>
            <w:r w:rsidRPr="00150136">
              <w:rPr>
                <w:sz w:val="26"/>
                <w:szCs w:val="26"/>
              </w:rPr>
              <w:t>0</w:t>
            </w:r>
          </w:p>
        </w:tc>
        <w:tc>
          <w:tcPr>
            <w:tcW w:w="1052" w:type="dxa"/>
            <w:vAlign w:val="center"/>
          </w:tcPr>
          <w:p w14:paraId="2C11E91A" w14:textId="77777777" w:rsidR="00134C94" w:rsidRPr="00150136" w:rsidRDefault="00134C94" w:rsidP="00A22210">
            <w:pPr>
              <w:spacing w:before="20" w:after="20"/>
              <w:ind w:left="-57" w:right="-57"/>
              <w:jc w:val="center"/>
              <w:rPr>
                <w:sz w:val="26"/>
                <w:szCs w:val="26"/>
              </w:rPr>
            </w:pPr>
            <w:r w:rsidRPr="00150136">
              <w:rPr>
                <w:spacing w:val="9"/>
                <w:sz w:val="26"/>
                <w:szCs w:val="26"/>
              </w:rPr>
              <w:t>10</w:t>
            </w:r>
            <w:r w:rsidRPr="00150136">
              <w:rPr>
                <w:sz w:val="26"/>
                <w:szCs w:val="26"/>
              </w:rPr>
              <w:t>0</w:t>
            </w:r>
          </w:p>
        </w:tc>
      </w:tr>
      <w:tr w:rsidR="00134C94" w:rsidRPr="00150136" w14:paraId="3A8D9425" w14:textId="77777777" w:rsidTr="00513FB5">
        <w:trPr>
          <w:trHeight w:val="402"/>
          <w:jc w:val="center"/>
        </w:trPr>
        <w:tc>
          <w:tcPr>
            <w:tcW w:w="567" w:type="dxa"/>
            <w:vAlign w:val="center"/>
          </w:tcPr>
          <w:p w14:paraId="14269284" w14:textId="77777777" w:rsidR="00134C94" w:rsidRPr="00150136" w:rsidRDefault="00134C94" w:rsidP="00A22210">
            <w:pPr>
              <w:spacing w:before="20" w:after="20"/>
              <w:ind w:left="-57" w:right="-57"/>
              <w:jc w:val="center"/>
              <w:rPr>
                <w:sz w:val="26"/>
                <w:szCs w:val="26"/>
              </w:rPr>
            </w:pPr>
            <w:r w:rsidRPr="00150136">
              <w:rPr>
                <w:sz w:val="26"/>
                <w:szCs w:val="26"/>
              </w:rPr>
              <w:t>4</w:t>
            </w:r>
          </w:p>
        </w:tc>
        <w:tc>
          <w:tcPr>
            <w:tcW w:w="1109" w:type="dxa"/>
            <w:vAlign w:val="center"/>
          </w:tcPr>
          <w:p w14:paraId="26CF9923" w14:textId="77777777" w:rsidR="00134C94" w:rsidRPr="00150136" w:rsidRDefault="00134C94" w:rsidP="00A22210">
            <w:pPr>
              <w:spacing w:before="20" w:after="20"/>
              <w:ind w:left="-57" w:right="-57"/>
              <w:rPr>
                <w:sz w:val="26"/>
                <w:szCs w:val="26"/>
              </w:rPr>
            </w:pPr>
            <w:r w:rsidRPr="00150136">
              <w:rPr>
                <w:sz w:val="26"/>
                <w:szCs w:val="26"/>
              </w:rPr>
              <w:t>BOD</w:t>
            </w:r>
            <w:r w:rsidRPr="00150136">
              <w:rPr>
                <w:sz w:val="26"/>
                <w:szCs w:val="26"/>
                <w:vertAlign w:val="subscript"/>
              </w:rPr>
              <w:t>5</w:t>
            </w:r>
          </w:p>
        </w:tc>
        <w:tc>
          <w:tcPr>
            <w:tcW w:w="1013" w:type="dxa"/>
            <w:vAlign w:val="center"/>
          </w:tcPr>
          <w:p w14:paraId="05329CA0" w14:textId="77777777" w:rsidR="00134C94" w:rsidRPr="00150136" w:rsidRDefault="00134C94" w:rsidP="00A22210">
            <w:pPr>
              <w:spacing w:before="20" w:after="20"/>
              <w:ind w:left="-57" w:right="-57"/>
              <w:jc w:val="center"/>
              <w:rPr>
                <w:sz w:val="26"/>
                <w:szCs w:val="26"/>
                <w:vertAlign w:val="superscript"/>
              </w:rPr>
            </w:pPr>
            <w:r w:rsidRPr="00150136">
              <w:rPr>
                <w:sz w:val="26"/>
                <w:szCs w:val="26"/>
              </w:rPr>
              <w:t>mg/l</w:t>
            </w:r>
          </w:p>
        </w:tc>
        <w:tc>
          <w:tcPr>
            <w:tcW w:w="992" w:type="dxa"/>
            <w:vAlign w:val="center"/>
          </w:tcPr>
          <w:p w14:paraId="01AF4F7D" w14:textId="77777777" w:rsidR="00134C94" w:rsidRPr="00150136" w:rsidRDefault="00134C94" w:rsidP="00A22210">
            <w:pPr>
              <w:spacing w:before="20" w:after="20"/>
              <w:ind w:left="-57" w:right="-57"/>
              <w:jc w:val="center"/>
              <w:rPr>
                <w:sz w:val="24"/>
                <w:szCs w:val="24"/>
              </w:rPr>
            </w:pPr>
            <w:r w:rsidRPr="00150136">
              <w:rPr>
                <w:sz w:val="24"/>
                <w:szCs w:val="24"/>
              </w:rPr>
              <w:t>1,8</w:t>
            </w:r>
          </w:p>
        </w:tc>
        <w:tc>
          <w:tcPr>
            <w:tcW w:w="993" w:type="dxa"/>
            <w:vAlign w:val="center"/>
          </w:tcPr>
          <w:p w14:paraId="3D892C14" w14:textId="77777777" w:rsidR="00134C94" w:rsidRPr="00150136" w:rsidRDefault="00134C94" w:rsidP="00A22210">
            <w:pPr>
              <w:spacing w:before="20" w:after="20"/>
              <w:ind w:left="-57" w:right="-57"/>
              <w:jc w:val="center"/>
              <w:rPr>
                <w:sz w:val="24"/>
                <w:szCs w:val="24"/>
              </w:rPr>
            </w:pPr>
            <w:r w:rsidRPr="00150136">
              <w:rPr>
                <w:sz w:val="24"/>
                <w:szCs w:val="24"/>
              </w:rPr>
              <w:t>2,1</w:t>
            </w:r>
          </w:p>
        </w:tc>
        <w:tc>
          <w:tcPr>
            <w:tcW w:w="992" w:type="dxa"/>
            <w:vAlign w:val="center"/>
          </w:tcPr>
          <w:p w14:paraId="526CC18D" w14:textId="77777777" w:rsidR="00134C94" w:rsidRPr="00150136" w:rsidRDefault="00134C94" w:rsidP="00A22210">
            <w:pPr>
              <w:spacing w:before="20" w:after="20"/>
              <w:ind w:left="-57" w:right="-57"/>
              <w:jc w:val="center"/>
              <w:rPr>
                <w:sz w:val="24"/>
                <w:szCs w:val="24"/>
              </w:rPr>
            </w:pPr>
            <w:r w:rsidRPr="00150136">
              <w:rPr>
                <w:sz w:val="24"/>
                <w:szCs w:val="24"/>
              </w:rPr>
              <w:t>1,6</w:t>
            </w:r>
          </w:p>
        </w:tc>
        <w:tc>
          <w:tcPr>
            <w:tcW w:w="992" w:type="dxa"/>
            <w:vAlign w:val="center"/>
          </w:tcPr>
          <w:p w14:paraId="314A173D" w14:textId="77777777" w:rsidR="00134C94" w:rsidRPr="00150136" w:rsidRDefault="00134C94" w:rsidP="00A22210">
            <w:pPr>
              <w:spacing w:before="20" w:after="20"/>
              <w:ind w:left="-57" w:right="-57"/>
              <w:jc w:val="center"/>
              <w:rPr>
                <w:sz w:val="24"/>
                <w:szCs w:val="24"/>
              </w:rPr>
            </w:pPr>
            <w:r w:rsidRPr="00150136">
              <w:rPr>
                <w:sz w:val="24"/>
                <w:szCs w:val="24"/>
              </w:rPr>
              <w:t>2,1</w:t>
            </w:r>
          </w:p>
        </w:tc>
        <w:tc>
          <w:tcPr>
            <w:tcW w:w="851" w:type="dxa"/>
            <w:vAlign w:val="center"/>
          </w:tcPr>
          <w:p w14:paraId="026A50E9" w14:textId="77777777" w:rsidR="00134C94" w:rsidRPr="00150136" w:rsidRDefault="00134C94" w:rsidP="00A22210">
            <w:pPr>
              <w:spacing w:before="20" w:after="20"/>
              <w:ind w:left="-57" w:right="-57"/>
              <w:jc w:val="center"/>
              <w:rPr>
                <w:sz w:val="26"/>
                <w:szCs w:val="26"/>
              </w:rPr>
            </w:pPr>
            <w:r w:rsidRPr="00150136">
              <w:rPr>
                <w:sz w:val="26"/>
                <w:szCs w:val="26"/>
              </w:rPr>
              <w:t>4</w:t>
            </w:r>
          </w:p>
        </w:tc>
        <w:tc>
          <w:tcPr>
            <w:tcW w:w="850" w:type="dxa"/>
            <w:vAlign w:val="center"/>
          </w:tcPr>
          <w:p w14:paraId="43AEB4A4" w14:textId="77777777" w:rsidR="00134C94" w:rsidRPr="00150136" w:rsidRDefault="00134C94" w:rsidP="00A22210">
            <w:pPr>
              <w:spacing w:before="20" w:after="20"/>
              <w:ind w:left="-57" w:right="-57"/>
              <w:jc w:val="center"/>
              <w:rPr>
                <w:sz w:val="26"/>
                <w:szCs w:val="26"/>
              </w:rPr>
            </w:pPr>
            <w:r w:rsidRPr="00150136">
              <w:rPr>
                <w:sz w:val="26"/>
                <w:szCs w:val="26"/>
              </w:rPr>
              <w:t>6</w:t>
            </w:r>
          </w:p>
        </w:tc>
        <w:tc>
          <w:tcPr>
            <w:tcW w:w="806" w:type="dxa"/>
            <w:vAlign w:val="center"/>
          </w:tcPr>
          <w:p w14:paraId="2054C1B0" w14:textId="77777777" w:rsidR="00134C94" w:rsidRPr="00150136" w:rsidRDefault="00134C94" w:rsidP="00A22210">
            <w:pPr>
              <w:spacing w:before="20" w:after="20"/>
              <w:ind w:left="-57" w:right="-57"/>
              <w:jc w:val="center"/>
              <w:rPr>
                <w:sz w:val="26"/>
                <w:szCs w:val="26"/>
              </w:rPr>
            </w:pPr>
            <w:r w:rsidRPr="00150136">
              <w:rPr>
                <w:spacing w:val="11"/>
                <w:sz w:val="26"/>
                <w:szCs w:val="26"/>
              </w:rPr>
              <w:t>1</w:t>
            </w:r>
            <w:r w:rsidRPr="00150136">
              <w:rPr>
                <w:sz w:val="26"/>
                <w:szCs w:val="26"/>
              </w:rPr>
              <w:t>5</w:t>
            </w:r>
          </w:p>
        </w:tc>
        <w:tc>
          <w:tcPr>
            <w:tcW w:w="1052" w:type="dxa"/>
            <w:vAlign w:val="center"/>
          </w:tcPr>
          <w:p w14:paraId="6E9739B4" w14:textId="77777777" w:rsidR="00134C94" w:rsidRPr="00150136" w:rsidRDefault="00134C94" w:rsidP="00A22210">
            <w:pPr>
              <w:spacing w:before="20" w:after="20"/>
              <w:ind w:left="-57" w:right="-57"/>
              <w:jc w:val="center"/>
              <w:rPr>
                <w:sz w:val="26"/>
                <w:szCs w:val="26"/>
              </w:rPr>
            </w:pPr>
            <w:r w:rsidRPr="00150136">
              <w:rPr>
                <w:spacing w:val="11"/>
                <w:sz w:val="26"/>
                <w:szCs w:val="26"/>
              </w:rPr>
              <w:t>2</w:t>
            </w:r>
            <w:r w:rsidRPr="00150136">
              <w:rPr>
                <w:sz w:val="26"/>
                <w:szCs w:val="26"/>
              </w:rPr>
              <w:t>5</w:t>
            </w:r>
          </w:p>
        </w:tc>
      </w:tr>
      <w:tr w:rsidR="00134C94" w:rsidRPr="00150136" w14:paraId="00510515" w14:textId="77777777" w:rsidTr="00513FB5">
        <w:trPr>
          <w:trHeight w:val="389"/>
          <w:jc w:val="center"/>
        </w:trPr>
        <w:tc>
          <w:tcPr>
            <w:tcW w:w="567" w:type="dxa"/>
            <w:vAlign w:val="center"/>
          </w:tcPr>
          <w:p w14:paraId="64791CB1" w14:textId="77777777" w:rsidR="00134C94" w:rsidRPr="00150136" w:rsidRDefault="00134C94" w:rsidP="00A22210">
            <w:pPr>
              <w:spacing w:before="20" w:after="20"/>
              <w:ind w:left="-57" w:right="-57"/>
              <w:jc w:val="center"/>
              <w:rPr>
                <w:sz w:val="26"/>
                <w:szCs w:val="26"/>
              </w:rPr>
            </w:pPr>
            <w:r w:rsidRPr="00150136">
              <w:rPr>
                <w:sz w:val="26"/>
                <w:szCs w:val="26"/>
              </w:rPr>
              <w:t>5</w:t>
            </w:r>
          </w:p>
        </w:tc>
        <w:tc>
          <w:tcPr>
            <w:tcW w:w="1109" w:type="dxa"/>
            <w:vAlign w:val="center"/>
          </w:tcPr>
          <w:p w14:paraId="154E968F" w14:textId="77777777" w:rsidR="00134C94" w:rsidRPr="00150136" w:rsidRDefault="00134C94" w:rsidP="00A22210">
            <w:pPr>
              <w:spacing w:before="20" w:after="20"/>
              <w:ind w:left="-57" w:right="-57"/>
              <w:rPr>
                <w:sz w:val="26"/>
                <w:szCs w:val="26"/>
                <w:vertAlign w:val="subscript"/>
              </w:rPr>
            </w:pPr>
            <w:r w:rsidRPr="00150136">
              <w:rPr>
                <w:sz w:val="26"/>
                <w:szCs w:val="26"/>
              </w:rPr>
              <w:t>COD</w:t>
            </w:r>
          </w:p>
        </w:tc>
        <w:tc>
          <w:tcPr>
            <w:tcW w:w="1013" w:type="dxa"/>
            <w:vAlign w:val="center"/>
          </w:tcPr>
          <w:p w14:paraId="02F2A0C7" w14:textId="77777777" w:rsidR="00134C94" w:rsidRPr="00150136" w:rsidRDefault="00134C94" w:rsidP="00A22210">
            <w:pPr>
              <w:spacing w:before="20" w:after="20"/>
              <w:ind w:left="-57" w:right="-57"/>
              <w:jc w:val="center"/>
              <w:rPr>
                <w:sz w:val="26"/>
                <w:szCs w:val="26"/>
              </w:rPr>
            </w:pPr>
            <w:r w:rsidRPr="00150136">
              <w:rPr>
                <w:sz w:val="26"/>
                <w:szCs w:val="26"/>
              </w:rPr>
              <w:t>mg/l</w:t>
            </w:r>
          </w:p>
        </w:tc>
        <w:tc>
          <w:tcPr>
            <w:tcW w:w="992" w:type="dxa"/>
            <w:vAlign w:val="center"/>
          </w:tcPr>
          <w:p w14:paraId="310EA7F1" w14:textId="77777777" w:rsidR="00134C94" w:rsidRPr="00150136" w:rsidRDefault="00134C94" w:rsidP="00A22210">
            <w:pPr>
              <w:spacing w:before="20" w:after="20"/>
              <w:ind w:left="-57" w:right="-57"/>
              <w:jc w:val="center"/>
              <w:rPr>
                <w:sz w:val="24"/>
                <w:szCs w:val="24"/>
              </w:rPr>
            </w:pPr>
            <w:r w:rsidRPr="00150136">
              <w:rPr>
                <w:sz w:val="24"/>
                <w:szCs w:val="24"/>
              </w:rPr>
              <w:t>5</w:t>
            </w:r>
          </w:p>
        </w:tc>
        <w:tc>
          <w:tcPr>
            <w:tcW w:w="993" w:type="dxa"/>
            <w:vAlign w:val="center"/>
          </w:tcPr>
          <w:p w14:paraId="1A4DA47E" w14:textId="77777777" w:rsidR="00134C94" w:rsidRPr="00150136" w:rsidRDefault="00134C94" w:rsidP="00A22210">
            <w:pPr>
              <w:spacing w:before="20" w:after="20"/>
              <w:ind w:left="-57" w:right="-57"/>
              <w:jc w:val="center"/>
              <w:rPr>
                <w:sz w:val="24"/>
                <w:szCs w:val="24"/>
              </w:rPr>
            </w:pPr>
            <w:r w:rsidRPr="00150136">
              <w:rPr>
                <w:sz w:val="24"/>
                <w:szCs w:val="24"/>
              </w:rPr>
              <w:t>6</w:t>
            </w:r>
          </w:p>
        </w:tc>
        <w:tc>
          <w:tcPr>
            <w:tcW w:w="992" w:type="dxa"/>
            <w:vAlign w:val="center"/>
          </w:tcPr>
          <w:p w14:paraId="2FAC3B62" w14:textId="77777777" w:rsidR="00134C94" w:rsidRPr="00150136" w:rsidRDefault="00134C94" w:rsidP="00A22210">
            <w:pPr>
              <w:spacing w:before="20" w:after="20"/>
              <w:ind w:left="-57" w:right="-57"/>
              <w:jc w:val="center"/>
              <w:rPr>
                <w:sz w:val="24"/>
                <w:szCs w:val="24"/>
              </w:rPr>
            </w:pPr>
            <w:r w:rsidRPr="00150136">
              <w:rPr>
                <w:sz w:val="24"/>
                <w:szCs w:val="24"/>
              </w:rPr>
              <w:t>4</w:t>
            </w:r>
          </w:p>
        </w:tc>
        <w:tc>
          <w:tcPr>
            <w:tcW w:w="992" w:type="dxa"/>
            <w:vAlign w:val="center"/>
          </w:tcPr>
          <w:p w14:paraId="7D6EEE9F" w14:textId="77777777" w:rsidR="00134C94" w:rsidRPr="00150136" w:rsidRDefault="00134C94" w:rsidP="00A22210">
            <w:pPr>
              <w:spacing w:before="20" w:after="20"/>
              <w:ind w:left="-57" w:right="-57"/>
              <w:jc w:val="center"/>
              <w:rPr>
                <w:sz w:val="24"/>
                <w:szCs w:val="24"/>
              </w:rPr>
            </w:pPr>
            <w:r w:rsidRPr="00150136">
              <w:rPr>
                <w:sz w:val="24"/>
                <w:szCs w:val="24"/>
              </w:rPr>
              <w:t>7</w:t>
            </w:r>
          </w:p>
        </w:tc>
        <w:tc>
          <w:tcPr>
            <w:tcW w:w="851" w:type="dxa"/>
            <w:vAlign w:val="center"/>
          </w:tcPr>
          <w:p w14:paraId="23C549AB" w14:textId="77777777" w:rsidR="00134C94" w:rsidRPr="00150136" w:rsidRDefault="00134C94" w:rsidP="00A22210">
            <w:pPr>
              <w:spacing w:before="20" w:after="20"/>
              <w:ind w:left="-57" w:right="-57"/>
              <w:jc w:val="center"/>
              <w:rPr>
                <w:sz w:val="26"/>
                <w:szCs w:val="26"/>
              </w:rPr>
            </w:pPr>
            <w:r w:rsidRPr="00150136">
              <w:rPr>
                <w:spacing w:val="11"/>
                <w:sz w:val="26"/>
                <w:szCs w:val="26"/>
              </w:rPr>
              <w:t>1</w:t>
            </w:r>
            <w:r w:rsidRPr="00150136">
              <w:rPr>
                <w:sz w:val="26"/>
                <w:szCs w:val="26"/>
              </w:rPr>
              <w:t>0</w:t>
            </w:r>
          </w:p>
        </w:tc>
        <w:tc>
          <w:tcPr>
            <w:tcW w:w="850" w:type="dxa"/>
            <w:vAlign w:val="center"/>
          </w:tcPr>
          <w:p w14:paraId="62A7DAFE" w14:textId="77777777" w:rsidR="00134C94" w:rsidRPr="00150136" w:rsidRDefault="00134C94" w:rsidP="00A22210">
            <w:pPr>
              <w:spacing w:before="20" w:after="20"/>
              <w:ind w:left="-57" w:right="-57"/>
              <w:jc w:val="center"/>
              <w:rPr>
                <w:sz w:val="26"/>
                <w:szCs w:val="26"/>
              </w:rPr>
            </w:pPr>
            <w:r w:rsidRPr="00150136">
              <w:rPr>
                <w:spacing w:val="11"/>
                <w:sz w:val="26"/>
                <w:szCs w:val="26"/>
              </w:rPr>
              <w:t>1</w:t>
            </w:r>
            <w:r w:rsidRPr="00150136">
              <w:rPr>
                <w:sz w:val="26"/>
                <w:szCs w:val="26"/>
              </w:rPr>
              <w:t>5</w:t>
            </w:r>
          </w:p>
        </w:tc>
        <w:tc>
          <w:tcPr>
            <w:tcW w:w="806" w:type="dxa"/>
            <w:vAlign w:val="center"/>
          </w:tcPr>
          <w:p w14:paraId="5C89331D" w14:textId="77777777" w:rsidR="00134C94" w:rsidRPr="00150136" w:rsidRDefault="00134C94" w:rsidP="00A22210">
            <w:pPr>
              <w:spacing w:before="20" w:after="20"/>
              <w:ind w:left="-57" w:right="-57"/>
              <w:jc w:val="center"/>
              <w:rPr>
                <w:sz w:val="26"/>
                <w:szCs w:val="26"/>
              </w:rPr>
            </w:pPr>
            <w:r w:rsidRPr="00150136">
              <w:rPr>
                <w:spacing w:val="11"/>
                <w:sz w:val="26"/>
                <w:szCs w:val="26"/>
              </w:rPr>
              <w:t>3</w:t>
            </w:r>
            <w:r w:rsidRPr="00150136">
              <w:rPr>
                <w:sz w:val="26"/>
                <w:szCs w:val="26"/>
              </w:rPr>
              <w:t>0</w:t>
            </w:r>
          </w:p>
        </w:tc>
        <w:tc>
          <w:tcPr>
            <w:tcW w:w="1052" w:type="dxa"/>
            <w:vAlign w:val="center"/>
          </w:tcPr>
          <w:p w14:paraId="167ACE82" w14:textId="77777777" w:rsidR="00134C94" w:rsidRPr="00150136" w:rsidRDefault="00134C94" w:rsidP="00A22210">
            <w:pPr>
              <w:spacing w:before="20" w:after="20"/>
              <w:ind w:left="-57" w:right="-57"/>
              <w:jc w:val="center"/>
              <w:rPr>
                <w:sz w:val="26"/>
                <w:szCs w:val="26"/>
              </w:rPr>
            </w:pPr>
            <w:r w:rsidRPr="00150136">
              <w:rPr>
                <w:spacing w:val="11"/>
                <w:sz w:val="26"/>
                <w:szCs w:val="26"/>
              </w:rPr>
              <w:t>5</w:t>
            </w:r>
            <w:r w:rsidRPr="00150136">
              <w:rPr>
                <w:sz w:val="26"/>
                <w:szCs w:val="26"/>
              </w:rPr>
              <w:t>0</w:t>
            </w:r>
          </w:p>
        </w:tc>
      </w:tr>
      <w:tr w:rsidR="00134C94" w:rsidRPr="00150136" w14:paraId="2E399879" w14:textId="77777777" w:rsidTr="00513FB5">
        <w:trPr>
          <w:trHeight w:val="369"/>
          <w:jc w:val="center"/>
        </w:trPr>
        <w:tc>
          <w:tcPr>
            <w:tcW w:w="567" w:type="dxa"/>
            <w:vAlign w:val="center"/>
          </w:tcPr>
          <w:p w14:paraId="3F3C9E6B" w14:textId="77777777" w:rsidR="00134C94" w:rsidRPr="00150136" w:rsidRDefault="00134C94" w:rsidP="00A22210">
            <w:pPr>
              <w:spacing w:before="20" w:after="20"/>
              <w:ind w:left="-57" w:right="-57"/>
              <w:jc w:val="center"/>
              <w:rPr>
                <w:sz w:val="26"/>
                <w:szCs w:val="26"/>
              </w:rPr>
            </w:pPr>
            <w:r w:rsidRPr="00150136">
              <w:rPr>
                <w:sz w:val="26"/>
                <w:szCs w:val="26"/>
              </w:rPr>
              <w:t>6</w:t>
            </w:r>
          </w:p>
        </w:tc>
        <w:tc>
          <w:tcPr>
            <w:tcW w:w="1109" w:type="dxa"/>
            <w:vAlign w:val="center"/>
          </w:tcPr>
          <w:p w14:paraId="139633A9" w14:textId="77777777" w:rsidR="00134C94" w:rsidRPr="00150136" w:rsidRDefault="00134C94" w:rsidP="00A22210">
            <w:pPr>
              <w:spacing w:before="20" w:after="20"/>
              <w:ind w:left="-57" w:right="-57"/>
              <w:rPr>
                <w:sz w:val="26"/>
                <w:szCs w:val="26"/>
                <w:vertAlign w:val="subscript"/>
              </w:rPr>
            </w:pPr>
            <w:r w:rsidRPr="00150136">
              <w:rPr>
                <w:sz w:val="26"/>
                <w:szCs w:val="26"/>
              </w:rPr>
              <w:t>NH</w:t>
            </w:r>
            <w:r w:rsidRPr="00150136">
              <w:rPr>
                <w:sz w:val="26"/>
                <w:szCs w:val="26"/>
                <w:vertAlign w:val="subscript"/>
              </w:rPr>
              <w:t>4</w:t>
            </w:r>
            <w:r w:rsidRPr="00150136">
              <w:rPr>
                <w:sz w:val="26"/>
                <w:szCs w:val="26"/>
              </w:rPr>
              <w:t>-N</w:t>
            </w:r>
          </w:p>
        </w:tc>
        <w:tc>
          <w:tcPr>
            <w:tcW w:w="1013" w:type="dxa"/>
            <w:vAlign w:val="center"/>
          </w:tcPr>
          <w:p w14:paraId="04489285" w14:textId="77777777" w:rsidR="00134C94" w:rsidRPr="00150136" w:rsidRDefault="00134C94" w:rsidP="00A22210">
            <w:pPr>
              <w:spacing w:before="20" w:after="20"/>
              <w:ind w:left="-57" w:right="-57"/>
              <w:jc w:val="center"/>
              <w:rPr>
                <w:sz w:val="26"/>
                <w:szCs w:val="26"/>
              </w:rPr>
            </w:pPr>
            <w:r w:rsidRPr="00150136">
              <w:rPr>
                <w:sz w:val="26"/>
                <w:szCs w:val="26"/>
              </w:rPr>
              <w:t>mg/l</w:t>
            </w:r>
          </w:p>
        </w:tc>
        <w:tc>
          <w:tcPr>
            <w:tcW w:w="992" w:type="dxa"/>
            <w:vAlign w:val="center"/>
          </w:tcPr>
          <w:p w14:paraId="6F29ADAA" w14:textId="77777777" w:rsidR="00134C94" w:rsidRPr="00150136" w:rsidRDefault="00134C94" w:rsidP="00A22210">
            <w:pPr>
              <w:spacing w:before="20" w:after="20"/>
              <w:ind w:left="-57" w:right="-57"/>
              <w:jc w:val="center"/>
              <w:rPr>
                <w:sz w:val="24"/>
                <w:szCs w:val="24"/>
              </w:rPr>
            </w:pPr>
            <w:r w:rsidRPr="00150136">
              <w:rPr>
                <w:sz w:val="24"/>
                <w:szCs w:val="24"/>
              </w:rPr>
              <w:t>0,04</w:t>
            </w:r>
          </w:p>
        </w:tc>
        <w:tc>
          <w:tcPr>
            <w:tcW w:w="993" w:type="dxa"/>
            <w:vAlign w:val="center"/>
          </w:tcPr>
          <w:p w14:paraId="2CF83930" w14:textId="77777777" w:rsidR="00134C94" w:rsidRPr="00150136" w:rsidRDefault="00134C94" w:rsidP="00A22210">
            <w:pPr>
              <w:spacing w:before="20" w:after="20"/>
              <w:ind w:left="-57" w:right="-57"/>
              <w:jc w:val="center"/>
              <w:rPr>
                <w:sz w:val="24"/>
                <w:szCs w:val="24"/>
              </w:rPr>
            </w:pPr>
            <w:r w:rsidRPr="00150136">
              <w:rPr>
                <w:sz w:val="24"/>
                <w:szCs w:val="24"/>
              </w:rPr>
              <w:t>0,03</w:t>
            </w:r>
          </w:p>
        </w:tc>
        <w:tc>
          <w:tcPr>
            <w:tcW w:w="992" w:type="dxa"/>
            <w:vAlign w:val="center"/>
          </w:tcPr>
          <w:p w14:paraId="49B6A59A" w14:textId="77777777" w:rsidR="00134C94" w:rsidRPr="00150136" w:rsidRDefault="00134C94" w:rsidP="00A22210">
            <w:pPr>
              <w:spacing w:before="20" w:after="20"/>
              <w:ind w:left="-57" w:right="-57"/>
              <w:jc w:val="center"/>
              <w:rPr>
                <w:sz w:val="24"/>
                <w:szCs w:val="24"/>
              </w:rPr>
            </w:pPr>
            <w:r w:rsidRPr="00150136">
              <w:rPr>
                <w:sz w:val="24"/>
                <w:szCs w:val="24"/>
              </w:rPr>
              <w:t>0,38</w:t>
            </w:r>
          </w:p>
        </w:tc>
        <w:tc>
          <w:tcPr>
            <w:tcW w:w="992" w:type="dxa"/>
            <w:vAlign w:val="center"/>
          </w:tcPr>
          <w:p w14:paraId="7EFBE380" w14:textId="77777777" w:rsidR="00134C94" w:rsidRPr="00150136" w:rsidRDefault="00134C94" w:rsidP="00A22210">
            <w:pPr>
              <w:spacing w:before="20" w:after="20"/>
              <w:ind w:left="-57" w:right="-57"/>
              <w:jc w:val="center"/>
              <w:rPr>
                <w:sz w:val="24"/>
                <w:szCs w:val="24"/>
              </w:rPr>
            </w:pPr>
            <w:r w:rsidRPr="00150136">
              <w:rPr>
                <w:sz w:val="24"/>
                <w:szCs w:val="24"/>
              </w:rPr>
              <w:t>0,42</w:t>
            </w:r>
          </w:p>
        </w:tc>
        <w:tc>
          <w:tcPr>
            <w:tcW w:w="851" w:type="dxa"/>
            <w:vAlign w:val="center"/>
          </w:tcPr>
          <w:p w14:paraId="2053AE8C" w14:textId="77777777" w:rsidR="00134C94" w:rsidRPr="00150136" w:rsidRDefault="00134C94" w:rsidP="00A22210">
            <w:pPr>
              <w:spacing w:before="20" w:after="20"/>
              <w:ind w:left="-57" w:right="-57"/>
              <w:jc w:val="center"/>
              <w:rPr>
                <w:sz w:val="26"/>
                <w:szCs w:val="26"/>
              </w:rPr>
            </w:pPr>
            <w:r w:rsidRPr="00150136">
              <w:rPr>
                <w:spacing w:val="11"/>
                <w:sz w:val="26"/>
                <w:szCs w:val="26"/>
              </w:rPr>
              <w:t>0</w:t>
            </w:r>
            <w:r w:rsidRPr="00150136">
              <w:rPr>
                <w:spacing w:val="9"/>
                <w:sz w:val="26"/>
                <w:szCs w:val="26"/>
              </w:rPr>
              <w:t>,</w:t>
            </w:r>
            <w:r w:rsidRPr="00150136">
              <w:rPr>
                <w:sz w:val="26"/>
                <w:szCs w:val="26"/>
              </w:rPr>
              <w:t>1</w:t>
            </w:r>
          </w:p>
        </w:tc>
        <w:tc>
          <w:tcPr>
            <w:tcW w:w="850" w:type="dxa"/>
            <w:vAlign w:val="center"/>
          </w:tcPr>
          <w:p w14:paraId="455BECE0" w14:textId="77777777" w:rsidR="00134C94" w:rsidRPr="00150136" w:rsidRDefault="00134C94" w:rsidP="00A22210">
            <w:pPr>
              <w:spacing w:before="20" w:after="20"/>
              <w:ind w:left="-57" w:right="-57"/>
              <w:jc w:val="center"/>
              <w:rPr>
                <w:sz w:val="26"/>
                <w:szCs w:val="26"/>
              </w:rPr>
            </w:pPr>
            <w:r w:rsidRPr="00150136">
              <w:rPr>
                <w:spacing w:val="11"/>
                <w:sz w:val="26"/>
                <w:szCs w:val="26"/>
              </w:rPr>
              <w:t>0</w:t>
            </w:r>
            <w:r w:rsidRPr="00150136">
              <w:rPr>
                <w:spacing w:val="9"/>
                <w:sz w:val="26"/>
                <w:szCs w:val="26"/>
              </w:rPr>
              <w:t>,</w:t>
            </w:r>
            <w:r w:rsidRPr="00150136">
              <w:rPr>
                <w:sz w:val="26"/>
                <w:szCs w:val="26"/>
              </w:rPr>
              <w:t>2</w:t>
            </w:r>
          </w:p>
        </w:tc>
        <w:tc>
          <w:tcPr>
            <w:tcW w:w="806" w:type="dxa"/>
            <w:vAlign w:val="center"/>
          </w:tcPr>
          <w:p w14:paraId="729B3A2B" w14:textId="77777777" w:rsidR="00134C94" w:rsidRPr="00150136" w:rsidRDefault="00134C94" w:rsidP="00A22210">
            <w:pPr>
              <w:spacing w:before="20" w:after="20"/>
              <w:ind w:left="-57" w:right="-57"/>
              <w:jc w:val="center"/>
              <w:rPr>
                <w:sz w:val="26"/>
                <w:szCs w:val="26"/>
              </w:rPr>
            </w:pPr>
            <w:r w:rsidRPr="00150136">
              <w:rPr>
                <w:spacing w:val="11"/>
                <w:sz w:val="26"/>
                <w:szCs w:val="26"/>
              </w:rPr>
              <w:t>0</w:t>
            </w:r>
            <w:r w:rsidRPr="00150136">
              <w:rPr>
                <w:spacing w:val="9"/>
                <w:sz w:val="26"/>
                <w:szCs w:val="26"/>
              </w:rPr>
              <w:t>,</w:t>
            </w:r>
            <w:r w:rsidRPr="00150136">
              <w:rPr>
                <w:sz w:val="26"/>
                <w:szCs w:val="26"/>
              </w:rPr>
              <w:t>5</w:t>
            </w:r>
          </w:p>
        </w:tc>
        <w:tc>
          <w:tcPr>
            <w:tcW w:w="1052" w:type="dxa"/>
            <w:vAlign w:val="center"/>
          </w:tcPr>
          <w:p w14:paraId="481379EF" w14:textId="77777777" w:rsidR="00134C94" w:rsidRPr="00150136" w:rsidRDefault="00134C94" w:rsidP="00A22210">
            <w:pPr>
              <w:spacing w:before="20" w:after="20"/>
              <w:ind w:left="-57" w:right="-57"/>
              <w:jc w:val="center"/>
              <w:rPr>
                <w:sz w:val="26"/>
                <w:szCs w:val="26"/>
              </w:rPr>
            </w:pPr>
            <w:r w:rsidRPr="00150136">
              <w:rPr>
                <w:sz w:val="26"/>
                <w:szCs w:val="26"/>
              </w:rPr>
              <w:t>1</w:t>
            </w:r>
          </w:p>
        </w:tc>
      </w:tr>
      <w:tr w:rsidR="00134C94" w:rsidRPr="001C022E" w14:paraId="34A4F08C" w14:textId="77777777" w:rsidTr="00513FB5">
        <w:trPr>
          <w:trHeight w:val="349"/>
          <w:jc w:val="center"/>
        </w:trPr>
        <w:tc>
          <w:tcPr>
            <w:tcW w:w="567" w:type="dxa"/>
            <w:vAlign w:val="center"/>
          </w:tcPr>
          <w:p w14:paraId="729B1AD8" w14:textId="77777777" w:rsidR="00134C94" w:rsidRPr="00570638" w:rsidRDefault="00134C94" w:rsidP="00A22210">
            <w:pPr>
              <w:spacing w:before="20" w:after="20"/>
              <w:ind w:left="-57" w:right="-57"/>
              <w:jc w:val="center"/>
              <w:rPr>
                <w:sz w:val="26"/>
                <w:szCs w:val="26"/>
              </w:rPr>
            </w:pPr>
            <w:r w:rsidRPr="00570638">
              <w:rPr>
                <w:sz w:val="26"/>
                <w:szCs w:val="26"/>
              </w:rPr>
              <w:t>7</w:t>
            </w:r>
          </w:p>
        </w:tc>
        <w:tc>
          <w:tcPr>
            <w:tcW w:w="1109" w:type="dxa"/>
            <w:vAlign w:val="center"/>
          </w:tcPr>
          <w:p w14:paraId="4361B5D9" w14:textId="77777777" w:rsidR="00134C94" w:rsidRPr="00570638" w:rsidRDefault="00134C94" w:rsidP="00A22210">
            <w:pPr>
              <w:spacing w:before="20" w:after="20"/>
              <w:ind w:left="-57" w:right="-57"/>
              <w:rPr>
                <w:sz w:val="26"/>
                <w:szCs w:val="26"/>
              </w:rPr>
            </w:pPr>
            <w:r w:rsidRPr="00570638">
              <w:rPr>
                <w:sz w:val="26"/>
                <w:szCs w:val="26"/>
              </w:rPr>
              <w:t>PO</w:t>
            </w:r>
            <w:r w:rsidRPr="00570638">
              <w:rPr>
                <w:sz w:val="26"/>
                <w:szCs w:val="26"/>
                <w:vertAlign w:val="subscript"/>
              </w:rPr>
              <w:t>4</w:t>
            </w:r>
            <w:r w:rsidRPr="00570638">
              <w:rPr>
                <w:sz w:val="26"/>
                <w:szCs w:val="26"/>
              </w:rPr>
              <w:t>-P</w:t>
            </w:r>
          </w:p>
        </w:tc>
        <w:tc>
          <w:tcPr>
            <w:tcW w:w="1013" w:type="dxa"/>
            <w:vAlign w:val="center"/>
          </w:tcPr>
          <w:p w14:paraId="168A1688" w14:textId="77777777" w:rsidR="00134C94" w:rsidRPr="00570638" w:rsidRDefault="00134C94" w:rsidP="00A22210">
            <w:pPr>
              <w:spacing w:before="20" w:after="20"/>
              <w:ind w:left="-57" w:right="-57"/>
              <w:jc w:val="center"/>
              <w:rPr>
                <w:sz w:val="26"/>
                <w:szCs w:val="26"/>
              </w:rPr>
            </w:pPr>
            <w:r w:rsidRPr="00570638">
              <w:rPr>
                <w:sz w:val="26"/>
                <w:szCs w:val="26"/>
              </w:rPr>
              <w:t>mg/l</w:t>
            </w:r>
          </w:p>
        </w:tc>
        <w:tc>
          <w:tcPr>
            <w:tcW w:w="992" w:type="dxa"/>
            <w:vAlign w:val="center"/>
          </w:tcPr>
          <w:p w14:paraId="4A8F2AEF" w14:textId="77777777" w:rsidR="00134C94" w:rsidRPr="00570638" w:rsidRDefault="00134C94" w:rsidP="00A22210">
            <w:pPr>
              <w:spacing w:before="20" w:after="20"/>
              <w:ind w:left="-57" w:right="-57"/>
              <w:jc w:val="center"/>
              <w:rPr>
                <w:sz w:val="24"/>
                <w:szCs w:val="24"/>
              </w:rPr>
            </w:pPr>
            <w:r w:rsidRPr="00570638">
              <w:rPr>
                <w:sz w:val="24"/>
                <w:szCs w:val="24"/>
              </w:rPr>
              <w:t>KPH</w:t>
            </w:r>
          </w:p>
          <w:p w14:paraId="716EF042" w14:textId="77777777" w:rsidR="00134C94" w:rsidRPr="00570638" w:rsidRDefault="00134C94" w:rsidP="00A22210">
            <w:pPr>
              <w:spacing w:before="20" w:after="20"/>
              <w:ind w:left="-57" w:right="-57"/>
              <w:jc w:val="center"/>
              <w:rPr>
                <w:sz w:val="24"/>
                <w:szCs w:val="24"/>
              </w:rPr>
            </w:pPr>
            <w:r w:rsidRPr="00570638">
              <w:rPr>
                <w:sz w:val="24"/>
                <w:szCs w:val="24"/>
              </w:rPr>
              <w:t>(0,04*)</w:t>
            </w:r>
          </w:p>
        </w:tc>
        <w:tc>
          <w:tcPr>
            <w:tcW w:w="993" w:type="dxa"/>
            <w:vAlign w:val="center"/>
          </w:tcPr>
          <w:p w14:paraId="48040139" w14:textId="77777777" w:rsidR="00134C94" w:rsidRPr="00570638" w:rsidRDefault="00134C94" w:rsidP="00A22210">
            <w:pPr>
              <w:spacing w:before="20" w:after="20"/>
              <w:ind w:left="-57" w:right="-57"/>
              <w:jc w:val="center"/>
              <w:rPr>
                <w:sz w:val="24"/>
                <w:szCs w:val="24"/>
              </w:rPr>
            </w:pPr>
            <w:r w:rsidRPr="00570638">
              <w:rPr>
                <w:sz w:val="24"/>
                <w:szCs w:val="24"/>
              </w:rPr>
              <w:t>KPH</w:t>
            </w:r>
          </w:p>
          <w:p w14:paraId="5CAFBB40" w14:textId="77777777" w:rsidR="00134C94" w:rsidRPr="00570638" w:rsidRDefault="00134C94" w:rsidP="00A22210">
            <w:pPr>
              <w:spacing w:before="20" w:after="20"/>
              <w:ind w:left="-57" w:right="-57"/>
              <w:jc w:val="center"/>
              <w:rPr>
                <w:sz w:val="24"/>
                <w:szCs w:val="24"/>
              </w:rPr>
            </w:pPr>
            <w:r w:rsidRPr="00570638">
              <w:rPr>
                <w:sz w:val="24"/>
                <w:szCs w:val="24"/>
              </w:rPr>
              <w:t>(0,04*)</w:t>
            </w:r>
          </w:p>
        </w:tc>
        <w:tc>
          <w:tcPr>
            <w:tcW w:w="992" w:type="dxa"/>
            <w:vAlign w:val="center"/>
          </w:tcPr>
          <w:p w14:paraId="5CAF7465" w14:textId="77777777" w:rsidR="00134C94" w:rsidRPr="00570638" w:rsidRDefault="00134C94" w:rsidP="00A22210">
            <w:pPr>
              <w:spacing w:before="20" w:after="20"/>
              <w:ind w:left="-57" w:right="-57"/>
              <w:jc w:val="center"/>
              <w:rPr>
                <w:sz w:val="24"/>
                <w:szCs w:val="24"/>
              </w:rPr>
            </w:pPr>
            <w:r w:rsidRPr="00570638">
              <w:rPr>
                <w:sz w:val="24"/>
                <w:szCs w:val="24"/>
              </w:rPr>
              <w:t>0,07</w:t>
            </w:r>
          </w:p>
        </w:tc>
        <w:tc>
          <w:tcPr>
            <w:tcW w:w="992" w:type="dxa"/>
            <w:vAlign w:val="center"/>
          </w:tcPr>
          <w:p w14:paraId="521120FB" w14:textId="77777777" w:rsidR="00134C94" w:rsidRPr="00570638" w:rsidRDefault="00134C94" w:rsidP="00A22210">
            <w:pPr>
              <w:spacing w:before="20" w:after="20"/>
              <w:ind w:left="-57" w:right="-57"/>
              <w:jc w:val="center"/>
              <w:rPr>
                <w:sz w:val="24"/>
                <w:szCs w:val="24"/>
              </w:rPr>
            </w:pPr>
            <w:r w:rsidRPr="00570638">
              <w:rPr>
                <w:sz w:val="24"/>
                <w:szCs w:val="24"/>
              </w:rPr>
              <w:t>KPH</w:t>
            </w:r>
          </w:p>
          <w:p w14:paraId="762B124D" w14:textId="77777777" w:rsidR="00134C94" w:rsidRPr="00570638" w:rsidRDefault="00134C94" w:rsidP="00A22210">
            <w:pPr>
              <w:spacing w:before="20" w:after="20"/>
              <w:ind w:left="-57" w:right="-57"/>
              <w:jc w:val="center"/>
              <w:rPr>
                <w:sz w:val="24"/>
                <w:szCs w:val="24"/>
              </w:rPr>
            </w:pPr>
            <w:r w:rsidRPr="00570638">
              <w:rPr>
                <w:sz w:val="24"/>
                <w:szCs w:val="24"/>
              </w:rPr>
              <w:t>(0,04*)</w:t>
            </w:r>
          </w:p>
        </w:tc>
        <w:tc>
          <w:tcPr>
            <w:tcW w:w="851" w:type="dxa"/>
            <w:vAlign w:val="center"/>
          </w:tcPr>
          <w:p w14:paraId="6D69FAFF" w14:textId="77777777" w:rsidR="00134C94" w:rsidRPr="00570638" w:rsidRDefault="00134C94" w:rsidP="00A22210">
            <w:pPr>
              <w:spacing w:before="20" w:after="20"/>
              <w:ind w:left="-57" w:right="-57"/>
              <w:jc w:val="center"/>
              <w:rPr>
                <w:sz w:val="26"/>
                <w:szCs w:val="26"/>
              </w:rPr>
            </w:pPr>
            <w:r w:rsidRPr="00570638">
              <w:rPr>
                <w:spacing w:val="11"/>
                <w:sz w:val="26"/>
                <w:szCs w:val="26"/>
              </w:rPr>
              <w:t>0</w:t>
            </w:r>
            <w:r w:rsidRPr="00570638">
              <w:rPr>
                <w:spacing w:val="9"/>
                <w:sz w:val="26"/>
                <w:szCs w:val="26"/>
              </w:rPr>
              <w:t>,</w:t>
            </w:r>
            <w:r w:rsidRPr="00570638">
              <w:rPr>
                <w:sz w:val="26"/>
                <w:szCs w:val="26"/>
              </w:rPr>
              <w:t>1</w:t>
            </w:r>
          </w:p>
        </w:tc>
        <w:tc>
          <w:tcPr>
            <w:tcW w:w="850" w:type="dxa"/>
            <w:vAlign w:val="center"/>
          </w:tcPr>
          <w:p w14:paraId="15CEFF8D" w14:textId="77777777" w:rsidR="00134C94" w:rsidRPr="00570638" w:rsidRDefault="00134C94" w:rsidP="00A22210">
            <w:pPr>
              <w:spacing w:before="20" w:after="20"/>
              <w:ind w:left="-57" w:right="-57"/>
              <w:jc w:val="center"/>
              <w:rPr>
                <w:sz w:val="26"/>
                <w:szCs w:val="26"/>
              </w:rPr>
            </w:pPr>
            <w:r w:rsidRPr="00570638">
              <w:rPr>
                <w:spacing w:val="11"/>
                <w:sz w:val="26"/>
                <w:szCs w:val="26"/>
              </w:rPr>
              <w:t>0</w:t>
            </w:r>
            <w:r w:rsidRPr="00570638">
              <w:rPr>
                <w:spacing w:val="9"/>
                <w:sz w:val="26"/>
                <w:szCs w:val="26"/>
              </w:rPr>
              <w:t>,</w:t>
            </w:r>
            <w:r w:rsidRPr="00570638">
              <w:rPr>
                <w:sz w:val="26"/>
                <w:szCs w:val="26"/>
              </w:rPr>
              <w:t>2</w:t>
            </w:r>
          </w:p>
        </w:tc>
        <w:tc>
          <w:tcPr>
            <w:tcW w:w="806" w:type="dxa"/>
            <w:vAlign w:val="center"/>
          </w:tcPr>
          <w:p w14:paraId="412E81E4" w14:textId="77777777" w:rsidR="00134C94" w:rsidRPr="00570638" w:rsidRDefault="00134C94" w:rsidP="00A22210">
            <w:pPr>
              <w:spacing w:before="20" w:after="20"/>
              <w:ind w:left="-57" w:right="-57"/>
              <w:jc w:val="center"/>
              <w:rPr>
                <w:sz w:val="26"/>
                <w:szCs w:val="26"/>
              </w:rPr>
            </w:pPr>
            <w:r w:rsidRPr="00570638">
              <w:rPr>
                <w:spacing w:val="11"/>
                <w:sz w:val="26"/>
                <w:szCs w:val="26"/>
              </w:rPr>
              <w:t>0</w:t>
            </w:r>
            <w:r w:rsidRPr="00570638">
              <w:rPr>
                <w:spacing w:val="9"/>
                <w:sz w:val="26"/>
                <w:szCs w:val="26"/>
              </w:rPr>
              <w:t>,</w:t>
            </w:r>
            <w:r w:rsidRPr="00570638">
              <w:rPr>
                <w:sz w:val="26"/>
                <w:szCs w:val="26"/>
              </w:rPr>
              <w:t>3</w:t>
            </w:r>
          </w:p>
        </w:tc>
        <w:tc>
          <w:tcPr>
            <w:tcW w:w="1052" w:type="dxa"/>
            <w:vAlign w:val="center"/>
          </w:tcPr>
          <w:p w14:paraId="3039CE1D" w14:textId="77777777" w:rsidR="00134C94" w:rsidRPr="00570638" w:rsidRDefault="00134C94" w:rsidP="00A22210">
            <w:pPr>
              <w:spacing w:before="20" w:after="20"/>
              <w:ind w:left="-57" w:right="-57"/>
              <w:jc w:val="center"/>
              <w:rPr>
                <w:sz w:val="26"/>
                <w:szCs w:val="26"/>
              </w:rPr>
            </w:pPr>
            <w:r w:rsidRPr="00570638">
              <w:rPr>
                <w:spacing w:val="11"/>
                <w:sz w:val="26"/>
                <w:szCs w:val="26"/>
              </w:rPr>
              <w:t>0</w:t>
            </w:r>
            <w:r w:rsidRPr="00570638">
              <w:rPr>
                <w:spacing w:val="9"/>
                <w:sz w:val="26"/>
                <w:szCs w:val="26"/>
              </w:rPr>
              <w:t>,</w:t>
            </w:r>
            <w:r w:rsidRPr="00570638">
              <w:rPr>
                <w:sz w:val="26"/>
                <w:szCs w:val="26"/>
              </w:rPr>
              <w:t>5</w:t>
            </w:r>
          </w:p>
        </w:tc>
      </w:tr>
      <w:tr w:rsidR="00134C94" w:rsidRPr="001C022E" w14:paraId="112B7DDA" w14:textId="77777777" w:rsidTr="00513FB5">
        <w:trPr>
          <w:trHeight w:val="284"/>
          <w:jc w:val="center"/>
        </w:trPr>
        <w:tc>
          <w:tcPr>
            <w:tcW w:w="567" w:type="dxa"/>
            <w:vAlign w:val="center"/>
          </w:tcPr>
          <w:p w14:paraId="36AD05AC" w14:textId="77777777" w:rsidR="00134C94" w:rsidRPr="00570638" w:rsidRDefault="00134C94" w:rsidP="00A22210">
            <w:pPr>
              <w:spacing w:before="20" w:after="20"/>
              <w:ind w:left="-57" w:right="-57"/>
              <w:jc w:val="center"/>
              <w:rPr>
                <w:sz w:val="26"/>
                <w:szCs w:val="26"/>
              </w:rPr>
            </w:pPr>
            <w:r w:rsidRPr="00570638">
              <w:rPr>
                <w:sz w:val="26"/>
                <w:szCs w:val="26"/>
              </w:rPr>
              <w:t>8</w:t>
            </w:r>
          </w:p>
        </w:tc>
        <w:tc>
          <w:tcPr>
            <w:tcW w:w="1109" w:type="dxa"/>
            <w:vAlign w:val="center"/>
          </w:tcPr>
          <w:p w14:paraId="26BF7705" w14:textId="77777777" w:rsidR="00134C94" w:rsidRPr="00570638" w:rsidRDefault="00134C94" w:rsidP="00A22210">
            <w:pPr>
              <w:spacing w:before="20" w:after="20"/>
              <w:ind w:left="-57" w:right="-57"/>
              <w:rPr>
                <w:sz w:val="26"/>
                <w:szCs w:val="26"/>
              </w:rPr>
            </w:pPr>
            <w:r w:rsidRPr="00570638">
              <w:rPr>
                <w:sz w:val="26"/>
                <w:szCs w:val="26"/>
              </w:rPr>
              <w:t>Fe</w:t>
            </w:r>
          </w:p>
        </w:tc>
        <w:tc>
          <w:tcPr>
            <w:tcW w:w="1013" w:type="dxa"/>
            <w:vAlign w:val="center"/>
          </w:tcPr>
          <w:p w14:paraId="1A45C4FF" w14:textId="77777777" w:rsidR="00134C94" w:rsidRPr="00570638" w:rsidRDefault="00134C94" w:rsidP="00A22210">
            <w:pPr>
              <w:spacing w:before="20" w:after="20"/>
              <w:ind w:left="-57" w:right="-57"/>
              <w:jc w:val="center"/>
              <w:rPr>
                <w:sz w:val="26"/>
                <w:szCs w:val="26"/>
              </w:rPr>
            </w:pPr>
            <w:r w:rsidRPr="00570638">
              <w:rPr>
                <w:sz w:val="26"/>
                <w:szCs w:val="26"/>
              </w:rPr>
              <w:t>mg/l</w:t>
            </w:r>
          </w:p>
        </w:tc>
        <w:tc>
          <w:tcPr>
            <w:tcW w:w="992" w:type="dxa"/>
            <w:vAlign w:val="center"/>
          </w:tcPr>
          <w:p w14:paraId="01A33DBC" w14:textId="77777777" w:rsidR="00134C94" w:rsidRPr="00570638" w:rsidRDefault="00134C94" w:rsidP="00A22210">
            <w:pPr>
              <w:spacing w:before="20" w:after="20"/>
              <w:ind w:left="-57" w:right="-57"/>
              <w:jc w:val="center"/>
              <w:rPr>
                <w:sz w:val="24"/>
                <w:szCs w:val="24"/>
              </w:rPr>
            </w:pPr>
            <w:r w:rsidRPr="00570638">
              <w:rPr>
                <w:sz w:val="24"/>
                <w:szCs w:val="24"/>
              </w:rPr>
              <w:t>0,069</w:t>
            </w:r>
          </w:p>
        </w:tc>
        <w:tc>
          <w:tcPr>
            <w:tcW w:w="993" w:type="dxa"/>
            <w:vAlign w:val="center"/>
          </w:tcPr>
          <w:p w14:paraId="6E8419A1" w14:textId="77777777" w:rsidR="00134C94" w:rsidRPr="00570638" w:rsidRDefault="00134C94" w:rsidP="00A22210">
            <w:pPr>
              <w:spacing w:before="20" w:after="20"/>
              <w:ind w:left="-57" w:right="-57"/>
              <w:jc w:val="center"/>
              <w:rPr>
                <w:sz w:val="24"/>
                <w:szCs w:val="24"/>
              </w:rPr>
            </w:pPr>
            <w:r w:rsidRPr="00570638">
              <w:rPr>
                <w:sz w:val="24"/>
                <w:szCs w:val="24"/>
              </w:rPr>
              <w:t>0,081</w:t>
            </w:r>
          </w:p>
        </w:tc>
        <w:tc>
          <w:tcPr>
            <w:tcW w:w="992" w:type="dxa"/>
            <w:vAlign w:val="center"/>
          </w:tcPr>
          <w:p w14:paraId="5CD82881" w14:textId="77777777" w:rsidR="00134C94" w:rsidRPr="00570638" w:rsidRDefault="00134C94" w:rsidP="00A22210">
            <w:pPr>
              <w:spacing w:before="20" w:after="20"/>
              <w:ind w:left="-57" w:right="-57"/>
              <w:jc w:val="center"/>
              <w:rPr>
                <w:sz w:val="24"/>
                <w:szCs w:val="24"/>
              </w:rPr>
            </w:pPr>
            <w:r w:rsidRPr="00570638">
              <w:rPr>
                <w:sz w:val="24"/>
                <w:szCs w:val="24"/>
              </w:rPr>
              <w:t>0,041</w:t>
            </w:r>
          </w:p>
        </w:tc>
        <w:tc>
          <w:tcPr>
            <w:tcW w:w="992" w:type="dxa"/>
            <w:vAlign w:val="center"/>
          </w:tcPr>
          <w:p w14:paraId="6B96BB58" w14:textId="77777777" w:rsidR="00134C94" w:rsidRPr="00570638" w:rsidRDefault="00134C94" w:rsidP="00A22210">
            <w:pPr>
              <w:spacing w:before="20" w:after="20"/>
              <w:ind w:left="-57" w:right="-57"/>
              <w:jc w:val="center"/>
              <w:rPr>
                <w:sz w:val="24"/>
                <w:szCs w:val="24"/>
              </w:rPr>
            </w:pPr>
            <w:r w:rsidRPr="00570638">
              <w:rPr>
                <w:sz w:val="24"/>
                <w:szCs w:val="24"/>
              </w:rPr>
              <w:t>0,13</w:t>
            </w:r>
          </w:p>
        </w:tc>
        <w:tc>
          <w:tcPr>
            <w:tcW w:w="851" w:type="dxa"/>
            <w:vAlign w:val="center"/>
          </w:tcPr>
          <w:p w14:paraId="109E210C" w14:textId="77777777" w:rsidR="00134C94" w:rsidRPr="00570638" w:rsidRDefault="00134C94" w:rsidP="00A22210">
            <w:pPr>
              <w:spacing w:before="20" w:after="20"/>
              <w:ind w:left="-57" w:right="-57"/>
              <w:jc w:val="center"/>
              <w:rPr>
                <w:sz w:val="26"/>
                <w:szCs w:val="26"/>
              </w:rPr>
            </w:pPr>
            <w:r w:rsidRPr="00570638">
              <w:rPr>
                <w:spacing w:val="11"/>
                <w:sz w:val="26"/>
                <w:szCs w:val="26"/>
              </w:rPr>
              <w:t>0</w:t>
            </w:r>
            <w:r w:rsidRPr="00570638">
              <w:rPr>
                <w:spacing w:val="9"/>
                <w:sz w:val="26"/>
                <w:szCs w:val="26"/>
              </w:rPr>
              <w:t>,</w:t>
            </w:r>
            <w:r w:rsidRPr="00570638">
              <w:rPr>
                <w:sz w:val="26"/>
                <w:szCs w:val="26"/>
              </w:rPr>
              <w:t>5</w:t>
            </w:r>
          </w:p>
        </w:tc>
        <w:tc>
          <w:tcPr>
            <w:tcW w:w="850" w:type="dxa"/>
            <w:vAlign w:val="center"/>
          </w:tcPr>
          <w:p w14:paraId="1D66896D" w14:textId="77777777" w:rsidR="00134C94" w:rsidRPr="00570638" w:rsidRDefault="00134C94" w:rsidP="00A22210">
            <w:pPr>
              <w:spacing w:before="20" w:after="20"/>
              <w:ind w:left="-57" w:right="-57"/>
              <w:jc w:val="center"/>
              <w:rPr>
                <w:sz w:val="26"/>
                <w:szCs w:val="26"/>
              </w:rPr>
            </w:pPr>
            <w:r w:rsidRPr="00570638">
              <w:rPr>
                <w:sz w:val="26"/>
                <w:szCs w:val="26"/>
              </w:rPr>
              <w:t>1</w:t>
            </w:r>
          </w:p>
        </w:tc>
        <w:tc>
          <w:tcPr>
            <w:tcW w:w="806" w:type="dxa"/>
            <w:vAlign w:val="center"/>
          </w:tcPr>
          <w:p w14:paraId="01B2D9B1" w14:textId="77777777" w:rsidR="00134C94" w:rsidRPr="00570638" w:rsidRDefault="00134C94" w:rsidP="00A22210">
            <w:pPr>
              <w:spacing w:before="20" w:after="20"/>
              <w:ind w:left="-57" w:right="-57"/>
              <w:jc w:val="center"/>
              <w:rPr>
                <w:sz w:val="26"/>
                <w:szCs w:val="26"/>
              </w:rPr>
            </w:pPr>
            <w:r w:rsidRPr="00570638">
              <w:rPr>
                <w:spacing w:val="11"/>
                <w:sz w:val="26"/>
                <w:szCs w:val="26"/>
              </w:rPr>
              <w:t>1</w:t>
            </w:r>
            <w:r w:rsidRPr="00570638">
              <w:rPr>
                <w:spacing w:val="9"/>
                <w:sz w:val="26"/>
                <w:szCs w:val="26"/>
              </w:rPr>
              <w:t>,</w:t>
            </w:r>
            <w:r w:rsidRPr="00570638">
              <w:rPr>
                <w:sz w:val="26"/>
                <w:szCs w:val="26"/>
              </w:rPr>
              <w:t>5</w:t>
            </w:r>
          </w:p>
        </w:tc>
        <w:tc>
          <w:tcPr>
            <w:tcW w:w="1052" w:type="dxa"/>
            <w:vAlign w:val="center"/>
          </w:tcPr>
          <w:p w14:paraId="45560C87" w14:textId="77777777" w:rsidR="00134C94" w:rsidRPr="00570638" w:rsidRDefault="00134C94" w:rsidP="00A22210">
            <w:pPr>
              <w:spacing w:before="20" w:after="20"/>
              <w:ind w:left="-57" w:right="-57"/>
              <w:jc w:val="center"/>
              <w:rPr>
                <w:sz w:val="26"/>
                <w:szCs w:val="26"/>
              </w:rPr>
            </w:pPr>
            <w:r w:rsidRPr="00570638">
              <w:rPr>
                <w:sz w:val="26"/>
                <w:szCs w:val="26"/>
              </w:rPr>
              <w:t>2</w:t>
            </w:r>
          </w:p>
        </w:tc>
      </w:tr>
      <w:tr w:rsidR="00134C94" w:rsidRPr="001C022E" w14:paraId="30A27738" w14:textId="77777777" w:rsidTr="00513FB5">
        <w:trPr>
          <w:trHeight w:val="407"/>
          <w:jc w:val="center"/>
        </w:trPr>
        <w:tc>
          <w:tcPr>
            <w:tcW w:w="567" w:type="dxa"/>
            <w:vAlign w:val="center"/>
          </w:tcPr>
          <w:p w14:paraId="4C87C067" w14:textId="77777777" w:rsidR="00134C94" w:rsidRPr="00570638" w:rsidRDefault="00134C94" w:rsidP="00A22210">
            <w:pPr>
              <w:spacing w:before="20" w:after="20"/>
              <w:ind w:left="-57" w:right="-57"/>
              <w:jc w:val="center"/>
              <w:rPr>
                <w:sz w:val="26"/>
                <w:szCs w:val="26"/>
              </w:rPr>
            </w:pPr>
            <w:r w:rsidRPr="00570638">
              <w:rPr>
                <w:sz w:val="26"/>
                <w:szCs w:val="26"/>
              </w:rPr>
              <w:t>9</w:t>
            </w:r>
          </w:p>
        </w:tc>
        <w:tc>
          <w:tcPr>
            <w:tcW w:w="1109" w:type="dxa"/>
            <w:vAlign w:val="center"/>
          </w:tcPr>
          <w:p w14:paraId="0EED0FB4" w14:textId="77777777" w:rsidR="00134C94" w:rsidRPr="00570638" w:rsidRDefault="00134C94" w:rsidP="00A22210">
            <w:pPr>
              <w:spacing w:before="20" w:after="20"/>
              <w:ind w:left="-57" w:right="-57"/>
              <w:rPr>
                <w:sz w:val="26"/>
                <w:szCs w:val="26"/>
              </w:rPr>
            </w:pPr>
            <w:r w:rsidRPr="00570638">
              <w:rPr>
                <w:sz w:val="26"/>
                <w:szCs w:val="26"/>
              </w:rPr>
              <w:t>Coliform</w:t>
            </w:r>
          </w:p>
        </w:tc>
        <w:tc>
          <w:tcPr>
            <w:tcW w:w="1013" w:type="dxa"/>
            <w:vAlign w:val="center"/>
          </w:tcPr>
          <w:p w14:paraId="37802F87" w14:textId="77777777" w:rsidR="00134C94" w:rsidRPr="00513FB5" w:rsidRDefault="00134C94" w:rsidP="00A22210">
            <w:pPr>
              <w:spacing w:before="20" w:after="20"/>
              <w:ind w:left="-57" w:right="-57"/>
              <w:jc w:val="center"/>
              <w:rPr>
                <w:sz w:val="18"/>
                <w:szCs w:val="18"/>
              </w:rPr>
            </w:pPr>
            <w:r w:rsidRPr="00513FB5">
              <w:rPr>
                <w:sz w:val="18"/>
                <w:szCs w:val="18"/>
              </w:rPr>
              <w:t>MPN/100ml</w:t>
            </w:r>
          </w:p>
        </w:tc>
        <w:tc>
          <w:tcPr>
            <w:tcW w:w="992" w:type="dxa"/>
            <w:vAlign w:val="center"/>
          </w:tcPr>
          <w:p w14:paraId="4BAC1E4A" w14:textId="77777777" w:rsidR="00134C94" w:rsidRPr="00570638" w:rsidRDefault="00134C94" w:rsidP="00A22210">
            <w:pPr>
              <w:spacing w:before="20" w:after="20"/>
              <w:ind w:left="-57" w:right="-57"/>
              <w:jc w:val="center"/>
              <w:rPr>
                <w:sz w:val="24"/>
                <w:szCs w:val="24"/>
              </w:rPr>
            </w:pPr>
            <w:r w:rsidRPr="00570638">
              <w:rPr>
                <w:sz w:val="24"/>
                <w:szCs w:val="24"/>
              </w:rPr>
              <w:t>23</w:t>
            </w:r>
          </w:p>
        </w:tc>
        <w:tc>
          <w:tcPr>
            <w:tcW w:w="993" w:type="dxa"/>
            <w:vAlign w:val="center"/>
          </w:tcPr>
          <w:p w14:paraId="2512EB54" w14:textId="77777777" w:rsidR="00134C94" w:rsidRPr="00570638" w:rsidRDefault="00134C94" w:rsidP="00A22210">
            <w:pPr>
              <w:spacing w:before="20" w:after="20"/>
              <w:ind w:left="-57" w:right="-57"/>
              <w:jc w:val="center"/>
              <w:rPr>
                <w:sz w:val="24"/>
                <w:szCs w:val="24"/>
              </w:rPr>
            </w:pPr>
            <w:r w:rsidRPr="00570638">
              <w:rPr>
                <w:sz w:val="24"/>
                <w:szCs w:val="24"/>
              </w:rPr>
              <w:t>23</w:t>
            </w:r>
          </w:p>
        </w:tc>
        <w:tc>
          <w:tcPr>
            <w:tcW w:w="992" w:type="dxa"/>
            <w:vAlign w:val="center"/>
          </w:tcPr>
          <w:p w14:paraId="61DAC550" w14:textId="77777777" w:rsidR="00134C94" w:rsidRPr="00570638" w:rsidRDefault="00134C94" w:rsidP="00A22210">
            <w:pPr>
              <w:spacing w:before="20" w:after="20"/>
              <w:ind w:left="-57" w:right="-57"/>
              <w:jc w:val="center"/>
              <w:rPr>
                <w:sz w:val="24"/>
                <w:szCs w:val="24"/>
              </w:rPr>
            </w:pPr>
            <w:r w:rsidRPr="00570638">
              <w:rPr>
                <w:sz w:val="24"/>
                <w:szCs w:val="24"/>
              </w:rPr>
              <w:t>93</w:t>
            </w:r>
          </w:p>
        </w:tc>
        <w:tc>
          <w:tcPr>
            <w:tcW w:w="992" w:type="dxa"/>
            <w:vAlign w:val="center"/>
          </w:tcPr>
          <w:p w14:paraId="20D07910" w14:textId="77777777" w:rsidR="00134C94" w:rsidRPr="00570638" w:rsidRDefault="00134C94" w:rsidP="00A22210">
            <w:pPr>
              <w:spacing w:before="20" w:after="20"/>
              <w:ind w:left="-57" w:right="-57"/>
              <w:jc w:val="center"/>
              <w:rPr>
                <w:sz w:val="24"/>
                <w:szCs w:val="24"/>
              </w:rPr>
            </w:pPr>
            <w:r w:rsidRPr="00570638">
              <w:rPr>
                <w:sz w:val="24"/>
                <w:szCs w:val="24"/>
              </w:rPr>
              <w:t>93</w:t>
            </w:r>
          </w:p>
        </w:tc>
        <w:tc>
          <w:tcPr>
            <w:tcW w:w="851" w:type="dxa"/>
            <w:vAlign w:val="center"/>
          </w:tcPr>
          <w:p w14:paraId="78C11CF9" w14:textId="77777777" w:rsidR="00134C94" w:rsidRPr="00570638" w:rsidRDefault="00134C94" w:rsidP="00A22210">
            <w:pPr>
              <w:spacing w:before="20" w:after="20"/>
              <w:ind w:left="-57" w:right="-57"/>
              <w:jc w:val="center"/>
              <w:rPr>
                <w:sz w:val="26"/>
                <w:szCs w:val="26"/>
              </w:rPr>
            </w:pPr>
            <w:r w:rsidRPr="00570638">
              <w:rPr>
                <w:spacing w:val="11"/>
                <w:sz w:val="26"/>
                <w:szCs w:val="26"/>
              </w:rPr>
              <w:t>2.50</w:t>
            </w:r>
            <w:r w:rsidRPr="00570638">
              <w:rPr>
                <w:sz w:val="26"/>
                <w:szCs w:val="26"/>
              </w:rPr>
              <w:t>0</w:t>
            </w:r>
          </w:p>
        </w:tc>
        <w:tc>
          <w:tcPr>
            <w:tcW w:w="850" w:type="dxa"/>
            <w:vAlign w:val="center"/>
          </w:tcPr>
          <w:p w14:paraId="23816535" w14:textId="77777777" w:rsidR="00134C94" w:rsidRPr="00570638" w:rsidRDefault="00134C94" w:rsidP="00A22210">
            <w:pPr>
              <w:spacing w:before="20" w:after="20"/>
              <w:ind w:left="-57" w:right="-57"/>
              <w:jc w:val="center"/>
              <w:rPr>
                <w:sz w:val="26"/>
                <w:szCs w:val="26"/>
              </w:rPr>
            </w:pPr>
            <w:r w:rsidRPr="00570638">
              <w:rPr>
                <w:spacing w:val="11"/>
                <w:sz w:val="26"/>
                <w:szCs w:val="26"/>
              </w:rPr>
              <w:t>5.00</w:t>
            </w:r>
            <w:r w:rsidRPr="00570638">
              <w:rPr>
                <w:sz w:val="26"/>
                <w:szCs w:val="26"/>
              </w:rPr>
              <w:t>0</w:t>
            </w:r>
          </w:p>
        </w:tc>
        <w:tc>
          <w:tcPr>
            <w:tcW w:w="806" w:type="dxa"/>
            <w:vAlign w:val="center"/>
          </w:tcPr>
          <w:p w14:paraId="361479B2" w14:textId="77777777" w:rsidR="00134C94" w:rsidRPr="00570638" w:rsidRDefault="00134C94" w:rsidP="00A22210">
            <w:pPr>
              <w:spacing w:before="20" w:after="20"/>
              <w:ind w:left="-57" w:right="-57"/>
              <w:jc w:val="center"/>
              <w:rPr>
                <w:sz w:val="26"/>
                <w:szCs w:val="26"/>
              </w:rPr>
            </w:pPr>
            <w:r w:rsidRPr="00570638">
              <w:rPr>
                <w:spacing w:val="11"/>
                <w:sz w:val="26"/>
                <w:szCs w:val="26"/>
              </w:rPr>
              <w:t>7.50</w:t>
            </w:r>
            <w:r w:rsidRPr="00570638">
              <w:rPr>
                <w:sz w:val="26"/>
                <w:szCs w:val="26"/>
              </w:rPr>
              <w:t>0</w:t>
            </w:r>
          </w:p>
        </w:tc>
        <w:tc>
          <w:tcPr>
            <w:tcW w:w="1052" w:type="dxa"/>
            <w:vAlign w:val="center"/>
          </w:tcPr>
          <w:p w14:paraId="4A8D7A87" w14:textId="77777777" w:rsidR="00134C94" w:rsidRPr="00570638" w:rsidRDefault="00134C94" w:rsidP="00A22210">
            <w:pPr>
              <w:spacing w:before="20" w:after="20"/>
              <w:ind w:left="-57" w:right="-57"/>
              <w:jc w:val="center"/>
              <w:rPr>
                <w:sz w:val="26"/>
                <w:szCs w:val="26"/>
              </w:rPr>
            </w:pPr>
            <w:r w:rsidRPr="00570638">
              <w:rPr>
                <w:spacing w:val="11"/>
                <w:sz w:val="26"/>
                <w:szCs w:val="26"/>
              </w:rPr>
              <w:t>10.00</w:t>
            </w:r>
            <w:r w:rsidRPr="00570638">
              <w:rPr>
                <w:sz w:val="26"/>
                <w:szCs w:val="26"/>
              </w:rPr>
              <w:t>0</w:t>
            </w:r>
          </w:p>
        </w:tc>
      </w:tr>
      <w:tr w:rsidR="00134C94" w:rsidRPr="001C022E" w14:paraId="1A4FCF07" w14:textId="77777777" w:rsidTr="00513FB5">
        <w:trPr>
          <w:trHeight w:val="402"/>
          <w:jc w:val="center"/>
        </w:trPr>
        <w:tc>
          <w:tcPr>
            <w:tcW w:w="567" w:type="dxa"/>
            <w:vAlign w:val="center"/>
          </w:tcPr>
          <w:p w14:paraId="63C46194" w14:textId="77777777" w:rsidR="00134C94" w:rsidRPr="00570638" w:rsidRDefault="00134C94" w:rsidP="00A22210">
            <w:pPr>
              <w:spacing w:before="20" w:after="20"/>
              <w:ind w:left="-57" w:right="-57"/>
              <w:jc w:val="center"/>
              <w:rPr>
                <w:sz w:val="26"/>
                <w:szCs w:val="26"/>
              </w:rPr>
            </w:pPr>
            <w:r w:rsidRPr="00570638">
              <w:rPr>
                <w:sz w:val="26"/>
                <w:szCs w:val="26"/>
              </w:rPr>
              <w:t>10</w:t>
            </w:r>
          </w:p>
        </w:tc>
        <w:tc>
          <w:tcPr>
            <w:tcW w:w="1109" w:type="dxa"/>
            <w:vAlign w:val="center"/>
          </w:tcPr>
          <w:p w14:paraId="7FE05A7B" w14:textId="77777777" w:rsidR="00134C94" w:rsidRPr="00570638" w:rsidRDefault="00134C94" w:rsidP="00A22210">
            <w:pPr>
              <w:spacing w:before="20" w:after="20"/>
              <w:ind w:left="-57" w:right="-57"/>
              <w:rPr>
                <w:sz w:val="26"/>
                <w:szCs w:val="26"/>
              </w:rPr>
            </w:pPr>
            <w:r w:rsidRPr="00570638">
              <w:rPr>
                <w:sz w:val="26"/>
                <w:szCs w:val="26"/>
              </w:rPr>
              <w:t>Aldrin</w:t>
            </w:r>
          </w:p>
        </w:tc>
        <w:tc>
          <w:tcPr>
            <w:tcW w:w="1013" w:type="dxa"/>
            <w:vAlign w:val="center"/>
          </w:tcPr>
          <w:p w14:paraId="5CFC1A37" w14:textId="77777777" w:rsidR="00134C94" w:rsidRPr="00570638" w:rsidRDefault="00134C94" w:rsidP="00A22210">
            <w:pPr>
              <w:spacing w:before="20" w:after="20"/>
              <w:ind w:left="-57" w:right="-57"/>
              <w:jc w:val="center"/>
              <w:rPr>
                <w:sz w:val="26"/>
                <w:szCs w:val="26"/>
              </w:rPr>
            </w:pPr>
            <w:r w:rsidRPr="00570638">
              <w:rPr>
                <w:sz w:val="26"/>
                <w:szCs w:val="26"/>
              </w:rPr>
              <w:t>µg/l</w:t>
            </w:r>
          </w:p>
        </w:tc>
        <w:tc>
          <w:tcPr>
            <w:tcW w:w="992" w:type="dxa"/>
            <w:vAlign w:val="center"/>
          </w:tcPr>
          <w:p w14:paraId="4E86A1CC" w14:textId="77777777" w:rsidR="00134C94" w:rsidRPr="00570638" w:rsidRDefault="00134C94" w:rsidP="00A22210">
            <w:pPr>
              <w:spacing w:before="20" w:after="20"/>
              <w:ind w:left="-57" w:right="-57"/>
              <w:jc w:val="center"/>
              <w:rPr>
                <w:sz w:val="24"/>
                <w:szCs w:val="24"/>
              </w:rPr>
            </w:pPr>
            <w:r w:rsidRPr="00570638">
              <w:rPr>
                <w:sz w:val="24"/>
                <w:szCs w:val="24"/>
              </w:rPr>
              <w:t>KPH</w:t>
            </w:r>
          </w:p>
          <w:p w14:paraId="1DF9E594" w14:textId="77777777" w:rsidR="00134C94" w:rsidRPr="00570638" w:rsidRDefault="00134C94" w:rsidP="00A22210">
            <w:pPr>
              <w:spacing w:before="20" w:after="20"/>
              <w:ind w:left="-57" w:right="-57"/>
              <w:jc w:val="center"/>
              <w:rPr>
                <w:sz w:val="24"/>
                <w:szCs w:val="24"/>
              </w:rPr>
            </w:pPr>
            <w:r w:rsidRPr="00570638">
              <w:rPr>
                <w:sz w:val="24"/>
                <w:szCs w:val="24"/>
              </w:rPr>
              <w:t>(0,002*)</w:t>
            </w:r>
          </w:p>
        </w:tc>
        <w:tc>
          <w:tcPr>
            <w:tcW w:w="993" w:type="dxa"/>
            <w:vAlign w:val="center"/>
          </w:tcPr>
          <w:p w14:paraId="16E929C6" w14:textId="77777777" w:rsidR="00134C94" w:rsidRPr="00570638" w:rsidRDefault="00134C94" w:rsidP="00A22210">
            <w:pPr>
              <w:spacing w:before="20" w:after="20"/>
              <w:ind w:left="-57" w:right="-57"/>
              <w:jc w:val="center"/>
              <w:rPr>
                <w:sz w:val="24"/>
                <w:szCs w:val="24"/>
              </w:rPr>
            </w:pPr>
            <w:r w:rsidRPr="00570638">
              <w:rPr>
                <w:sz w:val="24"/>
                <w:szCs w:val="24"/>
              </w:rPr>
              <w:t>KPH</w:t>
            </w:r>
          </w:p>
          <w:p w14:paraId="09F43D97" w14:textId="77777777" w:rsidR="00134C94" w:rsidRPr="00570638" w:rsidRDefault="00134C94" w:rsidP="00A22210">
            <w:pPr>
              <w:spacing w:before="20" w:after="20"/>
              <w:ind w:left="-57" w:right="-57"/>
              <w:jc w:val="center"/>
              <w:rPr>
                <w:sz w:val="24"/>
                <w:szCs w:val="24"/>
              </w:rPr>
            </w:pPr>
            <w:r w:rsidRPr="00570638">
              <w:rPr>
                <w:sz w:val="24"/>
                <w:szCs w:val="24"/>
              </w:rPr>
              <w:t>(0,002*)</w:t>
            </w:r>
          </w:p>
        </w:tc>
        <w:tc>
          <w:tcPr>
            <w:tcW w:w="992" w:type="dxa"/>
            <w:vAlign w:val="center"/>
          </w:tcPr>
          <w:p w14:paraId="79EB8738" w14:textId="77777777" w:rsidR="00134C94" w:rsidRPr="00570638" w:rsidRDefault="00134C94" w:rsidP="00A22210">
            <w:pPr>
              <w:spacing w:before="20" w:after="20"/>
              <w:ind w:left="-57" w:right="-57"/>
              <w:jc w:val="center"/>
              <w:rPr>
                <w:sz w:val="24"/>
                <w:szCs w:val="24"/>
              </w:rPr>
            </w:pPr>
            <w:r w:rsidRPr="00570638">
              <w:rPr>
                <w:sz w:val="24"/>
                <w:szCs w:val="24"/>
              </w:rPr>
              <w:t>KPH</w:t>
            </w:r>
          </w:p>
          <w:p w14:paraId="5BAF667A" w14:textId="77777777" w:rsidR="00134C94" w:rsidRPr="00570638" w:rsidRDefault="00134C94" w:rsidP="00A22210">
            <w:pPr>
              <w:spacing w:before="20" w:after="20"/>
              <w:ind w:left="-57" w:right="-57"/>
              <w:jc w:val="center"/>
              <w:rPr>
                <w:sz w:val="24"/>
                <w:szCs w:val="24"/>
              </w:rPr>
            </w:pPr>
            <w:r w:rsidRPr="00570638">
              <w:rPr>
                <w:sz w:val="24"/>
                <w:szCs w:val="24"/>
              </w:rPr>
              <w:t>(0,002*)</w:t>
            </w:r>
          </w:p>
        </w:tc>
        <w:tc>
          <w:tcPr>
            <w:tcW w:w="992" w:type="dxa"/>
            <w:vAlign w:val="center"/>
          </w:tcPr>
          <w:p w14:paraId="72FB4F54" w14:textId="77777777" w:rsidR="00134C94" w:rsidRPr="00570638" w:rsidRDefault="00134C94" w:rsidP="00A22210">
            <w:pPr>
              <w:spacing w:before="20" w:after="20"/>
              <w:ind w:left="-57" w:right="-57"/>
              <w:jc w:val="center"/>
              <w:rPr>
                <w:sz w:val="24"/>
                <w:szCs w:val="24"/>
              </w:rPr>
            </w:pPr>
            <w:r w:rsidRPr="00570638">
              <w:rPr>
                <w:sz w:val="24"/>
                <w:szCs w:val="24"/>
              </w:rPr>
              <w:t>KPH</w:t>
            </w:r>
          </w:p>
          <w:p w14:paraId="2E1F30C5" w14:textId="77777777" w:rsidR="00134C94" w:rsidRPr="00570638" w:rsidRDefault="00134C94" w:rsidP="00A22210">
            <w:pPr>
              <w:spacing w:before="20" w:after="20"/>
              <w:ind w:left="-57" w:right="-57"/>
              <w:jc w:val="center"/>
              <w:rPr>
                <w:sz w:val="24"/>
                <w:szCs w:val="24"/>
              </w:rPr>
            </w:pPr>
            <w:r w:rsidRPr="00570638">
              <w:rPr>
                <w:sz w:val="24"/>
                <w:szCs w:val="24"/>
              </w:rPr>
              <w:t>(0,002*)</w:t>
            </w:r>
          </w:p>
        </w:tc>
        <w:tc>
          <w:tcPr>
            <w:tcW w:w="851" w:type="dxa"/>
            <w:vAlign w:val="center"/>
          </w:tcPr>
          <w:p w14:paraId="7D9EB4BA" w14:textId="77777777" w:rsidR="00134C94" w:rsidRPr="00570638" w:rsidRDefault="00134C94" w:rsidP="00A22210">
            <w:pPr>
              <w:spacing w:before="20" w:after="20"/>
              <w:ind w:left="-57" w:right="-57"/>
              <w:jc w:val="center"/>
              <w:rPr>
                <w:sz w:val="26"/>
                <w:szCs w:val="26"/>
              </w:rPr>
            </w:pPr>
            <w:r w:rsidRPr="00570638">
              <w:rPr>
                <w:sz w:val="26"/>
                <w:szCs w:val="26"/>
              </w:rPr>
              <w:t>0,1</w:t>
            </w:r>
          </w:p>
        </w:tc>
        <w:tc>
          <w:tcPr>
            <w:tcW w:w="850" w:type="dxa"/>
            <w:vAlign w:val="center"/>
          </w:tcPr>
          <w:p w14:paraId="4C88487E" w14:textId="77777777" w:rsidR="00134C94" w:rsidRPr="00570638" w:rsidRDefault="00134C94" w:rsidP="00A22210">
            <w:pPr>
              <w:spacing w:before="20" w:after="20"/>
              <w:ind w:left="-57" w:right="-57"/>
              <w:jc w:val="center"/>
              <w:rPr>
                <w:sz w:val="26"/>
                <w:szCs w:val="26"/>
              </w:rPr>
            </w:pPr>
            <w:r w:rsidRPr="00570638">
              <w:rPr>
                <w:sz w:val="26"/>
                <w:szCs w:val="26"/>
              </w:rPr>
              <w:t>0,1</w:t>
            </w:r>
          </w:p>
        </w:tc>
        <w:tc>
          <w:tcPr>
            <w:tcW w:w="806" w:type="dxa"/>
            <w:vAlign w:val="center"/>
          </w:tcPr>
          <w:p w14:paraId="2351EC9B" w14:textId="77777777" w:rsidR="00134C94" w:rsidRPr="00570638" w:rsidRDefault="00134C94" w:rsidP="00A22210">
            <w:pPr>
              <w:spacing w:before="20" w:after="20"/>
              <w:ind w:left="-57" w:right="-57"/>
              <w:jc w:val="center"/>
              <w:rPr>
                <w:sz w:val="26"/>
                <w:szCs w:val="26"/>
              </w:rPr>
            </w:pPr>
            <w:r w:rsidRPr="00570638">
              <w:rPr>
                <w:sz w:val="26"/>
                <w:szCs w:val="26"/>
              </w:rPr>
              <w:t>0,1</w:t>
            </w:r>
          </w:p>
        </w:tc>
        <w:tc>
          <w:tcPr>
            <w:tcW w:w="1052" w:type="dxa"/>
            <w:vAlign w:val="center"/>
          </w:tcPr>
          <w:p w14:paraId="18EEC031" w14:textId="77777777" w:rsidR="00134C94" w:rsidRPr="00570638" w:rsidRDefault="00134C94" w:rsidP="00A22210">
            <w:pPr>
              <w:spacing w:before="20" w:after="20"/>
              <w:ind w:left="-57" w:right="-57"/>
              <w:jc w:val="center"/>
              <w:rPr>
                <w:sz w:val="26"/>
                <w:szCs w:val="26"/>
              </w:rPr>
            </w:pPr>
            <w:r w:rsidRPr="00570638">
              <w:rPr>
                <w:sz w:val="26"/>
                <w:szCs w:val="26"/>
              </w:rPr>
              <w:t>0,1</w:t>
            </w:r>
          </w:p>
        </w:tc>
      </w:tr>
      <w:tr w:rsidR="00134C94" w:rsidRPr="001C022E" w14:paraId="51A20C8C" w14:textId="77777777" w:rsidTr="00513FB5">
        <w:trPr>
          <w:trHeight w:val="389"/>
          <w:jc w:val="center"/>
        </w:trPr>
        <w:tc>
          <w:tcPr>
            <w:tcW w:w="567" w:type="dxa"/>
            <w:vAlign w:val="center"/>
          </w:tcPr>
          <w:p w14:paraId="02C5EE01" w14:textId="77777777" w:rsidR="00134C94" w:rsidRPr="00570638" w:rsidRDefault="00134C94" w:rsidP="00A22210">
            <w:pPr>
              <w:spacing w:before="20" w:after="20"/>
              <w:ind w:left="-57" w:right="-57"/>
              <w:jc w:val="center"/>
              <w:rPr>
                <w:sz w:val="26"/>
                <w:szCs w:val="26"/>
              </w:rPr>
            </w:pPr>
            <w:r w:rsidRPr="00570638">
              <w:rPr>
                <w:sz w:val="26"/>
                <w:szCs w:val="26"/>
              </w:rPr>
              <w:t>11</w:t>
            </w:r>
          </w:p>
        </w:tc>
        <w:tc>
          <w:tcPr>
            <w:tcW w:w="1109" w:type="dxa"/>
            <w:vAlign w:val="center"/>
          </w:tcPr>
          <w:p w14:paraId="7E484126" w14:textId="77777777" w:rsidR="00134C94" w:rsidRPr="00570638" w:rsidRDefault="00134C94" w:rsidP="00A22210">
            <w:pPr>
              <w:spacing w:before="20" w:after="20"/>
              <w:ind w:left="-57" w:right="-57"/>
              <w:rPr>
                <w:sz w:val="26"/>
                <w:szCs w:val="26"/>
              </w:rPr>
            </w:pPr>
            <w:r w:rsidRPr="00570638">
              <w:rPr>
                <w:sz w:val="26"/>
                <w:szCs w:val="26"/>
              </w:rPr>
              <w:t>DDT</w:t>
            </w:r>
          </w:p>
        </w:tc>
        <w:tc>
          <w:tcPr>
            <w:tcW w:w="1013" w:type="dxa"/>
            <w:vAlign w:val="center"/>
          </w:tcPr>
          <w:p w14:paraId="34F85621" w14:textId="77777777" w:rsidR="00134C94" w:rsidRPr="00570638" w:rsidRDefault="00134C94" w:rsidP="00A22210">
            <w:pPr>
              <w:spacing w:before="20" w:after="20"/>
              <w:ind w:left="-57" w:right="-57"/>
              <w:jc w:val="center"/>
              <w:rPr>
                <w:sz w:val="26"/>
                <w:szCs w:val="26"/>
              </w:rPr>
            </w:pPr>
            <w:r w:rsidRPr="00570638">
              <w:rPr>
                <w:sz w:val="26"/>
                <w:szCs w:val="26"/>
              </w:rPr>
              <w:t>µg/l</w:t>
            </w:r>
          </w:p>
        </w:tc>
        <w:tc>
          <w:tcPr>
            <w:tcW w:w="992" w:type="dxa"/>
            <w:vAlign w:val="center"/>
          </w:tcPr>
          <w:p w14:paraId="360CFC31" w14:textId="77777777" w:rsidR="00134C94" w:rsidRPr="00570638" w:rsidRDefault="00134C94" w:rsidP="00A22210">
            <w:pPr>
              <w:spacing w:before="20" w:after="20"/>
              <w:ind w:left="-57" w:right="-57"/>
              <w:jc w:val="center"/>
              <w:rPr>
                <w:sz w:val="24"/>
                <w:szCs w:val="24"/>
              </w:rPr>
            </w:pPr>
            <w:r w:rsidRPr="00570638">
              <w:rPr>
                <w:sz w:val="24"/>
                <w:szCs w:val="24"/>
              </w:rPr>
              <w:t>KPH</w:t>
            </w:r>
          </w:p>
          <w:p w14:paraId="2B33B33A" w14:textId="77777777" w:rsidR="00134C94" w:rsidRPr="00570638" w:rsidRDefault="00134C94" w:rsidP="00A22210">
            <w:pPr>
              <w:spacing w:before="20" w:after="20"/>
              <w:ind w:left="-57" w:right="-57"/>
              <w:jc w:val="center"/>
              <w:rPr>
                <w:sz w:val="24"/>
                <w:szCs w:val="24"/>
              </w:rPr>
            </w:pPr>
            <w:r w:rsidRPr="00570638">
              <w:rPr>
                <w:sz w:val="24"/>
                <w:szCs w:val="24"/>
              </w:rPr>
              <w:t>(0,005*)</w:t>
            </w:r>
          </w:p>
        </w:tc>
        <w:tc>
          <w:tcPr>
            <w:tcW w:w="993" w:type="dxa"/>
            <w:vAlign w:val="center"/>
          </w:tcPr>
          <w:p w14:paraId="796F8039" w14:textId="77777777" w:rsidR="00134C94" w:rsidRPr="00570638" w:rsidRDefault="00134C94" w:rsidP="00A22210">
            <w:pPr>
              <w:spacing w:before="20" w:after="20"/>
              <w:ind w:left="-57" w:right="-57"/>
              <w:jc w:val="center"/>
              <w:rPr>
                <w:sz w:val="24"/>
                <w:szCs w:val="24"/>
              </w:rPr>
            </w:pPr>
            <w:r w:rsidRPr="00570638">
              <w:rPr>
                <w:sz w:val="24"/>
                <w:szCs w:val="24"/>
              </w:rPr>
              <w:t>KPH</w:t>
            </w:r>
          </w:p>
          <w:p w14:paraId="459707D6" w14:textId="77777777" w:rsidR="00134C94" w:rsidRPr="00570638" w:rsidRDefault="00134C94" w:rsidP="00A22210">
            <w:pPr>
              <w:spacing w:before="20" w:after="20"/>
              <w:ind w:left="-57" w:right="-57"/>
              <w:jc w:val="center"/>
              <w:rPr>
                <w:sz w:val="24"/>
                <w:szCs w:val="24"/>
              </w:rPr>
            </w:pPr>
            <w:r w:rsidRPr="00570638">
              <w:rPr>
                <w:sz w:val="24"/>
                <w:szCs w:val="24"/>
              </w:rPr>
              <w:t>(0,005*)</w:t>
            </w:r>
          </w:p>
        </w:tc>
        <w:tc>
          <w:tcPr>
            <w:tcW w:w="992" w:type="dxa"/>
            <w:vAlign w:val="center"/>
          </w:tcPr>
          <w:p w14:paraId="4E1483C5" w14:textId="77777777" w:rsidR="00134C94" w:rsidRPr="00570638" w:rsidRDefault="00134C94" w:rsidP="00A22210">
            <w:pPr>
              <w:spacing w:before="20" w:after="20"/>
              <w:ind w:left="-57" w:right="-57"/>
              <w:jc w:val="center"/>
              <w:rPr>
                <w:sz w:val="24"/>
                <w:szCs w:val="24"/>
              </w:rPr>
            </w:pPr>
            <w:r w:rsidRPr="00570638">
              <w:rPr>
                <w:sz w:val="24"/>
                <w:szCs w:val="24"/>
              </w:rPr>
              <w:t>KPH</w:t>
            </w:r>
          </w:p>
          <w:p w14:paraId="040FED0B" w14:textId="77777777" w:rsidR="00134C94" w:rsidRPr="00570638" w:rsidRDefault="00134C94" w:rsidP="00A22210">
            <w:pPr>
              <w:spacing w:before="20" w:after="20"/>
              <w:ind w:left="-57" w:right="-57"/>
              <w:jc w:val="center"/>
              <w:rPr>
                <w:sz w:val="24"/>
                <w:szCs w:val="24"/>
              </w:rPr>
            </w:pPr>
            <w:r w:rsidRPr="00570638">
              <w:rPr>
                <w:sz w:val="24"/>
                <w:szCs w:val="24"/>
              </w:rPr>
              <w:t>(0,005*)</w:t>
            </w:r>
          </w:p>
        </w:tc>
        <w:tc>
          <w:tcPr>
            <w:tcW w:w="992" w:type="dxa"/>
            <w:vAlign w:val="center"/>
          </w:tcPr>
          <w:p w14:paraId="7205759E" w14:textId="77777777" w:rsidR="00134C94" w:rsidRPr="00570638" w:rsidRDefault="00134C94" w:rsidP="00A22210">
            <w:pPr>
              <w:spacing w:before="20" w:after="20"/>
              <w:ind w:left="-57" w:right="-57"/>
              <w:jc w:val="center"/>
              <w:rPr>
                <w:sz w:val="24"/>
                <w:szCs w:val="24"/>
              </w:rPr>
            </w:pPr>
            <w:r w:rsidRPr="00570638">
              <w:rPr>
                <w:sz w:val="24"/>
                <w:szCs w:val="24"/>
              </w:rPr>
              <w:t>KPH</w:t>
            </w:r>
          </w:p>
          <w:p w14:paraId="567E1832" w14:textId="77777777" w:rsidR="00134C94" w:rsidRPr="00570638" w:rsidRDefault="00134C94" w:rsidP="00A22210">
            <w:pPr>
              <w:spacing w:before="20" w:after="20"/>
              <w:ind w:left="-57" w:right="-57"/>
              <w:jc w:val="center"/>
              <w:rPr>
                <w:sz w:val="24"/>
                <w:szCs w:val="24"/>
              </w:rPr>
            </w:pPr>
            <w:r w:rsidRPr="00570638">
              <w:rPr>
                <w:sz w:val="24"/>
                <w:szCs w:val="24"/>
              </w:rPr>
              <w:t>(0,005*)</w:t>
            </w:r>
          </w:p>
        </w:tc>
        <w:tc>
          <w:tcPr>
            <w:tcW w:w="851" w:type="dxa"/>
            <w:vAlign w:val="center"/>
          </w:tcPr>
          <w:p w14:paraId="3E732249" w14:textId="77777777" w:rsidR="00134C94" w:rsidRPr="00570638" w:rsidRDefault="00134C94" w:rsidP="00A22210">
            <w:pPr>
              <w:spacing w:before="20" w:after="20"/>
              <w:ind w:left="-57" w:right="-57"/>
              <w:jc w:val="center"/>
              <w:rPr>
                <w:sz w:val="26"/>
                <w:szCs w:val="26"/>
              </w:rPr>
            </w:pPr>
            <w:r w:rsidRPr="00570638">
              <w:rPr>
                <w:sz w:val="26"/>
                <w:szCs w:val="26"/>
              </w:rPr>
              <w:t>1,0</w:t>
            </w:r>
          </w:p>
        </w:tc>
        <w:tc>
          <w:tcPr>
            <w:tcW w:w="850" w:type="dxa"/>
            <w:vAlign w:val="center"/>
          </w:tcPr>
          <w:p w14:paraId="61F7287A" w14:textId="77777777" w:rsidR="00134C94" w:rsidRPr="00570638" w:rsidRDefault="00134C94" w:rsidP="00A22210">
            <w:pPr>
              <w:spacing w:before="20" w:after="20"/>
              <w:ind w:left="-57" w:right="-57"/>
              <w:jc w:val="center"/>
              <w:rPr>
                <w:sz w:val="26"/>
                <w:szCs w:val="26"/>
              </w:rPr>
            </w:pPr>
            <w:r w:rsidRPr="00570638">
              <w:rPr>
                <w:sz w:val="26"/>
                <w:szCs w:val="26"/>
              </w:rPr>
              <w:t>1,0</w:t>
            </w:r>
          </w:p>
        </w:tc>
        <w:tc>
          <w:tcPr>
            <w:tcW w:w="806" w:type="dxa"/>
            <w:vAlign w:val="center"/>
          </w:tcPr>
          <w:p w14:paraId="61D8C7FB" w14:textId="77777777" w:rsidR="00134C94" w:rsidRPr="00570638" w:rsidRDefault="00134C94" w:rsidP="00A22210">
            <w:pPr>
              <w:spacing w:before="20" w:after="20"/>
              <w:ind w:left="-57" w:right="-57"/>
              <w:jc w:val="center"/>
              <w:rPr>
                <w:sz w:val="26"/>
                <w:szCs w:val="26"/>
              </w:rPr>
            </w:pPr>
            <w:r w:rsidRPr="00570638">
              <w:rPr>
                <w:sz w:val="26"/>
                <w:szCs w:val="26"/>
              </w:rPr>
              <w:t>1,0</w:t>
            </w:r>
          </w:p>
        </w:tc>
        <w:tc>
          <w:tcPr>
            <w:tcW w:w="1052" w:type="dxa"/>
            <w:vAlign w:val="center"/>
          </w:tcPr>
          <w:p w14:paraId="547CC518" w14:textId="77777777" w:rsidR="00134C94" w:rsidRPr="00570638" w:rsidRDefault="00134C94" w:rsidP="00A22210">
            <w:pPr>
              <w:spacing w:before="20" w:after="20"/>
              <w:ind w:left="-57" w:right="-57"/>
              <w:jc w:val="center"/>
              <w:rPr>
                <w:sz w:val="26"/>
                <w:szCs w:val="26"/>
              </w:rPr>
            </w:pPr>
            <w:r w:rsidRPr="00570638">
              <w:rPr>
                <w:sz w:val="26"/>
                <w:szCs w:val="26"/>
              </w:rPr>
              <w:t>1,0</w:t>
            </w:r>
          </w:p>
        </w:tc>
      </w:tr>
      <w:tr w:rsidR="00134C94" w:rsidRPr="001C022E" w14:paraId="236CA889" w14:textId="77777777" w:rsidTr="00513FB5">
        <w:trPr>
          <w:trHeight w:val="402"/>
          <w:jc w:val="center"/>
        </w:trPr>
        <w:tc>
          <w:tcPr>
            <w:tcW w:w="567" w:type="dxa"/>
            <w:vAlign w:val="center"/>
          </w:tcPr>
          <w:p w14:paraId="50C8471A" w14:textId="77777777" w:rsidR="00134C94" w:rsidRPr="00570638" w:rsidRDefault="00134C94" w:rsidP="00A22210">
            <w:pPr>
              <w:spacing w:before="20" w:after="20"/>
              <w:ind w:left="-57" w:right="-57"/>
              <w:jc w:val="center"/>
              <w:rPr>
                <w:sz w:val="26"/>
                <w:szCs w:val="26"/>
              </w:rPr>
            </w:pPr>
            <w:r w:rsidRPr="00570638">
              <w:rPr>
                <w:sz w:val="26"/>
                <w:szCs w:val="26"/>
              </w:rPr>
              <w:t>12</w:t>
            </w:r>
          </w:p>
        </w:tc>
        <w:tc>
          <w:tcPr>
            <w:tcW w:w="1109" w:type="dxa"/>
            <w:vAlign w:val="center"/>
          </w:tcPr>
          <w:p w14:paraId="2E5C8E08" w14:textId="77777777" w:rsidR="00134C94" w:rsidRPr="00570638" w:rsidRDefault="00134C94" w:rsidP="00A22210">
            <w:pPr>
              <w:spacing w:before="20" w:after="20"/>
              <w:ind w:left="-57" w:right="-57"/>
              <w:rPr>
                <w:sz w:val="26"/>
                <w:szCs w:val="26"/>
              </w:rPr>
            </w:pPr>
            <w:r w:rsidRPr="00570638">
              <w:rPr>
                <w:sz w:val="26"/>
                <w:szCs w:val="26"/>
              </w:rPr>
              <w:t>666</w:t>
            </w:r>
          </w:p>
        </w:tc>
        <w:tc>
          <w:tcPr>
            <w:tcW w:w="1013" w:type="dxa"/>
            <w:vAlign w:val="center"/>
          </w:tcPr>
          <w:p w14:paraId="2FC19DBA" w14:textId="77777777" w:rsidR="00134C94" w:rsidRPr="00570638" w:rsidRDefault="00134C94" w:rsidP="00A22210">
            <w:pPr>
              <w:spacing w:before="20" w:after="20"/>
              <w:ind w:left="-57" w:right="-57"/>
              <w:jc w:val="center"/>
              <w:rPr>
                <w:sz w:val="26"/>
                <w:szCs w:val="26"/>
              </w:rPr>
            </w:pPr>
            <w:r w:rsidRPr="00570638">
              <w:rPr>
                <w:sz w:val="26"/>
                <w:szCs w:val="26"/>
              </w:rPr>
              <w:t>µg/l</w:t>
            </w:r>
          </w:p>
        </w:tc>
        <w:tc>
          <w:tcPr>
            <w:tcW w:w="992" w:type="dxa"/>
            <w:vAlign w:val="center"/>
          </w:tcPr>
          <w:p w14:paraId="31CCB3B9" w14:textId="77777777" w:rsidR="00134C94" w:rsidRPr="00570638" w:rsidRDefault="00134C94" w:rsidP="00A22210">
            <w:pPr>
              <w:spacing w:before="20" w:after="20"/>
              <w:ind w:left="-57" w:right="-57"/>
              <w:jc w:val="center"/>
              <w:rPr>
                <w:sz w:val="24"/>
                <w:szCs w:val="24"/>
              </w:rPr>
            </w:pPr>
            <w:r w:rsidRPr="00570638">
              <w:rPr>
                <w:sz w:val="24"/>
                <w:szCs w:val="24"/>
              </w:rPr>
              <w:t>KPH</w:t>
            </w:r>
          </w:p>
          <w:p w14:paraId="1517A12B" w14:textId="77777777" w:rsidR="00134C94" w:rsidRPr="00570638" w:rsidRDefault="00134C94" w:rsidP="00A22210">
            <w:pPr>
              <w:spacing w:before="20" w:after="20"/>
              <w:ind w:left="-57" w:right="-57"/>
              <w:jc w:val="center"/>
              <w:rPr>
                <w:sz w:val="24"/>
                <w:szCs w:val="24"/>
              </w:rPr>
            </w:pPr>
            <w:r w:rsidRPr="00570638">
              <w:rPr>
                <w:sz w:val="24"/>
                <w:szCs w:val="24"/>
              </w:rPr>
              <w:t>(0,008*)</w:t>
            </w:r>
          </w:p>
        </w:tc>
        <w:tc>
          <w:tcPr>
            <w:tcW w:w="993" w:type="dxa"/>
            <w:vAlign w:val="center"/>
          </w:tcPr>
          <w:p w14:paraId="468EA3BF" w14:textId="77777777" w:rsidR="00134C94" w:rsidRPr="00570638" w:rsidRDefault="00134C94" w:rsidP="00A22210">
            <w:pPr>
              <w:spacing w:before="20" w:after="20"/>
              <w:ind w:left="-57" w:right="-57"/>
              <w:jc w:val="center"/>
              <w:rPr>
                <w:sz w:val="24"/>
                <w:szCs w:val="24"/>
              </w:rPr>
            </w:pPr>
            <w:r w:rsidRPr="00570638">
              <w:rPr>
                <w:sz w:val="24"/>
                <w:szCs w:val="24"/>
              </w:rPr>
              <w:t>KPH</w:t>
            </w:r>
          </w:p>
          <w:p w14:paraId="692CA7E8" w14:textId="77777777" w:rsidR="00134C94" w:rsidRPr="00570638" w:rsidRDefault="00134C94" w:rsidP="00A22210">
            <w:pPr>
              <w:spacing w:before="20" w:after="20"/>
              <w:ind w:left="-57" w:right="-57"/>
              <w:jc w:val="center"/>
              <w:rPr>
                <w:sz w:val="24"/>
                <w:szCs w:val="24"/>
              </w:rPr>
            </w:pPr>
            <w:r w:rsidRPr="00570638">
              <w:rPr>
                <w:sz w:val="24"/>
                <w:szCs w:val="24"/>
              </w:rPr>
              <w:t>(0,008*)</w:t>
            </w:r>
          </w:p>
        </w:tc>
        <w:tc>
          <w:tcPr>
            <w:tcW w:w="992" w:type="dxa"/>
            <w:vAlign w:val="center"/>
          </w:tcPr>
          <w:p w14:paraId="71326118" w14:textId="77777777" w:rsidR="00134C94" w:rsidRPr="00570638" w:rsidRDefault="00134C94" w:rsidP="00A22210">
            <w:pPr>
              <w:spacing w:before="20" w:after="20"/>
              <w:ind w:left="-57" w:right="-57"/>
              <w:jc w:val="center"/>
              <w:rPr>
                <w:sz w:val="24"/>
                <w:szCs w:val="24"/>
              </w:rPr>
            </w:pPr>
            <w:r w:rsidRPr="00570638">
              <w:rPr>
                <w:sz w:val="24"/>
                <w:szCs w:val="24"/>
              </w:rPr>
              <w:t>KPH</w:t>
            </w:r>
          </w:p>
          <w:p w14:paraId="34C3D28D" w14:textId="77777777" w:rsidR="00134C94" w:rsidRPr="00570638" w:rsidRDefault="00134C94" w:rsidP="00A22210">
            <w:pPr>
              <w:spacing w:before="20" w:after="20"/>
              <w:ind w:left="-57" w:right="-57"/>
              <w:jc w:val="center"/>
              <w:rPr>
                <w:sz w:val="24"/>
                <w:szCs w:val="24"/>
              </w:rPr>
            </w:pPr>
            <w:r w:rsidRPr="00570638">
              <w:rPr>
                <w:sz w:val="24"/>
                <w:szCs w:val="24"/>
              </w:rPr>
              <w:t>(0,008*)</w:t>
            </w:r>
          </w:p>
        </w:tc>
        <w:tc>
          <w:tcPr>
            <w:tcW w:w="992" w:type="dxa"/>
            <w:vAlign w:val="center"/>
          </w:tcPr>
          <w:p w14:paraId="57713660" w14:textId="77777777" w:rsidR="00134C94" w:rsidRPr="00570638" w:rsidRDefault="00134C94" w:rsidP="00A22210">
            <w:pPr>
              <w:spacing w:before="20" w:after="20"/>
              <w:ind w:left="-57" w:right="-57"/>
              <w:jc w:val="center"/>
              <w:rPr>
                <w:sz w:val="24"/>
                <w:szCs w:val="24"/>
              </w:rPr>
            </w:pPr>
            <w:r w:rsidRPr="00570638">
              <w:rPr>
                <w:sz w:val="24"/>
                <w:szCs w:val="24"/>
              </w:rPr>
              <w:t>KPH</w:t>
            </w:r>
          </w:p>
          <w:p w14:paraId="2D3FE1D5" w14:textId="77777777" w:rsidR="00134C94" w:rsidRPr="00570638" w:rsidRDefault="00134C94" w:rsidP="00A22210">
            <w:pPr>
              <w:spacing w:before="20" w:after="20"/>
              <w:ind w:left="-57" w:right="-57"/>
              <w:jc w:val="center"/>
              <w:rPr>
                <w:sz w:val="24"/>
                <w:szCs w:val="24"/>
              </w:rPr>
            </w:pPr>
            <w:r w:rsidRPr="00570638">
              <w:rPr>
                <w:sz w:val="24"/>
                <w:szCs w:val="24"/>
              </w:rPr>
              <w:t>(0,008*)</w:t>
            </w:r>
          </w:p>
        </w:tc>
        <w:tc>
          <w:tcPr>
            <w:tcW w:w="851" w:type="dxa"/>
            <w:vAlign w:val="center"/>
          </w:tcPr>
          <w:p w14:paraId="06C783DF" w14:textId="77777777" w:rsidR="00134C94" w:rsidRPr="00570638" w:rsidRDefault="00134C94" w:rsidP="00A22210">
            <w:pPr>
              <w:spacing w:before="20" w:after="20"/>
              <w:ind w:left="-57" w:right="-57"/>
              <w:jc w:val="center"/>
              <w:rPr>
                <w:sz w:val="26"/>
                <w:szCs w:val="26"/>
              </w:rPr>
            </w:pPr>
            <w:r w:rsidRPr="00570638">
              <w:rPr>
                <w:sz w:val="26"/>
                <w:szCs w:val="26"/>
              </w:rPr>
              <w:t>0,2</w:t>
            </w:r>
          </w:p>
        </w:tc>
        <w:tc>
          <w:tcPr>
            <w:tcW w:w="850" w:type="dxa"/>
            <w:vAlign w:val="center"/>
          </w:tcPr>
          <w:p w14:paraId="2F1AAD2C" w14:textId="77777777" w:rsidR="00134C94" w:rsidRPr="00570638" w:rsidRDefault="00134C94" w:rsidP="00A22210">
            <w:pPr>
              <w:spacing w:before="20" w:after="20"/>
              <w:ind w:left="-57" w:right="-57"/>
              <w:jc w:val="center"/>
              <w:rPr>
                <w:sz w:val="26"/>
                <w:szCs w:val="26"/>
              </w:rPr>
            </w:pPr>
            <w:r w:rsidRPr="00570638">
              <w:rPr>
                <w:sz w:val="26"/>
                <w:szCs w:val="26"/>
              </w:rPr>
              <w:t>0,2</w:t>
            </w:r>
          </w:p>
        </w:tc>
        <w:tc>
          <w:tcPr>
            <w:tcW w:w="806" w:type="dxa"/>
            <w:vAlign w:val="center"/>
          </w:tcPr>
          <w:p w14:paraId="2D723C70" w14:textId="77777777" w:rsidR="00134C94" w:rsidRPr="00570638" w:rsidRDefault="00134C94" w:rsidP="00A22210">
            <w:pPr>
              <w:spacing w:before="20" w:after="20"/>
              <w:ind w:left="-57" w:right="-57"/>
              <w:jc w:val="center"/>
              <w:rPr>
                <w:sz w:val="26"/>
                <w:szCs w:val="26"/>
              </w:rPr>
            </w:pPr>
            <w:r w:rsidRPr="00570638">
              <w:rPr>
                <w:sz w:val="26"/>
                <w:szCs w:val="26"/>
              </w:rPr>
              <w:t>0,2</w:t>
            </w:r>
          </w:p>
        </w:tc>
        <w:tc>
          <w:tcPr>
            <w:tcW w:w="1052" w:type="dxa"/>
            <w:vAlign w:val="center"/>
          </w:tcPr>
          <w:p w14:paraId="12856B28" w14:textId="77777777" w:rsidR="00134C94" w:rsidRPr="00570638" w:rsidRDefault="00134C94" w:rsidP="00A22210">
            <w:pPr>
              <w:spacing w:before="20" w:after="20"/>
              <w:ind w:left="-57" w:right="-57"/>
              <w:jc w:val="center"/>
              <w:rPr>
                <w:sz w:val="26"/>
                <w:szCs w:val="26"/>
              </w:rPr>
            </w:pPr>
            <w:r w:rsidRPr="00570638">
              <w:rPr>
                <w:sz w:val="26"/>
                <w:szCs w:val="26"/>
              </w:rPr>
              <w:t>0,2</w:t>
            </w:r>
          </w:p>
        </w:tc>
      </w:tr>
    </w:tbl>
    <w:p w14:paraId="1A8A62CB" w14:textId="77777777" w:rsidR="00134C94" w:rsidRPr="00150136" w:rsidRDefault="00134C94" w:rsidP="00134C94">
      <w:pPr>
        <w:ind w:firstLine="567"/>
        <w:jc w:val="left"/>
        <w:rPr>
          <w:b/>
          <w:lang w:val="vi-VN"/>
        </w:rPr>
      </w:pPr>
      <w:bookmarkStart w:id="155" w:name="_Toc491693662"/>
      <w:r w:rsidRPr="00150136">
        <w:rPr>
          <w:b/>
          <w:i/>
        </w:rPr>
        <w:t>* Ghi chú:</w:t>
      </w:r>
      <w:r w:rsidRPr="00150136">
        <w:rPr>
          <w:b/>
        </w:rPr>
        <w:t xml:space="preserve"> </w:t>
      </w:r>
    </w:p>
    <w:p w14:paraId="49FCC31D" w14:textId="77777777" w:rsidR="00134C94" w:rsidRPr="00150136" w:rsidRDefault="00134C94" w:rsidP="00134C94">
      <w:pPr>
        <w:tabs>
          <w:tab w:val="left" w:pos="1080"/>
          <w:tab w:val="center" w:pos="4819"/>
        </w:tabs>
        <w:ind w:firstLine="567"/>
        <w:rPr>
          <w:i/>
        </w:rPr>
      </w:pPr>
      <w:r w:rsidRPr="00150136">
        <w:rPr>
          <w:i/>
          <w:lang w:val="vi-VN"/>
        </w:rPr>
        <w:t xml:space="preserve">- QCVN 08-MT:2015/BTNMT: QCKTQG về chất lượng nước mặt; </w:t>
      </w:r>
    </w:p>
    <w:p w14:paraId="00D60050" w14:textId="77777777" w:rsidR="00134C94" w:rsidRPr="00150136" w:rsidRDefault="00134C94" w:rsidP="00134C94">
      <w:pPr>
        <w:ind w:firstLine="567"/>
        <w:rPr>
          <w:i/>
          <w:sz w:val="27"/>
          <w:szCs w:val="27"/>
        </w:rPr>
      </w:pPr>
      <w:r w:rsidRPr="00150136">
        <w:rPr>
          <w:i/>
          <w:sz w:val="27"/>
          <w:szCs w:val="27"/>
        </w:rPr>
        <w:t>- Việc phân hạng nguồn nước mặt nhằm đánh giá và kiểm soát chất lượng nước, phục vụ cho các mục đích sử dụng nước khác nhau:</w:t>
      </w:r>
    </w:p>
    <w:p w14:paraId="2CD6A932" w14:textId="77777777" w:rsidR="00134C94" w:rsidRPr="00150136" w:rsidRDefault="00134C94" w:rsidP="00134C94">
      <w:pPr>
        <w:ind w:firstLine="567"/>
        <w:rPr>
          <w:i/>
          <w:sz w:val="27"/>
          <w:szCs w:val="27"/>
        </w:rPr>
      </w:pPr>
      <w:r w:rsidRPr="00150136">
        <w:rPr>
          <w:i/>
          <w:sz w:val="27"/>
          <w:szCs w:val="27"/>
        </w:rPr>
        <w:t>+ A1: Sử dụng tốt cho mục đích cấp nước sinh hoạt và các mục đích khác như loại A2, B1 và B2.</w:t>
      </w:r>
    </w:p>
    <w:p w14:paraId="4225BC7B" w14:textId="77777777" w:rsidR="00134C94" w:rsidRPr="00150136" w:rsidRDefault="00134C94" w:rsidP="00134C94">
      <w:pPr>
        <w:ind w:firstLine="567"/>
        <w:rPr>
          <w:i/>
          <w:spacing w:val="-2"/>
          <w:sz w:val="27"/>
          <w:szCs w:val="27"/>
        </w:rPr>
      </w:pPr>
      <w:r w:rsidRPr="00150136">
        <w:rPr>
          <w:i/>
          <w:spacing w:val="-2"/>
          <w:sz w:val="27"/>
          <w:szCs w:val="27"/>
        </w:rPr>
        <w:t>+ A2: Dùng cho mục đích cấp nước sinh hoạt nhưng phải áp dụng công nghệ xử lý phù hợp; bảo tồn động thực vật thủy sinh, hoặc các mục đích sử dụng như loại B1 và B2.</w:t>
      </w:r>
    </w:p>
    <w:p w14:paraId="3CBC8D71" w14:textId="77777777" w:rsidR="00134C94" w:rsidRPr="00150136" w:rsidRDefault="00134C94" w:rsidP="00134C94">
      <w:pPr>
        <w:ind w:firstLine="567"/>
        <w:rPr>
          <w:i/>
          <w:spacing w:val="-4"/>
          <w:sz w:val="27"/>
          <w:szCs w:val="27"/>
        </w:rPr>
      </w:pPr>
      <w:r w:rsidRPr="00150136">
        <w:rPr>
          <w:i/>
          <w:spacing w:val="-4"/>
          <w:sz w:val="27"/>
          <w:szCs w:val="27"/>
        </w:rPr>
        <w:t>+ B1: Dùng cho mục đích tưới tiêu thủy lợi hoặc các mục đích sử dụng khác có yêu cầu chất lượng nước tương tự hoặc các mục đích sử dụng như loại B2.</w:t>
      </w:r>
    </w:p>
    <w:p w14:paraId="288B069D" w14:textId="77777777" w:rsidR="00134C94" w:rsidRPr="00150136" w:rsidRDefault="00134C94" w:rsidP="00134C94">
      <w:pPr>
        <w:ind w:firstLine="567"/>
        <w:rPr>
          <w:rFonts w:ascii="Times New Roman Italic" w:hAnsi="Times New Roman Italic"/>
          <w:i/>
          <w:spacing w:val="-4"/>
          <w:sz w:val="27"/>
          <w:szCs w:val="27"/>
        </w:rPr>
      </w:pPr>
      <w:r w:rsidRPr="00150136">
        <w:rPr>
          <w:rFonts w:ascii="Times New Roman Italic" w:hAnsi="Times New Roman Italic"/>
          <w:i/>
          <w:spacing w:val="-4"/>
          <w:sz w:val="27"/>
          <w:szCs w:val="27"/>
        </w:rPr>
        <w:t>+ B2: Giao thông thủy và các mục đích khác với yêu cầu nước chất lượng thấp.</w:t>
      </w:r>
    </w:p>
    <w:p w14:paraId="78897159" w14:textId="77777777" w:rsidR="00134C94" w:rsidRPr="00150136" w:rsidRDefault="00134C94" w:rsidP="00134C94">
      <w:pPr>
        <w:ind w:firstLine="567"/>
        <w:rPr>
          <w:i/>
          <w:sz w:val="27"/>
          <w:szCs w:val="27"/>
        </w:rPr>
      </w:pPr>
      <w:r w:rsidRPr="00150136">
        <w:rPr>
          <w:i/>
          <w:sz w:val="27"/>
          <w:szCs w:val="27"/>
        </w:rPr>
        <w:t xml:space="preserve">+ Phương pháp phân tích và đo đạc được thể hiện trong phiếu kết quả thử nghiệm phần phụ lục.  </w:t>
      </w:r>
    </w:p>
    <w:p w14:paraId="4BCE6C00" w14:textId="77777777" w:rsidR="00134C94" w:rsidRPr="00150136" w:rsidRDefault="00134C94" w:rsidP="00134C94">
      <w:pPr>
        <w:tabs>
          <w:tab w:val="left" w:pos="1080"/>
          <w:tab w:val="center" w:pos="4819"/>
        </w:tabs>
        <w:ind w:firstLine="567"/>
        <w:rPr>
          <w:i/>
          <w:lang w:val="vi-VN"/>
        </w:rPr>
      </w:pPr>
      <w:r w:rsidRPr="00150136">
        <w:rPr>
          <w:rFonts w:eastAsia="Calibri"/>
          <w:i/>
          <w:lang w:val="vi-VN"/>
        </w:rPr>
        <w:t>- KHP: Không phát hiện; (*): Giới hạn phát hiện (LOD);</w:t>
      </w:r>
    </w:p>
    <w:p w14:paraId="491221D4" w14:textId="77777777" w:rsidR="00134C94" w:rsidRPr="00B04E24" w:rsidRDefault="00134C94" w:rsidP="00134C94">
      <w:pPr>
        <w:spacing w:before="120"/>
        <w:ind w:firstLine="576"/>
        <w:rPr>
          <w:rFonts w:eastAsia="Calibri"/>
          <w:szCs w:val="24"/>
          <w:lang w:val="vi-VN"/>
        </w:rPr>
      </w:pPr>
      <w:r w:rsidRPr="00B04E24">
        <w:rPr>
          <w:rFonts w:eastAsia="Calibri"/>
          <w:b/>
          <w:szCs w:val="24"/>
          <w:u w:val="single"/>
          <w:lang w:val="vi-VN"/>
        </w:rPr>
        <w:t>Nhận xét:</w:t>
      </w:r>
      <w:r w:rsidRPr="00B04E24">
        <w:rPr>
          <w:rFonts w:eastAsia="Calibri"/>
          <w:szCs w:val="24"/>
          <w:lang w:val="vi-VN"/>
        </w:rPr>
        <w:t xml:space="preserve"> Qua bảng </w:t>
      </w:r>
      <w:r w:rsidRPr="00B04E24">
        <w:rPr>
          <w:rFonts w:eastAsia="Calibri"/>
          <w:szCs w:val="24"/>
        </w:rPr>
        <w:t>dữ liệu</w:t>
      </w:r>
      <w:r w:rsidRPr="00B04E24">
        <w:rPr>
          <w:rFonts w:eastAsia="Calibri"/>
          <w:szCs w:val="24"/>
          <w:lang w:val="vi-VN"/>
        </w:rPr>
        <w:t xml:space="preserve"> chất lượng nước mặt cho thấy tất cả các chỉ tiêu chất lượng nước mặt tại </w:t>
      </w:r>
      <w:r w:rsidRPr="00B04E24">
        <w:rPr>
          <w:rFonts w:eastAsia="Calibri"/>
          <w:szCs w:val="24"/>
        </w:rPr>
        <w:t>năm 2018</w:t>
      </w:r>
      <w:r w:rsidRPr="00B04E24">
        <w:rPr>
          <w:rFonts w:eastAsia="Calibri"/>
          <w:szCs w:val="24"/>
          <w:lang w:val="vi-VN"/>
        </w:rPr>
        <w:t xml:space="preserve"> đều thấp hơn giới hạn theo quy chuẩn QCVN 08-MT:2015/BTNMT. Do đó, nước ở các thủy vực này đảm bảo tốt cho hoạt động tưới tiêu thủy lợi và mục đích sử dụng thấp hơn.</w:t>
      </w:r>
    </w:p>
    <w:bookmarkEnd w:id="155"/>
    <w:p w14:paraId="57A89616" w14:textId="77777777" w:rsidR="00134C94" w:rsidRPr="00B04E24" w:rsidRDefault="00134C94" w:rsidP="00134C94">
      <w:pPr>
        <w:spacing w:before="120"/>
        <w:ind w:firstLine="576"/>
        <w:rPr>
          <w:rFonts w:eastAsia="Calibri"/>
          <w:szCs w:val="24"/>
        </w:rPr>
      </w:pPr>
      <w:r w:rsidRPr="00B04E24">
        <w:rPr>
          <w:rFonts w:eastAsia="Calibri"/>
          <w:szCs w:val="24"/>
        </w:rPr>
        <w:t>-</w:t>
      </w:r>
      <w:r w:rsidRPr="00B04E24">
        <w:rPr>
          <w:rFonts w:eastAsia="Calibri"/>
          <w:szCs w:val="24"/>
          <w:lang w:val="vi-VN"/>
        </w:rPr>
        <w:t xml:space="preserve"> Chất lượng nước </w:t>
      </w:r>
      <w:r w:rsidRPr="00B04E24">
        <w:rPr>
          <w:rFonts w:eastAsia="Calibri"/>
          <w:szCs w:val="24"/>
        </w:rPr>
        <w:t>dưới đất</w:t>
      </w:r>
      <w:r w:rsidRPr="00B04E24">
        <w:rPr>
          <w:rFonts w:eastAsia="Calibri"/>
          <w:szCs w:val="24"/>
          <w:lang w:val="vi-VN"/>
        </w:rPr>
        <w:t>:</w:t>
      </w:r>
    </w:p>
    <w:p w14:paraId="79929C2F" w14:textId="77777777" w:rsidR="00134C94" w:rsidRPr="00B04E24" w:rsidRDefault="00134C94" w:rsidP="00134C94">
      <w:pPr>
        <w:spacing w:before="120"/>
        <w:ind w:firstLine="576"/>
        <w:rPr>
          <w:rFonts w:eastAsia="Calibri"/>
          <w:szCs w:val="24"/>
        </w:rPr>
      </w:pPr>
      <w:r w:rsidRPr="00B04E24">
        <w:rPr>
          <w:rFonts w:eastAsia="Calibri"/>
          <w:szCs w:val="24"/>
        </w:rPr>
        <w:t>Vị trí lấy mẫu:</w:t>
      </w:r>
    </w:p>
    <w:p w14:paraId="087EC13F" w14:textId="719C44FC" w:rsidR="00134C94" w:rsidRPr="00B04E24" w:rsidRDefault="00134C94" w:rsidP="00134C94">
      <w:pPr>
        <w:pStyle w:val="01Bang"/>
        <w:rPr>
          <w:lang w:val="vi-VN"/>
        </w:rPr>
      </w:pPr>
      <w:bookmarkStart w:id="156" w:name="_Toc525215455"/>
      <w:bookmarkStart w:id="157" w:name="_Toc95939934"/>
      <w:bookmarkStart w:id="158" w:name="_Toc96037237"/>
      <w:bookmarkStart w:id="159" w:name="_Toc98321296"/>
      <w:r w:rsidRPr="00B04E24">
        <w:rPr>
          <w:lang w:val="vi-VN"/>
        </w:rPr>
        <w:t xml:space="preserve">Bảng </w:t>
      </w:r>
      <w:r w:rsidR="006777E6">
        <w:t>3.5</w:t>
      </w:r>
      <w:r w:rsidRPr="00B04E24">
        <w:rPr>
          <w:lang w:val="vi-VN"/>
        </w:rPr>
        <w:t xml:space="preserve">. </w:t>
      </w:r>
      <w:r w:rsidRPr="00B04E24">
        <w:t>Dữ liệu m</w:t>
      </w:r>
      <w:r w:rsidRPr="00B04E24">
        <w:rPr>
          <w:lang w:val="vi-VN"/>
        </w:rPr>
        <w:t>ô tả vị trí lấy mẫu nước ngầm</w:t>
      </w:r>
      <w:bookmarkEnd w:id="156"/>
      <w:bookmarkEnd w:id="157"/>
      <w:bookmarkEnd w:id="158"/>
      <w:bookmarkEnd w:id="159"/>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103"/>
        <w:gridCol w:w="1701"/>
        <w:gridCol w:w="1560"/>
      </w:tblGrid>
      <w:tr w:rsidR="00134C94" w:rsidRPr="00B04E24" w14:paraId="03190098" w14:textId="77777777" w:rsidTr="00A22210">
        <w:trPr>
          <w:jc w:val="center"/>
        </w:trPr>
        <w:tc>
          <w:tcPr>
            <w:tcW w:w="1134" w:type="dxa"/>
            <w:vMerge w:val="restart"/>
            <w:shd w:val="clear" w:color="auto" w:fill="auto"/>
            <w:vAlign w:val="center"/>
          </w:tcPr>
          <w:p w14:paraId="01C83F45" w14:textId="77777777" w:rsidR="00134C94" w:rsidRPr="00B04E24" w:rsidRDefault="00134C94" w:rsidP="00A22210">
            <w:pPr>
              <w:spacing w:before="40" w:after="40"/>
              <w:jc w:val="center"/>
              <w:rPr>
                <w:b/>
                <w:sz w:val="27"/>
                <w:szCs w:val="27"/>
              </w:rPr>
            </w:pPr>
            <w:r w:rsidRPr="00B04E24">
              <w:rPr>
                <w:b/>
                <w:sz w:val="27"/>
                <w:szCs w:val="27"/>
              </w:rPr>
              <w:t>Ký hiệu mẫu</w:t>
            </w:r>
          </w:p>
        </w:tc>
        <w:tc>
          <w:tcPr>
            <w:tcW w:w="5103" w:type="dxa"/>
            <w:vMerge w:val="restart"/>
            <w:shd w:val="clear" w:color="auto" w:fill="auto"/>
            <w:vAlign w:val="center"/>
          </w:tcPr>
          <w:p w14:paraId="7A2FE213" w14:textId="77777777" w:rsidR="00134C94" w:rsidRPr="00B04E24" w:rsidRDefault="00134C94" w:rsidP="00A22210">
            <w:pPr>
              <w:spacing w:before="40" w:after="40"/>
              <w:jc w:val="center"/>
              <w:rPr>
                <w:b/>
                <w:sz w:val="27"/>
                <w:szCs w:val="27"/>
              </w:rPr>
            </w:pPr>
            <w:r w:rsidRPr="00B04E24">
              <w:rPr>
                <w:b/>
                <w:sz w:val="27"/>
                <w:szCs w:val="27"/>
              </w:rPr>
              <w:t>Mô tả vị trí</w:t>
            </w:r>
          </w:p>
        </w:tc>
        <w:tc>
          <w:tcPr>
            <w:tcW w:w="3261" w:type="dxa"/>
            <w:gridSpan w:val="2"/>
            <w:shd w:val="clear" w:color="auto" w:fill="auto"/>
            <w:vAlign w:val="center"/>
          </w:tcPr>
          <w:p w14:paraId="1A00F2F6" w14:textId="77777777" w:rsidR="00134C94" w:rsidRPr="00B04E24" w:rsidRDefault="00134C94" w:rsidP="00A22210">
            <w:pPr>
              <w:tabs>
                <w:tab w:val="left" w:pos="436"/>
              </w:tabs>
              <w:spacing w:before="40" w:after="40"/>
              <w:jc w:val="center"/>
              <w:rPr>
                <w:b/>
                <w:sz w:val="27"/>
                <w:szCs w:val="27"/>
              </w:rPr>
            </w:pPr>
            <w:r w:rsidRPr="00B04E24">
              <w:rPr>
                <w:b/>
                <w:sz w:val="27"/>
                <w:szCs w:val="27"/>
              </w:rPr>
              <w:t>Tọa độ VN2000</w:t>
            </w:r>
          </w:p>
          <w:p w14:paraId="31757BBE" w14:textId="77777777" w:rsidR="00134C94" w:rsidRPr="00B04E24" w:rsidRDefault="00134C94" w:rsidP="00A22210">
            <w:pPr>
              <w:spacing w:before="40" w:after="40"/>
              <w:jc w:val="center"/>
              <w:rPr>
                <w:b/>
                <w:sz w:val="27"/>
                <w:szCs w:val="27"/>
              </w:rPr>
            </w:pPr>
            <w:r w:rsidRPr="00B04E24">
              <w:rPr>
                <w:b/>
                <w:sz w:val="27"/>
                <w:szCs w:val="27"/>
                <w:lang w:val="sv-SE"/>
              </w:rPr>
              <w:t>KTT 105, múi chiếu 3</w:t>
            </w:r>
            <w:r w:rsidRPr="00B04E24">
              <w:rPr>
                <w:b/>
                <w:sz w:val="27"/>
                <w:szCs w:val="27"/>
                <w:vertAlign w:val="superscript"/>
                <w:lang w:val="sv-SE"/>
              </w:rPr>
              <w:t>0</w:t>
            </w:r>
          </w:p>
        </w:tc>
      </w:tr>
      <w:tr w:rsidR="00134C94" w:rsidRPr="00B04E24" w14:paraId="5803EF84" w14:textId="77777777" w:rsidTr="00A22210">
        <w:trPr>
          <w:jc w:val="center"/>
        </w:trPr>
        <w:tc>
          <w:tcPr>
            <w:tcW w:w="1134" w:type="dxa"/>
            <w:vMerge/>
            <w:shd w:val="clear" w:color="auto" w:fill="auto"/>
            <w:vAlign w:val="center"/>
          </w:tcPr>
          <w:p w14:paraId="71386F27" w14:textId="77777777" w:rsidR="00134C94" w:rsidRPr="00B04E24" w:rsidRDefault="00134C94" w:rsidP="00A22210">
            <w:pPr>
              <w:spacing w:before="40" w:after="40"/>
              <w:jc w:val="center"/>
              <w:rPr>
                <w:b/>
                <w:sz w:val="27"/>
                <w:szCs w:val="27"/>
              </w:rPr>
            </w:pPr>
          </w:p>
        </w:tc>
        <w:tc>
          <w:tcPr>
            <w:tcW w:w="5103" w:type="dxa"/>
            <w:vMerge/>
            <w:shd w:val="clear" w:color="auto" w:fill="auto"/>
            <w:vAlign w:val="center"/>
          </w:tcPr>
          <w:p w14:paraId="1D0D2442" w14:textId="77777777" w:rsidR="00134C94" w:rsidRPr="00B04E24" w:rsidRDefault="00134C94" w:rsidP="00A22210">
            <w:pPr>
              <w:spacing w:before="40" w:after="40"/>
              <w:jc w:val="center"/>
              <w:rPr>
                <w:b/>
                <w:sz w:val="27"/>
                <w:szCs w:val="27"/>
              </w:rPr>
            </w:pPr>
          </w:p>
        </w:tc>
        <w:tc>
          <w:tcPr>
            <w:tcW w:w="1701" w:type="dxa"/>
            <w:shd w:val="clear" w:color="auto" w:fill="auto"/>
            <w:vAlign w:val="center"/>
          </w:tcPr>
          <w:p w14:paraId="1C34B08D" w14:textId="77777777" w:rsidR="00134C94" w:rsidRPr="00B04E24" w:rsidRDefault="00134C94" w:rsidP="00A22210">
            <w:pPr>
              <w:spacing w:before="40" w:after="40"/>
              <w:jc w:val="center"/>
              <w:rPr>
                <w:b/>
                <w:sz w:val="27"/>
                <w:szCs w:val="27"/>
              </w:rPr>
            </w:pPr>
            <w:r w:rsidRPr="00B04E24">
              <w:rPr>
                <w:b/>
                <w:sz w:val="27"/>
                <w:szCs w:val="27"/>
              </w:rPr>
              <w:t>X (m)</w:t>
            </w:r>
          </w:p>
        </w:tc>
        <w:tc>
          <w:tcPr>
            <w:tcW w:w="1560" w:type="dxa"/>
            <w:shd w:val="clear" w:color="auto" w:fill="auto"/>
            <w:vAlign w:val="center"/>
          </w:tcPr>
          <w:p w14:paraId="2C65CA05" w14:textId="77777777" w:rsidR="00134C94" w:rsidRPr="00B04E24" w:rsidRDefault="00134C94" w:rsidP="00A22210">
            <w:pPr>
              <w:spacing w:before="40" w:after="40"/>
              <w:jc w:val="center"/>
              <w:rPr>
                <w:b/>
                <w:sz w:val="27"/>
                <w:szCs w:val="27"/>
              </w:rPr>
            </w:pPr>
            <w:r w:rsidRPr="00B04E24">
              <w:rPr>
                <w:b/>
                <w:sz w:val="27"/>
                <w:szCs w:val="27"/>
              </w:rPr>
              <w:t>Y (m)</w:t>
            </w:r>
          </w:p>
        </w:tc>
      </w:tr>
      <w:tr w:rsidR="00134C94" w:rsidRPr="00B04E24" w14:paraId="2954F8B2" w14:textId="77777777" w:rsidTr="00A22210">
        <w:trPr>
          <w:jc w:val="center"/>
        </w:trPr>
        <w:tc>
          <w:tcPr>
            <w:tcW w:w="1134" w:type="dxa"/>
            <w:shd w:val="clear" w:color="auto" w:fill="auto"/>
            <w:vAlign w:val="center"/>
          </w:tcPr>
          <w:p w14:paraId="2A0882A8" w14:textId="77777777" w:rsidR="00134C94" w:rsidRPr="00B04E24" w:rsidRDefault="00134C94" w:rsidP="00A22210">
            <w:pPr>
              <w:spacing w:before="40" w:after="40"/>
              <w:jc w:val="center"/>
              <w:rPr>
                <w:sz w:val="26"/>
                <w:szCs w:val="26"/>
              </w:rPr>
            </w:pPr>
            <w:r w:rsidRPr="00B04E24">
              <w:rPr>
                <w:sz w:val="26"/>
                <w:szCs w:val="26"/>
              </w:rPr>
              <w:t>NN1</w:t>
            </w:r>
          </w:p>
        </w:tc>
        <w:tc>
          <w:tcPr>
            <w:tcW w:w="5103" w:type="dxa"/>
            <w:shd w:val="clear" w:color="auto" w:fill="auto"/>
            <w:vAlign w:val="center"/>
          </w:tcPr>
          <w:p w14:paraId="2389297F" w14:textId="77777777" w:rsidR="00134C94" w:rsidRPr="00B04E24" w:rsidRDefault="00134C94" w:rsidP="00A22210">
            <w:pPr>
              <w:spacing w:before="40" w:after="40"/>
              <w:rPr>
                <w:sz w:val="26"/>
                <w:szCs w:val="26"/>
              </w:rPr>
            </w:pPr>
            <w:r w:rsidRPr="00B04E24">
              <w:rPr>
                <w:sz w:val="26"/>
                <w:szCs w:val="26"/>
              </w:rPr>
              <w:t>Tại giếng khoan Trường mầm non Gio Sơn, xã Gio Sơn, huyện Gio Linh</w:t>
            </w:r>
          </w:p>
        </w:tc>
        <w:tc>
          <w:tcPr>
            <w:tcW w:w="1701" w:type="dxa"/>
            <w:shd w:val="clear" w:color="auto" w:fill="auto"/>
            <w:vAlign w:val="center"/>
          </w:tcPr>
          <w:p w14:paraId="6009A508" w14:textId="77777777" w:rsidR="00134C94" w:rsidRPr="00B04E24" w:rsidRDefault="00134C94" w:rsidP="00A22210">
            <w:pPr>
              <w:spacing w:before="40" w:after="40"/>
              <w:jc w:val="center"/>
              <w:rPr>
                <w:sz w:val="27"/>
                <w:szCs w:val="27"/>
              </w:rPr>
            </w:pPr>
            <w:r w:rsidRPr="00B04E24">
              <w:rPr>
                <w:sz w:val="27"/>
                <w:szCs w:val="27"/>
              </w:rPr>
              <w:t>1869.355</w:t>
            </w:r>
          </w:p>
        </w:tc>
        <w:tc>
          <w:tcPr>
            <w:tcW w:w="1560" w:type="dxa"/>
            <w:shd w:val="clear" w:color="auto" w:fill="auto"/>
            <w:vAlign w:val="center"/>
          </w:tcPr>
          <w:p w14:paraId="6D0D1113" w14:textId="77777777" w:rsidR="00134C94" w:rsidRPr="00B04E24" w:rsidRDefault="00134C94" w:rsidP="00A22210">
            <w:pPr>
              <w:spacing w:before="40" w:after="40"/>
              <w:jc w:val="center"/>
              <w:rPr>
                <w:sz w:val="27"/>
                <w:szCs w:val="27"/>
              </w:rPr>
            </w:pPr>
            <w:r w:rsidRPr="00B04E24">
              <w:rPr>
                <w:sz w:val="27"/>
                <w:szCs w:val="27"/>
              </w:rPr>
              <w:t>580.377</w:t>
            </w:r>
          </w:p>
        </w:tc>
      </w:tr>
      <w:tr w:rsidR="00134C94" w:rsidRPr="00B04E24" w14:paraId="7367A7BF" w14:textId="77777777" w:rsidTr="00A22210">
        <w:trPr>
          <w:jc w:val="center"/>
        </w:trPr>
        <w:tc>
          <w:tcPr>
            <w:tcW w:w="1134" w:type="dxa"/>
            <w:shd w:val="clear" w:color="auto" w:fill="auto"/>
            <w:vAlign w:val="center"/>
          </w:tcPr>
          <w:p w14:paraId="3BD582A1" w14:textId="77777777" w:rsidR="00134C94" w:rsidRPr="00B04E24" w:rsidRDefault="00134C94" w:rsidP="00A22210">
            <w:pPr>
              <w:spacing w:before="40" w:after="40"/>
              <w:jc w:val="center"/>
              <w:rPr>
                <w:sz w:val="24"/>
                <w:szCs w:val="24"/>
              </w:rPr>
            </w:pPr>
            <w:r w:rsidRPr="00B04E24">
              <w:rPr>
                <w:sz w:val="26"/>
                <w:szCs w:val="26"/>
              </w:rPr>
              <w:t>NN2</w:t>
            </w:r>
          </w:p>
        </w:tc>
        <w:tc>
          <w:tcPr>
            <w:tcW w:w="5103" w:type="dxa"/>
            <w:shd w:val="clear" w:color="auto" w:fill="auto"/>
            <w:vAlign w:val="center"/>
          </w:tcPr>
          <w:p w14:paraId="09013CA6" w14:textId="77777777" w:rsidR="00134C94" w:rsidRPr="00B04E24" w:rsidRDefault="00134C94" w:rsidP="00A22210">
            <w:pPr>
              <w:spacing w:before="40" w:after="40"/>
              <w:rPr>
                <w:sz w:val="26"/>
                <w:szCs w:val="26"/>
              </w:rPr>
            </w:pPr>
            <w:r w:rsidRPr="00B04E24">
              <w:rPr>
                <w:sz w:val="26"/>
                <w:szCs w:val="26"/>
              </w:rPr>
              <w:t>Tại giếng đào hộ gia đình bà Phan Thị Gái, thôn Lộc Sơn, xã Gio Sơn</w:t>
            </w:r>
          </w:p>
        </w:tc>
        <w:tc>
          <w:tcPr>
            <w:tcW w:w="1701" w:type="dxa"/>
            <w:shd w:val="clear" w:color="auto" w:fill="auto"/>
            <w:vAlign w:val="center"/>
          </w:tcPr>
          <w:p w14:paraId="0F805DD6" w14:textId="77777777" w:rsidR="00134C94" w:rsidRPr="00B04E24" w:rsidRDefault="00134C94" w:rsidP="00A22210">
            <w:pPr>
              <w:spacing w:before="40" w:after="40"/>
              <w:jc w:val="center"/>
              <w:rPr>
                <w:sz w:val="27"/>
                <w:szCs w:val="27"/>
              </w:rPr>
            </w:pPr>
            <w:r w:rsidRPr="00B04E24">
              <w:rPr>
                <w:sz w:val="27"/>
                <w:szCs w:val="27"/>
              </w:rPr>
              <w:t>1869.378</w:t>
            </w:r>
          </w:p>
        </w:tc>
        <w:tc>
          <w:tcPr>
            <w:tcW w:w="1560" w:type="dxa"/>
            <w:shd w:val="clear" w:color="auto" w:fill="auto"/>
            <w:vAlign w:val="center"/>
          </w:tcPr>
          <w:p w14:paraId="4A9C90B1" w14:textId="77777777" w:rsidR="00134C94" w:rsidRPr="00B04E24" w:rsidRDefault="00134C94" w:rsidP="00A22210">
            <w:pPr>
              <w:spacing w:before="40" w:after="40"/>
              <w:jc w:val="center"/>
              <w:rPr>
                <w:sz w:val="27"/>
                <w:szCs w:val="27"/>
              </w:rPr>
            </w:pPr>
            <w:r w:rsidRPr="00B04E24">
              <w:rPr>
                <w:sz w:val="27"/>
                <w:szCs w:val="27"/>
              </w:rPr>
              <w:t>580.387</w:t>
            </w:r>
          </w:p>
        </w:tc>
      </w:tr>
      <w:tr w:rsidR="00134C94" w:rsidRPr="00B04E24" w14:paraId="1007D138" w14:textId="77777777" w:rsidTr="00A22210">
        <w:trPr>
          <w:jc w:val="center"/>
        </w:trPr>
        <w:tc>
          <w:tcPr>
            <w:tcW w:w="1134" w:type="dxa"/>
            <w:shd w:val="clear" w:color="auto" w:fill="auto"/>
            <w:vAlign w:val="center"/>
          </w:tcPr>
          <w:p w14:paraId="6A9B353B" w14:textId="77777777" w:rsidR="00134C94" w:rsidRPr="00B04E24" w:rsidRDefault="00134C94" w:rsidP="00A22210">
            <w:pPr>
              <w:spacing w:before="40" w:after="40"/>
              <w:jc w:val="center"/>
              <w:rPr>
                <w:sz w:val="24"/>
                <w:szCs w:val="24"/>
              </w:rPr>
            </w:pPr>
            <w:r w:rsidRPr="00B04E24">
              <w:rPr>
                <w:sz w:val="26"/>
                <w:szCs w:val="26"/>
              </w:rPr>
              <w:t>NN3</w:t>
            </w:r>
          </w:p>
        </w:tc>
        <w:tc>
          <w:tcPr>
            <w:tcW w:w="5103" w:type="dxa"/>
            <w:shd w:val="clear" w:color="auto" w:fill="auto"/>
            <w:vAlign w:val="center"/>
          </w:tcPr>
          <w:p w14:paraId="5F561989" w14:textId="77777777" w:rsidR="00134C94" w:rsidRPr="00B04E24" w:rsidRDefault="00134C94" w:rsidP="00A22210">
            <w:pPr>
              <w:spacing w:before="40" w:after="40"/>
              <w:rPr>
                <w:spacing w:val="-4"/>
                <w:sz w:val="26"/>
                <w:szCs w:val="26"/>
              </w:rPr>
            </w:pPr>
            <w:r w:rsidRPr="00B04E24">
              <w:rPr>
                <w:spacing w:val="-4"/>
                <w:sz w:val="26"/>
                <w:szCs w:val="26"/>
              </w:rPr>
              <w:t>Tại giếng khoan của Nông trường cao su Cồn Tiên, thôn Trung An, xã Hải Thái</w:t>
            </w:r>
          </w:p>
        </w:tc>
        <w:tc>
          <w:tcPr>
            <w:tcW w:w="1701" w:type="dxa"/>
            <w:shd w:val="clear" w:color="auto" w:fill="auto"/>
            <w:vAlign w:val="center"/>
          </w:tcPr>
          <w:p w14:paraId="051E7557" w14:textId="77777777" w:rsidR="00134C94" w:rsidRPr="00B04E24" w:rsidRDefault="00134C94" w:rsidP="00A22210">
            <w:pPr>
              <w:spacing w:before="40" w:after="40"/>
              <w:jc w:val="center"/>
              <w:rPr>
                <w:sz w:val="27"/>
                <w:szCs w:val="27"/>
              </w:rPr>
            </w:pPr>
            <w:r w:rsidRPr="00B04E24">
              <w:rPr>
                <w:sz w:val="27"/>
                <w:szCs w:val="27"/>
              </w:rPr>
              <w:t>1867.984</w:t>
            </w:r>
          </w:p>
        </w:tc>
        <w:tc>
          <w:tcPr>
            <w:tcW w:w="1560" w:type="dxa"/>
            <w:shd w:val="clear" w:color="auto" w:fill="auto"/>
            <w:vAlign w:val="center"/>
          </w:tcPr>
          <w:p w14:paraId="7C88328A" w14:textId="77777777" w:rsidR="00134C94" w:rsidRPr="00B04E24" w:rsidRDefault="00134C94" w:rsidP="00A22210">
            <w:pPr>
              <w:spacing w:before="40" w:after="40"/>
              <w:jc w:val="center"/>
              <w:rPr>
                <w:sz w:val="27"/>
                <w:szCs w:val="27"/>
              </w:rPr>
            </w:pPr>
            <w:r w:rsidRPr="00B04E24">
              <w:rPr>
                <w:sz w:val="27"/>
                <w:szCs w:val="27"/>
              </w:rPr>
              <w:t>578.503</w:t>
            </w:r>
          </w:p>
        </w:tc>
      </w:tr>
      <w:tr w:rsidR="00134C94" w:rsidRPr="00B04E24" w14:paraId="79FF9082" w14:textId="77777777" w:rsidTr="00A22210">
        <w:trPr>
          <w:jc w:val="center"/>
        </w:trPr>
        <w:tc>
          <w:tcPr>
            <w:tcW w:w="1134" w:type="dxa"/>
            <w:shd w:val="clear" w:color="auto" w:fill="auto"/>
            <w:vAlign w:val="center"/>
          </w:tcPr>
          <w:p w14:paraId="16F21934" w14:textId="77777777" w:rsidR="00134C94" w:rsidRPr="00B04E24" w:rsidRDefault="00134C94" w:rsidP="00A22210">
            <w:pPr>
              <w:spacing w:before="40" w:after="40"/>
              <w:jc w:val="center"/>
              <w:rPr>
                <w:sz w:val="24"/>
                <w:szCs w:val="24"/>
              </w:rPr>
            </w:pPr>
            <w:r w:rsidRPr="00B04E24">
              <w:rPr>
                <w:sz w:val="26"/>
                <w:szCs w:val="26"/>
              </w:rPr>
              <w:t>NN4</w:t>
            </w:r>
          </w:p>
        </w:tc>
        <w:tc>
          <w:tcPr>
            <w:tcW w:w="5103" w:type="dxa"/>
            <w:shd w:val="clear" w:color="auto" w:fill="auto"/>
            <w:vAlign w:val="center"/>
          </w:tcPr>
          <w:p w14:paraId="60BD9AC8" w14:textId="77777777" w:rsidR="00134C94" w:rsidRPr="00B04E24" w:rsidRDefault="00134C94" w:rsidP="00A22210">
            <w:pPr>
              <w:spacing w:before="40" w:after="40"/>
              <w:rPr>
                <w:sz w:val="26"/>
                <w:szCs w:val="26"/>
              </w:rPr>
            </w:pPr>
            <w:r w:rsidRPr="00B04E24">
              <w:rPr>
                <w:sz w:val="26"/>
                <w:szCs w:val="26"/>
              </w:rPr>
              <w:t>Tại giếng đào hộ gia đình bà Đậu Thị Hồng Loan, thôn Trung An, xã Hải Thái</w:t>
            </w:r>
          </w:p>
        </w:tc>
        <w:tc>
          <w:tcPr>
            <w:tcW w:w="1701" w:type="dxa"/>
            <w:shd w:val="clear" w:color="auto" w:fill="auto"/>
            <w:vAlign w:val="center"/>
          </w:tcPr>
          <w:p w14:paraId="64E7E204" w14:textId="77777777" w:rsidR="00134C94" w:rsidRPr="00B04E24" w:rsidRDefault="00134C94" w:rsidP="00A22210">
            <w:pPr>
              <w:spacing w:before="40" w:after="40"/>
              <w:jc w:val="center"/>
              <w:rPr>
                <w:sz w:val="27"/>
                <w:szCs w:val="27"/>
              </w:rPr>
            </w:pPr>
            <w:r w:rsidRPr="00B04E24">
              <w:rPr>
                <w:sz w:val="27"/>
                <w:szCs w:val="27"/>
              </w:rPr>
              <w:t>1868.019</w:t>
            </w:r>
          </w:p>
        </w:tc>
        <w:tc>
          <w:tcPr>
            <w:tcW w:w="1560" w:type="dxa"/>
            <w:shd w:val="clear" w:color="auto" w:fill="auto"/>
            <w:vAlign w:val="center"/>
          </w:tcPr>
          <w:p w14:paraId="2ED69ADB" w14:textId="77777777" w:rsidR="00134C94" w:rsidRPr="00B04E24" w:rsidRDefault="00134C94" w:rsidP="00A22210">
            <w:pPr>
              <w:spacing w:before="40" w:after="40"/>
              <w:jc w:val="center"/>
              <w:rPr>
                <w:sz w:val="27"/>
                <w:szCs w:val="27"/>
              </w:rPr>
            </w:pPr>
            <w:r w:rsidRPr="00B04E24">
              <w:rPr>
                <w:sz w:val="27"/>
                <w:szCs w:val="27"/>
              </w:rPr>
              <w:t>578.415</w:t>
            </w:r>
          </w:p>
        </w:tc>
      </w:tr>
    </w:tbl>
    <w:p w14:paraId="5C57B9F8" w14:textId="03302E6B" w:rsidR="00134C94" w:rsidRPr="00B04E24" w:rsidRDefault="00134C94" w:rsidP="00134C94">
      <w:pPr>
        <w:pStyle w:val="01Bang"/>
        <w:rPr>
          <w:lang w:val="vi-VN"/>
        </w:rPr>
      </w:pPr>
      <w:bookmarkStart w:id="160" w:name="_Toc525215456"/>
      <w:bookmarkStart w:id="161" w:name="_Toc95939935"/>
      <w:bookmarkStart w:id="162" w:name="_Toc96037238"/>
      <w:bookmarkStart w:id="163" w:name="_Toc98321297"/>
      <w:r>
        <w:rPr>
          <w:lang w:val="vi-VN"/>
        </w:rPr>
        <w:t xml:space="preserve">Bảng </w:t>
      </w:r>
      <w:r w:rsidR="006777E6">
        <w:t>3.6</w:t>
      </w:r>
      <w:r w:rsidRPr="00B04E24">
        <w:rPr>
          <w:lang w:val="vi-VN"/>
        </w:rPr>
        <w:t xml:space="preserve">. </w:t>
      </w:r>
      <w:r>
        <w:t>Dữ liệu</w:t>
      </w:r>
      <w:r w:rsidRPr="00B04E24">
        <w:rPr>
          <w:lang w:val="vi-VN"/>
        </w:rPr>
        <w:t xml:space="preserve"> chất lượng nước ngầm</w:t>
      </w:r>
      <w:bookmarkEnd w:id="160"/>
      <w:bookmarkEnd w:id="161"/>
      <w:bookmarkEnd w:id="162"/>
      <w:bookmarkEnd w:id="163"/>
    </w:p>
    <w:tbl>
      <w:tblPr>
        <w:tblW w:w="525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06"/>
        <w:gridCol w:w="1113"/>
        <w:gridCol w:w="1060"/>
        <w:gridCol w:w="1113"/>
        <w:gridCol w:w="1113"/>
        <w:gridCol w:w="1113"/>
        <w:gridCol w:w="1115"/>
        <w:gridCol w:w="1362"/>
        <w:gridCol w:w="1026"/>
      </w:tblGrid>
      <w:tr w:rsidR="00134C94" w:rsidRPr="00B04E24" w14:paraId="7ECFECA7" w14:textId="77777777" w:rsidTr="006777E6">
        <w:trPr>
          <w:trHeight w:val="330"/>
          <w:tblHeader/>
          <w:jc w:val="center"/>
        </w:trPr>
        <w:tc>
          <w:tcPr>
            <w:tcW w:w="266" w:type="pct"/>
            <w:vMerge w:val="restart"/>
            <w:shd w:val="clear" w:color="auto" w:fill="auto"/>
            <w:vAlign w:val="center"/>
          </w:tcPr>
          <w:p w14:paraId="2C864AEB" w14:textId="77777777" w:rsidR="00134C94" w:rsidRPr="00B04E24" w:rsidRDefault="00134C94" w:rsidP="00A22210">
            <w:pPr>
              <w:spacing w:before="60" w:after="60"/>
              <w:ind w:left="-57" w:right="-57"/>
              <w:jc w:val="center"/>
              <w:rPr>
                <w:b/>
                <w:bCs/>
                <w:sz w:val="26"/>
                <w:szCs w:val="26"/>
              </w:rPr>
            </w:pPr>
            <w:r w:rsidRPr="00B04E24">
              <w:rPr>
                <w:b/>
                <w:bCs/>
                <w:sz w:val="26"/>
                <w:szCs w:val="26"/>
                <w:lang w:val="vi-VN"/>
              </w:rPr>
              <w:t>TT</w:t>
            </w:r>
          </w:p>
        </w:tc>
        <w:tc>
          <w:tcPr>
            <w:tcW w:w="584" w:type="pct"/>
            <w:vMerge w:val="restart"/>
            <w:shd w:val="clear" w:color="auto" w:fill="auto"/>
            <w:vAlign w:val="center"/>
          </w:tcPr>
          <w:p w14:paraId="36F4DB75" w14:textId="77777777" w:rsidR="00134C94" w:rsidRPr="00B04E24" w:rsidRDefault="00134C94" w:rsidP="00A22210">
            <w:pPr>
              <w:spacing w:before="60" w:after="60"/>
              <w:ind w:left="-57" w:right="-57"/>
              <w:jc w:val="center"/>
              <w:rPr>
                <w:b/>
                <w:bCs/>
                <w:sz w:val="26"/>
                <w:szCs w:val="26"/>
              </w:rPr>
            </w:pPr>
            <w:r w:rsidRPr="00B04E24">
              <w:rPr>
                <w:b/>
                <w:bCs/>
                <w:sz w:val="26"/>
                <w:szCs w:val="26"/>
              </w:rPr>
              <w:t>Chỉ tiêu</w:t>
            </w:r>
          </w:p>
        </w:tc>
        <w:tc>
          <w:tcPr>
            <w:tcW w:w="557" w:type="pct"/>
            <w:vMerge w:val="restart"/>
            <w:shd w:val="clear" w:color="auto" w:fill="auto"/>
            <w:vAlign w:val="center"/>
          </w:tcPr>
          <w:p w14:paraId="6A93F948" w14:textId="77777777" w:rsidR="00134C94" w:rsidRPr="00B04E24" w:rsidRDefault="00134C94" w:rsidP="00A22210">
            <w:pPr>
              <w:spacing w:before="60" w:after="60"/>
              <w:ind w:left="-57" w:right="-57"/>
              <w:jc w:val="center"/>
              <w:rPr>
                <w:b/>
                <w:bCs/>
                <w:sz w:val="26"/>
                <w:szCs w:val="26"/>
              </w:rPr>
            </w:pPr>
            <w:r w:rsidRPr="00B04E24">
              <w:rPr>
                <w:b/>
                <w:bCs/>
                <w:spacing w:val="-1"/>
                <w:sz w:val="26"/>
                <w:szCs w:val="26"/>
                <w:lang w:val="vi-VN"/>
              </w:rPr>
              <w:t>Đơn vị</w:t>
            </w:r>
          </w:p>
        </w:tc>
        <w:tc>
          <w:tcPr>
            <w:tcW w:w="2338" w:type="pct"/>
            <w:gridSpan w:val="4"/>
            <w:shd w:val="clear" w:color="auto" w:fill="auto"/>
            <w:vAlign w:val="center"/>
          </w:tcPr>
          <w:p w14:paraId="49CF40EF" w14:textId="77777777" w:rsidR="00134C94" w:rsidRPr="00B04E24" w:rsidRDefault="00134C94" w:rsidP="00A22210">
            <w:pPr>
              <w:spacing w:before="60" w:after="60"/>
              <w:ind w:left="-57" w:right="-57"/>
              <w:jc w:val="center"/>
              <w:rPr>
                <w:b/>
                <w:bCs/>
                <w:sz w:val="26"/>
                <w:szCs w:val="26"/>
                <w:lang w:val="vi-VN"/>
              </w:rPr>
            </w:pPr>
            <w:r w:rsidRPr="00B04E24">
              <w:rPr>
                <w:b/>
                <w:bCs/>
                <w:spacing w:val="1"/>
                <w:sz w:val="26"/>
                <w:szCs w:val="26"/>
                <w:lang w:val="vi-VN"/>
              </w:rPr>
              <w:t>Kết quả phân tích</w:t>
            </w:r>
          </w:p>
        </w:tc>
        <w:tc>
          <w:tcPr>
            <w:tcW w:w="716" w:type="pct"/>
            <w:vMerge w:val="restart"/>
            <w:shd w:val="clear" w:color="auto" w:fill="auto"/>
            <w:vAlign w:val="center"/>
          </w:tcPr>
          <w:p w14:paraId="2EFADB61" w14:textId="77777777" w:rsidR="00134C94" w:rsidRPr="00B04E24" w:rsidRDefault="00134C94" w:rsidP="00A22210">
            <w:pPr>
              <w:spacing w:before="60" w:after="60"/>
              <w:ind w:left="-57" w:right="-57"/>
              <w:jc w:val="center"/>
              <w:rPr>
                <w:b/>
                <w:bCs/>
                <w:sz w:val="26"/>
                <w:szCs w:val="26"/>
              </w:rPr>
            </w:pPr>
            <w:r w:rsidRPr="00B04E24">
              <w:rPr>
                <w:b/>
                <w:bCs/>
                <w:sz w:val="26"/>
                <w:szCs w:val="26"/>
                <w:lang w:val="vi-VN"/>
              </w:rPr>
              <w:t>QCVN 09</w:t>
            </w:r>
            <w:r w:rsidRPr="00B04E24">
              <w:rPr>
                <w:b/>
                <w:bCs/>
                <w:sz w:val="26"/>
                <w:szCs w:val="26"/>
              </w:rPr>
              <w:t>-MT</w:t>
            </w:r>
            <w:r w:rsidRPr="00B04E24">
              <w:rPr>
                <w:b/>
                <w:bCs/>
                <w:sz w:val="26"/>
                <w:szCs w:val="26"/>
                <w:lang w:val="vi-VN"/>
              </w:rPr>
              <w:t>:20</w:t>
            </w:r>
            <w:r w:rsidRPr="00B04E24">
              <w:rPr>
                <w:b/>
                <w:bCs/>
                <w:sz w:val="26"/>
                <w:szCs w:val="26"/>
              </w:rPr>
              <w:t>15</w:t>
            </w:r>
            <w:r w:rsidRPr="00B04E24">
              <w:rPr>
                <w:b/>
                <w:bCs/>
                <w:sz w:val="26"/>
                <w:szCs w:val="26"/>
                <w:lang w:val="vi-VN"/>
              </w:rPr>
              <w:t>/ BTNMT</w:t>
            </w:r>
          </w:p>
        </w:tc>
        <w:tc>
          <w:tcPr>
            <w:tcW w:w="539" w:type="pct"/>
            <w:vMerge w:val="restart"/>
            <w:vAlign w:val="center"/>
          </w:tcPr>
          <w:p w14:paraId="5B3DFD34" w14:textId="77777777" w:rsidR="006777E6" w:rsidRDefault="00134C94" w:rsidP="00A22210">
            <w:pPr>
              <w:spacing w:before="60" w:after="60"/>
              <w:ind w:left="-57" w:right="-57"/>
              <w:jc w:val="center"/>
              <w:rPr>
                <w:b/>
                <w:bCs/>
                <w:sz w:val="26"/>
                <w:szCs w:val="26"/>
              </w:rPr>
            </w:pPr>
            <w:r w:rsidRPr="00B04E24">
              <w:rPr>
                <w:b/>
                <w:bCs/>
                <w:sz w:val="26"/>
                <w:szCs w:val="26"/>
              </w:rPr>
              <w:t>QCVN 01:2009</w:t>
            </w:r>
          </w:p>
          <w:p w14:paraId="68BEE7CF" w14:textId="6BFCC5D2" w:rsidR="00134C94" w:rsidRPr="00B04E24" w:rsidRDefault="00134C94" w:rsidP="00A22210">
            <w:pPr>
              <w:spacing w:before="60" w:after="60"/>
              <w:ind w:left="-57" w:right="-57"/>
              <w:jc w:val="center"/>
              <w:rPr>
                <w:b/>
                <w:bCs/>
                <w:sz w:val="26"/>
                <w:szCs w:val="26"/>
                <w:lang w:val="vi-VN"/>
              </w:rPr>
            </w:pPr>
            <w:r w:rsidRPr="00B04E24">
              <w:rPr>
                <w:b/>
                <w:bCs/>
                <w:sz w:val="26"/>
                <w:szCs w:val="26"/>
              </w:rPr>
              <w:t>/BYT</w:t>
            </w:r>
          </w:p>
        </w:tc>
      </w:tr>
      <w:tr w:rsidR="00134C94" w:rsidRPr="00B04E24" w14:paraId="53CEFB80" w14:textId="77777777" w:rsidTr="006777E6">
        <w:trPr>
          <w:trHeight w:val="330"/>
          <w:tblHeader/>
          <w:jc w:val="center"/>
        </w:trPr>
        <w:tc>
          <w:tcPr>
            <w:tcW w:w="266" w:type="pct"/>
            <w:vMerge/>
            <w:vAlign w:val="center"/>
          </w:tcPr>
          <w:p w14:paraId="09B6B78F" w14:textId="77777777" w:rsidR="00134C94" w:rsidRPr="00B04E24" w:rsidRDefault="00134C94" w:rsidP="00A22210">
            <w:pPr>
              <w:spacing w:before="60" w:after="60"/>
              <w:ind w:left="-57" w:right="-57"/>
              <w:jc w:val="center"/>
              <w:rPr>
                <w:b/>
                <w:bCs/>
                <w:sz w:val="26"/>
                <w:szCs w:val="26"/>
              </w:rPr>
            </w:pPr>
          </w:p>
        </w:tc>
        <w:tc>
          <w:tcPr>
            <w:tcW w:w="584" w:type="pct"/>
            <w:vMerge/>
            <w:vAlign w:val="center"/>
          </w:tcPr>
          <w:p w14:paraId="41ACAA36" w14:textId="77777777" w:rsidR="00134C94" w:rsidRPr="00B04E24" w:rsidRDefault="00134C94" w:rsidP="00A22210">
            <w:pPr>
              <w:spacing w:before="60" w:after="60"/>
              <w:ind w:left="-57" w:right="-57"/>
              <w:jc w:val="center"/>
              <w:rPr>
                <w:b/>
                <w:bCs/>
                <w:sz w:val="26"/>
                <w:szCs w:val="26"/>
              </w:rPr>
            </w:pPr>
          </w:p>
        </w:tc>
        <w:tc>
          <w:tcPr>
            <w:tcW w:w="557" w:type="pct"/>
            <w:vMerge/>
            <w:vAlign w:val="center"/>
          </w:tcPr>
          <w:p w14:paraId="180ABB7A" w14:textId="77777777" w:rsidR="00134C94" w:rsidRPr="00B04E24" w:rsidRDefault="00134C94" w:rsidP="00A22210">
            <w:pPr>
              <w:spacing w:before="60" w:after="60"/>
              <w:ind w:left="-57" w:right="-57"/>
              <w:jc w:val="center"/>
              <w:rPr>
                <w:b/>
                <w:bCs/>
                <w:sz w:val="26"/>
                <w:szCs w:val="26"/>
              </w:rPr>
            </w:pPr>
          </w:p>
        </w:tc>
        <w:tc>
          <w:tcPr>
            <w:tcW w:w="584" w:type="pct"/>
            <w:shd w:val="clear" w:color="auto" w:fill="auto"/>
            <w:vAlign w:val="center"/>
          </w:tcPr>
          <w:p w14:paraId="6EC6F356" w14:textId="77777777" w:rsidR="00134C94" w:rsidRPr="00B04E24" w:rsidRDefault="00134C94" w:rsidP="00A22210">
            <w:pPr>
              <w:spacing w:before="60" w:after="60"/>
              <w:ind w:left="-57" w:right="-57"/>
              <w:jc w:val="center"/>
              <w:rPr>
                <w:b/>
                <w:bCs/>
                <w:sz w:val="26"/>
                <w:szCs w:val="26"/>
              </w:rPr>
            </w:pPr>
            <w:r w:rsidRPr="00B04E24">
              <w:rPr>
                <w:b/>
                <w:bCs/>
                <w:sz w:val="26"/>
                <w:szCs w:val="26"/>
              </w:rPr>
              <w:t>NN1</w:t>
            </w:r>
          </w:p>
        </w:tc>
        <w:tc>
          <w:tcPr>
            <w:tcW w:w="584" w:type="pct"/>
            <w:shd w:val="clear" w:color="auto" w:fill="auto"/>
            <w:vAlign w:val="center"/>
          </w:tcPr>
          <w:p w14:paraId="61721709" w14:textId="77777777" w:rsidR="00134C94" w:rsidRPr="00B04E24" w:rsidRDefault="00134C94" w:rsidP="00A22210">
            <w:pPr>
              <w:spacing w:before="60" w:after="60"/>
              <w:ind w:left="-57" w:right="-57"/>
              <w:jc w:val="center"/>
              <w:rPr>
                <w:sz w:val="26"/>
                <w:szCs w:val="26"/>
              </w:rPr>
            </w:pPr>
            <w:r w:rsidRPr="00B04E24">
              <w:rPr>
                <w:b/>
                <w:bCs/>
                <w:sz w:val="26"/>
                <w:szCs w:val="26"/>
              </w:rPr>
              <w:t>NN2</w:t>
            </w:r>
          </w:p>
        </w:tc>
        <w:tc>
          <w:tcPr>
            <w:tcW w:w="584" w:type="pct"/>
            <w:vAlign w:val="center"/>
          </w:tcPr>
          <w:p w14:paraId="70EAAA94" w14:textId="77777777" w:rsidR="00134C94" w:rsidRPr="00B04E24" w:rsidRDefault="00134C94" w:rsidP="00A22210">
            <w:pPr>
              <w:spacing w:before="60" w:after="60"/>
              <w:ind w:left="-57" w:right="-57"/>
              <w:jc w:val="center"/>
              <w:rPr>
                <w:sz w:val="26"/>
                <w:szCs w:val="26"/>
              </w:rPr>
            </w:pPr>
            <w:r w:rsidRPr="00B04E24">
              <w:rPr>
                <w:b/>
                <w:bCs/>
                <w:sz w:val="26"/>
                <w:szCs w:val="26"/>
              </w:rPr>
              <w:t>NN3</w:t>
            </w:r>
          </w:p>
        </w:tc>
        <w:tc>
          <w:tcPr>
            <w:tcW w:w="584" w:type="pct"/>
            <w:vAlign w:val="center"/>
          </w:tcPr>
          <w:p w14:paraId="759EE8B2" w14:textId="77777777" w:rsidR="00134C94" w:rsidRPr="00B04E24" w:rsidRDefault="00134C94" w:rsidP="00A22210">
            <w:pPr>
              <w:spacing w:before="60" w:after="60"/>
              <w:ind w:left="-57" w:right="-57"/>
              <w:jc w:val="center"/>
              <w:rPr>
                <w:b/>
                <w:bCs/>
                <w:sz w:val="26"/>
                <w:szCs w:val="26"/>
              </w:rPr>
            </w:pPr>
            <w:r w:rsidRPr="00B04E24">
              <w:rPr>
                <w:b/>
                <w:bCs/>
                <w:sz w:val="26"/>
                <w:szCs w:val="26"/>
              </w:rPr>
              <w:t>NN4</w:t>
            </w:r>
          </w:p>
        </w:tc>
        <w:tc>
          <w:tcPr>
            <w:tcW w:w="716" w:type="pct"/>
            <w:vMerge/>
            <w:vAlign w:val="center"/>
          </w:tcPr>
          <w:p w14:paraId="6C51FB75" w14:textId="77777777" w:rsidR="00134C94" w:rsidRPr="00B04E24" w:rsidRDefault="00134C94" w:rsidP="00A22210">
            <w:pPr>
              <w:spacing w:before="60" w:after="60"/>
              <w:ind w:left="-57" w:right="-57"/>
              <w:jc w:val="center"/>
              <w:rPr>
                <w:b/>
                <w:bCs/>
                <w:sz w:val="26"/>
                <w:szCs w:val="26"/>
              </w:rPr>
            </w:pPr>
          </w:p>
        </w:tc>
        <w:tc>
          <w:tcPr>
            <w:tcW w:w="539" w:type="pct"/>
            <w:vMerge/>
            <w:vAlign w:val="center"/>
          </w:tcPr>
          <w:p w14:paraId="2028AF04" w14:textId="77777777" w:rsidR="00134C94" w:rsidRPr="00B04E24" w:rsidRDefault="00134C94" w:rsidP="00A22210">
            <w:pPr>
              <w:spacing w:before="60" w:after="60"/>
              <w:ind w:left="-57" w:right="-57"/>
              <w:jc w:val="center"/>
              <w:rPr>
                <w:b/>
                <w:bCs/>
                <w:sz w:val="26"/>
                <w:szCs w:val="26"/>
              </w:rPr>
            </w:pPr>
          </w:p>
        </w:tc>
      </w:tr>
      <w:tr w:rsidR="00134C94" w:rsidRPr="00B04E24" w14:paraId="0C2BFFB8" w14:textId="77777777" w:rsidTr="006777E6">
        <w:trPr>
          <w:trHeight w:val="420"/>
          <w:jc w:val="center"/>
        </w:trPr>
        <w:tc>
          <w:tcPr>
            <w:tcW w:w="266" w:type="pct"/>
            <w:shd w:val="clear" w:color="auto" w:fill="auto"/>
            <w:vAlign w:val="center"/>
          </w:tcPr>
          <w:p w14:paraId="46934F8A" w14:textId="77777777" w:rsidR="00134C94" w:rsidRPr="00B04E24" w:rsidRDefault="00134C94" w:rsidP="00A22210">
            <w:pPr>
              <w:ind w:left="-57" w:right="-57"/>
              <w:jc w:val="center"/>
              <w:rPr>
                <w:sz w:val="26"/>
                <w:szCs w:val="26"/>
              </w:rPr>
            </w:pPr>
            <w:r w:rsidRPr="00B04E24">
              <w:rPr>
                <w:sz w:val="26"/>
                <w:szCs w:val="26"/>
                <w:lang w:val="vi-VN"/>
              </w:rPr>
              <w:t>1</w:t>
            </w:r>
          </w:p>
        </w:tc>
        <w:tc>
          <w:tcPr>
            <w:tcW w:w="584" w:type="pct"/>
            <w:shd w:val="clear" w:color="auto" w:fill="auto"/>
            <w:vAlign w:val="center"/>
          </w:tcPr>
          <w:p w14:paraId="1C5F4C82" w14:textId="77777777" w:rsidR="00134C94" w:rsidRPr="00B04E24" w:rsidRDefault="00134C94" w:rsidP="00A22210">
            <w:pPr>
              <w:ind w:left="-57" w:right="-57"/>
              <w:rPr>
                <w:sz w:val="26"/>
                <w:szCs w:val="26"/>
              </w:rPr>
            </w:pPr>
            <w:r w:rsidRPr="00B04E24">
              <w:rPr>
                <w:sz w:val="26"/>
                <w:szCs w:val="26"/>
              </w:rPr>
              <w:t>pH</w:t>
            </w:r>
          </w:p>
        </w:tc>
        <w:tc>
          <w:tcPr>
            <w:tcW w:w="557" w:type="pct"/>
            <w:shd w:val="clear" w:color="auto" w:fill="auto"/>
            <w:vAlign w:val="center"/>
          </w:tcPr>
          <w:p w14:paraId="0F06D5DF" w14:textId="77777777" w:rsidR="00134C94" w:rsidRPr="00B04E24" w:rsidRDefault="00134C94" w:rsidP="00A22210">
            <w:pPr>
              <w:ind w:left="-57" w:right="-57"/>
              <w:jc w:val="center"/>
              <w:rPr>
                <w:sz w:val="26"/>
                <w:szCs w:val="26"/>
              </w:rPr>
            </w:pPr>
            <w:r w:rsidRPr="00B04E24">
              <w:rPr>
                <w:sz w:val="26"/>
                <w:szCs w:val="26"/>
              </w:rPr>
              <w:t>-</w:t>
            </w:r>
          </w:p>
        </w:tc>
        <w:tc>
          <w:tcPr>
            <w:tcW w:w="584" w:type="pct"/>
            <w:shd w:val="clear" w:color="auto" w:fill="auto"/>
            <w:vAlign w:val="center"/>
          </w:tcPr>
          <w:p w14:paraId="144779CC" w14:textId="77777777" w:rsidR="00134C94" w:rsidRPr="00B04E24" w:rsidRDefault="00134C94" w:rsidP="00A22210">
            <w:pPr>
              <w:ind w:left="-57" w:right="-57"/>
              <w:jc w:val="center"/>
              <w:rPr>
                <w:sz w:val="26"/>
                <w:szCs w:val="26"/>
              </w:rPr>
            </w:pPr>
            <w:r w:rsidRPr="00B04E24">
              <w:rPr>
                <w:sz w:val="26"/>
                <w:szCs w:val="26"/>
              </w:rPr>
              <w:t>6,1</w:t>
            </w:r>
          </w:p>
        </w:tc>
        <w:tc>
          <w:tcPr>
            <w:tcW w:w="584" w:type="pct"/>
            <w:shd w:val="clear" w:color="auto" w:fill="auto"/>
            <w:vAlign w:val="center"/>
          </w:tcPr>
          <w:p w14:paraId="151839EA" w14:textId="77777777" w:rsidR="00134C94" w:rsidRPr="00B04E24" w:rsidRDefault="00134C94" w:rsidP="00A22210">
            <w:pPr>
              <w:ind w:left="-57" w:right="-57"/>
              <w:jc w:val="center"/>
              <w:rPr>
                <w:sz w:val="26"/>
                <w:szCs w:val="26"/>
              </w:rPr>
            </w:pPr>
            <w:r w:rsidRPr="00B04E24">
              <w:rPr>
                <w:sz w:val="26"/>
                <w:szCs w:val="26"/>
              </w:rPr>
              <w:t>6,0</w:t>
            </w:r>
          </w:p>
        </w:tc>
        <w:tc>
          <w:tcPr>
            <w:tcW w:w="584" w:type="pct"/>
            <w:vAlign w:val="center"/>
          </w:tcPr>
          <w:p w14:paraId="5D727F54" w14:textId="77777777" w:rsidR="00134C94" w:rsidRPr="00B04E24" w:rsidRDefault="00134C94" w:rsidP="00A22210">
            <w:pPr>
              <w:ind w:left="-57" w:right="-57"/>
              <w:jc w:val="center"/>
              <w:rPr>
                <w:sz w:val="26"/>
                <w:szCs w:val="26"/>
              </w:rPr>
            </w:pPr>
            <w:r w:rsidRPr="00B04E24">
              <w:rPr>
                <w:sz w:val="26"/>
                <w:szCs w:val="26"/>
              </w:rPr>
              <w:t>5,9</w:t>
            </w:r>
          </w:p>
        </w:tc>
        <w:tc>
          <w:tcPr>
            <w:tcW w:w="584" w:type="pct"/>
            <w:vAlign w:val="center"/>
          </w:tcPr>
          <w:p w14:paraId="0C8B91A2" w14:textId="77777777" w:rsidR="00134C94" w:rsidRPr="00B04E24" w:rsidRDefault="00134C94" w:rsidP="00A22210">
            <w:pPr>
              <w:ind w:left="-57" w:right="-57"/>
              <w:jc w:val="center"/>
              <w:rPr>
                <w:sz w:val="26"/>
                <w:szCs w:val="26"/>
              </w:rPr>
            </w:pPr>
            <w:r w:rsidRPr="00B04E24">
              <w:rPr>
                <w:sz w:val="26"/>
                <w:szCs w:val="26"/>
              </w:rPr>
              <w:t>5,8</w:t>
            </w:r>
          </w:p>
        </w:tc>
        <w:tc>
          <w:tcPr>
            <w:tcW w:w="716" w:type="pct"/>
            <w:shd w:val="clear" w:color="auto" w:fill="auto"/>
            <w:vAlign w:val="center"/>
          </w:tcPr>
          <w:p w14:paraId="615EBEB4" w14:textId="77777777" w:rsidR="00134C94" w:rsidRPr="00B04E24" w:rsidRDefault="00134C94" w:rsidP="00A22210">
            <w:pPr>
              <w:ind w:left="-57" w:right="-57"/>
              <w:jc w:val="center"/>
              <w:rPr>
                <w:sz w:val="26"/>
                <w:szCs w:val="26"/>
              </w:rPr>
            </w:pPr>
            <w:r w:rsidRPr="00B04E24">
              <w:rPr>
                <w:sz w:val="26"/>
                <w:szCs w:val="26"/>
                <w:lang w:val="vi-VN"/>
              </w:rPr>
              <w:t>5,5 - 8,5</w:t>
            </w:r>
          </w:p>
        </w:tc>
        <w:tc>
          <w:tcPr>
            <w:tcW w:w="539" w:type="pct"/>
            <w:vAlign w:val="center"/>
          </w:tcPr>
          <w:p w14:paraId="0AC6EAD7" w14:textId="77777777" w:rsidR="00134C94" w:rsidRPr="00B04E24" w:rsidRDefault="00134C94" w:rsidP="00A22210">
            <w:pPr>
              <w:ind w:left="-57" w:right="-57"/>
              <w:jc w:val="center"/>
              <w:rPr>
                <w:sz w:val="26"/>
                <w:szCs w:val="26"/>
              </w:rPr>
            </w:pPr>
            <w:r w:rsidRPr="00B04E24">
              <w:rPr>
                <w:sz w:val="26"/>
                <w:szCs w:val="26"/>
              </w:rPr>
              <w:t>6,5-8,5</w:t>
            </w:r>
          </w:p>
        </w:tc>
      </w:tr>
      <w:tr w:rsidR="00134C94" w:rsidRPr="00B04E24" w14:paraId="2F2E4F70" w14:textId="77777777" w:rsidTr="006777E6">
        <w:trPr>
          <w:trHeight w:val="420"/>
          <w:jc w:val="center"/>
        </w:trPr>
        <w:tc>
          <w:tcPr>
            <w:tcW w:w="266" w:type="pct"/>
            <w:shd w:val="clear" w:color="auto" w:fill="auto"/>
            <w:vAlign w:val="center"/>
          </w:tcPr>
          <w:p w14:paraId="0EFDDF82" w14:textId="77777777" w:rsidR="00134C94" w:rsidRPr="00B04E24" w:rsidRDefault="00134C94" w:rsidP="00A22210">
            <w:pPr>
              <w:ind w:left="-57" w:right="-57"/>
              <w:jc w:val="center"/>
              <w:rPr>
                <w:sz w:val="26"/>
                <w:szCs w:val="26"/>
              </w:rPr>
            </w:pPr>
            <w:r w:rsidRPr="00B04E24">
              <w:rPr>
                <w:sz w:val="26"/>
                <w:szCs w:val="26"/>
              </w:rPr>
              <w:t>2</w:t>
            </w:r>
          </w:p>
        </w:tc>
        <w:tc>
          <w:tcPr>
            <w:tcW w:w="584" w:type="pct"/>
            <w:shd w:val="clear" w:color="auto" w:fill="auto"/>
            <w:vAlign w:val="center"/>
          </w:tcPr>
          <w:p w14:paraId="3C743167" w14:textId="77777777" w:rsidR="00134C94" w:rsidRPr="00B04E24" w:rsidRDefault="00134C94" w:rsidP="00A22210">
            <w:pPr>
              <w:ind w:left="-57" w:right="-57"/>
              <w:rPr>
                <w:sz w:val="26"/>
                <w:szCs w:val="26"/>
              </w:rPr>
            </w:pPr>
            <w:r w:rsidRPr="00B04E24">
              <w:rPr>
                <w:sz w:val="26"/>
                <w:szCs w:val="26"/>
              </w:rPr>
              <w:t>TDS</w:t>
            </w:r>
          </w:p>
        </w:tc>
        <w:tc>
          <w:tcPr>
            <w:tcW w:w="557" w:type="pct"/>
            <w:shd w:val="clear" w:color="auto" w:fill="auto"/>
            <w:vAlign w:val="center"/>
          </w:tcPr>
          <w:p w14:paraId="50981894" w14:textId="77777777" w:rsidR="00134C94" w:rsidRPr="00B04E24" w:rsidRDefault="00134C94" w:rsidP="00A22210">
            <w:pPr>
              <w:ind w:left="-57" w:right="-57"/>
              <w:jc w:val="center"/>
              <w:rPr>
                <w:sz w:val="26"/>
                <w:szCs w:val="26"/>
              </w:rPr>
            </w:pPr>
            <w:r w:rsidRPr="00B04E24">
              <w:rPr>
                <w:sz w:val="26"/>
                <w:szCs w:val="26"/>
              </w:rPr>
              <w:t>mg/l</w:t>
            </w:r>
          </w:p>
        </w:tc>
        <w:tc>
          <w:tcPr>
            <w:tcW w:w="584" w:type="pct"/>
            <w:shd w:val="clear" w:color="auto" w:fill="auto"/>
            <w:vAlign w:val="center"/>
          </w:tcPr>
          <w:p w14:paraId="75F3CFA3" w14:textId="77777777" w:rsidR="00134C94" w:rsidRPr="00B04E24" w:rsidRDefault="00134C94" w:rsidP="00A22210">
            <w:pPr>
              <w:ind w:left="-57" w:right="-57"/>
              <w:jc w:val="center"/>
              <w:rPr>
                <w:sz w:val="26"/>
                <w:szCs w:val="26"/>
              </w:rPr>
            </w:pPr>
            <w:r w:rsidRPr="00B04E24">
              <w:rPr>
                <w:sz w:val="26"/>
                <w:szCs w:val="26"/>
              </w:rPr>
              <w:t>119</w:t>
            </w:r>
          </w:p>
        </w:tc>
        <w:tc>
          <w:tcPr>
            <w:tcW w:w="584" w:type="pct"/>
            <w:shd w:val="clear" w:color="auto" w:fill="auto"/>
            <w:vAlign w:val="center"/>
          </w:tcPr>
          <w:p w14:paraId="2571934F" w14:textId="77777777" w:rsidR="00134C94" w:rsidRPr="00B04E24" w:rsidRDefault="00134C94" w:rsidP="00A22210">
            <w:pPr>
              <w:ind w:left="-57" w:right="-57"/>
              <w:jc w:val="center"/>
              <w:rPr>
                <w:sz w:val="26"/>
                <w:szCs w:val="26"/>
              </w:rPr>
            </w:pPr>
            <w:r w:rsidRPr="00B04E24">
              <w:rPr>
                <w:sz w:val="26"/>
                <w:szCs w:val="26"/>
              </w:rPr>
              <w:t>119</w:t>
            </w:r>
          </w:p>
        </w:tc>
        <w:tc>
          <w:tcPr>
            <w:tcW w:w="584" w:type="pct"/>
            <w:vAlign w:val="center"/>
          </w:tcPr>
          <w:p w14:paraId="112CF12E" w14:textId="77777777" w:rsidR="00134C94" w:rsidRPr="00B04E24" w:rsidRDefault="00134C94" w:rsidP="00A22210">
            <w:pPr>
              <w:ind w:left="-57" w:right="-57"/>
              <w:jc w:val="center"/>
              <w:rPr>
                <w:sz w:val="26"/>
                <w:szCs w:val="26"/>
              </w:rPr>
            </w:pPr>
            <w:r w:rsidRPr="00B04E24">
              <w:rPr>
                <w:sz w:val="26"/>
                <w:szCs w:val="26"/>
              </w:rPr>
              <w:t>128</w:t>
            </w:r>
          </w:p>
        </w:tc>
        <w:tc>
          <w:tcPr>
            <w:tcW w:w="584" w:type="pct"/>
            <w:vAlign w:val="center"/>
          </w:tcPr>
          <w:p w14:paraId="042D1D06" w14:textId="77777777" w:rsidR="00134C94" w:rsidRPr="00B04E24" w:rsidRDefault="00134C94" w:rsidP="00A22210">
            <w:pPr>
              <w:ind w:left="-57" w:right="-57"/>
              <w:jc w:val="center"/>
              <w:rPr>
                <w:sz w:val="26"/>
                <w:szCs w:val="26"/>
              </w:rPr>
            </w:pPr>
            <w:r w:rsidRPr="00B04E24">
              <w:rPr>
                <w:sz w:val="26"/>
                <w:szCs w:val="26"/>
              </w:rPr>
              <w:t>116</w:t>
            </w:r>
          </w:p>
        </w:tc>
        <w:tc>
          <w:tcPr>
            <w:tcW w:w="716" w:type="pct"/>
            <w:shd w:val="clear" w:color="auto" w:fill="auto"/>
            <w:vAlign w:val="center"/>
          </w:tcPr>
          <w:p w14:paraId="51BF2235" w14:textId="77777777" w:rsidR="00134C94" w:rsidRPr="00B04E24" w:rsidRDefault="00134C94" w:rsidP="00A22210">
            <w:pPr>
              <w:ind w:left="-57" w:right="-57"/>
              <w:jc w:val="center"/>
              <w:rPr>
                <w:sz w:val="26"/>
                <w:szCs w:val="26"/>
              </w:rPr>
            </w:pPr>
            <w:r w:rsidRPr="00B04E24">
              <w:rPr>
                <w:sz w:val="26"/>
                <w:szCs w:val="26"/>
              </w:rPr>
              <w:t>1.</w:t>
            </w:r>
            <w:r w:rsidRPr="00B04E24">
              <w:rPr>
                <w:sz w:val="26"/>
                <w:szCs w:val="26"/>
                <w:lang w:val="vi-VN"/>
              </w:rPr>
              <w:t>500</w:t>
            </w:r>
          </w:p>
        </w:tc>
        <w:tc>
          <w:tcPr>
            <w:tcW w:w="539" w:type="pct"/>
            <w:vAlign w:val="center"/>
          </w:tcPr>
          <w:p w14:paraId="2C90197B" w14:textId="77777777" w:rsidR="00134C94" w:rsidRPr="00B04E24" w:rsidRDefault="00134C94" w:rsidP="00A22210">
            <w:pPr>
              <w:ind w:left="-57" w:right="-57"/>
              <w:jc w:val="center"/>
              <w:rPr>
                <w:sz w:val="26"/>
                <w:szCs w:val="26"/>
              </w:rPr>
            </w:pPr>
            <w:r w:rsidRPr="00B04E24">
              <w:rPr>
                <w:sz w:val="26"/>
                <w:szCs w:val="26"/>
              </w:rPr>
              <w:t>1.000</w:t>
            </w:r>
          </w:p>
        </w:tc>
      </w:tr>
      <w:tr w:rsidR="00134C94" w:rsidRPr="00B04E24" w14:paraId="6CDC69B2" w14:textId="77777777" w:rsidTr="006777E6">
        <w:trPr>
          <w:trHeight w:hRule="exact" w:val="367"/>
          <w:jc w:val="center"/>
        </w:trPr>
        <w:tc>
          <w:tcPr>
            <w:tcW w:w="266" w:type="pct"/>
            <w:tcBorders>
              <w:bottom w:val="single" w:sz="4" w:space="0" w:color="auto"/>
            </w:tcBorders>
            <w:shd w:val="clear" w:color="auto" w:fill="auto"/>
            <w:vAlign w:val="center"/>
          </w:tcPr>
          <w:p w14:paraId="1EAA47AB" w14:textId="77777777" w:rsidR="00134C94" w:rsidRPr="00B04E24" w:rsidRDefault="00134C94" w:rsidP="00A22210">
            <w:pPr>
              <w:ind w:left="-57" w:right="-57"/>
              <w:jc w:val="center"/>
              <w:rPr>
                <w:sz w:val="26"/>
                <w:szCs w:val="26"/>
              </w:rPr>
            </w:pPr>
            <w:r w:rsidRPr="00B04E24">
              <w:rPr>
                <w:sz w:val="26"/>
                <w:szCs w:val="26"/>
              </w:rPr>
              <w:t>3</w:t>
            </w:r>
          </w:p>
        </w:tc>
        <w:tc>
          <w:tcPr>
            <w:tcW w:w="584" w:type="pct"/>
            <w:tcBorders>
              <w:bottom w:val="single" w:sz="4" w:space="0" w:color="auto"/>
            </w:tcBorders>
            <w:shd w:val="clear" w:color="auto" w:fill="auto"/>
            <w:vAlign w:val="center"/>
          </w:tcPr>
          <w:p w14:paraId="058C25A5" w14:textId="77777777" w:rsidR="00134C94" w:rsidRPr="00B04E24" w:rsidRDefault="00134C94" w:rsidP="00A22210">
            <w:pPr>
              <w:ind w:left="-57" w:right="-57"/>
              <w:rPr>
                <w:sz w:val="26"/>
                <w:szCs w:val="26"/>
              </w:rPr>
            </w:pPr>
            <w:r w:rsidRPr="00B04E24">
              <w:rPr>
                <w:sz w:val="26"/>
                <w:szCs w:val="26"/>
              </w:rPr>
              <w:t>Độ cứng</w:t>
            </w:r>
          </w:p>
        </w:tc>
        <w:tc>
          <w:tcPr>
            <w:tcW w:w="557" w:type="pct"/>
            <w:tcBorders>
              <w:bottom w:val="single" w:sz="4" w:space="0" w:color="auto"/>
            </w:tcBorders>
            <w:shd w:val="clear" w:color="auto" w:fill="auto"/>
            <w:vAlign w:val="center"/>
          </w:tcPr>
          <w:p w14:paraId="6C8CD918" w14:textId="77777777" w:rsidR="00134C94" w:rsidRPr="00B04E24" w:rsidRDefault="00134C94" w:rsidP="00A22210">
            <w:pPr>
              <w:ind w:left="-57" w:right="-57"/>
              <w:jc w:val="center"/>
              <w:rPr>
                <w:sz w:val="26"/>
                <w:szCs w:val="26"/>
              </w:rPr>
            </w:pPr>
            <w:r w:rsidRPr="00B04E24">
              <w:rPr>
                <w:sz w:val="26"/>
                <w:szCs w:val="26"/>
              </w:rPr>
              <w:t>mg/l</w:t>
            </w:r>
          </w:p>
        </w:tc>
        <w:tc>
          <w:tcPr>
            <w:tcW w:w="584" w:type="pct"/>
            <w:tcBorders>
              <w:bottom w:val="single" w:sz="4" w:space="0" w:color="auto"/>
            </w:tcBorders>
            <w:shd w:val="clear" w:color="auto" w:fill="auto"/>
            <w:vAlign w:val="center"/>
          </w:tcPr>
          <w:p w14:paraId="727169B9" w14:textId="77777777" w:rsidR="00134C94" w:rsidRPr="00B04E24" w:rsidRDefault="00134C94" w:rsidP="00A22210">
            <w:pPr>
              <w:ind w:left="-57" w:right="-57"/>
              <w:jc w:val="center"/>
              <w:rPr>
                <w:sz w:val="26"/>
                <w:szCs w:val="26"/>
              </w:rPr>
            </w:pPr>
            <w:r w:rsidRPr="00B04E24">
              <w:rPr>
                <w:sz w:val="26"/>
                <w:szCs w:val="26"/>
              </w:rPr>
              <w:t>85</w:t>
            </w:r>
          </w:p>
        </w:tc>
        <w:tc>
          <w:tcPr>
            <w:tcW w:w="584" w:type="pct"/>
            <w:tcBorders>
              <w:bottom w:val="single" w:sz="4" w:space="0" w:color="auto"/>
            </w:tcBorders>
            <w:shd w:val="clear" w:color="auto" w:fill="auto"/>
            <w:vAlign w:val="center"/>
          </w:tcPr>
          <w:p w14:paraId="03F1CFBA" w14:textId="77777777" w:rsidR="00134C94" w:rsidRPr="00B04E24" w:rsidRDefault="00134C94" w:rsidP="00A22210">
            <w:pPr>
              <w:ind w:left="-57" w:right="-57"/>
              <w:jc w:val="center"/>
              <w:rPr>
                <w:sz w:val="26"/>
                <w:szCs w:val="26"/>
              </w:rPr>
            </w:pPr>
            <w:r w:rsidRPr="00B04E24">
              <w:rPr>
                <w:sz w:val="26"/>
                <w:szCs w:val="26"/>
              </w:rPr>
              <w:t>78</w:t>
            </w:r>
          </w:p>
        </w:tc>
        <w:tc>
          <w:tcPr>
            <w:tcW w:w="584" w:type="pct"/>
            <w:tcBorders>
              <w:bottom w:val="single" w:sz="4" w:space="0" w:color="auto"/>
            </w:tcBorders>
            <w:vAlign w:val="center"/>
          </w:tcPr>
          <w:p w14:paraId="6EBACD3D" w14:textId="77777777" w:rsidR="00134C94" w:rsidRPr="00B04E24" w:rsidRDefault="00134C94" w:rsidP="00A22210">
            <w:pPr>
              <w:ind w:left="-57" w:right="-57"/>
              <w:jc w:val="center"/>
              <w:rPr>
                <w:sz w:val="26"/>
                <w:szCs w:val="26"/>
              </w:rPr>
            </w:pPr>
            <w:r w:rsidRPr="00B04E24">
              <w:rPr>
                <w:sz w:val="26"/>
                <w:szCs w:val="26"/>
              </w:rPr>
              <w:t>89</w:t>
            </w:r>
          </w:p>
        </w:tc>
        <w:tc>
          <w:tcPr>
            <w:tcW w:w="584" w:type="pct"/>
            <w:tcBorders>
              <w:bottom w:val="single" w:sz="4" w:space="0" w:color="auto"/>
            </w:tcBorders>
            <w:vAlign w:val="center"/>
          </w:tcPr>
          <w:p w14:paraId="0F607F9F" w14:textId="77777777" w:rsidR="00134C94" w:rsidRPr="00B04E24" w:rsidRDefault="00134C94" w:rsidP="00A22210">
            <w:pPr>
              <w:ind w:left="-57" w:right="-57"/>
              <w:jc w:val="center"/>
              <w:rPr>
                <w:sz w:val="26"/>
                <w:szCs w:val="26"/>
              </w:rPr>
            </w:pPr>
            <w:r w:rsidRPr="00B04E24">
              <w:rPr>
                <w:sz w:val="26"/>
                <w:szCs w:val="26"/>
              </w:rPr>
              <w:t>78</w:t>
            </w:r>
          </w:p>
        </w:tc>
        <w:tc>
          <w:tcPr>
            <w:tcW w:w="716" w:type="pct"/>
            <w:tcBorders>
              <w:bottom w:val="single" w:sz="4" w:space="0" w:color="auto"/>
            </w:tcBorders>
            <w:shd w:val="clear" w:color="auto" w:fill="auto"/>
            <w:vAlign w:val="center"/>
          </w:tcPr>
          <w:p w14:paraId="040C9DF4" w14:textId="77777777" w:rsidR="00134C94" w:rsidRPr="00B04E24" w:rsidRDefault="00134C94" w:rsidP="00A22210">
            <w:pPr>
              <w:ind w:left="-57" w:right="-57"/>
              <w:jc w:val="center"/>
              <w:rPr>
                <w:sz w:val="26"/>
                <w:szCs w:val="26"/>
              </w:rPr>
            </w:pPr>
            <w:r w:rsidRPr="00B04E24">
              <w:rPr>
                <w:sz w:val="26"/>
                <w:szCs w:val="26"/>
              </w:rPr>
              <w:t>500</w:t>
            </w:r>
          </w:p>
        </w:tc>
        <w:tc>
          <w:tcPr>
            <w:tcW w:w="539" w:type="pct"/>
            <w:tcBorders>
              <w:bottom w:val="single" w:sz="4" w:space="0" w:color="auto"/>
            </w:tcBorders>
            <w:vAlign w:val="center"/>
          </w:tcPr>
          <w:p w14:paraId="73144D0A" w14:textId="77777777" w:rsidR="00134C94" w:rsidRPr="00B04E24" w:rsidRDefault="00134C94" w:rsidP="00A22210">
            <w:pPr>
              <w:ind w:left="-57" w:right="-57"/>
              <w:jc w:val="center"/>
              <w:rPr>
                <w:sz w:val="26"/>
                <w:szCs w:val="26"/>
              </w:rPr>
            </w:pPr>
            <w:r w:rsidRPr="00B04E24">
              <w:rPr>
                <w:sz w:val="26"/>
                <w:szCs w:val="26"/>
              </w:rPr>
              <w:t>300</w:t>
            </w:r>
          </w:p>
        </w:tc>
      </w:tr>
      <w:tr w:rsidR="00134C94" w:rsidRPr="00B04E24" w14:paraId="116ED10A" w14:textId="77777777" w:rsidTr="006777E6">
        <w:trPr>
          <w:trHeight w:val="345"/>
          <w:jc w:val="center"/>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5ECFD59C" w14:textId="77777777" w:rsidR="00134C94" w:rsidRPr="00B04E24" w:rsidRDefault="00134C94" w:rsidP="00A22210">
            <w:pPr>
              <w:ind w:left="-57" w:right="-57"/>
              <w:jc w:val="center"/>
              <w:rPr>
                <w:sz w:val="26"/>
                <w:szCs w:val="26"/>
              </w:rPr>
            </w:pPr>
            <w:r w:rsidRPr="00B04E24">
              <w:rPr>
                <w:sz w:val="26"/>
                <w:szCs w:val="26"/>
              </w:rPr>
              <w:t>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642BCED" w14:textId="77777777" w:rsidR="00134C94" w:rsidRPr="00B04E24" w:rsidRDefault="00134C94" w:rsidP="00A22210">
            <w:pPr>
              <w:ind w:left="-57" w:right="-57"/>
              <w:rPr>
                <w:sz w:val="26"/>
                <w:szCs w:val="26"/>
              </w:rPr>
            </w:pPr>
            <w:r w:rsidRPr="00B04E24">
              <w:rPr>
                <w:sz w:val="26"/>
                <w:szCs w:val="26"/>
              </w:rPr>
              <w:t>NH</w:t>
            </w:r>
            <w:r w:rsidRPr="00B04E24">
              <w:rPr>
                <w:sz w:val="26"/>
                <w:szCs w:val="26"/>
                <w:vertAlign w:val="subscript"/>
              </w:rPr>
              <w:t>4</w:t>
            </w:r>
            <w:r w:rsidRPr="00B04E24">
              <w:rPr>
                <w:sz w:val="26"/>
                <w:szCs w:val="26"/>
              </w:rPr>
              <w:t>-N</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956C896" w14:textId="77777777" w:rsidR="00134C94" w:rsidRPr="00B04E24" w:rsidRDefault="00134C94" w:rsidP="00A22210">
            <w:pPr>
              <w:ind w:left="-57" w:right="-57"/>
              <w:jc w:val="center"/>
              <w:rPr>
                <w:sz w:val="26"/>
                <w:szCs w:val="26"/>
              </w:rPr>
            </w:pPr>
            <w:r w:rsidRPr="00B04E24">
              <w:rPr>
                <w:sz w:val="26"/>
                <w:szCs w:val="26"/>
              </w:rPr>
              <w:t>mg/l</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159D8F8" w14:textId="77777777" w:rsidR="00134C94" w:rsidRPr="00B04E24" w:rsidRDefault="00134C94" w:rsidP="00A22210">
            <w:pPr>
              <w:ind w:left="-57" w:right="-57"/>
              <w:jc w:val="center"/>
              <w:rPr>
                <w:sz w:val="26"/>
                <w:szCs w:val="26"/>
              </w:rPr>
            </w:pPr>
            <w:r w:rsidRPr="00B04E24">
              <w:rPr>
                <w:sz w:val="26"/>
                <w:szCs w:val="26"/>
              </w:rPr>
              <w:t>KPH</w:t>
            </w:r>
          </w:p>
          <w:p w14:paraId="6EE55797" w14:textId="77777777" w:rsidR="00134C94" w:rsidRPr="00B04E24" w:rsidRDefault="00134C94" w:rsidP="00A22210">
            <w:pPr>
              <w:ind w:left="-57" w:right="-57"/>
              <w:jc w:val="center"/>
              <w:rPr>
                <w:sz w:val="26"/>
                <w:szCs w:val="26"/>
              </w:rPr>
            </w:pPr>
            <w:r w:rsidRPr="00B04E24">
              <w:rPr>
                <w:sz w:val="26"/>
                <w:szCs w:val="26"/>
              </w:rPr>
              <w:t>(0,02*)</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F5E3038" w14:textId="77777777" w:rsidR="00134C94" w:rsidRPr="00B04E24" w:rsidRDefault="00134C94" w:rsidP="00A22210">
            <w:pPr>
              <w:ind w:left="-57" w:right="-57"/>
              <w:jc w:val="center"/>
              <w:rPr>
                <w:sz w:val="26"/>
                <w:szCs w:val="26"/>
              </w:rPr>
            </w:pPr>
            <w:r w:rsidRPr="00B04E24">
              <w:rPr>
                <w:sz w:val="26"/>
                <w:szCs w:val="26"/>
              </w:rPr>
              <w:t>KPH</w:t>
            </w:r>
          </w:p>
          <w:p w14:paraId="0B6CBD2C" w14:textId="77777777" w:rsidR="00134C94" w:rsidRPr="00B04E24" w:rsidRDefault="00134C94" w:rsidP="00A22210">
            <w:pPr>
              <w:ind w:left="-57" w:right="-57"/>
              <w:jc w:val="center"/>
              <w:rPr>
                <w:sz w:val="26"/>
                <w:szCs w:val="26"/>
              </w:rPr>
            </w:pPr>
            <w:r w:rsidRPr="00B04E24">
              <w:rPr>
                <w:sz w:val="26"/>
                <w:szCs w:val="26"/>
              </w:rPr>
              <w:t>(0,02*)</w:t>
            </w:r>
          </w:p>
        </w:tc>
        <w:tc>
          <w:tcPr>
            <w:tcW w:w="584" w:type="pct"/>
            <w:tcBorders>
              <w:top w:val="single" w:sz="4" w:space="0" w:color="auto"/>
              <w:left w:val="single" w:sz="4" w:space="0" w:color="auto"/>
              <w:bottom w:val="single" w:sz="4" w:space="0" w:color="auto"/>
              <w:right w:val="single" w:sz="4" w:space="0" w:color="auto"/>
            </w:tcBorders>
            <w:vAlign w:val="center"/>
          </w:tcPr>
          <w:p w14:paraId="65A1F8F4" w14:textId="77777777" w:rsidR="00134C94" w:rsidRPr="00B04E24" w:rsidRDefault="00134C94" w:rsidP="00A22210">
            <w:pPr>
              <w:ind w:left="-57" w:right="-57"/>
              <w:jc w:val="center"/>
              <w:rPr>
                <w:sz w:val="26"/>
                <w:szCs w:val="26"/>
              </w:rPr>
            </w:pPr>
            <w:r w:rsidRPr="00B04E24">
              <w:rPr>
                <w:sz w:val="26"/>
                <w:szCs w:val="26"/>
              </w:rPr>
              <w:t>KPH</w:t>
            </w:r>
          </w:p>
          <w:p w14:paraId="11D89CC8" w14:textId="77777777" w:rsidR="00134C94" w:rsidRPr="00B04E24" w:rsidRDefault="00134C94" w:rsidP="00A22210">
            <w:pPr>
              <w:ind w:left="-57" w:right="-57"/>
              <w:jc w:val="center"/>
              <w:rPr>
                <w:sz w:val="26"/>
                <w:szCs w:val="26"/>
              </w:rPr>
            </w:pPr>
            <w:r w:rsidRPr="00B04E24">
              <w:rPr>
                <w:sz w:val="26"/>
                <w:szCs w:val="26"/>
              </w:rPr>
              <w:t>(0,02*)</w:t>
            </w:r>
          </w:p>
        </w:tc>
        <w:tc>
          <w:tcPr>
            <w:tcW w:w="584" w:type="pct"/>
            <w:tcBorders>
              <w:top w:val="single" w:sz="4" w:space="0" w:color="auto"/>
              <w:left w:val="single" w:sz="4" w:space="0" w:color="auto"/>
              <w:bottom w:val="single" w:sz="4" w:space="0" w:color="auto"/>
              <w:right w:val="single" w:sz="4" w:space="0" w:color="auto"/>
            </w:tcBorders>
            <w:vAlign w:val="center"/>
          </w:tcPr>
          <w:p w14:paraId="3E036CF6" w14:textId="77777777" w:rsidR="00134C94" w:rsidRPr="00B04E24" w:rsidRDefault="00134C94" w:rsidP="00A22210">
            <w:pPr>
              <w:ind w:left="-57" w:right="-57"/>
              <w:jc w:val="center"/>
              <w:rPr>
                <w:sz w:val="26"/>
                <w:szCs w:val="26"/>
              </w:rPr>
            </w:pPr>
            <w:r w:rsidRPr="00B04E24">
              <w:rPr>
                <w:sz w:val="26"/>
                <w:szCs w:val="26"/>
              </w:rPr>
              <w:t>KPH</w:t>
            </w:r>
          </w:p>
          <w:p w14:paraId="2477FE13" w14:textId="77777777" w:rsidR="00134C94" w:rsidRPr="00B04E24" w:rsidRDefault="00134C94" w:rsidP="00A22210">
            <w:pPr>
              <w:ind w:left="-57" w:right="-57"/>
              <w:jc w:val="center"/>
              <w:rPr>
                <w:sz w:val="26"/>
                <w:szCs w:val="26"/>
              </w:rPr>
            </w:pPr>
            <w:r w:rsidRPr="00B04E24">
              <w:rPr>
                <w:sz w:val="26"/>
                <w:szCs w:val="26"/>
              </w:rPr>
              <w:t>(0,02*)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5AD72D" w14:textId="77777777" w:rsidR="00134C94" w:rsidRPr="00B04E24" w:rsidRDefault="00134C94" w:rsidP="00A22210">
            <w:pPr>
              <w:ind w:left="-57" w:right="-57"/>
              <w:jc w:val="center"/>
              <w:rPr>
                <w:sz w:val="26"/>
                <w:szCs w:val="26"/>
              </w:rPr>
            </w:pPr>
            <w:r w:rsidRPr="00B04E24">
              <w:rPr>
                <w:sz w:val="26"/>
                <w:szCs w:val="26"/>
              </w:rPr>
              <w:t>1,0</w:t>
            </w:r>
          </w:p>
        </w:tc>
        <w:tc>
          <w:tcPr>
            <w:tcW w:w="539" w:type="pct"/>
            <w:tcBorders>
              <w:top w:val="single" w:sz="4" w:space="0" w:color="auto"/>
              <w:left w:val="single" w:sz="4" w:space="0" w:color="auto"/>
              <w:bottom w:val="single" w:sz="4" w:space="0" w:color="auto"/>
              <w:right w:val="single" w:sz="4" w:space="0" w:color="auto"/>
            </w:tcBorders>
            <w:vAlign w:val="center"/>
          </w:tcPr>
          <w:p w14:paraId="79FD9CA1" w14:textId="77777777" w:rsidR="00134C94" w:rsidRPr="00B04E24" w:rsidRDefault="00134C94" w:rsidP="00A22210">
            <w:pPr>
              <w:ind w:left="-57" w:right="-57"/>
              <w:jc w:val="center"/>
              <w:rPr>
                <w:sz w:val="26"/>
                <w:szCs w:val="26"/>
              </w:rPr>
            </w:pPr>
            <w:r w:rsidRPr="00B04E24">
              <w:rPr>
                <w:sz w:val="26"/>
                <w:szCs w:val="26"/>
              </w:rPr>
              <w:t>3,0</w:t>
            </w:r>
          </w:p>
        </w:tc>
      </w:tr>
      <w:tr w:rsidR="00134C94" w:rsidRPr="00B04E24" w14:paraId="2AC62176" w14:textId="77777777" w:rsidTr="006777E6">
        <w:trPr>
          <w:trHeight w:hRule="exact" w:val="627"/>
          <w:jc w:val="center"/>
        </w:trPr>
        <w:tc>
          <w:tcPr>
            <w:tcW w:w="266" w:type="pct"/>
            <w:tcBorders>
              <w:top w:val="single" w:sz="4" w:space="0" w:color="auto"/>
            </w:tcBorders>
            <w:shd w:val="clear" w:color="auto" w:fill="auto"/>
            <w:vAlign w:val="center"/>
          </w:tcPr>
          <w:p w14:paraId="63562C8B" w14:textId="77777777" w:rsidR="00134C94" w:rsidRPr="00B04E24" w:rsidRDefault="00134C94" w:rsidP="00A22210">
            <w:pPr>
              <w:ind w:left="-57" w:right="-57"/>
              <w:jc w:val="center"/>
              <w:rPr>
                <w:sz w:val="26"/>
                <w:szCs w:val="26"/>
              </w:rPr>
            </w:pPr>
            <w:r w:rsidRPr="00B04E24">
              <w:rPr>
                <w:sz w:val="26"/>
                <w:szCs w:val="26"/>
              </w:rPr>
              <w:t>5</w:t>
            </w:r>
          </w:p>
        </w:tc>
        <w:tc>
          <w:tcPr>
            <w:tcW w:w="584" w:type="pct"/>
            <w:tcBorders>
              <w:top w:val="single" w:sz="4" w:space="0" w:color="auto"/>
            </w:tcBorders>
            <w:shd w:val="clear" w:color="auto" w:fill="auto"/>
            <w:vAlign w:val="center"/>
          </w:tcPr>
          <w:p w14:paraId="7BF7CE5F" w14:textId="77777777" w:rsidR="00134C94" w:rsidRPr="00B04E24" w:rsidRDefault="00134C94" w:rsidP="00A22210">
            <w:pPr>
              <w:ind w:left="-57" w:right="-57"/>
              <w:rPr>
                <w:sz w:val="26"/>
                <w:szCs w:val="26"/>
              </w:rPr>
            </w:pPr>
            <w:r w:rsidRPr="00B04E24">
              <w:rPr>
                <w:sz w:val="26"/>
                <w:szCs w:val="26"/>
              </w:rPr>
              <w:t>NO</w:t>
            </w:r>
            <w:r w:rsidRPr="00B04E24">
              <w:rPr>
                <w:sz w:val="26"/>
                <w:szCs w:val="26"/>
                <w:vertAlign w:val="subscript"/>
              </w:rPr>
              <w:t>2</w:t>
            </w:r>
            <w:r w:rsidRPr="00B04E24">
              <w:rPr>
                <w:sz w:val="26"/>
                <w:szCs w:val="26"/>
              </w:rPr>
              <w:t>-N</w:t>
            </w:r>
          </w:p>
        </w:tc>
        <w:tc>
          <w:tcPr>
            <w:tcW w:w="557" w:type="pct"/>
            <w:tcBorders>
              <w:top w:val="single" w:sz="4" w:space="0" w:color="auto"/>
            </w:tcBorders>
            <w:shd w:val="clear" w:color="auto" w:fill="auto"/>
            <w:vAlign w:val="center"/>
          </w:tcPr>
          <w:p w14:paraId="6CB518B5" w14:textId="77777777" w:rsidR="00134C94" w:rsidRPr="00B04E24" w:rsidRDefault="00134C94" w:rsidP="00A22210">
            <w:pPr>
              <w:ind w:left="-57" w:right="-57"/>
              <w:jc w:val="center"/>
              <w:rPr>
                <w:sz w:val="26"/>
                <w:szCs w:val="26"/>
              </w:rPr>
            </w:pPr>
            <w:r w:rsidRPr="00B04E24">
              <w:rPr>
                <w:sz w:val="26"/>
                <w:szCs w:val="26"/>
              </w:rPr>
              <w:t>mg/l</w:t>
            </w:r>
          </w:p>
        </w:tc>
        <w:tc>
          <w:tcPr>
            <w:tcW w:w="584" w:type="pct"/>
            <w:tcBorders>
              <w:top w:val="single" w:sz="4" w:space="0" w:color="auto"/>
            </w:tcBorders>
            <w:shd w:val="clear" w:color="auto" w:fill="auto"/>
            <w:vAlign w:val="center"/>
          </w:tcPr>
          <w:p w14:paraId="7A81BDE1" w14:textId="77777777" w:rsidR="00134C94" w:rsidRPr="00B04E24" w:rsidRDefault="00134C94" w:rsidP="00A22210">
            <w:pPr>
              <w:ind w:left="-57" w:right="-57"/>
              <w:jc w:val="center"/>
              <w:rPr>
                <w:sz w:val="26"/>
                <w:szCs w:val="26"/>
              </w:rPr>
            </w:pPr>
            <w:r w:rsidRPr="00B04E24">
              <w:rPr>
                <w:sz w:val="26"/>
                <w:szCs w:val="26"/>
              </w:rPr>
              <w:t>KPH</w:t>
            </w:r>
          </w:p>
          <w:p w14:paraId="5E5E50C1" w14:textId="77777777" w:rsidR="00134C94" w:rsidRPr="00B04E24" w:rsidRDefault="00134C94" w:rsidP="00A22210">
            <w:pPr>
              <w:ind w:left="-57" w:right="-57"/>
              <w:jc w:val="center"/>
              <w:rPr>
                <w:sz w:val="26"/>
                <w:szCs w:val="26"/>
              </w:rPr>
            </w:pPr>
            <w:r w:rsidRPr="00B04E24">
              <w:rPr>
                <w:sz w:val="26"/>
                <w:szCs w:val="26"/>
              </w:rPr>
              <w:t>(0,01*)</w:t>
            </w:r>
          </w:p>
        </w:tc>
        <w:tc>
          <w:tcPr>
            <w:tcW w:w="584" w:type="pct"/>
            <w:tcBorders>
              <w:top w:val="single" w:sz="4" w:space="0" w:color="auto"/>
            </w:tcBorders>
            <w:shd w:val="clear" w:color="auto" w:fill="auto"/>
            <w:vAlign w:val="center"/>
          </w:tcPr>
          <w:p w14:paraId="634CEB3B" w14:textId="77777777" w:rsidR="00134C94" w:rsidRPr="00B04E24" w:rsidRDefault="00134C94" w:rsidP="00A22210">
            <w:pPr>
              <w:ind w:left="-57" w:right="-57"/>
              <w:jc w:val="center"/>
              <w:rPr>
                <w:sz w:val="26"/>
                <w:szCs w:val="26"/>
              </w:rPr>
            </w:pPr>
            <w:r w:rsidRPr="00B04E24">
              <w:rPr>
                <w:sz w:val="26"/>
                <w:szCs w:val="26"/>
              </w:rPr>
              <w:t>KPH</w:t>
            </w:r>
          </w:p>
          <w:p w14:paraId="18E91E96" w14:textId="77777777" w:rsidR="00134C94" w:rsidRPr="00B04E24" w:rsidRDefault="00134C94" w:rsidP="00A22210">
            <w:pPr>
              <w:ind w:left="-57" w:right="-57"/>
              <w:jc w:val="center"/>
              <w:rPr>
                <w:sz w:val="26"/>
                <w:szCs w:val="26"/>
              </w:rPr>
            </w:pPr>
            <w:r w:rsidRPr="00B04E24">
              <w:rPr>
                <w:sz w:val="26"/>
                <w:szCs w:val="26"/>
              </w:rPr>
              <w:t>(0,01*)</w:t>
            </w:r>
          </w:p>
        </w:tc>
        <w:tc>
          <w:tcPr>
            <w:tcW w:w="584" w:type="pct"/>
            <w:tcBorders>
              <w:top w:val="single" w:sz="4" w:space="0" w:color="auto"/>
            </w:tcBorders>
            <w:vAlign w:val="center"/>
          </w:tcPr>
          <w:p w14:paraId="42472667" w14:textId="77777777" w:rsidR="00134C94" w:rsidRPr="00B04E24" w:rsidRDefault="00134C94" w:rsidP="00A22210">
            <w:pPr>
              <w:ind w:left="-57" w:right="-57"/>
              <w:jc w:val="center"/>
              <w:rPr>
                <w:sz w:val="26"/>
                <w:szCs w:val="26"/>
              </w:rPr>
            </w:pPr>
            <w:r w:rsidRPr="00B04E24">
              <w:rPr>
                <w:sz w:val="26"/>
                <w:szCs w:val="26"/>
              </w:rPr>
              <w:t>KPH</w:t>
            </w:r>
          </w:p>
          <w:p w14:paraId="3E9902F4" w14:textId="77777777" w:rsidR="00134C94" w:rsidRPr="00B04E24" w:rsidRDefault="00134C94" w:rsidP="00A22210">
            <w:pPr>
              <w:ind w:left="-57" w:right="-57"/>
              <w:jc w:val="center"/>
              <w:rPr>
                <w:sz w:val="26"/>
                <w:szCs w:val="26"/>
              </w:rPr>
            </w:pPr>
            <w:r w:rsidRPr="00B04E24">
              <w:rPr>
                <w:sz w:val="26"/>
                <w:szCs w:val="26"/>
              </w:rPr>
              <w:t>(0,01*)</w:t>
            </w:r>
          </w:p>
        </w:tc>
        <w:tc>
          <w:tcPr>
            <w:tcW w:w="584" w:type="pct"/>
            <w:tcBorders>
              <w:top w:val="single" w:sz="4" w:space="0" w:color="auto"/>
            </w:tcBorders>
            <w:vAlign w:val="center"/>
          </w:tcPr>
          <w:p w14:paraId="0F1313B3" w14:textId="77777777" w:rsidR="00134C94" w:rsidRPr="00B04E24" w:rsidRDefault="00134C94" w:rsidP="00A22210">
            <w:pPr>
              <w:ind w:left="-57" w:right="-57"/>
              <w:jc w:val="center"/>
              <w:rPr>
                <w:sz w:val="26"/>
                <w:szCs w:val="26"/>
              </w:rPr>
            </w:pPr>
            <w:r w:rsidRPr="00B04E24">
              <w:rPr>
                <w:sz w:val="26"/>
                <w:szCs w:val="26"/>
              </w:rPr>
              <w:t>KPH</w:t>
            </w:r>
          </w:p>
          <w:p w14:paraId="69E77152" w14:textId="77777777" w:rsidR="00134C94" w:rsidRPr="00B04E24" w:rsidRDefault="00134C94" w:rsidP="00A22210">
            <w:pPr>
              <w:ind w:left="-57" w:right="-57"/>
              <w:jc w:val="center"/>
              <w:rPr>
                <w:sz w:val="26"/>
                <w:szCs w:val="26"/>
              </w:rPr>
            </w:pPr>
            <w:r w:rsidRPr="00B04E24">
              <w:rPr>
                <w:sz w:val="26"/>
                <w:szCs w:val="26"/>
              </w:rPr>
              <w:t>(0,01*)</w:t>
            </w:r>
          </w:p>
        </w:tc>
        <w:tc>
          <w:tcPr>
            <w:tcW w:w="716" w:type="pct"/>
            <w:tcBorders>
              <w:top w:val="single" w:sz="4" w:space="0" w:color="auto"/>
            </w:tcBorders>
            <w:shd w:val="clear" w:color="auto" w:fill="auto"/>
            <w:vAlign w:val="center"/>
          </w:tcPr>
          <w:p w14:paraId="6EF358F0" w14:textId="77777777" w:rsidR="00134C94" w:rsidRPr="00B04E24" w:rsidRDefault="00134C94" w:rsidP="00A22210">
            <w:pPr>
              <w:ind w:left="-57" w:right="-57"/>
              <w:jc w:val="center"/>
              <w:rPr>
                <w:sz w:val="26"/>
                <w:szCs w:val="26"/>
              </w:rPr>
            </w:pPr>
            <w:r w:rsidRPr="00B04E24">
              <w:rPr>
                <w:sz w:val="26"/>
                <w:szCs w:val="26"/>
              </w:rPr>
              <w:t>1,0</w:t>
            </w:r>
          </w:p>
        </w:tc>
        <w:tc>
          <w:tcPr>
            <w:tcW w:w="539" w:type="pct"/>
            <w:tcBorders>
              <w:top w:val="single" w:sz="4" w:space="0" w:color="auto"/>
            </w:tcBorders>
            <w:vAlign w:val="center"/>
          </w:tcPr>
          <w:p w14:paraId="08A7DC96" w14:textId="77777777" w:rsidR="00134C94" w:rsidRPr="00B04E24" w:rsidRDefault="00134C94" w:rsidP="00A22210">
            <w:pPr>
              <w:ind w:left="-57" w:right="-57"/>
              <w:jc w:val="center"/>
              <w:rPr>
                <w:sz w:val="26"/>
                <w:szCs w:val="26"/>
              </w:rPr>
            </w:pPr>
            <w:r w:rsidRPr="00B04E24">
              <w:rPr>
                <w:sz w:val="26"/>
                <w:szCs w:val="26"/>
              </w:rPr>
              <w:t>3,0</w:t>
            </w:r>
          </w:p>
        </w:tc>
      </w:tr>
      <w:tr w:rsidR="00134C94" w:rsidRPr="00B04E24" w14:paraId="78007B5B" w14:textId="77777777" w:rsidTr="006777E6">
        <w:trPr>
          <w:trHeight w:hRule="exact" w:val="426"/>
          <w:jc w:val="center"/>
        </w:trPr>
        <w:tc>
          <w:tcPr>
            <w:tcW w:w="266" w:type="pct"/>
            <w:shd w:val="clear" w:color="auto" w:fill="auto"/>
            <w:vAlign w:val="center"/>
          </w:tcPr>
          <w:p w14:paraId="0DFE83D6" w14:textId="77777777" w:rsidR="00134C94" w:rsidRPr="00B04E24" w:rsidRDefault="00134C94" w:rsidP="00A22210">
            <w:pPr>
              <w:ind w:left="-57" w:right="-57"/>
              <w:jc w:val="center"/>
              <w:rPr>
                <w:sz w:val="26"/>
                <w:szCs w:val="26"/>
              </w:rPr>
            </w:pPr>
            <w:r w:rsidRPr="00B04E24">
              <w:rPr>
                <w:sz w:val="26"/>
                <w:szCs w:val="26"/>
              </w:rPr>
              <w:t>6</w:t>
            </w:r>
          </w:p>
        </w:tc>
        <w:tc>
          <w:tcPr>
            <w:tcW w:w="584" w:type="pct"/>
            <w:shd w:val="clear" w:color="auto" w:fill="auto"/>
            <w:vAlign w:val="center"/>
          </w:tcPr>
          <w:p w14:paraId="781465A8" w14:textId="77777777" w:rsidR="00134C94" w:rsidRPr="00B04E24" w:rsidRDefault="00134C94" w:rsidP="00A22210">
            <w:pPr>
              <w:ind w:left="-57" w:right="-57"/>
              <w:rPr>
                <w:sz w:val="26"/>
                <w:szCs w:val="26"/>
              </w:rPr>
            </w:pPr>
            <w:r w:rsidRPr="00B04E24">
              <w:rPr>
                <w:sz w:val="26"/>
                <w:szCs w:val="26"/>
              </w:rPr>
              <w:t>NO</w:t>
            </w:r>
            <w:r w:rsidRPr="00B04E24">
              <w:rPr>
                <w:sz w:val="26"/>
                <w:szCs w:val="26"/>
                <w:vertAlign w:val="subscript"/>
              </w:rPr>
              <w:t>3</w:t>
            </w:r>
            <w:r w:rsidRPr="00B04E24">
              <w:rPr>
                <w:sz w:val="26"/>
                <w:szCs w:val="26"/>
              </w:rPr>
              <w:t>-N</w:t>
            </w:r>
          </w:p>
        </w:tc>
        <w:tc>
          <w:tcPr>
            <w:tcW w:w="557" w:type="pct"/>
            <w:shd w:val="clear" w:color="auto" w:fill="auto"/>
            <w:vAlign w:val="center"/>
          </w:tcPr>
          <w:p w14:paraId="418CD1B9" w14:textId="77777777" w:rsidR="00134C94" w:rsidRPr="00B04E24" w:rsidRDefault="00134C94" w:rsidP="00A22210">
            <w:pPr>
              <w:ind w:left="-57" w:right="-57"/>
              <w:jc w:val="center"/>
              <w:rPr>
                <w:sz w:val="26"/>
                <w:szCs w:val="26"/>
              </w:rPr>
            </w:pPr>
            <w:r w:rsidRPr="00B04E24">
              <w:rPr>
                <w:sz w:val="26"/>
                <w:szCs w:val="26"/>
              </w:rPr>
              <w:t>mg/l</w:t>
            </w:r>
          </w:p>
        </w:tc>
        <w:tc>
          <w:tcPr>
            <w:tcW w:w="584" w:type="pct"/>
            <w:shd w:val="clear" w:color="auto" w:fill="auto"/>
            <w:vAlign w:val="center"/>
          </w:tcPr>
          <w:p w14:paraId="52566B11" w14:textId="77777777" w:rsidR="00134C94" w:rsidRPr="00B04E24" w:rsidRDefault="00134C94" w:rsidP="00A22210">
            <w:pPr>
              <w:ind w:left="-57" w:right="-57"/>
              <w:jc w:val="center"/>
              <w:rPr>
                <w:sz w:val="26"/>
                <w:szCs w:val="26"/>
              </w:rPr>
            </w:pPr>
            <w:r w:rsidRPr="00B04E24">
              <w:rPr>
                <w:sz w:val="26"/>
                <w:szCs w:val="26"/>
              </w:rPr>
              <w:t>0,66</w:t>
            </w:r>
          </w:p>
        </w:tc>
        <w:tc>
          <w:tcPr>
            <w:tcW w:w="584" w:type="pct"/>
            <w:shd w:val="clear" w:color="auto" w:fill="auto"/>
            <w:vAlign w:val="center"/>
          </w:tcPr>
          <w:p w14:paraId="5856423E" w14:textId="77777777" w:rsidR="00134C94" w:rsidRPr="00B04E24" w:rsidRDefault="00134C94" w:rsidP="00A22210">
            <w:pPr>
              <w:ind w:left="-57" w:right="-57"/>
              <w:jc w:val="center"/>
              <w:rPr>
                <w:sz w:val="26"/>
                <w:szCs w:val="26"/>
              </w:rPr>
            </w:pPr>
            <w:r w:rsidRPr="00B04E24">
              <w:rPr>
                <w:sz w:val="26"/>
                <w:szCs w:val="26"/>
              </w:rPr>
              <w:t>0,57</w:t>
            </w:r>
          </w:p>
        </w:tc>
        <w:tc>
          <w:tcPr>
            <w:tcW w:w="584" w:type="pct"/>
            <w:vAlign w:val="center"/>
          </w:tcPr>
          <w:p w14:paraId="003820EA" w14:textId="77777777" w:rsidR="00134C94" w:rsidRPr="00B04E24" w:rsidRDefault="00134C94" w:rsidP="00A22210">
            <w:pPr>
              <w:ind w:left="-57" w:right="-57"/>
              <w:jc w:val="center"/>
              <w:rPr>
                <w:sz w:val="26"/>
                <w:szCs w:val="26"/>
              </w:rPr>
            </w:pPr>
            <w:r w:rsidRPr="00B04E24">
              <w:rPr>
                <w:sz w:val="26"/>
                <w:szCs w:val="26"/>
              </w:rPr>
              <w:t>0,90</w:t>
            </w:r>
          </w:p>
        </w:tc>
        <w:tc>
          <w:tcPr>
            <w:tcW w:w="584" w:type="pct"/>
            <w:vAlign w:val="center"/>
          </w:tcPr>
          <w:p w14:paraId="04536310" w14:textId="77777777" w:rsidR="00134C94" w:rsidRPr="00B04E24" w:rsidRDefault="00134C94" w:rsidP="00A22210">
            <w:pPr>
              <w:ind w:left="-57" w:right="-57"/>
              <w:jc w:val="center"/>
              <w:rPr>
                <w:sz w:val="26"/>
                <w:szCs w:val="26"/>
              </w:rPr>
            </w:pPr>
            <w:r w:rsidRPr="00B04E24">
              <w:rPr>
                <w:sz w:val="26"/>
                <w:szCs w:val="26"/>
              </w:rPr>
              <w:t>0,62</w:t>
            </w:r>
          </w:p>
        </w:tc>
        <w:tc>
          <w:tcPr>
            <w:tcW w:w="716" w:type="pct"/>
            <w:shd w:val="clear" w:color="auto" w:fill="auto"/>
            <w:vAlign w:val="center"/>
          </w:tcPr>
          <w:p w14:paraId="0E0C1D2E" w14:textId="77777777" w:rsidR="00134C94" w:rsidRPr="00B04E24" w:rsidRDefault="00134C94" w:rsidP="00A22210">
            <w:pPr>
              <w:ind w:left="-57" w:right="-57"/>
              <w:jc w:val="center"/>
              <w:rPr>
                <w:sz w:val="26"/>
                <w:szCs w:val="26"/>
              </w:rPr>
            </w:pPr>
            <w:r w:rsidRPr="00B04E24">
              <w:rPr>
                <w:sz w:val="26"/>
                <w:szCs w:val="26"/>
              </w:rPr>
              <w:t>15</w:t>
            </w:r>
          </w:p>
        </w:tc>
        <w:tc>
          <w:tcPr>
            <w:tcW w:w="539" w:type="pct"/>
            <w:vAlign w:val="center"/>
          </w:tcPr>
          <w:p w14:paraId="01C830B0" w14:textId="77777777" w:rsidR="00134C94" w:rsidRPr="00B04E24" w:rsidRDefault="00134C94" w:rsidP="00A22210">
            <w:pPr>
              <w:ind w:left="-57" w:right="-57"/>
              <w:jc w:val="center"/>
              <w:rPr>
                <w:sz w:val="26"/>
                <w:szCs w:val="26"/>
              </w:rPr>
            </w:pPr>
            <w:r w:rsidRPr="00B04E24">
              <w:rPr>
                <w:sz w:val="26"/>
                <w:szCs w:val="26"/>
              </w:rPr>
              <w:t>50</w:t>
            </w:r>
          </w:p>
        </w:tc>
      </w:tr>
      <w:tr w:rsidR="00134C94" w:rsidRPr="00B04E24" w14:paraId="2C0CF623" w14:textId="77777777" w:rsidTr="006777E6">
        <w:trPr>
          <w:trHeight w:hRule="exact" w:val="418"/>
          <w:jc w:val="center"/>
        </w:trPr>
        <w:tc>
          <w:tcPr>
            <w:tcW w:w="266" w:type="pct"/>
            <w:shd w:val="clear" w:color="auto" w:fill="auto"/>
            <w:vAlign w:val="center"/>
          </w:tcPr>
          <w:p w14:paraId="45894916" w14:textId="77777777" w:rsidR="00134C94" w:rsidRPr="00B04E24" w:rsidRDefault="00134C94" w:rsidP="00A22210">
            <w:pPr>
              <w:ind w:left="-57" w:right="-57"/>
              <w:jc w:val="center"/>
              <w:rPr>
                <w:sz w:val="26"/>
                <w:szCs w:val="26"/>
              </w:rPr>
            </w:pPr>
            <w:r w:rsidRPr="00B04E24">
              <w:rPr>
                <w:sz w:val="26"/>
                <w:szCs w:val="26"/>
              </w:rPr>
              <w:t>7</w:t>
            </w:r>
          </w:p>
        </w:tc>
        <w:tc>
          <w:tcPr>
            <w:tcW w:w="584" w:type="pct"/>
            <w:shd w:val="clear" w:color="auto" w:fill="auto"/>
            <w:vAlign w:val="center"/>
          </w:tcPr>
          <w:p w14:paraId="3EC59CE5" w14:textId="77777777" w:rsidR="00134C94" w:rsidRPr="00B04E24" w:rsidRDefault="00134C94" w:rsidP="00A22210">
            <w:pPr>
              <w:ind w:left="-57" w:right="-57"/>
              <w:rPr>
                <w:sz w:val="26"/>
                <w:szCs w:val="26"/>
              </w:rPr>
            </w:pPr>
            <w:r w:rsidRPr="00B04E24">
              <w:rPr>
                <w:sz w:val="26"/>
                <w:szCs w:val="26"/>
              </w:rPr>
              <w:t>Fe</w:t>
            </w:r>
          </w:p>
        </w:tc>
        <w:tc>
          <w:tcPr>
            <w:tcW w:w="557" w:type="pct"/>
            <w:shd w:val="clear" w:color="auto" w:fill="auto"/>
            <w:vAlign w:val="center"/>
          </w:tcPr>
          <w:p w14:paraId="3E20D71B" w14:textId="77777777" w:rsidR="00134C94" w:rsidRPr="00B04E24" w:rsidRDefault="00134C94" w:rsidP="00A22210">
            <w:pPr>
              <w:ind w:left="-57" w:right="-57"/>
              <w:jc w:val="center"/>
              <w:rPr>
                <w:sz w:val="26"/>
                <w:szCs w:val="26"/>
              </w:rPr>
            </w:pPr>
            <w:r w:rsidRPr="00B04E24">
              <w:rPr>
                <w:sz w:val="26"/>
                <w:szCs w:val="26"/>
              </w:rPr>
              <w:t>mg/l</w:t>
            </w:r>
          </w:p>
        </w:tc>
        <w:tc>
          <w:tcPr>
            <w:tcW w:w="584" w:type="pct"/>
            <w:shd w:val="clear" w:color="auto" w:fill="auto"/>
            <w:vAlign w:val="center"/>
          </w:tcPr>
          <w:p w14:paraId="0CE8FF74" w14:textId="77777777" w:rsidR="00134C94" w:rsidRPr="00B04E24" w:rsidRDefault="00134C94" w:rsidP="00A22210">
            <w:pPr>
              <w:ind w:left="-57" w:right="-57"/>
              <w:jc w:val="center"/>
              <w:rPr>
                <w:sz w:val="26"/>
                <w:szCs w:val="26"/>
              </w:rPr>
            </w:pPr>
            <w:r w:rsidRPr="00B04E24">
              <w:rPr>
                <w:sz w:val="26"/>
                <w:szCs w:val="26"/>
              </w:rPr>
              <w:t>0,15</w:t>
            </w:r>
          </w:p>
        </w:tc>
        <w:tc>
          <w:tcPr>
            <w:tcW w:w="584" w:type="pct"/>
            <w:shd w:val="clear" w:color="auto" w:fill="auto"/>
            <w:vAlign w:val="center"/>
          </w:tcPr>
          <w:p w14:paraId="619CB40B" w14:textId="77777777" w:rsidR="00134C94" w:rsidRPr="00B04E24" w:rsidRDefault="00134C94" w:rsidP="00A22210">
            <w:pPr>
              <w:ind w:left="-57" w:right="-57"/>
              <w:jc w:val="center"/>
              <w:rPr>
                <w:sz w:val="26"/>
                <w:szCs w:val="26"/>
              </w:rPr>
            </w:pPr>
            <w:r w:rsidRPr="00B04E24">
              <w:rPr>
                <w:sz w:val="26"/>
                <w:szCs w:val="26"/>
              </w:rPr>
              <w:t>0,12</w:t>
            </w:r>
          </w:p>
        </w:tc>
        <w:tc>
          <w:tcPr>
            <w:tcW w:w="584" w:type="pct"/>
            <w:vAlign w:val="center"/>
          </w:tcPr>
          <w:p w14:paraId="53B3FEF5" w14:textId="77777777" w:rsidR="00134C94" w:rsidRPr="00B04E24" w:rsidRDefault="00134C94" w:rsidP="00A22210">
            <w:pPr>
              <w:ind w:left="-57" w:right="-57"/>
              <w:jc w:val="center"/>
              <w:rPr>
                <w:sz w:val="26"/>
                <w:szCs w:val="26"/>
              </w:rPr>
            </w:pPr>
            <w:r w:rsidRPr="00B04E24">
              <w:rPr>
                <w:sz w:val="26"/>
                <w:szCs w:val="26"/>
              </w:rPr>
              <w:t>0,048</w:t>
            </w:r>
          </w:p>
        </w:tc>
        <w:tc>
          <w:tcPr>
            <w:tcW w:w="584" w:type="pct"/>
            <w:vAlign w:val="center"/>
          </w:tcPr>
          <w:p w14:paraId="3B48EB99" w14:textId="77777777" w:rsidR="00134C94" w:rsidRPr="00B04E24" w:rsidRDefault="00134C94" w:rsidP="00A22210">
            <w:pPr>
              <w:ind w:left="-57" w:right="-57"/>
              <w:jc w:val="center"/>
              <w:rPr>
                <w:sz w:val="26"/>
                <w:szCs w:val="26"/>
              </w:rPr>
            </w:pPr>
            <w:r w:rsidRPr="00B04E24">
              <w:rPr>
                <w:sz w:val="26"/>
                <w:szCs w:val="26"/>
              </w:rPr>
              <w:t>0,14</w:t>
            </w:r>
          </w:p>
        </w:tc>
        <w:tc>
          <w:tcPr>
            <w:tcW w:w="716" w:type="pct"/>
            <w:shd w:val="clear" w:color="auto" w:fill="auto"/>
            <w:vAlign w:val="center"/>
          </w:tcPr>
          <w:p w14:paraId="77832A50" w14:textId="77777777" w:rsidR="00134C94" w:rsidRPr="00B04E24" w:rsidRDefault="00134C94" w:rsidP="00A22210">
            <w:pPr>
              <w:ind w:left="-57" w:right="-57"/>
              <w:jc w:val="center"/>
              <w:rPr>
                <w:sz w:val="26"/>
                <w:szCs w:val="26"/>
              </w:rPr>
            </w:pPr>
            <w:r w:rsidRPr="00B04E24">
              <w:rPr>
                <w:sz w:val="26"/>
                <w:szCs w:val="26"/>
              </w:rPr>
              <w:t>5</w:t>
            </w:r>
          </w:p>
        </w:tc>
        <w:tc>
          <w:tcPr>
            <w:tcW w:w="539" w:type="pct"/>
            <w:vAlign w:val="center"/>
          </w:tcPr>
          <w:p w14:paraId="7DFB482E" w14:textId="77777777" w:rsidR="00134C94" w:rsidRPr="00B04E24" w:rsidRDefault="00134C94" w:rsidP="00A22210">
            <w:pPr>
              <w:ind w:left="-57" w:right="-57"/>
              <w:jc w:val="center"/>
              <w:rPr>
                <w:sz w:val="26"/>
                <w:szCs w:val="26"/>
              </w:rPr>
            </w:pPr>
            <w:r w:rsidRPr="00B04E24">
              <w:rPr>
                <w:sz w:val="26"/>
                <w:szCs w:val="26"/>
              </w:rPr>
              <w:t>0,3</w:t>
            </w:r>
          </w:p>
        </w:tc>
      </w:tr>
      <w:tr w:rsidR="00134C94" w:rsidRPr="00B04E24" w14:paraId="62FEF6FE" w14:textId="77777777" w:rsidTr="006777E6">
        <w:trPr>
          <w:trHeight w:hRule="exact" w:val="423"/>
          <w:jc w:val="center"/>
        </w:trPr>
        <w:tc>
          <w:tcPr>
            <w:tcW w:w="266" w:type="pct"/>
            <w:shd w:val="clear" w:color="auto" w:fill="auto"/>
            <w:vAlign w:val="center"/>
          </w:tcPr>
          <w:p w14:paraId="084B6613" w14:textId="77777777" w:rsidR="00134C94" w:rsidRPr="00B04E24" w:rsidRDefault="00134C94" w:rsidP="00A22210">
            <w:pPr>
              <w:ind w:left="-57" w:right="-57"/>
              <w:jc w:val="center"/>
              <w:rPr>
                <w:sz w:val="26"/>
                <w:szCs w:val="26"/>
              </w:rPr>
            </w:pPr>
            <w:r w:rsidRPr="00B04E24">
              <w:rPr>
                <w:sz w:val="26"/>
                <w:szCs w:val="26"/>
              </w:rPr>
              <w:t>8</w:t>
            </w:r>
          </w:p>
        </w:tc>
        <w:tc>
          <w:tcPr>
            <w:tcW w:w="584" w:type="pct"/>
            <w:shd w:val="clear" w:color="auto" w:fill="auto"/>
            <w:vAlign w:val="center"/>
          </w:tcPr>
          <w:p w14:paraId="4F9793B5" w14:textId="77777777" w:rsidR="00134C94" w:rsidRPr="00B04E24" w:rsidRDefault="00134C94" w:rsidP="00A22210">
            <w:pPr>
              <w:ind w:left="-57" w:right="-57"/>
              <w:rPr>
                <w:sz w:val="26"/>
                <w:szCs w:val="26"/>
              </w:rPr>
            </w:pPr>
            <w:r w:rsidRPr="00B04E24">
              <w:rPr>
                <w:sz w:val="26"/>
                <w:szCs w:val="26"/>
              </w:rPr>
              <w:t>SO</w:t>
            </w:r>
            <w:r w:rsidRPr="00B04E24">
              <w:rPr>
                <w:sz w:val="26"/>
                <w:szCs w:val="26"/>
                <w:vertAlign w:val="subscript"/>
              </w:rPr>
              <w:t>4</w:t>
            </w:r>
            <w:r w:rsidRPr="00B04E24">
              <w:rPr>
                <w:sz w:val="26"/>
                <w:szCs w:val="26"/>
                <w:vertAlign w:val="superscript"/>
              </w:rPr>
              <w:t>2-</w:t>
            </w:r>
          </w:p>
        </w:tc>
        <w:tc>
          <w:tcPr>
            <w:tcW w:w="557" w:type="pct"/>
            <w:shd w:val="clear" w:color="auto" w:fill="auto"/>
            <w:vAlign w:val="center"/>
          </w:tcPr>
          <w:p w14:paraId="050A786D" w14:textId="77777777" w:rsidR="00134C94" w:rsidRPr="00B04E24" w:rsidRDefault="00134C94" w:rsidP="00A22210">
            <w:pPr>
              <w:ind w:left="-57" w:right="-57"/>
              <w:jc w:val="center"/>
              <w:rPr>
                <w:sz w:val="26"/>
                <w:szCs w:val="26"/>
              </w:rPr>
            </w:pPr>
            <w:r w:rsidRPr="00B04E24">
              <w:rPr>
                <w:sz w:val="26"/>
                <w:szCs w:val="26"/>
              </w:rPr>
              <w:t>mg/l</w:t>
            </w:r>
          </w:p>
        </w:tc>
        <w:tc>
          <w:tcPr>
            <w:tcW w:w="584" w:type="pct"/>
            <w:shd w:val="clear" w:color="auto" w:fill="auto"/>
            <w:vAlign w:val="center"/>
          </w:tcPr>
          <w:p w14:paraId="7DBA8FC3" w14:textId="77777777" w:rsidR="00134C94" w:rsidRPr="00B04E24" w:rsidRDefault="00134C94" w:rsidP="00A22210">
            <w:pPr>
              <w:ind w:left="-57" w:right="-57"/>
              <w:jc w:val="center"/>
              <w:rPr>
                <w:sz w:val="26"/>
                <w:szCs w:val="26"/>
              </w:rPr>
            </w:pPr>
            <w:r w:rsidRPr="00B04E24">
              <w:rPr>
                <w:sz w:val="26"/>
                <w:szCs w:val="26"/>
              </w:rPr>
              <w:t>KPH(3*)</w:t>
            </w:r>
          </w:p>
        </w:tc>
        <w:tc>
          <w:tcPr>
            <w:tcW w:w="584" w:type="pct"/>
            <w:shd w:val="clear" w:color="auto" w:fill="auto"/>
            <w:vAlign w:val="center"/>
          </w:tcPr>
          <w:p w14:paraId="792A2572" w14:textId="77777777" w:rsidR="00134C94" w:rsidRPr="00B04E24" w:rsidRDefault="00134C94" w:rsidP="00A22210">
            <w:pPr>
              <w:ind w:left="-57" w:right="-57"/>
              <w:jc w:val="center"/>
              <w:rPr>
                <w:sz w:val="26"/>
                <w:szCs w:val="26"/>
              </w:rPr>
            </w:pPr>
            <w:r w:rsidRPr="00B04E24">
              <w:rPr>
                <w:sz w:val="26"/>
                <w:szCs w:val="26"/>
              </w:rPr>
              <w:t>KPH(3*)</w:t>
            </w:r>
          </w:p>
        </w:tc>
        <w:tc>
          <w:tcPr>
            <w:tcW w:w="584" w:type="pct"/>
            <w:vAlign w:val="center"/>
          </w:tcPr>
          <w:p w14:paraId="60EB7F1F" w14:textId="77777777" w:rsidR="00134C94" w:rsidRPr="00B04E24" w:rsidRDefault="00134C94" w:rsidP="00A22210">
            <w:pPr>
              <w:ind w:left="-57" w:right="-57"/>
              <w:jc w:val="center"/>
              <w:rPr>
                <w:sz w:val="26"/>
                <w:szCs w:val="26"/>
              </w:rPr>
            </w:pPr>
            <w:r w:rsidRPr="00B04E24">
              <w:rPr>
                <w:sz w:val="26"/>
                <w:szCs w:val="26"/>
              </w:rPr>
              <w:t>KPH(3*)</w:t>
            </w:r>
          </w:p>
        </w:tc>
        <w:tc>
          <w:tcPr>
            <w:tcW w:w="584" w:type="pct"/>
            <w:vAlign w:val="center"/>
          </w:tcPr>
          <w:p w14:paraId="4578BA14" w14:textId="77777777" w:rsidR="00134C94" w:rsidRPr="00B04E24" w:rsidRDefault="00134C94" w:rsidP="00A22210">
            <w:pPr>
              <w:ind w:left="-57" w:right="-57"/>
              <w:jc w:val="center"/>
              <w:rPr>
                <w:sz w:val="26"/>
                <w:szCs w:val="26"/>
              </w:rPr>
            </w:pPr>
            <w:r w:rsidRPr="00B04E24">
              <w:rPr>
                <w:sz w:val="26"/>
                <w:szCs w:val="26"/>
              </w:rPr>
              <w:t>KPH(3*)</w:t>
            </w:r>
          </w:p>
        </w:tc>
        <w:tc>
          <w:tcPr>
            <w:tcW w:w="716" w:type="pct"/>
            <w:shd w:val="clear" w:color="auto" w:fill="auto"/>
            <w:vAlign w:val="center"/>
          </w:tcPr>
          <w:p w14:paraId="438767BC" w14:textId="77777777" w:rsidR="00134C94" w:rsidRPr="00B04E24" w:rsidRDefault="00134C94" w:rsidP="00A22210">
            <w:pPr>
              <w:ind w:left="-57" w:right="-57"/>
              <w:jc w:val="center"/>
              <w:rPr>
                <w:sz w:val="26"/>
                <w:szCs w:val="26"/>
              </w:rPr>
            </w:pPr>
            <w:r w:rsidRPr="00B04E24">
              <w:rPr>
                <w:sz w:val="26"/>
                <w:szCs w:val="26"/>
              </w:rPr>
              <w:t>400</w:t>
            </w:r>
          </w:p>
        </w:tc>
        <w:tc>
          <w:tcPr>
            <w:tcW w:w="539" w:type="pct"/>
            <w:vAlign w:val="center"/>
          </w:tcPr>
          <w:p w14:paraId="3CA3624D" w14:textId="77777777" w:rsidR="00134C94" w:rsidRPr="00B04E24" w:rsidRDefault="00134C94" w:rsidP="00A22210">
            <w:pPr>
              <w:ind w:left="-57" w:right="-57"/>
              <w:jc w:val="center"/>
              <w:rPr>
                <w:sz w:val="26"/>
                <w:szCs w:val="26"/>
              </w:rPr>
            </w:pPr>
            <w:r w:rsidRPr="00B04E24">
              <w:rPr>
                <w:sz w:val="26"/>
                <w:szCs w:val="26"/>
              </w:rPr>
              <w:t>250</w:t>
            </w:r>
          </w:p>
        </w:tc>
      </w:tr>
      <w:tr w:rsidR="00134C94" w:rsidRPr="00B04E24" w14:paraId="76653196" w14:textId="77777777" w:rsidTr="006777E6">
        <w:trPr>
          <w:trHeight w:val="377"/>
          <w:jc w:val="center"/>
        </w:trPr>
        <w:tc>
          <w:tcPr>
            <w:tcW w:w="266" w:type="pct"/>
            <w:shd w:val="clear" w:color="auto" w:fill="auto"/>
            <w:vAlign w:val="center"/>
          </w:tcPr>
          <w:p w14:paraId="6A565200" w14:textId="77777777" w:rsidR="00134C94" w:rsidRPr="00B04E24" w:rsidRDefault="00134C94" w:rsidP="00A22210">
            <w:pPr>
              <w:ind w:left="-57" w:right="-57"/>
              <w:jc w:val="center"/>
              <w:rPr>
                <w:sz w:val="26"/>
                <w:szCs w:val="26"/>
              </w:rPr>
            </w:pPr>
            <w:r w:rsidRPr="00B04E24">
              <w:rPr>
                <w:sz w:val="26"/>
                <w:szCs w:val="26"/>
              </w:rPr>
              <w:t>9</w:t>
            </w:r>
          </w:p>
        </w:tc>
        <w:tc>
          <w:tcPr>
            <w:tcW w:w="584" w:type="pct"/>
            <w:shd w:val="clear" w:color="auto" w:fill="auto"/>
            <w:vAlign w:val="center"/>
          </w:tcPr>
          <w:p w14:paraId="0C94C124" w14:textId="77777777" w:rsidR="00134C94" w:rsidRPr="00B04E24" w:rsidRDefault="00134C94" w:rsidP="00A22210">
            <w:pPr>
              <w:ind w:left="-57" w:right="-57"/>
              <w:rPr>
                <w:sz w:val="26"/>
                <w:szCs w:val="26"/>
              </w:rPr>
            </w:pPr>
            <w:r w:rsidRPr="00B04E24">
              <w:rPr>
                <w:sz w:val="26"/>
                <w:szCs w:val="26"/>
              </w:rPr>
              <w:t>Coliform</w:t>
            </w:r>
          </w:p>
        </w:tc>
        <w:tc>
          <w:tcPr>
            <w:tcW w:w="557" w:type="pct"/>
            <w:shd w:val="clear" w:color="auto" w:fill="auto"/>
            <w:vAlign w:val="center"/>
          </w:tcPr>
          <w:p w14:paraId="41C22E36" w14:textId="77777777" w:rsidR="00134C94" w:rsidRPr="006777E6" w:rsidRDefault="00134C94" w:rsidP="00A22210">
            <w:pPr>
              <w:ind w:left="-57" w:right="-57"/>
              <w:jc w:val="center"/>
              <w:rPr>
                <w:sz w:val="18"/>
                <w:szCs w:val="18"/>
              </w:rPr>
            </w:pPr>
            <w:r w:rsidRPr="006777E6">
              <w:rPr>
                <w:sz w:val="18"/>
                <w:szCs w:val="18"/>
              </w:rPr>
              <w:t>MPN/100ml</w:t>
            </w:r>
          </w:p>
        </w:tc>
        <w:tc>
          <w:tcPr>
            <w:tcW w:w="584" w:type="pct"/>
            <w:shd w:val="clear" w:color="auto" w:fill="auto"/>
            <w:vAlign w:val="center"/>
          </w:tcPr>
          <w:p w14:paraId="5173A6EE" w14:textId="77777777" w:rsidR="00134C94" w:rsidRPr="00B04E24" w:rsidRDefault="00134C94" w:rsidP="00A22210">
            <w:pPr>
              <w:ind w:left="-57" w:right="-57"/>
              <w:jc w:val="center"/>
              <w:rPr>
                <w:sz w:val="26"/>
                <w:szCs w:val="26"/>
              </w:rPr>
            </w:pPr>
            <w:r w:rsidRPr="00B04E24">
              <w:rPr>
                <w:sz w:val="26"/>
                <w:szCs w:val="26"/>
              </w:rPr>
              <w:t>3</w:t>
            </w:r>
          </w:p>
        </w:tc>
        <w:tc>
          <w:tcPr>
            <w:tcW w:w="584" w:type="pct"/>
            <w:shd w:val="clear" w:color="auto" w:fill="auto"/>
            <w:vAlign w:val="center"/>
          </w:tcPr>
          <w:p w14:paraId="5CD7E614" w14:textId="77777777" w:rsidR="00134C94" w:rsidRPr="00B04E24" w:rsidRDefault="00134C94" w:rsidP="00A22210">
            <w:pPr>
              <w:ind w:left="-57" w:right="-57"/>
              <w:jc w:val="center"/>
              <w:rPr>
                <w:sz w:val="26"/>
                <w:szCs w:val="26"/>
              </w:rPr>
            </w:pPr>
            <w:r w:rsidRPr="00B04E24">
              <w:rPr>
                <w:sz w:val="26"/>
                <w:szCs w:val="26"/>
              </w:rPr>
              <w:t>KPH</w:t>
            </w:r>
          </w:p>
        </w:tc>
        <w:tc>
          <w:tcPr>
            <w:tcW w:w="584" w:type="pct"/>
            <w:vAlign w:val="center"/>
          </w:tcPr>
          <w:p w14:paraId="61A28380" w14:textId="77777777" w:rsidR="00134C94" w:rsidRPr="00B04E24" w:rsidRDefault="00134C94" w:rsidP="00A22210">
            <w:pPr>
              <w:ind w:left="-57" w:right="-57"/>
              <w:jc w:val="center"/>
              <w:rPr>
                <w:sz w:val="26"/>
                <w:szCs w:val="26"/>
              </w:rPr>
            </w:pPr>
            <w:r w:rsidRPr="00B04E24">
              <w:rPr>
                <w:sz w:val="26"/>
                <w:szCs w:val="26"/>
              </w:rPr>
              <w:t>4</w:t>
            </w:r>
          </w:p>
        </w:tc>
        <w:tc>
          <w:tcPr>
            <w:tcW w:w="584" w:type="pct"/>
            <w:vAlign w:val="center"/>
          </w:tcPr>
          <w:p w14:paraId="329BB778" w14:textId="77777777" w:rsidR="00134C94" w:rsidRPr="00B04E24" w:rsidRDefault="00134C94" w:rsidP="00A22210">
            <w:pPr>
              <w:ind w:left="-57" w:right="-57"/>
              <w:jc w:val="center"/>
              <w:rPr>
                <w:sz w:val="26"/>
                <w:szCs w:val="26"/>
              </w:rPr>
            </w:pPr>
            <w:r w:rsidRPr="00B04E24">
              <w:rPr>
                <w:sz w:val="26"/>
                <w:szCs w:val="26"/>
              </w:rPr>
              <w:t>KPH</w:t>
            </w:r>
          </w:p>
        </w:tc>
        <w:tc>
          <w:tcPr>
            <w:tcW w:w="716" w:type="pct"/>
            <w:shd w:val="clear" w:color="auto" w:fill="auto"/>
            <w:vAlign w:val="center"/>
          </w:tcPr>
          <w:p w14:paraId="1ADA34A3" w14:textId="77777777" w:rsidR="00134C94" w:rsidRPr="00B04E24" w:rsidRDefault="00134C94" w:rsidP="00A22210">
            <w:pPr>
              <w:ind w:left="-57" w:right="-57"/>
              <w:jc w:val="center"/>
              <w:rPr>
                <w:sz w:val="26"/>
                <w:szCs w:val="26"/>
              </w:rPr>
            </w:pPr>
            <w:r w:rsidRPr="00B04E24">
              <w:rPr>
                <w:sz w:val="26"/>
                <w:szCs w:val="26"/>
              </w:rPr>
              <w:t>3</w:t>
            </w:r>
          </w:p>
        </w:tc>
        <w:tc>
          <w:tcPr>
            <w:tcW w:w="539" w:type="pct"/>
            <w:vAlign w:val="center"/>
          </w:tcPr>
          <w:p w14:paraId="402213FA" w14:textId="77777777" w:rsidR="00134C94" w:rsidRPr="00B04E24" w:rsidRDefault="00134C94" w:rsidP="00A22210">
            <w:pPr>
              <w:ind w:left="-57" w:right="-57"/>
              <w:jc w:val="center"/>
              <w:rPr>
                <w:sz w:val="26"/>
                <w:szCs w:val="26"/>
              </w:rPr>
            </w:pPr>
            <w:r w:rsidRPr="00B04E24">
              <w:rPr>
                <w:sz w:val="26"/>
                <w:szCs w:val="26"/>
              </w:rPr>
              <w:t>0</w:t>
            </w:r>
          </w:p>
        </w:tc>
      </w:tr>
      <w:tr w:rsidR="00134C94" w:rsidRPr="00B04E24" w14:paraId="1571EC09" w14:textId="77777777" w:rsidTr="006777E6">
        <w:trPr>
          <w:trHeight w:val="400"/>
          <w:jc w:val="center"/>
        </w:trPr>
        <w:tc>
          <w:tcPr>
            <w:tcW w:w="266" w:type="pct"/>
            <w:shd w:val="clear" w:color="auto" w:fill="auto"/>
            <w:vAlign w:val="center"/>
          </w:tcPr>
          <w:p w14:paraId="232C4A8B" w14:textId="77777777" w:rsidR="00134C94" w:rsidRPr="00B04E24" w:rsidRDefault="00134C94" w:rsidP="00A22210">
            <w:pPr>
              <w:ind w:left="-57" w:right="-57"/>
              <w:jc w:val="center"/>
              <w:rPr>
                <w:sz w:val="26"/>
                <w:szCs w:val="26"/>
              </w:rPr>
            </w:pPr>
            <w:r w:rsidRPr="00B04E24">
              <w:rPr>
                <w:sz w:val="26"/>
                <w:szCs w:val="26"/>
              </w:rPr>
              <w:t>10</w:t>
            </w:r>
          </w:p>
        </w:tc>
        <w:tc>
          <w:tcPr>
            <w:tcW w:w="584" w:type="pct"/>
            <w:shd w:val="clear" w:color="auto" w:fill="auto"/>
            <w:vAlign w:val="center"/>
          </w:tcPr>
          <w:p w14:paraId="7534847E" w14:textId="77777777" w:rsidR="00134C94" w:rsidRPr="00B04E24" w:rsidRDefault="00134C94" w:rsidP="00A22210">
            <w:pPr>
              <w:ind w:left="-57" w:right="-57"/>
              <w:rPr>
                <w:sz w:val="26"/>
                <w:szCs w:val="26"/>
              </w:rPr>
            </w:pPr>
            <w:r w:rsidRPr="00B04E24">
              <w:rPr>
                <w:sz w:val="26"/>
                <w:szCs w:val="26"/>
              </w:rPr>
              <w:t>Aldrin</w:t>
            </w:r>
          </w:p>
        </w:tc>
        <w:tc>
          <w:tcPr>
            <w:tcW w:w="557" w:type="pct"/>
            <w:shd w:val="clear" w:color="auto" w:fill="auto"/>
            <w:vAlign w:val="center"/>
          </w:tcPr>
          <w:p w14:paraId="7ACBD958" w14:textId="77777777" w:rsidR="00134C94" w:rsidRPr="00B04E24" w:rsidRDefault="00134C94" w:rsidP="00A22210">
            <w:pPr>
              <w:ind w:left="-57" w:right="-57"/>
              <w:jc w:val="center"/>
              <w:rPr>
                <w:sz w:val="26"/>
                <w:szCs w:val="26"/>
              </w:rPr>
            </w:pPr>
            <w:r w:rsidRPr="00B04E24">
              <w:rPr>
                <w:sz w:val="26"/>
                <w:szCs w:val="26"/>
              </w:rPr>
              <w:t>µg/l</w:t>
            </w:r>
          </w:p>
        </w:tc>
        <w:tc>
          <w:tcPr>
            <w:tcW w:w="584" w:type="pct"/>
            <w:shd w:val="clear" w:color="auto" w:fill="auto"/>
            <w:vAlign w:val="center"/>
          </w:tcPr>
          <w:p w14:paraId="795E03AB" w14:textId="77777777" w:rsidR="00134C94" w:rsidRPr="00B04E24" w:rsidRDefault="00134C94" w:rsidP="00A22210">
            <w:pPr>
              <w:ind w:left="-57" w:right="-57"/>
              <w:jc w:val="center"/>
              <w:rPr>
                <w:sz w:val="26"/>
                <w:szCs w:val="26"/>
              </w:rPr>
            </w:pPr>
            <w:r w:rsidRPr="00B04E24">
              <w:rPr>
                <w:sz w:val="26"/>
                <w:szCs w:val="26"/>
              </w:rPr>
              <w:t>KPH</w:t>
            </w:r>
          </w:p>
          <w:p w14:paraId="26BFBD52" w14:textId="77777777" w:rsidR="00134C94" w:rsidRPr="00B04E24" w:rsidRDefault="00134C94" w:rsidP="00A22210">
            <w:pPr>
              <w:ind w:left="-57" w:right="-57"/>
              <w:jc w:val="center"/>
              <w:rPr>
                <w:sz w:val="26"/>
                <w:szCs w:val="26"/>
              </w:rPr>
            </w:pPr>
            <w:r w:rsidRPr="00B04E24">
              <w:rPr>
                <w:sz w:val="26"/>
                <w:szCs w:val="26"/>
              </w:rPr>
              <w:t>(0,002*)</w:t>
            </w:r>
          </w:p>
        </w:tc>
        <w:tc>
          <w:tcPr>
            <w:tcW w:w="584" w:type="pct"/>
            <w:shd w:val="clear" w:color="auto" w:fill="auto"/>
            <w:vAlign w:val="center"/>
          </w:tcPr>
          <w:p w14:paraId="24CEB28E" w14:textId="77777777" w:rsidR="00134C94" w:rsidRPr="00B04E24" w:rsidRDefault="00134C94" w:rsidP="00A22210">
            <w:pPr>
              <w:ind w:left="-57" w:right="-57"/>
              <w:jc w:val="center"/>
              <w:rPr>
                <w:sz w:val="26"/>
                <w:szCs w:val="26"/>
              </w:rPr>
            </w:pPr>
            <w:r w:rsidRPr="00B04E24">
              <w:rPr>
                <w:sz w:val="26"/>
                <w:szCs w:val="26"/>
              </w:rPr>
              <w:t>KPH</w:t>
            </w:r>
          </w:p>
          <w:p w14:paraId="28A4BB2B" w14:textId="77777777" w:rsidR="00134C94" w:rsidRPr="00B04E24" w:rsidRDefault="00134C94" w:rsidP="00A22210">
            <w:pPr>
              <w:ind w:left="-57" w:right="-57"/>
              <w:jc w:val="center"/>
              <w:rPr>
                <w:sz w:val="26"/>
                <w:szCs w:val="26"/>
              </w:rPr>
            </w:pPr>
            <w:r w:rsidRPr="00B04E24">
              <w:rPr>
                <w:sz w:val="26"/>
                <w:szCs w:val="26"/>
              </w:rPr>
              <w:t>(0,002*)</w:t>
            </w:r>
          </w:p>
        </w:tc>
        <w:tc>
          <w:tcPr>
            <w:tcW w:w="584" w:type="pct"/>
            <w:vAlign w:val="center"/>
          </w:tcPr>
          <w:p w14:paraId="52AD2255" w14:textId="77777777" w:rsidR="00134C94" w:rsidRPr="00B04E24" w:rsidRDefault="00134C94" w:rsidP="00A22210">
            <w:pPr>
              <w:ind w:left="-57" w:right="-57"/>
              <w:jc w:val="center"/>
              <w:rPr>
                <w:sz w:val="26"/>
                <w:szCs w:val="26"/>
              </w:rPr>
            </w:pPr>
            <w:r w:rsidRPr="00B04E24">
              <w:rPr>
                <w:sz w:val="26"/>
                <w:szCs w:val="26"/>
              </w:rPr>
              <w:t>KPH</w:t>
            </w:r>
          </w:p>
          <w:p w14:paraId="570AFC2E" w14:textId="77777777" w:rsidR="00134C94" w:rsidRPr="00B04E24" w:rsidRDefault="00134C94" w:rsidP="00A22210">
            <w:pPr>
              <w:ind w:left="-57" w:right="-57"/>
              <w:jc w:val="center"/>
              <w:rPr>
                <w:sz w:val="26"/>
                <w:szCs w:val="26"/>
              </w:rPr>
            </w:pPr>
            <w:r w:rsidRPr="00B04E24">
              <w:rPr>
                <w:sz w:val="26"/>
                <w:szCs w:val="26"/>
              </w:rPr>
              <w:t>(0,002*)</w:t>
            </w:r>
          </w:p>
        </w:tc>
        <w:tc>
          <w:tcPr>
            <w:tcW w:w="584" w:type="pct"/>
            <w:vAlign w:val="center"/>
          </w:tcPr>
          <w:p w14:paraId="5B7960BA" w14:textId="77777777" w:rsidR="00134C94" w:rsidRPr="00B04E24" w:rsidRDefault="00134C94" w:rsidP="00A22210">
            <w:pPr>
              <w:ind w:left="-57" w:right="-57"/>
              <w:jc w:val="center"/>
              <w:rPr>
                <w:sz w:val="26"/>
                <w:szCs w:val="26"/>
              </w:rPr>
            </w:pPr>
            <w:r w:rsidRPr="00B04E24">
              <w:rPr>
                <w:sz w:val="26"/>
                <w:szCs w:val="26"/>
              </w:rPr>
              <w:t>KPH</w:t>
            </w:r>
          </w:p>
          <w:p w14:paraId="5A80AE9D" w14:textId="77777777" w:rsidR="00134C94" w:rsidRPr="00B04E24" w:rsidRDefault="00134C94" w:rsidP="00A22210">
            <w:pPr>
              <w:ind w:left="-57" w:right="-57"/>
              <w:jc w:val="center"/>
              <w:rPr>
                <w:sz w:val="26"/>
                <w:szCs w:val="26"/>
              </w:rPr>
            </w:pPr>
            <w:r w:rsidRPr="00B04E24">
              <w:rPr>
                <w:sz w:val="26"/>
                <w:szCs w:val="26"/>
              </w:rPr>
              <w:t>(0,002*)</w:t>
            </w:r>
          </w:p>
        </w:tc>
        <w:tc>
          <w:tcPr>
            <w:tcW w:w="716" w:type="pct"/>
            <w:shd w:val="clear" w:color="auto" w:fill="auto"/>
            <w:vAlign w:val="center"/>
          </w:tcPr>
          <w:p w14:paraId="15B79E38" w14:textId="77777777" w:rsidR="00134C94" w:rsidRPr="00B04E24" w:rsidRDefault="00134C94" w:rsidP="00A22210">
            <w:pPr>
              <w:ind w:left="-57" w:right="-57"/>
              <w:jc w:val="center"/>
              <w:rPr>
                <w:sz w:val="26"/>
                <w:szCs w:val="26"/>
              </w:rPr>
            </w:pPr>
            <w:r w:rsidRPr="00B04E24">
              <w:rPr>
                <w:sz w:val="26"/>
                <w:szCs w:val="26"/>
              </w:rPr>
              <w:t>0,1</w:t>
            </w:r>
          </w:p>
        </w:tc>
        <w:tc>
          <w:tcPr>
            <w:tcW w:w="539" w:type="pct"/>
            <w:vAlign w:val="center"/>
          </w:tcPr>
          <w:p w14:paraId="403D9460" w14:textId="77777777" w:rsidR="00134C94" w:rsidRPr="00B04E24" w:rsidRDefault="00134C94" w:rsidP="00A22210">
            <w:pPr>
              <w:ind w:left="-57" w:right="-57"/>
              <w:jc w:val="center"/>
              <w:rPr>
                <w:sz w:val="26"/>
                <w:szCs w:val="26"/>
              </w:rPr>
            </w:pPr>
            <w:r w:rsidRPr="00B04E24">
              <w:rPr>
                <w:sz w:val="26"/>
                <w:szCs w:val="26"/>
              </w:rPr>
              <w:t>0,03</w:t>
            </w:r>
          </w:p>
        </w:tc>
      </w:tr>
      <w:tr w:rsidR="00134C94" w:rsidRPr="00B04E24" w14:paraId="40C022A6" w14:textId="77777777" w:rsidTr="006777E6">
        <w:trPr>
          <w:trHeight w:val="400"/>
          <w:jc w:val="center"/>
        </w:trPr>
        <w:tc>
          <w:tcPr>
            <w:tcW w:w="266" w:type="pct"/>
            <w:shd w:val="clear" w:color="auto" w:fill="auto"/>
            <w:vAlign w:val="center"/>
          </w:tcPr>
          <w:p w14:paraId="4E78E1D8" w14:textId="77777777" w:rsidR="00134C94" w:rsidRPr="00B04E24" w:rsidRDefault="00134C94" w:rsidP="00A22210">
            <w:pPr>
              <w:ind w:left="-57" w:right="-57"/>
              <w:jc w:val="center"/>
              <w:rPr>
                <w:sz w:val="26"/>
                <w:szCs w:val="26"/>
              </w:rPr>
            </w:pPr>
            <w:r w:rsidRPr="00B04E24">
              <w:rPr>
                <w:sz w:val="26"/>
                <w:szCs w:val="26"/>
              </w:rPr>
              <w:t>11</w:t>
            </w:r>
          </w:p>
        </w:tc>
        <w:tc>
          <w:tcPr>
            <w:tcW w:w="584" w:type="pct"/>
            <w:shd w:val="clear" w:color="auto" w:fill="auto"/>
            <w:vAlign w:val="center"/>
          </w:tcPr>
          <w:p w14:paraId="0E7D0DBD" w14:textId="77777777" w:rsidR="00134C94" w:rsidRPr="00B04E24" w:rsidRDefault="00134C94" w:rsidP="00A22210">
            <w:pPr>
              <w:ind w:left="-57" w:right="-57"/>
              <w:rPr>
                <w:sz w:val="26"/>
                <w:szCs w:val="26"/>
              </w:rPr>
            </w:pPr>
            <w:r w:rsidRPr="00B04E24">
              <w:rPr>
                <w:sz w:val="26"/>
                <w:szCs w:val="26"/>
              </w:rPr>
              <w:t>DDT</w:t>
            </w:r>
          </w:p>
        </w:tc>
        <w:tc>
          <w:tcPr>
            <w:tcW w:w="557" w:type="pct"/>
            <w:shd w:val="clear" w:color="auto" w:fill="auto"/>
            <w:vAlign w:val="center"/>
          </w:tcPr>
          <w:p w14:paraId="6E84BF35" w14:textId="77777777" w:rsidR="00134C94" w:rsidRPr="00B04E24" w:rsidRDefault="00134C94" w:rsidP="00A22210">
            <w:pPr>
              <w:ind w:left="-57" w:right="-57"/>
              <w:jc w:val="center"/>
              <w:rPr>
                <w:sz w:val="26"/>
                <w:szCs w:val="26"/>
              </w:rPr>
            </w:pPr>
            <w:r w:rsidRPr="00B04E24">
              <w:rPr>
                <w:sz w:val="26"/>
                <w:szCs w:val="26"/>
              </w:rPr>
              <w:t>µg/l</w:t>
            </w:r>
          </w:p>
        </w:tc>
        <w:tc>
          <w:tcPr>
            <w:tcW w:w="584" w:type="pct"/>
            <w:shd w:val="clear" w:color="auto" w:fill="auto"/>
            <w:vAlign w:val="center"/>
          </w:tcPr>
          <w:p w14:paraId="75A85341" w14:textId="77777777" w:rsidR="00134C94" w:rsidRPr="00B04E24" w:rsidRDefault="00134C94" w:rsidP="00A22210">
            <w:pPr>
              <w:ind w:left="-57" w:right="-57"/>
              <w:jc w:val="center"/>
              <w:rPr>
                <w:sz w:val="26"/>
                <w:szCs w:val="26"/>
              </w:rPr>
            </w:pPr>
            <w:r w:rsidRPr="00B04E24">
              <w:rPr>
                <w:sz w:val="26"/>
                <w:szCs w:val="26"/>
              </w:rPr>
              <w:t>KPH</w:t>
            </w:r>
          </w:p>
          <w:p w14:paraId="558EE052" w14:textId="77777777" w:rsidR="00134C94" w:rsidRPr="00B04E24" w:rsidRDefault="00134C94" w:rsidP="00A22210">
            <w:pPr>
              <w:ind w:left="-57" w:right="-57"/>
              <w:jc w:val="center"/>
              <w:rPr>
                <w:sz w:val="26"/>
                <w:szCs w:val="26"/>
              </w:rPr>
            </w:pPr>
            <w:r w:rsidRPr="00B04E24">
              <w:rPr>
                <w:sz w:val="26"/>
                <w:szCs w:val="26"/>
              </w:rPr>
              <w:t>(0,005*)</w:t>
            </w:r>
          </w:p>
        </w:tc>
        <w:tc>
          <w:tcPr>
            <w:tcW w:w="584" w:type="pct"/>
            <w:shd w:val="clear" w:color="auto" w:fill="auto"/>
            <w:vAlign w:val="center"/>
          </w:tcPr>
          <w:p w14:paraId="65407F6E" w14:textId="77777777" w:rsidR="00134C94" w:rsidRPr="00B04E24" w:rsidRDefault="00134C94" w:rsidP="00A22210">
            <w:pPr>
              <w:ind w:left="-57" w:right="-57"/>
              <w:jc w:val="center"/>
              <w:rPr>
                <w:sz w:val="26"/>
                <w:szCs w:val="26"/>
              </w:rPr>
            </w:pPr>
            <w:r w:rsidRPr="00B04E24">
              <w:rPr>
                <w:sz w:val="26"/>
                <w:szCs w:val="26"/>
              </w:rPr>
              <w:t>KPH</w:t>
            </w:r>
          </w:p>
          <w:p w14:paraId="76659066" w14:textId="77777777" w:rsidR="00134C94" w:rsidRPr="00B04E24" w:rsidRDefault="00134C94" w:rsidP="00A22210">
            <w:pPr>
              <w:ind w:left="-57" w:right="-57"/>
              <w:jc w:val="center"/>
              <w:rPr>
                <w:sz w:val="26"/>
                <w:szCs w:val="26"/>
              </w:rPr>
            </w:pPr>
            <w:r w:rsidRPr="00B04E24">
              <w:rPr>
                <w:sz w:val="26"/>
                <w:szCs w:val="26"/>
              </w:rPr>
              <w:t>(0,005*)</w:t>
            </w:r>
          </w:p>
        </w:tc>
        <w:tc>
          <w:tcPr>
            <w:tcW w:w="584" w:type="pct"/>
            <w:vAlign w:val="center"/>
          </w:tcPr>
          <w:p w14:paraId="31619968" w14:textId="77777777" w:rsidR="00134C94" w:rsidRPr="00B04E24" w:rsidRDefault="00134C94" w:rsidP="00A22210">
            <w:pPr>
              <w:ind w:left="-57" w:right="-57"/>
              <w:jc w:val="center"/>
              <w:rPr>
                <w:sz w:val="26"/>
                <w:szCs w:val="26"/>
              </w:rPr>
            </w:pPr>
            <w:r w:rsidRPr="00B04E24">
              <w:rPr>
                <w:sz w:val="26"/>
                <w:szCs w:val="26"/>
              </w:rPr>
              <w:t>KPH</w:t>
            </w:r>
          </w:p>
          <w:p w14:paraId="08470A78" w14:textId="77777777" w:rsidR="00134C94" w:rsidRPr="00B04E24" w:rsidRDefault="00134C94" w:rsidP="00A22210">
            <w:pPr>
              <w:ind w:left="-57" w:right="-57"/>
              <w:jc w:val="center"/>
              <w:rPr>
                <w:sz w:val="26"/>
                <w:szCs w:val="26"/>
              </w:rPr>
            </w:pPr>
            <w:r w:rsidRPr="00B04E24">
              <w:rPr>
                <w:sz w:val="26"/>
                <w:szCs w:val="26"/>
              </w:rPr>
              <w:t>(0,005*)</w:t>
            </w:r>
          </w:p>
        </w:tc>
        <w:tc>
          <w:tcPr>
            <w:tcW w:w="584" w:type="pct"/>
            <w:vAlign w:val="center"/>
          </w:tcPr>
          <w:p w14:paraId="28694F59" w14:textId="77777777" w:rsidR="00134C94" w:rsidRPr="00B04E24" w:rsidRDefault="00134C94" w:rsidP="00A22210">
            <w:pPr>
              <w:ind w:left="-57" w:right="-57"/>
              <w:jc w:val="center"/>
              <w:rPr>
                <w:sz w:val="26"/>
                <w:szCs w:val="26"/>
              </w:rPr>
            </w:pPr>
            <w:r w:rsidRPr="00B04E24">
              <w:rPr>
                <w:sz w:val="26"/>
                <w:szCs w:val="26"/>
              </w:rPr>
              <w:t>KPH</w:t>
            </w:r>
          </w:p>
          <w:p w14:paraId="6B15D42F" w14:textId="77777777" w:rsidR="00134C94" w:rsidRPr="00B04E24" w:rsidRDefault="00134C94" w:rsidP="00A22210">
            <w:pPr>
              <w:ind w:left="-57" w:right="-57"/>
              <w:jc w:val="center"/>
              <w:rPr>
                <w:sz w:val="26"/>
                <w:szCs w:val="26"/>
              </w:rPr>
            </w:pPr>
            <w:r w:rsidRPr="00B04E24">
              <w:rPr>
                <w:sz w:val="26"/>
                <w:szCs w:val="26"/>
              </w:rPr>
              <w:t>(0,005*)</w:t>
            </w:r>
          </w:p>
        </w:tc>
        <w:tc>
          <w:tcPr>
            <w:tcW w:w="716" w:type="pct"/>
            <w:shd w:val="clear" w:color="auto" w:fill="auto"/>
            <w:vAlign w:val="center"/>
          </w:tcPr>
          <w:p w14:paraId="3F79FA86" w14:textId="77777777" w:rsidR="00134C94" w:rsidRPr="00B04E24" w:rsidRDefault="00134C94" w:rsidP="00A22210">
            <w:pPr>
              <w:ind w:left="-57" w:right="-57"/>
              <w:jc w:val="center"/>
              <w:rPr>
                <w:sz w:val="26"/>
                <w:szCs w:val="26"/>
              </w:rPr>
            </w:pPr>
            <w:r w:rsidRPr="00B04E24">
              <w:rPr>
                <w:sz w:val="26"/>
                <w:szCs w:val="26"/>
              </w:rPr>
              <w:t>1,0</w:t>
            </w:r>
          </w:p>
        </w:tc>
        <w:tc>
          <w:tcPr>
            <w:tcW w:w="539" w:type="pct"/>
            <w:vAlign w:val="center"/>
          </w:tcPr>
          <w:p w14:paraId="458CAC70" w14:textId="77777777" w:rsidR="00134C94" w:rsidRPr="00B04E24" w:rsidRDefault="00134C94" w:rsidP="00A22210">
            <w:pPr>
              <w:ind w:left="-57" w:right="-57"/>
              <w:jc w:val="center"/>
              <w:rPr>
                <w:sz w:val="26"/>
                <w:szCs w:val="26"/>
              </w:rPr>
            </w:pPr>
            <w:r w:rsidRPr="00B04E24">
              <w:rPr>
                <w:sz w:val="26"/>
                <w:szCs w:val="26"/>
              </w:rPr>
              <w:t>2,0</w:t>
            </w:r>
          </w:p>
        </w:tc>
      </w:tr>
      <w:tr w:rsidR="00134C94" w:rsidRPr="00B04E24" w14:paraId="0E0CFDF3" w14:textId="77777777" w:rsidTr="006777E6">
        <w:trPr>
          <w:trHeight w:val="400"/>
          <w:jc w:val="center"/>
        </w:trPr>
        <w:tc>
          <w:tcPr>
            <w:tcW w:w="266" w:type="pct"/>
            <w:shd w:val="clear" w:color="auto" w:fill="auto"/>
            <w:vAlign w:val="center"/>
          </w:tcPr>
          <w:p w14:paraId="25FE0B9B" w14:textId="77777777" w:rsidR="00134C94" w:rsidRPr="00B04E24" w:rsidRDefault="00134C94" w:rsidP="00A22210">
            <w:pPr>
              <w:ind w:left="-57" w:right="-57"/>
              <w:jc w:val="center"/>
              <w:rPr>
                <w:sz w:val="26"/>
                <w:szCs w:val="26"/>
              </w:rPr>
            </w:pPr>
            <w:r w:rsidRPr="00B04E24">
              <w:rPr>
                <w:sz w:val="26"/>
                <w:szCs w:val="26"/>
              </w:rPr>
              <w:t>12</w:t>
            </w:r>
          </w:p>
        </w:tc>
        <w:tc>
          <w:tcPr>
            <w:tcW w:w="584" w:type="pct"/>
            <w:shd w:val="clear" w:color="auto" w:fill="auto"/>
            <w:vAlign w:val="center"/>
          </w:tcPr>
          <w:p w14:paraId="1E0FEFDC" w14:textId="77777777" w:rsidR="00134C94" w:rsidRPr="00B04E24" w:rsidRDefault="00134C94" w:rsidP="00A22210">
            <w:pPr>
              <w:ind w:left="-57" w:right="-57"/>
              <w:rPr>
                <w:sz w:val="26"/>
                <w:szCs w:val="26"/>
              </w:rPr>
            </w:pPr>
            <w:r w:rsidRPr="00B04E24">
              <w:rPr>
                <w:sz w:val="26"/>
                <w:szCs w:val="26"/>
              </w:rPr>
              <w:t>666</w:t>
            </w:r>
          </w:p>
        </w:tc>
        <w:tc>
          <w:tcPr>
            <w:tcW w:w="557" w:type="pct"/>
            <w:shd w:val="clear" w:color="auto" w:fill="auto"/>
            <w:vAlign w:val="center"/>
          </w:tcPr>
          <w:p w14:paraId="64718763" w14:textId="77777777" w:rsidR="00134C94" w:rsidRPr="00B04E24" w:rsidRDefault="00134C94" w:rsidP="00A22210">
            <w:pPr>
              <w:ind w:left="-57" w:right="-57"/>
              <w:jc w:val="center"/>
              <w:rPr>
                <w:sz w:val="26"/>
                <w:szCs w:val="26"/>
              </w:rPr>
            </w:pPr>
            <w:r w:rsidRPr="00B04E24">
              <w:rPr>
                <w:sz w:val="26"/>
                <w:szCs w:val="26"/>
              </w:rPr>
              <w:t>µg/l</w:t>
            </w:r>
          </w:p>
        </w:tc>
        <w:tc>
          <w:tcPr>
            <w:tcW w:w="584" w:type="pct"/>
            <w:shd w:val="clear" w:color="auto" w:fill="auto"/>
            <w:vAlign w:val="center"/>
          </w:tcPr>
          <w:p w14:paraId="7263D134" w14:textId="77777777" w:rsidR="00134C94" w:rsidRPr="00B04E24" w:rsidRDefault="00134C94" w:rsidP="00A22210">
            <w:pPr>
              <w:ind w:left="-57" w:right="-57"/>
              <w:jc w:val="center"/>
              <w:rPr>
                <w:sz w:val="26"/>
                <w:szCs w:val="26"/>
              </w:rPr>
            </w:pPr>
            <w:r w:rsidRPr="00B04E24">
              <w:rPr>
                <w:sz w:val="26"/>
                <w:szCs w:val="26"/>
              </w:rPr>
              <w:t>KPH</w:t>
            </w:r>
          </w:p>
          <w:p w14:paraId="7A5DBBD6" w14:textId="77777777" w:rsidR="00134C94" w:rsidRPr="00B04E24" w:rsidRDefault="00134C94" w:rsidP="00A22210">
            <w:pPr>
              <w:ind w:left="-57" w:right="-57"/>
              <w:jc w:val="center"/>
              <w:rPr>
                <w:sz w:val="26"/>
                <w:szCs w:val="26"/>
              </w:rPr>
            </w:pPr>
            <w:r w:rsidRPr="00B04E24">
              <w:rPr>
                <w:sz w:val="26"/>
                <w:szCs w:val="26"/>
              </w:rPr>
              <w:t>(0,008*)</w:t>
            </w:r>
          </w:p>
        </w:tc>
        <w:tc>
          <w:tcPr>
            <w:tcW w:w="584" w:type="pct"/>
            <w:shd w:val="clear" w:color="auto" w:fill="auto"/>
            <w:vAlign w:val="center"/>
          </w:tcPr>
          <w:p w14:paraId="78FBFBFF" w14:textId="77777777" w:rsidR="00134C94" w:rsidRPr="00B04E24" w:rsidRDefault="00134C94" w:rsidP="00A22210">
            <w:pPr>
              <w:ind w:left="-57" w:right="-57"/>
              <w:jc w:val="center"/>
              <w:rPr>
                <w:sz w:val="26"/>
                <w:szCs w:val="26"/>
              </w:rPr>
            </w:pPr>
            <w:r w:rsidRPr="00B04E24">
              <w:rPr>
                <w:sz w:val="26"/>
                <w:szCs w:val="26"/>
              </w:rPr>
              <w:t>KPH</w:t>
            </w:r>
          </w:p>
          <w:p w14:paraId="75FF5E32" w14:textId="77777777" w:rsidR="00134C94" w:rsidRPr="00B04E24" w:rsidRDefault="00134C94" w:rsidP="00A22210">
            <w:pPr>
              <w:ind w:left="-57" w:right="-57"/>
              <w:jc w:val="center"/>
              <w:rPr>
                <w:sz w:val="26"/>
                <w:szCs w:val="26"/>
              </w:rPr>
            </w:pPr>
            <w:r w:rsidRPr="00B04E24">
              <w:rPr>
                <w:sz w:val="26"/>
                <w:szCs w:val="26"/>
              </w:rPr>
              <w:t>(0,008*)</w:t>
            </w:r>
          </w:p>
        </w:tc>
        <w:tc>
          <w:tcPr>
            <w:tcW w:w="584" w:type="pct"/>
            <w:vAlign w:val="center"/>
          </w:tcPr>
          <w:p w14:paraId="60CD880B" w14:textId="77777777" w:rsidR="00134C94" w:rsidRPr="00B04E24" w:rsidRDefault="00134C94" w:rsidP="00A22210">
            <w:pPr>
              <w:ind w:left="-57" w:right="-57"/>
              <w:jc w:val="center"/>
              <w:rPr>
                <w:sz w:val="26"/>
                <w:szCs w:val="26"/>
              </w:rPr>
            </w:pPr>
            <w:r w:rsidRPr="00B04E24">
              <w:rPr>
                <w:sz w:val="26"/>
                <w:szCs w:val="26"/>
              </w:rPr>
              <w:t>KPH</w:t>
            </w:r>
          </w:p>
          <w:p w14:paraId="47E8ECC8" w14:textId="77777777" w:rsidR="00134C94" w:rsidRPr="00B04E24" w:rsidRDefault="00134C94" w:rsidP="00A22210">
            <w:pPr>
              <w:ind w:left="-57" w:right="-57"/>
              <w:jc w:val="center"/>
              <w:rPr>
                <w:sz w:val="26"/>
                <w:szCs w:val="26"/>
              </w:rPr>
            </w:pPr>
            <w:r w:rsidRPr="00B04E24">
              <w:rPr>
                <w:sz w:val="26"/>
                <w:szCs w:val="26"/>
              </w:rPr>
              <w:t>(0,008*)</w:t>
            </w:r>
          </w:p>
        </w:tc>
        <w:tc>
          <w:tcPr>
            <w:tcW w:w="584" w:type="pct"/>
            <w:vAlign w:val="center"/>
          </w:tcPr>
          <w:p w14:paraId="4DD085E1" w14:textId="77777777" w:rsidR="00134C94" w:rsidRPr="00B04E24" w:rsidRDefault="00134C94" w:rsidP="00A22210">
            <w:pPr>
              <w:ind w:left="-57" w:right="-57"/>
              <w:jc w:val="center"/>
              <w:rPr>
                <w:sz w:val="26"/>
                <w:szCs w:val="26"/>
              </w:rPr>
            </w:pPr>
            <w:r w:rsidRPr="00B04E24">
              <w:rPr>
                <w:sz w:val="26"/>
                <w:szCs w:val="26"/>
              </w:rPr>
              <w:t>KPH</w:t>
            </w:r>
          </w:p>
          <w:p w14:paraId="53ACDEAE" w14:textId="77777777" w:rsidR="00134C94" w:rsidRPr="00B04E24" w:rsidRDefault="00134C94" w:rsidP="00A22210">
            <w:pPr>
              <w:ind w:left="-57" w:right="-57"/>
              <w:jc w:val="center"/>
              <w:rPr>
                <w:sz w:val="26"/>
                <w:szCs w:val="26"/>
              </w:rPr>
            </w:pPr>
            <w:r w:rsidRPr="00B04E24">
              <w:rPr>
                <w:sz w:val="26"/>
                <w:szCs w:val="26"/>
              </w:rPr>
              <w:t>(0,008*)</w:t>
            </w:r>
          </w:p>
        </w:tc>
        <w:tc>
          <w:tcPr>
            <w:tcW w:w="716" w:type="pct"/>
            <w:shd w:val="clear" w:color="auto" w:fill="auto"/>
            <w:vAlign w:val="center"/>
          </w:tcPr>
          <w:p w14:paraId="29E7A02A" w14:textId="77777777" w:rsidR="00134C94" w:rsidRPr="00B04E24" w:rsidRDefault="00134C94" w:rsidP="00A22210">
            <w:pPr>
              <w:ind w:left="-57" w:right="-57"/>
              <w:jc w:val="center"/>
              <w:rPr>
                <w:sz w:val="26"/>
                <w:szCs w:val="26"/>
              </w:rPr>
            </w:pPr>
            <w:r w:rsidRPr="00B04E24">
              <w:rPr>
                <w:sz w:val="26"/>
                <w:szCs w:val="26"/>
              </w:rPr>
              <w:t>0,2</w:t>
            </w:r>
          </w:p>
        </w:tc>
        <w:tc>
          <w:tcPr>
            <w:tcW w:w="539" w:type="pct"/>
            <w:vAlign w:val="center"/>
          </w:tcPr>
          <w:p w14:paraId="35F834C3" w14:textId="77777777" w:rsidR="00134C94" w:rsidRPr="00B04E24" w:rsidRDefault="00134C94" w:rsidP="00A22210">
            <w:pPr>
              <w:ind w:left="-57" w:right="-57"/>
              <w:jc w:val="center"/>
              <w:rPr>
                <w:sz w:val="26"/>
                <w:szCs w:val="26"/>
              </w:rPr>
            </w:pPr>
            <w:r w:rsidRPr="00B04E24">
              <w:rPr>
                <w:sz w:val="26"/>
                <w:szCs w:val="26"/>
              </w:rPr>
              <w:t>1,0</w:t>
            </w:r>
          </w:p>
        </w:tc>
      </w:tr>
    </w:tbl>
    <w:p w14:paraId="23771657" w14:textId="77777777" w:rsidR="00134C94" w:rsidRPr="00B04E24" w:rsidRDefault="00134C94" w:rsidP="00134C94">
      <w:pPr>
        <w:ind w:firstLine="567"/>
        <w:rPr>
          <w:b/>
          <w:i/>
          <w:sz w:val="27"/>
          <w:szCs w:val="27"/>
        </w:rPr>
      </w:pPr>
      <w:r w:rsidRPr="00B04E24">
        <w:rPr>
          <w:b/>
          <w:i/>
          <w:sz w:val="27"/>
          <w:szCs w:val="27"/>
        </w:rPr>
        <w:t>* Ghi chú:</w:t>
      </w:r>
    </w:p>
    <w:p w14:paraId="2AA0D0E3" w14:textId="77777777" w:rsidR="00134C94" w:rsidRPr="00B04E24" w:rsidRDefault="00134C94" w:rsidP="00134C94">
      <w:pPr>
        <w:ind w:firstLine="567"/>
        <w:rPr>
          <w:i/>
          <w:sz w:val="27"/>
          <w:szCs w:val="27"/>
        </w:rPr>
      </w:pPr>
      <w:r w:rsidRPr="00B04E24">
        <w:rPr>
          <w:i/>
          <w:sz w:val="27"/>
          <w:szCs w:val="27"/>
        </w:rPr>
        <w:t>- QCVN 09-MT:2015/BTNMT - QCKTQG về chất lượng nước ngầm</w:t>
      </w:r>
    </w:p>
    <w:p w14:paraId="767A60AA" w14:textId="77777777" w:rsidR="00134C94" w:rsidRPr="00B04E24" w:rsidRDefault="00134C94" w:rsidP="00134C94">
      <w:pPr>
        <w:ind w:firstLine="567"/>
        <w:rPr>
          <w:rFonts w:ascii="Times New Roman Italic" w:hAnsi="Times New Roman Italic"/>
          <w:i/>
          <w:spacing w:val="-6"/>
          <w:sz w:val="27"/>
          <w:szCs w:val="27"/>
        </w:rPr>
      </w:pPr>
      <w:r w:rsidRPr="00B04E24">
        <w:rPr>
          <w:rFonts w:ascii="Times New Roman Italic" w:hAnsi="Times New Roman Italic"/>
          <w:i/>
          <w:spacing w:val="-6"/>
          <w:sz w:val="27"/>
          <w:szCs w:val="27"/>
        </w:rPr>
        <w:t>- QCVN 01:2009/BYT - QCKTQG về chất lượng nước ăn uống.</w:t>
      </w:r>
    </w:p>
    <w:p w14:paraId="4FDB4F8B" w14:textId="77777777" w:rsidR="00134C94" w:rsidRPr="00B04E24" w:rsidRDefault="00134C94" w:rsidP="00134C94">
      <w:pPr>
        <w:spacing w:before="120" w:after="120" w:line="252" w:lineRule="auto"/>
        <w:ind w:firstLine="567"/>
        <w:rPr>
          <w:sz w:val="27"/>
          <w:szCs w:val="27"/>
        </w:rPr>
      </w:pPr>
      <w:r w:rsidRPr="00B04E24">
        <w:rPr>
          <w:b/>
          <w:sz w:val="27"/>
          <w:szCs w:val="27"/>
          <w:u w:val="single"/>
        </w:rPr>
        <w:t>Nhận xét:</w:t>
      </w:r>
      <w:r w:rsidRPr="00B04E24">
        <w:rPr>
          <w:sz w:val="27"/>
          <w:szCs w:val="27"/>
        </w:rPr>
        <w:t xml:space="preserve"> Qua kết quả phân tích ở Bảng </w:t>
      </w:r>
      <w:r>
        <w:rPr>
          <w:sz w:val="27"/>
          <w:szCs w:val="27"/>
        </w:rPr>
        <w:t>trên</w:t>
      </w:r>
      <w:r w:rsidRPr="00B04E24">
        <w:rPr>
          <w:sz w:val="27"/>
          <w:szCs w:val="27"/>
        </w:rPr>
        <w:t xml:space="preserve"> cho thấy, chất lượng nước ngầm tại khu vực </w:t>
      </w:r>
      <w:r>
        <w:rPr>
          <w:sz w:val="27"/>
          <w:szCs w:val="27"/>
        </w:rPr>
        <w:t>xã Gio Sơn</w:t>
      </w:r>
      <w:r w:rsidRPr="00B04E24">
        <w:rPr>
          <w:sz w:val="27"/>
          <w:szCs w:val="27"/>
        </w:rPr>
        <w:t>, các thông số nằm trong giới hạn cho phép của QCVN 09-MT:2015/BTNMT và QCVN 01:2009/BYT.</w:t>
      </w:r>
    </w:p>
    <w:p w14:paraId="099796CD" w14:textId="49B0DEEF" w:rsidR="00134C94" w:rsidRDefault="000B32DB" w:rsidP="000B32DB">
      <w:pPr>
        <w:pStyle w:val="04"/>
      </w:pPr>
      <w:bookmarkStart w:id="164" w:name="_Toc98334564"/>
      <w:r>
        <w:t>3.1.2. Số liệu, thông tin về đa dạng sinh học</w:t>
      </w:r>
      <w:bookmarkEnd w:id="164"/>
    </w:p>
    <w:p w14:paraId="469ADE04" w14:textId="3BB8CFA0" w:rsidR="000B32DB" w:rsidRPr="000B32DB" w:rsidRDefault="000B32DB" w:rsidP="00073D4A">
      <w:pPr>
        <w:widowControl w:val="0"/>
        <w:shd w:val="clear" w:color="auto" w:fill="FFFFFF"/>
        <w:spacing w:line="360" w:lineRule="atLeast"/>
        <w:ind w:firstLine="567"/>
        <w:rPr>
          <w:iCs/>
        </w:rPr>
      </w:pPr>
      <w:r>
        <w:rPr>
          <w:iCs/>
        </w:rPr>
        <w:t>Khu vực dự án và xung quanh là vùng rừng trồng kinh tế và trồng cây cao su nên hệ sinh vật ở đây bị tác động bởi con người sâu sắc, không có các loài động vật hoang dã quý hiếm. Cụ thể:</w:t>
      </w:r>
    </w:p>
    <w:p w14:paraId="72CA1102" w14:textId="21654F2B" w:rsidR="00F41293" w:rsidRPr="00935F61" w:rsidRDefault="00F41293" w:rsidP="00073D4A">
      <w:pPr>
        <w:widowControl w:val="0"/>
        <w:shd w:val="clear" w:color="auto" w:fill="FFFFFF"/>
        <w:spacing w:line="360" w:lineRule="atLeast"/>
        <w:ind w:firstLine="567"/>
        <w:rPr>
          <w:i/>
        </w:rPr>
      </w:pPr>
      <w:r w:rsidRPr="00935F61">
        <w:rPr>
          <w:i/>
        </w:rPr>
        <w:t>* Hệ thực vật:</w:t>
      </w:r>
    </w:p>
    <w:p w14:paraId="4CFB6C4B" w14:textId="77777777" w:rsidR="00F41293" w:rsidRPr="00D84340" w:rsidRDefault="00F41293" w:rsidP="00073D4A">
      <w:pPr>
        <w:widowControl w:val="0"/>
        <w:shd w:val="clear" w:color="auto" w:fill="FFFFFF"/>
        <w:spacing w:line="360" w:lineRule="atLeast"/>
        <w:ind w:firstLine="567"/>
      </w:pPr>
      <w:r w:rsidRPr="00D84340">
        <w:t>Qua khảo sát thực tế tại Khu xử lý CTR tại xã Hải Thái và tham vấn cộng đồng dân cư xung quanh cho thấy khu vực thực hiện Dự án chủ yếu là cây cao su, rừng keo lai. Dưới tán cây trồng chủ yếu là các loại thực vật cây bụi như: cỏ, dứa dại...</w:t>
      </w:r>
    </w:p>
    <w:p w14:paraId="647648BE" w14:textId="77777777" w:rsidR="00F41293" w:rsidRPr="00935F61" w:rsidRDefault="00F41293" w:rsidP="00073D4A">
      <w:pPr>
        <w:widowControl w:val="0"/>
        <w:shd w:val="clear" w:color="auto" w:fill="FFFFFF"/>
        <w:spacing w:line="360" w:lineRule="atLeast"/>
        <w:ind w:firstLine="567"/>
        <w:rPr>
          <w:i/>
        </w:rPr>
      </w:pPr>
      <w:r w:rsidRPr="00935F61">
        <w:rPr>
          <w:i/>
        </w:rPr>
        <w:t>* Hệ động vật:</w:t>
      </w:r>
    </w:p>
    <w:p w14:paraId="28D19683" w14:textId="77777777" w:rsidR="00F41293" w:rsidRPr="00D84340" w:rsidRDefault="00F41293" w:rsidP="00073D4A">
      <w:pPr>
        <w:widowControl w:val="0"/>
        <w:shd w:val="clear" w:color="auto" w:fill="FFFFFF"/>
        <w:spacing w:line="360" w:lineRule="atLeast"/>
        <w:ind w:firstLine="567"/>
      </w:pPr>
      <w:r w:rsidRPr="00D84340">
        <w:t xml:space="preserve">- Động vật trên cạn: Kết quả điều tra, khảo sát trong và lân cận khu vực Dự án cho thấy hệ động vật chủ yếu là một số loài thuộc các nhóm sau: </w:t>
      </w:r>
    </w:p>
    <w:p w14:paraId="0B87F23D" w14:textId="77777777" w:rsidR="00F41293" w:rsidRPr="00D84340" w:rsidRDefault="00F41293" w:rsidP="00073D4A">
      <w:pPr>
        <w:widowControl w:val="0"/>
        <w:shd w:val="clear" w:color="auto" w:fill="FFFFFF"/>
        <w:spacing w:line="360" w:lineRule="atLeast"/>
        <w:ind w:firstLine="567"/>
      </w:pPr>
      <w:r w:rsidRPr="00D84340">
        <w:t>+ Các loài động vật không xương sống thuộc nhóm động vật đất như: Giun đất, các loài côn trùng như: chuồn chuồn, cào cào, châu chấu, dế mèn, rầy xanh, bọ xít, bướm, tò vò, kiến...</w:t>
      </w:r>
    </w:p>
    <w:p w14:paraId="7964CF0B" w14:textId="77777777" w:rsidR="00F41293" w:rsidRPr="00D84340" w:rsidRDefault="00F41293" w:rsidP="00073D4A">
      <w:pPr>
        <w:widowControl w:val="0"/>
        <w:shd w:val="clear" w:color="auto" w:fill="FFFFFF"/>
        <w:spacing w:line="360" w:lineRule="atLeast"/>
        <w:ind w:firstLine="567"/>
      </w:pPr>
      <w:r w:rsidRPr="00D84340">
        <w:t>+ Động vật có xương sống bao gồm những loài thuộc lớp Lưỡng cư như: loài nhái, bò sát như: thạch sùng, thằn lằn; các loài chim bay chủ yếu thuộc bộ Sẻ, nhóm ăn sâu bọ có thành phần loài và mật độ cá thể chiếm ưu thế như: chào mào, chích choè, chèo bẻo, chích nâu, sẻ nhà...</w:t>
      </w:r>
    </w:p>
    <w:p w14:paraId="2B67E4BD" w14:textId="77777777" w:rsidR="00F41293" w:rsidRPr="00D84340" w:rsidRDefault="00F41293" w:rsidP="00073D4A">
      <w:pPr>
        <w:widowControl w:val="0"/>
        <w:shd w:val="clear" w:color="auto" w:fill="FFFFFF"/>
        <w:spacing w:line="360" w:lineRule="atLeast"/>
        <w:ind w:firstLine="567"/>
      </w:pPr>
      <w:r w:rsidRPr="00D84340">
        <w:t>+ Lớp thú bao gồm các loài gần con người như: chuột và các loài gia cầm như gà, vịt; gia súc như: trâu, bò.</w:t>
      </w:r>
    </w:p>
    <w:p w14:paraId="4BBEF75C" w14:textId="77777777" w:rsidR="00F41293" w:rsidRPr="00D84340" w:rsidRDefault="00F41293" w:rsidP="00073D4A">
      <w:pPr>
        <w:widowControl w:val="0"/>
        <w:shd w:val="clear" w:color="auto" w:fill="FFFFFF"/>
        <w:spacing w:line="360" w:lineRule="atLeast"/>
        <w:ind w:firstLine="567"/>
      </w:pPr>
      <w:r w:rsidRPr="00D84340">
        <w:t xml:space="preserve">- Động vật dưới nước: Bao gồm hệ sinh thái trong khe suối, ao hồ. </w:t>
      </w:r>
    </w:p>
    <w:p w14:paraId="78244FF2" w14:textId="77777777" w:rsidR="00F41293" w:rsidRPr="00375529" w:rsidRDefault="00F41293" w:rsidP="00073D4A">
      <w:pPr>
        <w:widowControl w:val="0"/>
        <w:shd w:val="clear" w:color="auto" w:fill="FFFFFF"/>
        <w:spacing w:line="360" w:lineRule="atLeast"/>
        <w:ind w:firstLine="567"/>
        <w:rPr>
          <w:spacing w:val="-4"/>
        </w:rPr>
      </w:pPr>
      <w:r w:rsidRPr="00D84340">
        <w:t>Nhìn chung, hệ sinh thái và tài nguyên sinh vật ở đây thành phần các loài động thực vật kém đa dạng và không có thành phần loài quý hiếm nào nằm trong Sách Đỏ cần phải được bảo vệ.</w:t>
      </w:r>
      <w:r w:rsidRPr="00375529">
        <w:t xml:space="preserve"> </w:t>
      </w:r>
    </w:p>
    <w:p w14:paraId="241BFAB7" w14:textId="4FC69665" w:rsidR="00F41293" w:rsidRPr="00935F61" w:rsidRDefault="00966BA7" w:rsidP="00073D4A">
      <w:pPr>
        <w:pStyle w:val="02"/>
        <w:spacing w:line="360" w:lineRule="atLeast"/>
      </w:pPr>
      <w:bookmarkStart w:id="165" w:name="_Toc98334565"/>
      <w:r>
        <w:t>3.</w:t>
      </w:r>
      <w:r w:rsidR="00F41293" w:rsidRPr="00935F61">
        <w:t>2. Mô tả về môi trường tiếp nhận nước thải của dự án:</w:t>
      </w:r>
      <w:bookmarkEnd w:id="165"/>
    </w:p>
    <w:p w14:paraId="1B43E479" w14:textId="77777777" w:rsidR="00D529DB" w:rsidRPr="00D529DB" w:rsidRDefault="00D529DB" w:rsidP="00D529DB">
      <w:pPr>
        <w:spacing w:line="360" w:lineRule="atLeast"/>
        <w:ind w:firstLine="567"/>
        <w:rPr>
          <w:bCs/>
          <w:lang w:val="nl-NL"/>
        </w:rPr>
      </w:pPr>
      <w:r w:rsidRPr="00D529DB">
        <w:rPr>
          <w:bCs/>
          <w:lang w:val="nl-NL"/>
        </w:rPr>
        <w:t xml:space="preserve">- Trong khu vực Dự án không có ao, hồ sông suối nào chảy qua. </w:t>
      </w:r>
    </w:p>
    <w:p w14:paraId="16A0BEB7" w14:textId="42D7CC51" w:rsidR="00D529DB" w:rsidRPr="00D529DB" w:rsidRDefault="00D529DB" w:rsidP="00D529DB">
      <w:pPr>
        <w:widowControl w:val="0"/>
        <w:spacing w:line="360" w:lineRule="atLeast"/>
        <w:ind w:firstLine="561"/>
        <w:rPr>
          <w:lang w:val="nl-NL"/>
        </w:rPr>
      </w:pPr>
      <w:r w:rsidRPr="00D529DB">
        <w:rPr>
          <w:bCs/>
          <w:lang w:val="nl-NL"/>
        </w:rPr>
        <w:t>- Cách khu vực Dự án khoảng 400m</w:t>
      </w:r>
      <w:r>
        <w:rPr>
          <w:bCs/>
          <w:lang w:val="nl-NL"/>
        </w:rPr>
        <w:t xml:space="preserve"> về phía Tây</w:t>
      </w:r>
      <w:r w:rsidRPr="00D529DB">
        <w:rPr>
          <w:bCs/>
          <w:lang w:val="nl-NL"/>
        </w:rPr>
        <w:t xml:space="preserve"> là suối nhỏ sau đó đổ ra sông Bến Hải</w:t>
      </w:r>
      <w:r w:rsidRPr="00D529DB">
        <w:rPr>
          <w:lang w:val="nl-NL"/>
        </w:rPr>
        <w:t>. Khe nước nhỏ này là nơi tiếp nhận nước khu vực của Dự án và chảy về sông Bến Hải. Hạ lưu suối khi tiếp nhận nước mặt, nước rĩ đã qua xử lý từ dự án không có công trình cấp nước sinh hoạt, chỉ có một số hộ dân người sử dụng nước suối bơm tưới cây.</w:t>
      </w:r>
    </w:p>
    <w:p w14:paraId="0617F2D0" w14:textId="22D9A1A7" w:rsidR="00F41293" w:rsidRPr="00415B31" w:rsidRDefault="00D529DB" w:rsidP="00073D4A">
      <w:pPr>
        <w:widowControl w:val="0"/>
        <w:shd w:val="clear" w:color="auto" w:fill="FFFFFF"/>
        <w:spacing w:line="360" w:lineRule="atLeast"/>
        <w:ind w:firstLine="567"/>
      </w:pPr>
      <w:r w:rsidRPr="00D529DB">
        <w:t>- Cách Dự án 5,5km về phía Bắc là sông Bến Hải.</w:t>
      </w:r>
      <w:r>
        <w:t xml:space="preserve"> </w:t>
      </w:r>
      <w:r w:rsidR="00F41293" w:rsidRPr="00415B31">
        <w:t>Đây là nơi tiếp nhận nguồn các chất thải cũng như các tác động khác từ hoạt động của Dự án sau này.</w:t>
      </w:r>
    </w:p>
    <w:p w14:paraId="5FCAD22E" w14:textId="77777777" w:rsidR="00F41293" w:rsidRDefault="00F41293" w:rsidP="00073D4A">
      <w:pPr>
        <w:widowControl w:val="0"/>
        <w:shd w:val="clear" w:color="auto" w:fill="FFFFFF"/>
        <w:spacing w:line="360" w:lineRule="atLeast"/>
        <w:ind w:firstLine="567"/>
      </w:pPr>
      <w:r w:rsidRPr="00415B31">
        <w:t>Theo Báo cáo số liệu thủy văn tại Đài Khí tượng thủy văn Quảng Trị, thì đặc điểm thủy văn sông Bến Hải đo tại trạm Gia Vòng như sau:</w:t>
      </w:r>
    </w:p>
    <w:p w14:paraId="02EE0688" w14:textId="40C8B713" w:rsidR="00F41293" w:rsidRDefault="00F41293" w:rsidP="00966BA7">
      <w:pPr>
        <w:pStyle w:val="01Bang"/>
      </w:pPr>
      <w:bookmarkStart w:id="166" w:name="_Toc98321298"/>
      <w:r w:rsidRPr="00415B31">
        <w:t xml:space="preserve">Bảng </w:t>
      </w:r>
      <w:r w:rsidR="00946829">
        <w:t>3.</w:t>
      </w:r>
      <w:r w:rsidR="00625304">
        <w:t>7</w:t>
      </w:r>
      <w:r w:rsidRPr="00415B31">
        <w:t>. Đặc trưng tính toán thủy văn của sông Bến Hải</w:t>
      </w:r>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963"/>
        <w:gridCol w:w="943"/>
        <w:gridCol w:w="1146"/>
        <w:gridCol w:w="947"/>
        <w:gridCol w:w="1149"/>
        <w:gridCol w:w="993"/>
      </w:tblGrid>
      <w:tr w:rsidR="00F41293" w:rsidRPr="00415B31" w14:paraId="2AB58CAD" w14:textId="77777777" w:rsidTr="00C97089">
        <w:trPr>
          <w:jc w:val="center"/>
        </w:trPr>
        <w:tc>
          <w:tcPr>
            <w:tcW w:w="1755" w:type="dxa"/>
            <w:vMerge w:val="restart"/>
            <w:shd w:val="clear" w:color="auto" w:fill="auto"/>
            <w:vAlign w:val="center"/>
          </w:tcPr>
          <w:p w14:paraId="007D3E64"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bCs/>
                <w:spacing w:val="-2"/>
                <w:sz w:val="26"/>
                <w:szCs w:val="26"/>
              </w:rPr>
              <w:t>Tên sông - trạm</w:t>
            </w:r>
          </w:p>
        </w:tc>
        <w:tc>
          <w:tcPr>
            <w:tcW w:w="1963" w:type="dxa"/>
            <w:vMerge w:val="restart"/>
            <w:shd w:val="clear" w:color="auto" w:fill="auto"/>
            <w:vAlign w:val="center"/>
          </w:tcPr>
          <w:p w14:paraId="5FCF3189"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bCs/>
                <w:spacing w:val="-2"/>
                <w:sz w:val="26"/>
                <w:szCs w:val="26"/>
              </w:rPr>
              <w:t>Diện tích lưu vực (km</w:t>
            </w:r>
            <w:r w:rsidRPr="00415B31">
              <w:rPr>
                <w:rFonts w:eastAsia="Calibri"/>
                <w:b/>
                <w:bCs/>
                <w:spacing w:val="-2"/>
                <w:sz w:val="26"/>
                <w:szCs w:val="26"/>
                <w:vertAlign w:val="superscript"/>
              </w:rPr>
              <w:t>2</w:t>
            </w:r>
            <w:r w:rsidRPr="00415B31">
              <w:rPr>
                <w:rFonts w:eastAsia="Calibri"/>
                <w:b/>
                <w:bCs/>
                <w:spacing w:val="-2"/>
                <w:sz w:val="26"/>
                <w:szCs w:val="26"/>
              </w:rPr>
              <w:t>)</w:t>
            </w:r>
          </w:p>
        </w:tc>
        <w:tc>
          <w:tcPr>
            <w:tcW w:w="5178" w:type="dxa"/>
            <w:gridSpan w:val="5"/>
            <w:shd w:val="clear" w:color="auto" w:fill="auto"/>
            <w:vAlign w:val="center"/>
          </w:tcPr>
          <w:p w14:paraId="2AAC2FE1"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bCs/>
                <w:spacing w:val="-2"/>
                <w:sz w:val="26"/>
                <w:szCs w:val="26"/>
              </w:rPr>
              <w:t>Các đặc trưng chuẩn</w:t>
            </w:r>
          </w:p>
        </w:tc>
      </w:tr>
      <w:tr w:rsidR="00F41293" w:rsidRPr="00415B31" w14:paraId="54D5CC12" w14:textId="77777777" w:rsidTr="00C97089">
        <w:trPr>
          <w:trHeight w:val="86"/>
          <w:jc w:val="center"/>
        </w:trPr>
        <w:tc>
          <w:tcPr>
            <w:tcW w:w="1755" w:type="dxa"/>
            <w:vMerge/>
            <w:tcBorders>
              <w:bottom w:val="single" w:sz="4" w:space="0" w:color="auto"/>
            </w:tcBorders>
            <w:shd w:val="clear" w:color="auto" w:fill="auto"/>
            <w:vAlign w:val="center"/>
          </w:tcPr>
          <w:p w14:paraId="11E29CB2" w14:textId="77777777" w:rsidR="00F41293" w:rsidRPr="00415B31" w:rsidRDefault="00F41293" w:rsidP="00C97089">
            <w:pPr>
              <w:spacing w:line="259" w:lineRule="auto"/>
              <w:jc w:val="center"/>
              <w:rPr>
                <w:rFonts w:eastAsia="Calibri"/>
                <w:b/>
                <w:bCs/>
                <w:spacing w:val="-2"/>
                <w:sz w:val="26"/>
                <w:szCs w:val="26"/>
              </w:rPr>
            </w:pPr>
          </w:p>
        </w:tc>
        <w:tc>
          <w:tcPr>
            <w:tcW w:w="1963" w:type="dxa"/>
            <w:vMerge/>
            <w:tcBorders>
              <w:bottom w:val="single" w:sz="4" w:space="0" w:color="auto"/>
            </w:tcBorders>
            <w:shd w:val="clear" w:color="auto" w:fill="auto"/>
            <w:vAlign w:val="center"/>
          </w:tcPr>
          <w:p w14:paraId="3DA215F5" w14:textId="77777777" w:rsidR="00F41293" w:rsidRPr="00415B31" w:rsidRDefault="00F41293" w:rsidP="00C97089">
            <w:pPr>
              <w:spacing w:line="259" w:lineRule="auto"/>
              <w:jc w:val="center"/>
              <w:rPr>
                <w:rFonts w:eastAsia="Calibri"/>
                <w:b/>
                <w:bCs/>
                <w:spacing w:val="-2"/>
                <w:sz w:val="26"/>
                <w:szCs w:val="26"/>
              </w:rPr>
            </w:pPr>
          </w:p>
        </w:tc>
        <w:tc>
          <w:tcPr>
            <w:tcW w:w="943" w:type="dxa"/>
            <w:tcBorders>
              <w:bottom w:val="single" w:sz="4" w:space="0" w:color="auto"/>
            </w:tcBorders>
            <w:shd w:val="clear" w:color="auto" w:fill="auto"/>
            <w:vAlign w:val="center"/>
          </w:tcPr>
          <w:p w14:paraId="0E3121D0"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bCs/>
                <w:spacing w:val="-2"/>
                <w:sz w:val="26"/>
                <w:szCs w:val="26"/>
              </w:rPr>
              <w:t>Q</w:t>
            </w:r>
            <w:r w:rsidRPr="00415B31">
              <w:rPr>
                <w:rFonts w:eastAsia="Calibri"/>
                <w:b/>
                <w:bCs/>
                <w:spacing w:val="-2"/>
                <w:sz w:val="26"/>
                <w:szCs w:val="26"/>
                <w:vertAlign w:val="subscript"/>
              </w:rPr>
              <w:t>0</w:t>
            </w:r>
            <w:r w:rsidRPr="00415B31">
              <w:rPr>
                <w:rFonts w:eastAsia="Calibri"/>
                <w:b/>
                <w:bCs/>
                <w:spacing w:val="-2"/>
                <w:sz w:val="26"/>
                <w:szCs w:val="26"/>
              </w:rPr>
              <w:t xml:space="preserve"> (m</w:t>
            </w:r>
            <w:r w:rsidRPr="00415B31">
              <w:rPr>
                <w:rFonts w:eastAsia="Calibri"/>
                <w:b/>
                <w:bCs/>
                <w:spacing w:val="-2"/>
                <w:sz w:val="26"/>
                <w:szCs w:val="26"/>
                <w:vertAlign w:val="superscript"/>
              </w:rPr>
              <w:t>3</w:t>
            </w:r>
            <w:r w:rsidRPr="00415B31">
              <w:rPr>
                <w:rFonts w:eastAsia="Calibri"/>
                <w:b/>
                <w:bCs/>
                <w:spacing w:val="-2"/>
                <w:sz w:val="26"/>
                <w:szCs w:val="26"/>
              </w:rPr>
              <w:t>/s)</w:t>
            </w:r>
          </w:p>
        </w:tc>
        <w:tc>
          <w:tcPr>
            <w:tcW w:w="1146" w:type="dxa"/>
            <w:tcBorders>
              <w:bottom w:val="single" w:sz="4" w:space="0" w:color="auto"/>
            </w:tcBorders>
            <w:shd w:val="clear" w:color="auto" w:fill="auto"/>
            <w:vAlign w:val="center"/>
          </w:tcPr>
          <w:p w14:paraId="0DEAD8D2"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sz w:val="26"/>
                <w:szCs w:val="26"/>
              </w:rPr>
              <w:t>Mo (l/skm</w:t>
            </w:r>
            <w:r w:rsidRPr="00415B31">
              <w:rPr>
                <w:rFonts w:eastAsia="Calibri"/>
                <w:b/>
                <w:sz w:val="26"/>
                <w:szCs w:val="26"/>
                <w:vertAlign w:val="superscript"/>
              </w:rPr>
              <w:t>2</w:t>
            </w:r>
            <w:r w:rsidRPr="00415B31">
              <w:rPr>
                <w:rFonts w:eastAsia="Calibri"/>
                <w:b/>
                <w:sz w:val="26"/>
                <w:szCs w:val="26"/>
              </w:rPr>
              <w:t>)</w:t>
            </w:r>
          </w:p>
        </w:tc>
        <w:tc>
          <w:tcPr>
            <w:tcW w:w="947" w:type="dxa"/>
            <w:tcBorders>
              <w:bottom w:val="single" w:sz="4" w:space="0" w:color="auto"/>
            </w:tcBorders>
            <w:shd w:val="clear" w:color="auto" w:fill="auto"/>
            <w:vAlign w:val="center"/>
          </w:tcPr>
          <w:p w14:paraId="058CA2DF"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sz w:val="26"/>
                <w:szCs w:val="26"/>
              </w:rPr>
              <w:t>Yo (mm)</w:t>
            </w:r>
          </w:p>
        </w:tc>
        <w:tc>
          <w:tcPr>
            <w:tcW w:w="1149" w:type="dxa"/>
            <w:tcBorders>
              <w:bottom w:val="single" w:sz="4" w:space="0" w:color="auto"/>
            </w:tcBorders>
            <w:shd w:val="clear" w:color="auto" w:fill="auto"/>
            <w:vAlign w:val="center"/>
          </w:tcPr>
          <w:p w14:paraId="7F50E96C"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sz w:val="26"/>
                <w:szCs w:val="26"/>
              </w:rPr>
              <w:t>Wo (10</w:t>
            </w:r>
            <w:r w:rsidRPr="00415B31">
              <w:rPr>
                <w:rFonts w:eastAsia="Calibri"/>
                <w:b/>
                <w:sz w:val="26"/>
                <w:szCs w:val="26"/>
                <w:vertAlign w:val="superscript"/>
              </w:rPr>
              <w:t>6</w:t>
            </w:r>
            <w:r w:rsidRPr="00415B31">
              <w:rPr>
                <w:rFonts w:eastAsia="Calibri"/>
                <w:b/>
                <w:sz w:val="26"/>
                <w:szCs w:val="26"/>
              </w:rPr>
              <w:t>m</w:t>
            </w:r>
            <w:r w:rsidRPr="00415B31">
              <w:rPr>
                <w:rFonts w:eastAsia="Calibri"/>
                <w:b/>
                <w:sz w:val="26"/>
                <w:szCs w:val="26"/>
                <w:vertAlign w:val="superscript"/>
              </w:rPr>
              <w:t>3</w:t>
            </w:r>
            <w:r w:rsidRPr="00415B31">
              <w:rPr>
                <w:rFonts w:eastAsia="Calibri"/>
                <w:b/>
                <w:sz w:val="26"/>
                <w:szCs w:val="26"/>
              </w:rPr>
              <w:t>)</w:t>
            </w:r>
          </w:p>
        </w:tc>
        <w:tc>
          <w:tcPr>
            <w:tcW w:w="993" w:type="dxa"/>
            <w:tcBorders>
              <w:bottom w:val="single" w:sz="4" w:space="0" w:color="auto"/>
            </w:tcBorders>
            <w:shd w:val="clear" w:color="auto" w:fill="auto"/>
            <w:vAlign w:val="center"/>
          </w:tcPr>
          <w:p w14:paraId="5E17DF13" w14:textId="77777777" w:rsidR="00F41293" w:rsidRPr="00415B31" w:rsidRDefault="00F41293" w:rsidP="00C97089">
            <w:pPr>
              <w:spacing w:line="259" w:lineRule="auto"/>
              <w:jc w:val="center"/>
              <w:rPr>
                <w:rFonts w:eastAsia="Calibri"/>
                <w:b/>
                <w:bCs/>
                <w:spacing w:val="-2"/>
                <w:sz w:val="26"/>
                <w:szCs w:val="26"/>
              </w:rPr>
            </w:pPr>
            <w:r w:rsidRPr="00415B31">
              <w:rPr>
                <w:rFonts w:eastAsia="Calibri"/>
                <w:b/>
                <w:sz w:val="26"/>
                <w:szCs w:val="26"/>
              </w:rPr>
              <w:t>X</w:t>
            </w:r>
            <w:r w:rsidRPr="00415B31">
              <w:rPr>
                <w:rFonts w:eastAsia="Calibri"/>
                <w:b/>
                <w:sz w:val="26"/>
                <w:szCs w:val="26"/>
                <w:vertAlign w:val="subscript"/>
              </w:rPr>
              <w:t xml:space="preserve">0 </w:t>
            </w:r>
            <w:r w:rsidRPr="00415B31">
              <w:rPr>
                <w:rFonts w:eastAsia="Calibri"/>
                <w:b/>
                <w:sz w:val="26"/>
                <w:szCs w:val="26"/>
              </w:rPr>
              <w:t>(mm)</w:t>
            </w:r>
          </w:p>
        </w:tc>
      </w:tr>
      <w:tr w:rsidR="00F41293" w:rsidRPr="00415B31" w14:paraId="188E9AC4" w14:textId="77777777" w:rsidTr="00C97089">
        <w:trPr>
          <w:jc w:val="center"/>
        </w:trPr>
        <w:tc>
          <w:tcPr>
            <w:tcW w:w="1755" w:type="dxa"/>
            <w:tcBorders>
              <w:bottom w:val="single" w:sz="4" w:space="0" w:color="auto"/>
            </w:tcBorders>
            <w:shd w:val="clear" w:color="auto" w:fill="auto"/>
          </w:tcPr>
          <w:p w14:paraId="2902A528"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Sông Bến Hải – Gia Vòng</w:t>
            </w:r>
          </w:p>
        </w:tc>
        <w:tc>
          <w:tcPr>
            <w:tcW w:w="1963" w:type="dxa"/>
            <w:tcBorders>
              <w:bottom w:val="single" w:sz="4" w:space="0" w:color="auto"/>
            </w:tcBorders>
            <w:shd w:val="clear" w:color="auto" w:fill="auto"/>
            <w:vAlign w:val="center"/>
          </w:tcPr>
          <w:p w14:paraId="6586C878"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300</w:t>
            </w:r>
          </w:p>
        </w:tc>
        <w:tc>
          <w:tcPr>
            <w:tcW w:w="943" w:type="dxa"/>
            <w:tcBorders>
              <w:bottom w:val="single" w:sz="4" w:space="0" w:color="auto"/>
            </w:tcBorders>
            <w:shd w:val="clear" w:color="auto" w:fill="auto"/>
            <w:vAlign w:val="center"/>
          </w:tcPr>
          <w:p w14:paraId="7EC594BB"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14,8</w:t>
            </w:r>
          </w:p>
        </w:tc>
        <w:tc>
          <w:tcPr>
            <w:tcW w:w="1146" w:type="dxa"/>
            <w:tcBorders>
              <w:bottom w:val="single" w:sz="4" w:space="0" w:color="auto"/>
            </w:tcBorders>
            <w:shd w:val="clear" w:color="auto" w:fill="auto"/>
            <w:vAlign w:val="center"/>
          </w:tcPr>
          <w:p w14:paraId="7CE7D4C6"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49,3</w:t>
            </w:r>
          </w:p>
        </w:tc>
        <w:tc>
          <w:tcPr>
            <w:tcW w:w="947" w:type="dxa"/>
            <w:tcBorders>
              <w:bottom w:val="single" w:sz="4" w:space="0" w:color="auto"/>
            </w:tcBorders>
            <w:shd w:val="clear" w:color="auto" w:fill="auto"/>
            <w:vAlign w:val="center"/>
          </w:tcPr>
          <w:p w14:paraId="64DAA018"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1.556</w:t>
            </w:r>
          </w:p>
        </w:tc>
        <w:tc>
          <w:tcPr>
            <w:tcW w:w="1149" w:type="dxa"/>
            <w:tcBorders>
              <w:bottom w:val="single" w:sz="4" w:space="0" w:color="auto"/>
            </w:tcBorders>
            <w:shd w:val="clear" w:color="auto" w:fill="auto"/>
            <w:vAlign w:val="center"/>
          </w:tcPr>
          <w:p w14:paraId="323CB5C6"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466,8</w:t>
            </w:r>
          </w:p>
        </w:tc>
        <w:tc>
          <w:tcPr>
            <w:tcW w:w="993" w:type="dxa"/>
            <w:tcBorders>
              <w:bottom w:val="single" w:sz="4" w:space="0" w:color="auto"/>
            </w:tcBorders>
            <w:shd w:val="clear" w:color="auto" w:fill="auto"/>
            <w:vAlign w:val="center"/>
          </w:tcPr>
          <w:p w14:paraId="5E164CD6" w14:textId="77777777" w:rsidR="00F41293" w:rsidRPr="00415B31" w:rsidRDefault="00F41293" w:rsidP="00C97089">
            <w:pPr>
              <w:spacing w:line="259" w:lineRule="auto"/>
              <w:jc w:val="center"/>
              <w:rPr>
                <w:rFonts w:eastAsia="Calibri"/>
                <w:bCs/>
                <w:spacing w:val="-2"/>
                <w:sz w:val="26"/>
                <w:szCs w:val="26"/>
              </w:rPr>
            </w:pPr>
            <w:r w:rsidRPr="00415B31">
              <w:rPr>
                <w:rFonts w:eastAsia="Calibri"/>
                <w:bCs/>
                <w:spacing w:val="-2"/>
                <w:sz w:val="26"/>
                <w:szCs w:val="26"/>
              </w:rPr>
              <w:t>2.624,2</w:t>
            </w:r>
          </w:p>
        </w:tc>
      </w:tr>
    </w:tbl>
    <w:p w14:paraId="31D40FB2" w14:textId="77777777" w:rsidR="00F41293" w:rsidRPr="00415B31" w:rsidRDefault="00F41293" w:rsidP="00F41293">
      <w:pPr>
        <w:spacing w:line="312" w:lineRule="auto"/>
        <w:ind w:firstLine="562"/>
        <w:rPr>
          <w:rFonts w:eastAsia="Calibri"/>
          <w:bCs/>
          <w:spacing w:val="-2"/>
        </w:rPr>
      </w:pPr>
      <w:r w:rsidRPr="00415B31">
        <w:rPr>
          <w:rFonts w:eastAsia="Calibri"/>
          <w:bCs/>
          <w:spacing w:val="-2"/>
        </w:rPr>
        <w:t>- Phân phối dòng chảy trung bình năm tính chu kỳ 20 năm từ 1993-2013):</w:t>
      </w:r>
    </w:p>
    <w:p w14:paraId="33017D6B" w14:textId="5A04434E" w:rsidR="00F41293" w:rsidRPr="00545F57" w:rsidRDefault="00F41293" w:rsidP="00F41293">
      <w:pPr>
        <w:pStyle w:val="01Bang"/>
        <w:rPr>
          <w:rFonts w:eastAsia="Calibri"/>
        </w:rPr>
      </w:pPr>
      <w:bookmarkStart w:id="167" w:name="_Toc482773639"/>
      <w:bookmarkStart w:id="168" w:name="_Toc493103236"/>
      <w:bookmarkStart w:id="169" w:name="_Toc520071048"/>
      <w:bookmarkStart w:id="170" w:name="_Toc524299520"/>
      <w:bookmarkStart w:id="171" w:name="_Toc524427426"/>
      <w:bookmarkStart w:id="172" w:name="_Toc33566909"/>
      <w:bookmarkStart w:id="173" w:name="_Toc98321299"/>
      <w:r w:rsidRPr="00545F57">
        <w:rPr>
          <w:rFonts w:eastAsia="Calibri"/>
        </w:rPr>
        <w:t xml:space="preserve">Bảng </w:t>
      </w:r>
      <w:r w:rsidR="00946829">
        <w:rPr>
          <w:rFonts w:eastAsia="Calibri"/>
        </w:rPr>
        <w:t>3.</w:t>
      </w:r>
      <w:r w:rsidR="00625304">
        <w:rPr>
          <w:rFonts w:eastAsia="Calibri"/>
        </w:rPr>
        <w:t>8</w:t>
      </w:r>
      <w:r w:rsidRPr="00545F57">
        <w:rPr>
          <w:rFonts w:eastAsia="Calibri"/>
        </w:rPr>
        <w:t xml:space="preserve">. Phân phối dòng chảy trung bình năm </w:t>
      </w:r>
      <w:bookmarkEnd w:id="167"/>
      <w:bookmarkEnd w:id="168"/>
      <w:r w:rsidRPr="00545F57">
        <w:rPr>
          <w:rFonts w:eastAsia="Calibri"/>
        </w:rPr>
        <w:t>tại</w:t>
      </w:r>
      <w:bookmarkEnd w:id="169"/>
      <w:bookmarkEnd w:id="170"/>
      <w:bookmarkEnd w:id="171"/>
      <w:bookmarkEnd w:id="172"/>
      <w:r w:rsidR="00966BA7">
        <w:rPr>
          <w:rFonts w:eastAsia="Calibri"/>
        </w:rPr>
        <w:t xml:space="preserve"> </w:t>
      </w:r>
      <w:bookmarkStart w:id="174" w:name="_Toc520071049"/>
      <w:bookmarkStart w:id="175" w:name="_Toc524299521"/>
      <w:bookmarkStart w:id="176" w:name="_Toc524427427"/>
      <w:bookmarkStart w:id="177" w:name="_Toc33566910"/>
      <w:r w:rsidR="00966BA7">
        <w:rPr>
          <w:rFonts w:eastAsia="Calibri"/>
        </w:rPr>
        <w:t>s</w:t>
      </w:r>
      <w:r w:rsidRPr="00545F57">
        <w:rPr>
          <w:rFonts w:eastAsia="Calibri"/>
        </w:rPr>
        <w:t>ông Bến Hải - Gia Vòng</w:t>
      </w:r>
      <w:bookmarkEnd w:id="173"/>
      <w:bookmarkEnd w:id="174"/>
      <w:bookmarkEnd w:id="175"/>
      <w:bookmarkEnd w:id="176"/>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671"/>
        <w:gridCol w:w="671"/>
        <w:gridCol w:w="671"/>
        <w:gridCol w:w="671"/>
        <w:gridCol w:w="671"/>
        <w:gridCol w:w="679"/>
        <w:gridCol w:w="679"/>
        <w:gridCol w:w="679"/>
        <w:gridCol w:w="679"/>
        <w:gridCol w:w="679"/>
        <w:gridCol w:w="679"/>
        <w:gridCol w:w="679"/>
      </w:tblGrid>
      <w:tr w:rsidR="00F41293" w:rsidRPr="00415B31" w14:paraId="2769CDFF" w14:textId="77777777" w:rsidTr="00C97089">
        <w:trPr>
          <w:trHeight w:val="65"/>
          <w:jc w:val="center"/>
        </w:trPr>
        <w:tc>
          <w:tcPr>
            <w:tcW w:w="9257" w:type="dxa"/>
            <w:gridSpan w:val="13"/>
            <w:tcBorders>
              <w:bottom w:val="single" w:sz="4" w:space="0" w:color="auto"/>
            </w:tcBorders>
            <w:shd w:val="clear" w:color="auto" w:fill="auto"/>
            <w:vAlign w:val="center"/>
          </w:tcPr>
          <w:p w14:paraId="5B3550CE"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bCs/>
                <w:spacing w:val="-2"/>
                <w:sz w:val="26"/>
                <w:szCs w:val="26"/>
              </w:rPr>
              <w:t>Đặc trưng dòng chảy</w:t>
            </w:r>
          </w:p>
        </w:tc>
      </w:tr>
      <w:tr w:rsidR="00F41293" w:rsidRPr="00415B31" w14:paraId="18E8A2A1" w14:textId="77777777" w:rsidTr="00C97089">
        <w:trPr>
          <w:trHeight w:val="65"/>
          <w:jc w:val="center"/>
        </w:trPr>
        <w:tc>
          <w:tcPr>
            <w:tcW w:w="1833" w:type="dxa"/>
            <w:tcBorders>
              <w:bottom w:val="single" w:sz="4" w:space="0" w:color="auto"/>
            </w:tcBorders>
            <w:shd w:val="clear" w:color="auto" w:fill="auto"/>
            <w:vAlign w:val="center"/>
          </w:tcPr>
          <w:p w14:paraId="21107D57"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Năm</w:t>
            </w:r>
          </w:p>
        </w:tc>
        <w:tc>
          <w:tcPr>
            <w:tcW w:w="614" w:type="dxa"/>
            <w:tcBorders>
              <w:bottom w:val="single" w:sz="4" w:space="0" w:color="auto"/>
            </w:tcBorders>
            <w:shd w:val="clear" w:color="auto" w:fill="auto"/>
            <w:vAlign w:val="center"/>
          </w:tcPr>
          <w:p w14:paraId="10A533F2"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1993</w:t>
            </w:r>
          </w:p>
        </w:tc>
        <w:tc>
          <w:tcPr>
            <w:tcW w:w="614" w:type="dxa"/>
            <w:tcBorders>
              <w:bottom w:val="single" w:sz="4" w:space="0" w:color="auto"/>
            </w:tcBorders>
            <w:shd w:val="clear" w:color="auto" w:fill="auto"/>
            <w:vAlign w:val="center"/>
          </w:tcPr>
          <w:p w14:paraId="2CC68D61"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1994</w:t>
            </w:r>
          </w:p>
        </w:tc>
        <w:tc>
          <w:tcPr>
            <w:tcW w:w="614" w:type="dxa"/>
            <w:tcBorders>
              <w:bottom w:val="single" w:sz="4" w:space="0" w:color="auto"/>
            </w:tcBorders>
            <w:shd w:val="clear" w:color="auto" w:fill="auto"/>
            <w:vAlign w:val="center"/>
          </w:tcPr>
          <w:p w14:paraId="582A7A22" w14:textId="77777777" w:rsidR="00F41293" w:rsidRPr="00415B31" w:rsidRDefault="00F41293" w:rsidP="00C97089">
            <w:pPr>
              <w:spacing w:line="259" w:lineRule="auto"/>
              <w:ind w:left="-57" w:right="-57"/>
              <w:jc w:val="center"/>
              <w:rPr>
                <w:rFonts w:eastAsia="Calibri"/>
                <w:b/>
                <w:bCs/>
                <w:spacing w:val="-2"/>
                <w:sz w:val="26"/>
                <w:szCs w:val="26"/>
              </w:rPr>
            </w:pPr>
            <w:r w:rsidRPr="00415B31">
              <w:rPr>
                <w:rFonts w:eastAsia="Calibri"/>
                <w:b/>
                <w:bCs/>
                <w:spacing w:val="-2"/>
                <w:sz w:val="26"/>
                <w:szCs w:val="26"/>
              </w:rPr>
              <w:t>1995</w:t>
            </w:r>
          </w:p>
        </w:tc>
        <w:tc>
          <w:tcPr>
            <w:tcW w:w="614" w:type="dxa"/>
            <w:tcBorders>
              <w:bottom w:val="single" w:sz="4" w:space="0" w:color="auto"/>
            </w:tcBorders>
            <w:shd w:val="clear" w:color="auto" w:fill="auto"/>
            <w:vAlign w:val="center"/>
          </w:tcPr>
          <w:p w14:paraId="709C5785" w14:textId="77777777" w:rsidR="00F41293" w:rsidRPr="00415B31" w:rsidRDefault="00F41293" w:rsidP="00C97089">
            <w:pPr>
              <w:spacing w:line="259" w:lineRule="auto"/>
              <w:ind w:left="-57" w:right="-57"/>
              <w:jc w:val="center"/>
              <w:rPr>
                <w:rFonts w:eastAsia="Calibri"/>
                <w:b/>
                <w:bCs/>
                <w:spacing w:val="-2"/>
                <w:sz w:val="26"/>
                <w:szCs w:val="26"/>
              </w:rPr>
            </w:pPr>
            <w:r w:rsidRPr="00415B31">
              <w:rPr>
                <w:rFonts w:eastAsia="Calibri"/>
                <w:b/>
                <w:bCs/>
                <w:spacing w:val="-2"/>
                <w:sz w:val="26"/>
                <w:szCs w:val="26"/>
              </w:rPr>
              <w:t>1996</w:t>
            </w:r>
          </w:p>
        </w:tc>
        <w:tc>
          <w:tcPr>
            <w:tcW w:w="614" w:type="dxa"/>
            <w:tcBorders>
              <w:bottom w:val="single" w:sz="4" w:space="0" w:color="auto"/>
            </w:tcBorders>
            <w:shd w:val="clear" w:color="auto" w:fill="auto"/>
            <w:vAlign w:val="center"/>
          </w:tcPr>
          <w:p w14:paraId="38D67C1B" w14:textId="77777777" w:rsidR="00F41293" w:rsidRPr="00415B31" w:rsidRDefault="00F41293" w:rsidP="00C97089">
            <w:pPr>
              <w:spacing w:line="259" w:lineRule="auto"/>
              <w:ind w:left="-57" w:right="-57"/>
              <w:jc w:val="center"/>
              <w:rPr>
                <w:rFonts w:eastAsia="Calibri"/>
                <w:b/>
                <w:bCs/>
                <w:spacing w:val="-2"/>
                <w:sz w:val="26"/>
                <w:szCs w:val="26"/>
              </w:rPr>
            </w:pPr>
            <w:r w:rsidRPr="00415B31">
              <w:rPr>
                <w:rFonts w:eastAsia="Calibri"/>
                <w:b/>
                <w:bCs/>
                <w:spacing w:val="-2"/>
                <w:sz w:val="26"/>
                <w:szCs w:val="26"/>
              </w:rPr>
              <w:t>1997</w:t>
            </w:r>
          </w:p>
        </w:tc>
        <w:tc>
          <w:tcPr>
            <w:tcW w:w="622" w:type="dxa"/>
            <w:tcBorders>
              <w:bottom w:val="single" w:sz="4" w:space="0" w:color="auto"/>
            </w:tcBorders>
            <w:shd w:val="clear" w:color="auto" w:fill="auto"/>
            <w:vAlign w:val="center"/>
          </w:tcPr>
          <w:p w14:paraId="1763FC24"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1998</w:t>
            </w:r>
          </w:p>
        </w:tc>
        <w:tc>
          <w:tcPr>
            <w:tcW w:w="622" w:type="dxa"/>
            <w:tcBorders>
              <w:bottom w:val="single" w:sz="4" w:space="0" w:color="auto"/>
            </w:tcBorders>
            <w:shd w:val="clear" w:color="auto" w:fill="auto"/>
            <w:vAlign w:val="center"/>
          </w:tcPr>
          <w:p w14:paraId="71CCACDE"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1999</w:t>
            </w:r>
          </w:p>
        </w:tc>
        <w:tc>
          <w:tcPr>
            <w:tcW w:w="622" w:type="dxa"/>
            <w:tcBorders>
              <w:bottom w:val="single" w:sz="4" w:space="0" w:color="auto"/>
            </w:tcBorders>
            <w:shd w:val="clear" w:color="auto" w:fill="auto"/>
            <w:vAlign w:val="center"/>
          </w:tcPr>
          <w:p w14:paraId="5410BEE7"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2000</w:t>
            </w:r>
          </w:p>
        </w:tc>
        <w:tc>
          <w:tcPr>
            <w:tcW w:w="622" w:type="dxa"/>
            <w:tcBorders>
              <w:bottom w:val="single" w:sz="4" w:space="0" w:color="auto"/>
            </w:tcBorders>
            <w:shd w:val="clear" w:color="auto" w:fill="auto"/>
            <w:vAlign w:val="center"/>
          </w:tcPr>
          <w:p w14:paraId="2178804F"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2001</w:t>
            </w:r>
          </w:p>
        </w:tc>
        <w:tc>
          <w:tcPr>
            <w:tcW w:w="622" w:type="dxa"/>
            <w:tcBorders>
              <w:bottom w:val="single" w:sz="4" w:space="0" w:color="auto"/>
            </w:tcBorders>
            <w:shd w:val="clear" w:color="auto" w:fill="auto"/>
            <w:vAlign w:val="center"/>
          </w:tcPr>
          <w:p w14:paraId="26DF08C1"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2002</w:t>
            </w:r>
          </w:p>
        </w:tc>
        <w:tc>
          <w:tcPr>
            <w:tcW w:w="622" w:type="dxa"/>
            <w:tcBorders>
              <w:bottom w:val="single" w:sz="4" w:space="0" w:color="auto"/>
            </w:tcBorders>
            <w:shd w:val="clear" w:color="auto" w:fill="auto"/>
            <w:vAlign w:val="center"/>
          </w:tcPr>
          <w:p w14:paraId="555F947A"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2003</w:t>
            </w:r>
          </w:p>
        </w:tc>
        <w:tc>
          <w:tcPr>
            <w:tcW w:w="622" w:type="dxa"/>
            <w:tcBorders>
              <w:bottom w:val="single" w:sz="4" w:space="0" w:color="auto"/>
            </w:tcBorders>
            <w:shd w:val="clear" w:color="auto" w:fill="auto"/>
            <w:vAlign w:val="center"/>
          </w:tcPr>
          <w:p w14:paraId="4ECFE748" w14:textId="77777777" w:rsidR="00F41293" w:rsidRPr="00415B31" w:rsidRDefault="00F41293" w:rsidP="00C97089">
            <w:pPr>
              <w:spacing w:line="259" w:lineRule="auto"/>
              <w:ind w:left="-57" w:right="-57"/>
              <w:jc w:val="center"/>
              <w:rPr>
                <w:rFonts w:eastAsia="Calibri"/>
                <w:b/>
                <w:sz w:val="26"/>
                <w:szCs w:val="26"/>
              </w:rPr>
            </w:pPr>
            <w:r w:rsidRPr="00415B31">
              <w:rPr>
                <w:rFonts w:eastAsia="Calibri"/>
                <w:b/>
                <w:sz w:val="26"/>
                <w:szCs w:val="26"/>
              </w:rPr>
              <w:t>2004</w:t>
            </w:r>
          </w:p>
        </w:tc>
      </w:tr>
      <w:tr w:rsidR="00F41293" w:rsidRPr="00415B31" w14:paraId="349A89DE" w14:textId="77777777" w:rsidTr="00C97089">
        <w:trPr>
          <w:jc w:val="center"/>
        </w:trPr>
        <w:tc>
          <w:tcPr>
            <w:tcW w:w="1833" w:type="dxa"/>
            <w:shd w:val="clear" w:color="auto" w:fill="auto"/>
            <w:vAlign w:val="center"/>
          </w:tcPr>
          <w:p w14:paraId="2FB3BC6D"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Q (m</w:t>
            </w:r>
            <w:r w:rsidRPr="00415B31">
              <w:rPr>
                <w:rFonts w:eastAsia="Calibri"/>
                <w:bCs/>
                <w:spacing w:val="-2"/>
                <w:sz w:val="26"/>
                <w:szCs w:val="26"/>
                <w:vertAlign w:val="superscript"/>
              </w:rPr>
              <w:t>3</w:t>
            </w:r>
            <w:r w:rsidRPr="00415B31">
              <w:rPr>
                <w:rFonts w:eastAsia="Calibri"/>
                <w:bCs/>
                <w:spacing w:val="-2"/>
                <w:sz w:val="26"/>
                <w:szCs w:val="26"/>
              </w:rPr>
              <w:t>/s)</w:t>
            </w:r>
          </w:p>
        </w:tc>
        <w:tc>
          <w:tcPr>
            <w:tcW w:w="614" w:type="dxa"/>
            <w:shd w:val="clear" w:color="auto" w:fill="auto"/>
            <w:vAlign w:val="center"/>
          </w:tcPr>
          <w:p w14:paraId="1D507572"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12,0</w:t>
            </w:r>
          </w:p>
        </w:tc>
        <w:tc>
          <w:tcPr>
            <w:tcW w:w="614" w:type="dxa"/>
            <w:shd w:val="clear" w:color="auto" w:fill="auto"/>
            <w:vAlign w:val="center"/>
          </w:tcPr>
          <w:p w14:paraId="32B653B5"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13,2</w:t>
            </w:r>
          </w:p>
        </w:tc>
        <w:tc>
          <w:tcPr>
            <w:tcW w:w="614" w:type="dxa"/>
            <w:shd w:val="clear" w:color="auto" w:fill="auto"/>
            <w:vAlign w:val="center"/>
          </w:tcPr>
          <w:p w14:paraId="17B61090"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23,2</w:t>
            </w:r>
          </w:p>
        </w:tc>
        <w:tc>
          <w:tcPr>
            <w:tcW w:w="614" w:type="dxa"/>
            <w:shd w:val="clear" w:color="auto" w:fill="auto"/>
            <w:vAlign w:val="center"/>
          </w:tcPr>
          <w:p w14:paraId="3EA61491"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18,7</w:t>
            </w:r>
          </w:p>
        </w:tc>
        <w:tc>
          <w:tcPr>
            <w:tcW w:w="614" w:type="dxa"/>
            <w:shd w:val="clear" w:color="auto" w:fill="auto"/>
            <w:vAlign w:val="center"/>
          </w:tcPr>
          <w:p w14:paraId="046FD79F"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9,54</w:t>
            </w:r>
          </w:p>
        </w:tc>
        <w:tc>
          <w:tcPr>
            <w:tcW w:w="622" w:type="dxa"/>
            <w:shd w:val="clear" w:color="auto" w:fill="auto"/>
            <w:vAlign w:val="center"/>
          </w:tcPr>
          <w:p w14:paraId="51AF932D"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17,8</w:t>
            </w:r>
          </w:p>
        </w:tc>
        <w:tc>
          <w:tcPr>
            <w:tcW w:w="622" w:type="dxa"/>
            <w:shd w:val="clear" w:color="auto" w:fill="auto"/>
            <w:vAlign w:val="center"/>
          </w:tcPr>
          <w:p w14:paraId="57AE09D3"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19,9</w:t>
            </w:r>
          </w:p>
        </w:tc>
        <w:tc>
          <w:tcPr>
            <w:tcW w:w="622" w:type="dxa"/>
            <w:shd w:val="clear" w:color="auto" w:fill="auto"/>
            <w:vAlign w:val="center"/>
          </w:tcPr>
          <w:p w14:paraId="4ABBD3BF"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15,4</w:t>
            </w:r>
          </w:p>
        </w:tc>
        <w:tc>
          <w:tcPr>
            <w:tcW w:w="622" w:type="dxa"/>
            <w:shd w:val="clear" w:color="auto" w:fill="auto"/>
            <w:vAlign w:val="center"/>
          </w:tcPr>
          <w:p w14:paraId="22B7160A"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13,2</w:t>
            </w:r>
          </w:p>
        </w:tc>
        <w:tc>
          <w:tcPr>
            <w:tcW w:w="622" w:type="dxa"/>
            <w:shd w:val="clear" w:color="auto" w:fill="auto"/>
            <w:vAlign w:val="center"/>
          </w:tcPr>
          <w:p w14:paraId="64D53454"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14,4</w:t>
            </w:r>
          </w:p>
        </w:tc>
        <w:tc>
          <w:tcPr>
            <w:tcW w:w="622" w:type="dxa"/>
            <w:shd w:val="clear" w:color="auto" w:fill="auto"/>
            <w:vAlign w:val="center"/>
          </w:tcPr>
          <w:p w14:paraId="62456B48"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11,2</w:t>
            </w:r>
          </w:p>
        </w:tc>
        <w:tc>
          <w:tcPr>
            <w:tcW w:w="622" w:type="dxa"/>
            <w:shd w:val="clear" w:color="auto" w:fill="auto"/>
            <w:vAlign w:val="center"/>
          </w:tcPr>
          <w:p w14:paraId="1C319129"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12,6</w:t>
            </w:r>
          </w:p>
        </w:tc>
      </w:tr>
      <w:tr w:rsidR="00F41293" w:rsidRPr="00415B31" w14:paraId="67386E55" w14:textId="77777777" w:rsidTr="00C97089">
        <w:trPr>
          <w:jc w:val="center"/>
        </w:trPr>
        <w:tc>
          <w:tcPr>
            <w:tcW w:w="1833" w:type="dxa"/>
            <w:shd w:val="clear" w:color="auto" w:fill="auto"/>
            <w:vAlign w:val="center"/>
          </w:tcPr>
          <w:p w14:paraId="27A7D76D"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Năm</w:t>
            </w:r>
          </w:p>
        </w:tc>
        <w:tc>
          <w:tcPr>
            <w:tcW w:w="614" w:type="dxa"/>
            <w:shd w:val="clear" w:color="auto" w:fill="auto"/>
            <w:vAlign w:val="center"/>
          </w:tcPr>
          <w:p w14:paraId="6D0038E7"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2005</w:t>
            </w:r>
          </w:p>
        </w:tc>
        <w:tc>
          <w:tcPr>
            <w:tcW w:w="614" w:type="dxa"/>
            <w:shd w:val="clear" w:color="auto" w:fill="auto"/>
            <w:vAlign w:val="center"/>
          </w:tcPr>
          <w:p w14:paraId="3C93DA9F"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2006</w:t>
            </w:r>
          </w:p>
        </w:tc>
        <w:tc>
          <w:tcPr>
            <w:tcW w:w="614" w:type="dxa"/>
            <w:shd w:val="clear" w:color="auto" w:fill="auto"/>
            <w:vAlign w:val="center"/>
          </w:tcPr>
          <w:p w14:paraId="0F36E466"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2007</w:t>
            </w:r>
          </w:p>
        </w:tc>
        <w:tc>
          <w:tcPr>
            <w:tcW w:w="614" w:type="dxa"/>
            <w:shd w:val="clear" w:color="auto" w:fill="auto"/>
            <w:vAlign w:val="center"/>
          </w:tcPr>
          <w:p w14:paraId="47E4E057"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2008</w:t>
            </w:r>
          </w:p>
        </w:tc>
        <w:tc>
          <w:tcPr>
            <w:tcW w:w="614" w:type="dxa"/>
            <w:shd w:val="clear" w:color="auto" w:fill="auto"/>
            <w:vAlign w:val="center"/>
          </w:tcPr>
          <w:p w14:paraId="327F47CB"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2009</w:t>
            </w:r>
          </w:p>
        </w:tc>
        <w:tc>
          <w:tcPr>
            <w:tcW w:w="622" w:type="dxa"/>
            <w:shd w:val="clear" w:color="auto" w:fill="auto"/>
            <w:vAlign w:val="center"/>
          </w:tcPr>
          <w:p w14:paraId="57F1F695"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2010</w:t>
            </w:r>
          </w:p>
        </w:tc>
        <w:tc>
          <w:tcPr>
            <w:tcW w:w="622" w:type="dxa"/>
            <w:shd w:val="clear" w:color="auto" w:fill="auto"/>
            <w:vAlign w:val="center"/>
          </w:tcPr>
          <w:p w14:paraId="788DA909"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2011</w:t>
            </w:r>
          </w:p>
        </w:tc>
        <w:tc>
          <w:tcPr>
            <w:tcW w:w="622" w:type="dxa"/>
            <w:shd w:val="clear" w:color="auto" w:fill="auto"/>
            <w:vAlign w:val="center"/>
          </w:tcPr>
          <w:p w14:paraId="6D9AC896"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2012</w:t>
            </w:r>
          </w:p>
        </w:tc>
        <w:tc>
          <w:tcPr>
            <w:tcW w:w="622" w:type="dxa"/>
            <w:shd w:val="clear" w:color="auto" w:fill="auto"/>
            <w:vAlign w:val="center"/>
          </w:tcPr>
          <w:p w14:paraId="660E0851" w14:textId="77777777" w:rsidR="00F41293" w:rsidRPr="00415B31" w:rsidRDefault="00F41293" w:rsidP="00C97089">
            <w:pPr>
              <w:spacing w:line="252" w:lineRule="auto"/>
              <w:ind w:left="-57" w:right="-57"/>
              <w:jc w:val="center"/>
              <w:rPr>
                <w:rFonts w:eastAsia="Calibri"/>
                <w:b/>
                <w:bCs/>
                <w:spacing w:val="-2"/>
                <w:sz w:val="26"/>
                <w:szCs w:val="26"/>
              </w:rPr>
            </w:pPr>
            <w:r w:rsidRPr="00415B31">
              <w:rPr>
                <w:rFonts w:eastAsia="Calibri"/>
                <w:b/>
                <w:bCs/>
                <w:spacing w:val="-2"/>
                <w:sz w:val="26"/>
                <w:szCs w:val="26"/>
              </w:rPr>
              <w:t>2013</w:t>
            </w:r>
          </w:p>
        </w:tc>
        <w:tc>
          <w:tcPr>
            <w:tcW w:w="622" w:type="dxa"/>
            <w:shd w:val="clear" w:color="auto" w:fill="auto"/>
            <w:vAlign w:val="center"/>
          </w:tcPr>
          <w:p w14:paraId="436205EF" w14:textId="77777777" w:rsidR="00F41293" w:rsidRPr="00415B31" w:rsidRDefault="00F41293" w:rsidP="00C97089">
            <w:pPr>
              <w:spacing w:line="252" w:lineRule="auto"/>
              <w:ind w:left="-57" w:right="-57"/>
              <w:jc w:val="center"/>
              <w:rPr>
                <w:rFonts w:eastAsia="Calibri"/>
                <w:b/>
                <w:bCs/>
                <w:spacing w:val="-2"/>
                <w:sz w:val="26"/>
                <w:szCs w:val="26"/>
              </w:rPr>
            </w:pPr>
          </w:p>
        </w:tc>
        <w:tc>
          <w:tcPr>
            <w:tcW w:w="622" w:type="dxa"/>
            <w:shd w:val="clear" w:color="auto" w:fill="auto"/>
            <w:vAlign w:val="center"/>
          </w:tcPr>
          <w:p w14:paraId="228A7AFE" w14:textId="77777777" w:rsidR="00F41293" w:rsidRPr="00415B31" w:rsidRDefault="00F41293" w:rsidP="00C97089">
            <w:pPr>
              <w:spacing w:line="252" w:lineRule="auto"/>
              <w:ind w:left="-57" w:right="-57"/>
              <w:jc w:val="center"/>
              <w:rPr>
                <w:rFonts w:eastAsia="Calibri"/>
                <w:b/>
                <w:bCs/>
                <w:spacing w:val="-2"/>
                <w:sz w:val="26"/>
                <w:szCs w:val="26"/>
              </w:rPr>
            </w:pPr>
          </w:p>
        </w:tc>
        <w:tc>
          <w:tcPr>
            <w:tcW w:w="622" w:type="dxa"/>
            <w:shd w:val="clear" w:color="auto" w:fill="auto"/>
            <w:vAlign w:val="center"/>
          </w:tcPr>
          <w:p w14:paraId="359D1B98" w14:textId="77777777" w:rsidR="00F41293" w:rsidRPr="00415B31" w:rsidRDefault="00F41293" w:rsidP="00C97089">
            <w:pPr>
              <w:spacing w:line="252" w:lineRule="auto"/>
              <w:ind w:left="-57" w:right="-57"/>
              <w:jc w:val="center"/>
              <w:rPr>
                <w:rFonts w:eastAsia="Calibri"/>
                <w:b/>
                <w:bCs/>
                <w:spacing w:val="-2"/>
                <w:sz w:val="26"/>
                <w:szCs w:val="26"/>
              </w:rPr>
            </w:pPr>
          </w:p>
        </w:tc>
      </w:tr>
      <w:tr w:rsidR="00F41293" w:rsidRPr="00415B31" w14:paraId="6DA9BD14" w14:textId="77777777" w:rsidTr="00C97089">
        <w:trPr>
          <w:jc w:val="center"/>
        </w:trPr>
        <w:tc>
          <w:tcPr>
            <w:tcW w:w="1833" w:type="dxa"/>
            <w:tcBorders>
              <w:bottom w:val="single" w:sz="4" w:space="0" w:color="auto"/>
            </w:tcBorders>
            <w:shd w:val="clear" w:color="auto" w:fill="auto"/>
            <w:vAlign w:val="center"/>
          </w:tcPr>
          <w:p w14:paraId="7AEDA418"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Q (m</w:t>
            </w:r>
            <w:r w:rsidRPr="00415B31">
              <w:rPr>
                <w:rFonts w:eastAsia="Calibri"/>
                <w:bCs/>
                <w:spacing w:val="-2"/>
                <w:sz w:val="26"/>
                <w:szCs w:val="26"/>
                <w:vertAlign w:val="superscript"/>
              </w:rPr>
              <w:t>3</w:t>
            </w:r>
            <w:r w:rsidRPr="00415B31">
              <w:rPr>
                <w:rFonts w:eastAsia="Calibri"/>
                <w:bCs/>
                <w:spacing w:val="-2"/>
                <w:sz w:val="26"/>
                <w:szCs w:val="26"/>
              </w:rPr>
              <w:t>/s)</w:t>
            </w:r>
          </w:p>
        </w:tc>
        <w:tc>
          <w:tcPr>
            <w:tcW w:w="614" w:type="dxa"/>
            <w:tcBorders>
              <w:bottom w:val="single" w:sz="4" w:space="0" w:color="auto"/>
            </w:tcBorders>
            <w:shd w:val="clear" w:color="auto" w:fill="auto"/>
            <w:vAlign w:val="center"/>
          </w:tcPr>
          <w:p w14:paraId="09BD182B"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21,6</w:t>
            </w:r>
          </w:p>
        </w:tc>
        <w:tc>
          <w:tcPr>
            <w:tcW w:w="614" w:type="dxa"/>
            <w:tcBorders>
              <w:bottom w:val="single" w:sz="4" w:space="0" w:color="auto"/>
            </w:tcBorders>
            <w:shd w:val="clear" w:color="auto" w:fill="auto"/>
            <w:vAlign w:val="center"/>
          </w:tcPr>
          <w:p w14:paraId="3654EF61"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13,2</w:t>
            </w:r>
          </w:p>
        </w:tc>
        <w:tc>
          <w:tcPr>
            <w:tcW w:w="614" w:type="dxa"/>
            <w:tcBorders>
              <w:bottom w:val="single" w:sz="4" w:space="0" w:color="auto"/>
            </w:tcBorders>
            <w:shd w:val="clear" w:color="auto" w:fill="auto"/>
            <w:vAlign w:val="center"/>
          </w:tcPr>
          <w:p w14:paraId="73703A32"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00</w:t>
            </w:r>
          </w:p>
        </w:tc>
        <w:tc>
          <w:tcPr>
            <w:tcW w:w="614" w:type="dxa"/>
            <w:tcBorders>
              <w:bottom w:val="single" w:sz="4" w:space="0" w:color="auto"/>
            </w:tcBorders>
            <w:shd w:val="clear" w:color="auto" w:fill="auto"/>
            <w:vAlign w:val="center"/>
          </w:tcPr>
          <w:p w14:paraId="337587D3"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00</w:t>
            </w:r>
          </w:p>
        </w:tc>
        <w:tc>
          <w:tcPr>
            <w:tcW w:w="614" w:type="dxa"/>
            <w:tcBorders>
              <w:bottom w:val="single" w:sz="4" w:space="0" w:color="auto"/>
            </w:tcBorders>
            <w:shd w:val="clear" w:color="auto" w:fill="auto"/>
            <w:vAlign w:val="center"/>
          </w:tcPr>
          <w:p w14:paraId="3EE886A4"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15,6</w:t>
            </w:r>
          </w:p>
        </w:tc>
        <w:tc>
          <w:tcPr>
            <w:tcW w:w="622" w:type="dxa"/>
            <w:tcBorders>
              <w:bottom w:val="single" w:sz="4" w:space="0" w:color="auto"/>
            </w:tcBorders>
            <w:shd w:val="clear" w:color="auto" w:fill="auto"/>
            <w:vAlign w:val="center"/>
          </w:tcPr>
          <w:p w14:paraId="79820503"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12,4</w:t>
            </w:r>
          </w:p>
        </w:tc>
        <w:tc>
          <w:tcPr>
            <w:tcW w:w="622" w:type="dxa"/>
            <w:tcBorders>
              <w:bottom w:val="single" w:sz="4" w:space="0" w:color="auto"/>
            </w:tcBorders>
            <w:shd w:val="clear" w:color="auto" w:fill="auto"/>
            <w:vAlign w:val="center"/>
          </w:tcPr>
          <w:p w14:paraId="0C073037"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15,7</w:t>
            </w:r>
          </w:p>
        </w:tc>
        <w:tc>
          <w:tcPr>
            <w:tcW w:w="622" w:type="dxa"/>
            <w:tcBorders>
              <w:bottom w:val="single" w:sz="4" w:space="0" w:color="auto"/>
            </w:tcBorders>
            <w:shd w:val="clear" w:color="auto" w:fill="auto"/>
            <w:vAlign w:val="center"/>
          </w:tcPr>
          <w:p w14:paraId="0AD165A8"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8,8</w:t>
            </w:r>
          </w:p>
        </w:tc>
        <w:tc>
          <w:tcPr>
            <w:tcW w:w="622" w:type="dxa"/>
            <w:tcBorders>
              <w:bottom w:val="single" w:sz="4" w:space="0" w:color="auto"/>
            </w:tcBorders>
            <w:shd w:val="clear" w:color="auto" w:fill="auto"/>
            <w:vAlign w:val="center"/>
          </w:tcPr>
          <w:p w14:paraId="1E358FF0" w14:textId="77777777" w:rsidR="00F41293" w:rsidRPr="00415B31" w:rsidRDefault="00F41293" w:rsidP="00C97089">
            <w:pPr>
              <w:spacing w:line="252" w:lineRule="auto"/>
              <w:ind w:left="-57" w:right="-57"/>
              <w:jc w:val="center"/>
              <w:rPr>
                <w:rFonts w:eastAsia="Calibri"/>
                <w:bCs/>
                <w:spacing w:val="-2"/>
                <w:sz w:val="26"/>
                <w:szCs w:val="26"/>
              </w:rPr>
            </w:pPr>
            <w:r w:rsidRPr="00415B31">
              <w:rPr>
                <w:rFonts w:eastAsia="Calibri"/>
                <w:bCs/>
                <w:spacing w:val="-2"/>
                <w:sz w:val="26"/>
                <w:szCs w:val="26"/>
              </w:rPr>
              <w:t>9,7</w:t>
            </w:r>
          </w:p>
        </w:tc>
        <w:tc>
          <w:tcPr>
            <w:tcW w:w="622" w:type="dxa"/>
            <w:tcBorders>
              <w:bottom w:val="single" w:sz="4" w:space="0" w:color="auto"/>
            </w:tcBorders>
            <w:shd w:val="clear" w:color="auto" w:fill="auto"/>
            <w:vAlign w:val="center"/>
          </w:tcPr>
          <w:p w14:paraId="07DF9C9E" w14:textId="77777777" w:rsidR="00F41293" w:rsidRPr="00415B31" w:rsidRDefault="00F41293" w:rsidP="00C97089">
            <w:pPr>
              <w:spacing w:line="252" w:lineRule="auto"/>
              <w:ind w:left="-57" w:right="-57"/>
              <w:jc w:val="center"/>
              <w:rPr>
                <w:rFonts w:eastAsia="Calibri"/>
                <w:bCs/>
                <w:spacing w:val="-2"/>
                <w:sz w:val="26"/>
                <w:szCs w:val="26"/>
              </w:rPr>
            </w:pPr>
          </w:p>
        </w:tc>
        <w:tc>
          <w:tcPr>
            <w:tcW w:w="622" w:type="dxa"/>
            <w:tcBorders>
              <w:bottom w:val="single" w:sz="4" w:space="0" w:color="auto"/>
            </w:tcBorders>
            <w:shd w:val="clear" w:color="auto" w:fill="auto"/>
            <w:vAlign w:val="center"/>
          </w:tcPr>
          <w:p w14:paraId="2888163E" w14:textId="77777777" w:rsidR="00F41293" w:rsidRPr="00415B31" w:rsidRDefault="00F41293" w:rsidP="00C97089">
            <w:pPr>
              <w:spacing w:line="252" w:lineRule="auto"/>
              <w:ind w:left="-57" w:right="-57"/>
              <w:jc w:val="center"/>
              <w:rPr>
                <w:rFonts w:eastAsia="Calibri"/>
                <w:bCs/>
                <w:spacing w:val="-2"/>
                <w:sz w:val="26"/>
                <w:szCs w:val="26"/>
              </w:rPr>
            </w:pPr>
          </w:p>
        </w:tc>
        <w:tc>
          <w:tcPr>
            <w:tcW w:w="622" w:type="dxa"/>
            <w:tcBorders>
              <w:bottom w:val="single" w:sz="4" w:space="0" w:color="auto"/>
            </w:tcBorders>
            <w:shd w:val="clear" w:color="auto" w:fill="auto"/>
            <w:vAlign w:val="center"/>
          </w:tcPr>
          <w:p w14:paraId="07CA0EE3" w14:textId="77777777" w:rsidR="00F41293" w:rsidRPr="00415B31" w:rsidRDefault="00F41293" w:rsidP="00C97089">
            <w:pPr>
              <w:spacing w:line="252" w:lineRule="auto"/>
              <w:ind w:left="-57" w:right="-57"/>
              <w:jc w:val="center"/>
              <w:rPr>
                <w:rFonts w:eastAsia="Calibri"/>
                <w:bCs/>
                <w:spacing w:val="-2"/>
                <w:sz w:val="26"/>
                <w:szCs w:val="26"/>
              </w:rPr>
            </w:pPr>
          </w:p>
        </w:tc>
      </w:tr>
    </w:tbl>
    <w:p w14:paraId="23C7A553" w14:textId="121B5B7D" w:rsidR="00F41293" w:rsidRDefault="00F41293" w:rsidP="00073D4A">
      <w:pPr>
        <w:widowControl w:val="0"/>
        <w:shd w:val="clear" w:color="auto" w:fill="FFFFFF"/>
        <w:spacing w:line="360" w:lineRule="atLeast"/>
        <w:ind w:firstLine="567"/>
      </w:pPr>
      <w:r w:rsidRPr="00415B31">
        <w:t>Nhìn chung, biên độ dao động dòng chảy sông Bến Hải tháng trong năm khá lớn. Lượng dòng chảy tháng lớn nhất (tháng 10/2005) là 2.450 m3/s. Lượng dòng chảy tháng kiệt nhất (tháng 7/1998) là 0,228 m3/s. Dòng chảy ba tháng lớn nhất là các tháng 10, 11, 12 và ba tháng kiệt nhất là các tháng 3, 4, 7.</w:t>
      </w:r>
    </w:p>
    <w:p w14:paraId="5D101234" w14:textId="7CC45424" w:rsidR="00CF6BC3" w:rsidRDefault="00776342" w:rsidP="00CF6BC3">
      <w:pPr>
        <w:spacing w:line="312" w:lineRule="auto"/>
        <w:ind w:firstLine="567"/>
        <w:rPr>
          <w:lang w:bidi="en-US"/>
        </w:rPr>
      </w:pPr>
      <w:r w:rsidRPr="00E3237E">
        <w:t>- Về chất lượng nước sông Bến Hải</w:t>
      </w:r>
      <w:r w:rsidR="00CF6BC3" w:rsidRPr="00E3237E">
        <w:t xml:space="preserve">, </w:t>
      </w:r>
      <w:r w:rsidR="00E3237E">
        <w:rPr>
          <w:lang w:bidi="en-US"/>
        </w:rPr>
        <w:t>q</w:t>
      </w:r>
      <w:r w:rsidR="00CF6BC3" w:rsidRPr="00E3237E">
        <w:rPr>
          <w:lang w:bidi="en-US"/>
        </w:rPr>
        <w:t xml:space="preserve">ua kết quả quan trắc chất lượng môi trường nước sông giai đoạn năm 2016-2020 </w:t>
      </w:r>
      <w:r w:rsidR="00E3237E">
        <w:rPr>
          <w:lang w:bidi="en-US"/>
        </w:rPr>
        <w:t xml:space="preserve">do Trung tâm Quan trắc TNMT thực hiện </w:t>
      </w:r>
      <w:r w:rsidR="00CF6BC3" w:rsidRPr="00E3237E">
        <w:rPr>
          <w:lang w:bidi="en-US"/>
        </w:rPr>
        <w:t>cho thấy: Phần lớn các thông số quan trắc môi trường nước sông đều nằm trong giới hạn cho phép cột A2 của QCVN 08-MT:2015/BTNMT (QCVN 08)</w:t>
      </w:r>
      <w:r w:rsidR="00625304">
        <w:rPr>
          <w:lang w:bidi="en-US"/>
        </w:rPr>
        <w:t xml:space="preserve"> đảm bảo mục đích cấp nước sinh hoạt và tưới tiêu</w:t>
      </w:r>
      <w:r w:rsidR="00CF6BC3" w:rsidRPr="00E3237E">
        <w:rPr>
          <w:lang w:bidi="en-US"/>
        </w:rPr>
        <w:t>.</w:t>
      </w:r>
      <w:r w:rsidR="00625304">
        <w:rPr>
          <w:lang w:bidi="en-US"/>
        </w:rPr>
        <w:t xml:space="preserve"> Tuy nhiên, t</w:t>
      </w:r>
      <w:r w:rsidR="00CF6BC3" w:rsidRPr="00E3237E">
        <w:rPr>
          <w:lang w:bidi="en-US"/>
        </w:rPr>
        <w:t xml:space="preserve">ừ tháng 3 đến tháng 8, hệ thống sông Bến Hải chịu tác động rõ rệt của hiện tượng xâm nhập mặn nên </w:t>
      </w:r>
      <w:r w:rsidR="00625304">
        <w:rPr>
          <w:lang w:bidi="en-US"/>
        </w:rPr>
        <w:t>chất lượng nước</w:t>
      </w:r>
      <w:r w:rsidR="00CF6BC3" w:rsidRPr="00E3237E">
        <w:rPr>
          <w:lang w:bidi="en-US"/>
        </w:rPr>
        <w:t xml:space="preserve"> tại các khu vực hạ lưu không thể cung cấp cho mục đích sinh hoạt và tưới tiêu theo QCVN 08. </w:t>
      </w:r>
      <w:r w:rsidR="00625304">
        <w:rPr>
          <w:lang w:bidi="en-US"/>
        </w:rPr>
        <w:t>Chất lượng nước</w:t>
      </w:r>
      <w:r w:rsidR="00625304" w:rsidRPr="00E3237E">
        <w:rPr>
          <w:lang w:bidi="en-US"/>
        </w:rPr>
        <w:t xml:space="preserve"> </w:t>
      </w:r>
      <w:r w:rsidR="00CF6BC3" w:rsidRPr="00E3237E">
        <w:rPr>
          <w:lang w:bidi="en-US"/>
        </w:rPr>
        <w:t>sông có sự gia tăng đột biến hàm lượng TSS vào thời điểm quan trắc tháng 10. Các thông số như BOD</w:t>
      </w:r>
      <w:r w:rsidR="00CF6BC3" w:rsidRPr="00E3237E">
        <w:rPr>
          <w:vertAlign w:val="subscript"/>
          <w:lang w:bidi="en-US"/>
        </w:rPr>
        <w:t>5</w:t>
      </w:r>
      <w:r w:rsidR="00CF6BC3" w:rsidRPr="00E3237E">
        <w:rPr>
          <w:lang w:bidi="en-US"/>
        </w:rPr>
        <w:t>, COD, NH</w:t>
      </w:r>
      <w:r w:rsidR="00CF6BC3" w:rsidRPr="00E3237E">
        <w:rPr>
          <w:vertAlign w:val="subscript"/>
          <w:lang w:bidi="en-US"/>
        </w:rPr>
        <w:t>4</w:t>
      </w:r>
      <w:r w:rsidR="00CF6BC3" w:rsidRPr="00E3237E">
        <w:rPr>
          <w:lang w:bidi="en-US"/>
        </w:rPr>
        <w:t>-N, PO</w:t>
      </w:r>
      <w:r w:rsidR="00CF6BC3" w:rsidRPr="00E3237E">
        <w:rPr>
          <w:vertAlign w:val="subscript"/>
          <w:lang w:bidi="en-US"/>
        </w:rPr>
        <w:t>4</w:t>
      </w:r>
      <w:r w:rsidR="00CF6BC3" w:rsidRPr="00E3237E">
        <w:rPr>
          <w:lang w:bidi="en-US"/>
        </w:rPr>
        <w:t xml:space="preserve">-P, có chiều hướng tăng nhẹ trong giai đoạn 2016 - 2020. </w:t>
      </w:r>
    </w:p>
    <w:p w14:paraId="5523184D" w14:textId="6B21D841" w:rsidR="00E3237E" w:rsidRPr="00625304" w:rsidRDefault="00E3237E" w:rsidP="00CF6BC3">
      <w:pPr>
        <w:spacing w:line="312" w:lineRule="auto"/>
        <w:ind w:firstLine="567"/>
        <w:rPr>
          <w:lang w:bidi="en-US"/>
        </w:rPr>
      </w:pPr>
      <w:r w:rsidRPr="00625304">
        <w:rPr>
          <w:lang w:bidi="en-US"/>
        </w:rPr>
        <w:t xml:space="preserve">Tham khảo </w:t>
      </w:r>
      <w:r w:rsidRPr="00625304">
        <w:rPr>
          <w:bCs/>
          <w:iCs/>
        </w:rPr>
        <w:t xml:space="preserve">Báo cáo ĐTM dự án: </w:t>
      </w:r>
      <w:r w:rsidRPr="00625304">
        <w:rPr>
          <w:bCs/>
          <w:iCs/>
          <w:lang w:val="nl-NL"/>
        </w:rPr>
        <w:t>Khai thác cát, sỏi</w:t>
      </w:r>
      <w:r w:rsidRPr="00625304">
        <w:rPr>
          <w:bCs/>
          <w:iCs/>
          <w:lang w:val="vi-VN"/>
        </w:rPr>
        <w:t>, cuội lòng sông Bến Hải l</w:t>
      </w:r>
      <w:r w:rsidRPr="00625304">
        <w:rPr>
          <w:bCs/>
          <w:iCs/>
          <w:lang w:val="sq-AL"/>
        </w:rPr>
        <w:t xml:space="preserve">àm vật liệu xây dựng thông thường tại mỏ cát, sỏi </w:t>
      </w:r>
      <w:r w:rsidRPr="00625304">
        <w:rPr>
          <w:bCs/>
          <w:iCs/>
          <w:lang w:val="vi-VN"/>
        </w:rPr>
        <w:t>BH1 thuộc xã Linh Thượng, huyện Gio Linh và xã Vĩnh Hà, huyện Vĩnh Linh</w:t>
      </w:r>
      <w:r w:rsidRPr="00625304">
        <w:rPr>
          <w:bCs/>
          <w:iCs/>
        </w:rPr>
        <w:t>, tỉnh Quảng Trị</w:t>
      </w:r>
      <w:r w:rsidRPr="00625304">
        <w:t xml:space="preserve">  thực hiện năm 2019 tại vị trí gần với điểm hợp lưu giữa khe suối từ Khu xử lý ra sông Bến Hải (Điểm NM1 cách 2km, điểm </w:t>
      </w:r>
      <w:r w:rsidR="00625304" w:rsidRPr="00625304">
        <w:t>NM2 cách 500m về phía thượng lưu) thì chất lượng nước sông Bên Hải như sau:</w:t>
      </w:r>
    </w:p>
    <w:p w14:paraId="7DBB16C6" w14:textId="39F51D8C" w:rsidR="00E3237E" w:rsidRPr="00F45692" w:rsidRDefault="00E3237E" w:rsidP="00FB795A">
      <w:pPr>
        <w:pStyle w:val="01Bang"/>
      </w:pPr>
      <w:bookmarkStart w:id="178" w:name="_Toc33566915"/>
      <w:bookmarkStart w:id="179" w:name="_Toc98321300"/>
      <w:r w:rsidRPr="00F45692">
        <w:t xml:space="preserve">Bảng </w:t>
      </w:r>
      <w:r w:rsidR="00625304">
        <w:t>3.9</w:t>
      </w:r>
      <w:r w:rsidRPr="00F45692">
        <w:t xml:space="preserve">. </w:t>
      </w:r>
      <w:r w:rsidR="00625304">
        <w:t>C</w:t>
      </w:r>
      <w:r w:rsidRPr="00F45692">
        <w:t>hất lượng nước mặt</w:t>
      </w:r>
      <w:bookmarkEnd w:id="178"/>
      <w:r w:rsidR="00625304">
        <w:t xml:space="preserve"> sông Bến Hải tại mỏ cát sỏi BH1</w:t>
      </w:r>
      <w:bookmarkEnd w:id="179"/>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176"/>
        <w:gridCol w:w="771"/>
        <w:gridCol w:w="698"/>
        <w:gridCol w:w="698"/>
        <w:gridCol w:w="696"/>
        <w:gridCol w:w="698"/>
        <w:gridCol w:w="696"/>
        <w:gridCol w:w="698"/>
        <w:gridCol w:w="698"/>
        <w:gridCol w:w="698"/>
        <w:gridCol w:w="698"/>
        <w:gridCol w:w="816"/>
      </w:tblGrid>
      <w:tr w:rsidR="00E3237E" w:rsidRPr="00F45692" w14:paraId="42A85CA3" w14:textId="77777777" w:rsidTr="00625304">
        <w:trPr>
          <w:cantSplit/>
          <w:trHeight w:val="330"/>
          <w:jc w:val="center"/>
        </w:trPr>
        <w:tc>
          <w:tcPr>
            <w:tcW w:w="272" w:type="pct"/>
            <w:vMerge w:val="restart"/>
            <w:shd w:val="clear" w:color="auto" w:fill="auto"/>
            <w:vAlign w:val="center"/>
          </w:tcPr>
          <w:p w14:paraId="0D65B7EC" w14:textId="77777777" w:rsidR="00E3237E" w:rsidRPr="00F45692" w:rsidRDefault="00E3237E" w:rsidP="00A22210">
            <w:pPr>
              <w:spacing w:before="80"/>
              <w:ind w:left="-57" w:right="-57"/>
              <w:jc w:val="center"/>
              <w:rPr>
                <w:b/>
                <w:bCs/>
                <w:sz w:val="24"/>
                <w:szCs w:val="24"/>
              </w:rPr>
            </w:pPr>
            <w:r w:rsidRPr="00F45692">
              <w:rPr>
                <w:b/>
                <w:bCs/>
                <w:sz w:val="24"/>
                <w:szCs w:val="24"/>
              </w:rPr>
              <w:t>TT</w:t>
            </w:r>
          </w:p>
        </w:tc>
        <w:tc>
          <w:tcPr>
            <w:tcW w:w="615" w:type="pct"/>
            <w:vMerge w:val="restart"/>
            <w:shd w:val="clear" w:color="auto" w:fill="auto"/>
            <w:vAlign w:val="center"/>
          </w:tcPr>
          <w:p w14:paraId="124D944E" w14:textId="77777777" w:rsidR="00E3237E" w:rsidRPr="00F45692" w:rsidRDefault="00E3237E" w:rsidP="00A22210">
            <w:pPr>
              <w:spacing w:before="80"/>
              <w:ind w:left="-57" w:right="-57"/>
              <w:jc w:val="center"/>
              <w:rPr>
                <w:b/>
                <w:bCs/>
                <w:sz w:val="24"/>
                <w:szCs w:val="24"/>
              </w:rPr>
            </w:pPr>
            <w:r w:rsidRPr="00F45692">
              <w:rPr>
                <w:b/>
                <w:bCs/>
                <w:sz w:val="24"/>
                <w:szCs w:val="24"/>
              </w:rPr>
              <w:t>Chỉ tiêu</w:t>
            </w:r>
          </w:p>
        </w:tc>
        <w:tc>
          <w:tcPr>
            <w:tcW w:w="403" w:type="pct"/>
            <w:vMerge w:val="restart"/>
            <w:vAlign w:val="center"/>
          </w:tcPr>
          <w:p w14:paraId="453F3752" w14:textId="77777777" w:rsidR="00E3237E" w:rsidRPr="00F45692" w:rsidRDefault="00E3237E" w:rsidP="00A22210">
            <w:pPr>
              <w:spacing w:before="80"/>
              <w:ind w:left="-57" w:right="-57" w:firstLine="35"/>
              <w:jc w:val="center"/>
              <w:rPr>
                <w:b/>
                <w:bCs/>
                <w:sz w:val="24"/>
                <w:szCs w:val="24"/>
              </w:rPr>
            </w:pPr>
            <w:r w:rsidRPr="00F45692">
              <w:rPr>
                <w:b/>
                <w:bCs/>
                <w:sz w:val="24"/>
                <w:szCs w:val="24"/>
              </w:rPr>
              <w:t>Đơn vị</w:t>
            </w:r>
          </w:p>
        </w:tc>
        <w:tc>
          <w:tcPr>
            <w:tcW w:w="2188" w:type="pct"/>
            <w:gridSpan w:val="6"/>
            <w:vAlign w:val="center"/>
          </w:tcPr>
          <w:p w14:paraId="253A2D77" w14:textId="77777777" w:rsidR="00E3237E" w:rsidRPr="00F45692" w:rsidRDefault="00E3237E" w:rsidP="00A22210">
            <w:pPr>
              <w:tabs>
                <w:tab w:val="left" w:pos="5145"/>
              </w:tabs>
              <w:spacing w:before="80"/>
              <w:ind w:left="-57" w:right="-57"/>
              <w:jc w:val="center"/>
              <w:rPr>
                <w:b/>
                <w:bCs/>
                <w:sz w:val="24"/>
                <w:szCs w:val="24"/>
              </w:rPr>
            </w:pPr>
            <w:r w:rsidRPr="00F45692">
              <w:rPr>
                <w:b/>
                <w:bCs/>
                <w:sz w:val="24"/>
                <w:szCs w:val="24"/>
              </w:rPr>
              <w:t>Kết quả phân tích</w:t>
            </w:r>
          </w:p>
        </w:tc>
        <w:tc>
          <w:tcPr>
            <w:tcW w:w="1523" w:type="pct"/>
            <w:gridSpan w:val="4"/>
            <w:vAlign w:val="center"/>
          </w:tcPr>
          <w:p w14:paraId="43EEFE8E" w14:textId="77777777" w:rsidR="00E3237E" w:rsidRPr="00F45692" w:rsidRDefault="00E3237E" w:rsidP="00A22210">
            <w:pPr>
              <w:tabs>
                <w:tab w:val="left" w:pos="5145"/>
              </w:tabs>
              <w:spacing w:before="80"/>
              <w:ind w:left="-57" w:right="-57"/>
              <w:jc w:val="center"/>
              <w:rPr>
                <w:b/>
                <w:bCs/>
                <w:sz w:val="24"/>
                <w:szCs w:val="24"/>
              </w:rPr>
            </w:pPr>
            <w:r w:rsidRPr="00F45692">
              <w:rPr>
                <w:b/>
                <w:bCs/>
                <w:sz w:val="24"/>
                <w:szCs w:val="24"/>
              </w:rPr>
              <w:t>QCVN 08-MT:2015/BTNMT</w:t>
            </w:r>
          </w:p>
        </w:tc>
      </w:tr>
      <w:tr w:rsidR="00E3237E" w:rsidRPr="00F45692" w14:paraId="4D9DAC99" w14:textId="77777777" w:rsidTr="00625304">
        <w:trPr>
          <w:cantSplit/>
          <w:trHeight w:val="330"/>
          <w:jc w:val="center"/>
        </w:trPr>
        <w:tc>
          <w:tcPr>
            <w:tcW w:w="272" w:type="pct"/>
            <w:vMerge/>
            <w:shd w:val="clear" w:color="auto" w:fill="auto"/>
            <w:vAlign w:val="center"/>
          </w:tcPr>
          <w:p w14:paraId="4FF6A4E4" w14:textId="77777777" w:rsidR="00E3237E" w:rsidRPr="00F45692" w:rsidRDefault="00E3237E" w:rsidP="00A22210">
            <w:pPr>
              <w:spacing w:before="80"/>
              <w:ind w:left="-57" w:right="-57"/>
              <w:jc w:val="center"/>
              <w:rPr>
                <w:b/>
                <w:bCs/>
                <w:sz w:val="24"/>
                <w:szCs w:val="24"/>
              </w:rPr>
            </w:pPr>
          </w:p>
        </w:tc>
        <w:tc>
          <w:tcPr>
            <w:tcW w:w="615" w:type="pct"/>
            <w:vMerge/>
            <w:shd w:val="clear" w:color="auto" w:fill="auto"/>
            <w:vAlign w:val="center"/>
          </w:tcPr>
          <w:p w14:paraId="4420AA33" w14:textId="77777777" w:rsidR="00E3237E" w:rsidRPr="00F45692" w:rsidRDefault="00E3237E" w:rsidP="00A22210">
            <w:pPr>
              <w:spacing w:before="80"/>
              <w:ind w:left="-57" w:right="-57"/>
              <w:jc w:val="center"/>
              <w:rPr>
                <w:b/>
                <w:bCs/>
                <w:sz w:val="24"/>
                <w:szCs w:val="24"/>
              </w:rPr>
            </w:pPr>
          </w:p>
        </w:tc>
        <w:tc>
          <w:tcPr>
            <w:tcW w:w="403" w:type="pct"/>
            <w:vMerge/>
            <w:vAlign w:val="center"/>
          </w:tcPr>
          <w:p w14:paraId="342E4B88" w14:textId="77777777" w:rsidR="00E3237E" w:rsidRPr="00F45692" w:rsidRDefault="00E3237E" w:rsidP="00A22210">
            <w:pPr>
              <w:spacing w:before="80"/>
              <w:ind w:left="-57" w:right="-57" w:firstLine="35"/>
              <w:jc w:val="center"/>
              <w:rPr>
                <w:b/>
                <w:bCs/>
                <w:sz w:val="24"/>
                <w:szCs w:val="24"/>
              </w:rPr>
            </w:pPr>
          </w:p>
        </w:tc>
        <w:tc>
          <w:tcPr>
            <w:tcW w:w="730" w:type="pct"/>
            <w:gridSpan w:val="2"/>
            <w:vAlign w:val="center"/>
          </w:tcPr>
          <w:p w14:paraId="6F14748C" w14:textId="77777777" w:rsidR="00E3237E" w:rsidRPr="00F45692" w:rsidRDefault="00E3237E" w:rsidP="00A22210">
            <w:pPr>
              <w:spacing w:before="80"/>
              <w:ind w:left="-57" w:right="-57" w:hanging="10"/>
              <w:jc w:val="center"/>
              <w:rPr>
                <w:b/>
                <w:bCs/>
                <w:sz w:val="24"/>
                <w:szCs w:val="24"/>
              </w:rPr>
            </w:pPr>
            <w:r w:rsidRPr="00F45692">
              <w:rPr>
                <w:b/>
                <w:bCs/>
                <w:sz w:val="24"/>
                <w:szCs w:val="24"/>
              </w:rPr>
              <w:t>Đợt 1</w:t>
            </w:r>
          </w:p>
        </w:tc>
        <w:tc>
          <w:tcPr>
            <w:tcW w:w="729" w:type="pct"/>
            <w:gridSpan w:val="2"/>
            <w:vAlign w:val="center"/>
          </w:tcPr>
          <w:p w14:paraId="7EC81E62" w14:textId="77777777" w:rsidR="00E3237E" w:rsidRPr="00F45692" w:rsidRDefault="00E3237E" w:rsidP="00A22210">
            <w:pPr>
              <w:spacing w:before="80"/>
              <w:ind w:left="-57" w:right="-57" w:hanging="10"/>
              <w:jc w:val="center"/>
              <w:rPr>
                <w:b/>
                <w:bCs/>
                <w:sz w:val="24"/>
                <w:szCs w:val="24"/>
              </w:rPr>
            </w:pPr>
            <w:r w:rsidRPr="00F45692">
              <w:rPr>
                <w:b/>
                <w:bCs/>
                <w:sz w:val="24"/>
                <w:szCs w:val="24"/>
              </w:rPr>
              <w:t>Đợt 2</w:t>
            </w:r>
          </w:p>
        </w:tc>
        <w:tc>
          <w:tcPr>
            <w:tcW w:w="729" w:type="pct"/>
            <w:gridSpan w:val="2"/>
            <w:vAlign w:val="center"/>
          </w:tcPr>
          <w:p w14:paraId="5E429BCC" w14:textId="77777777" w:rsidR="00E3237E" w:rsidRPr="00F45692" w:rsidRDefault="00E3237E" w:rsidP="00A22210">
            <w:pPr>
              <w:spacing w:before="80"/>
              <w:ind w:left="-57" w:right="-57" w:hanging="10"/>
              <w:jc w:val="center"/>
              <w:rPr>
                <w:b/>
                <w:bCs/>
                <w:sz w:val="24"/>
                <w:szCs w:val="24"/>
              </w:rPr>
            </w:pPr>
            <w:r w:rsidRPr="00F45692">
              <w:rPr>
                <w:b/>
                <w:bCs/>
                <w:sz w:val="24"/>
                <w:szCs w:val="24"/>
              </w:rPr>
              <w:t>Đợt 3</w:t>
            </w:r>
          </w:p>
        </w:tc>
        <w:tc>
          <w:tcPr>
            <w:tcW w:w="365" w:type="pct"/>
            <w:vMerge w:val="restart"/>
            <w:vAlign w:val="center"/>
          </w:tcPr>
          <w:p w14:paraId="3C5FC73D" w14:textId="77777777" w:rsidR="00E3237E" w:rsidRPr="00F45692" w:rsidRDefault="00E3237E" w:rsidP="00A22210">
            <w:pPr>
              <w:spacing w:before="80"/>
              <w:ind w:left="-57" w:right="-57" w:hanging="10"/>
              <w:jc w:val="center"/>
              <w:rPr>
                <w:b/>
                <w:bCs/>
                <w:sz w:val="24"/>
                <w:szCs w:val="24"/>
              </w:rPr>
            </w:pPr>
            <w:r w:rsidRPr="00F45692">
              <w:rPr>
                <w:b/>
                <w:bCs/>
                <w:sz w:val="24"/>
                <w:szCs w:val="24"/>
              </w:rPr>
              <w:t>A1</w:t>
            </w:r>
          </w:p>
        </w:tc>
        <w:tc>
          <w:tcPr>
            <w:tcW w:w="365" w:type="pct"/>
            <w:vMerge w:val="restart"/>
            <w:vAlign w:val="center"/>
          </w:tcPr>
          <w:p w14:paraId="416B38BD" w14:textId="77777777" w:rsidR="00E3237E" w:rsidRPr="00F45692" w:rsidRDefault="00E3237E" w:rsidP="00A22210">
            <w:pPr>
              <w:spacing w:before="80"/>
              <w:ind w:left="-57" w:right="-57"/>
              <w:jc w:val="center"/>
              <w:rPr>
                <w:b/>
                <w:bCs/>
                <w:sz w:val="24"/>
                <w:szCs w:val="24"/>
              </w:rPr>
            </w:pPr>
            <w:r w:rsidRPr="00F45692">
              <w:rPr>
                <w:b/>
                <w:bCs/>
                <w:sz w:val="24"/>
                <w:szCs w:val="24"/>
              </w:rPr>
              <w:t>A2</w:t>
            </w:r>
          </w:p>
        </w:tc>
        <w:tc>
          <w:tcPr>
            <w:tcW w:w="365" w:type="pct"/>
            <w:vMerge w:val="restart"/>
            <w:vAlign w:val="center"/>
          </w:tcPr>
          <w:p w14:paraId="496C92BC" w14:textId="77777777" w:rsidR="00E3237E" w:rsidRPr="00F45692" w:rsidRDefault="00E3237E" w:rsidP="00A22210">
            <w:pPr>
              <w:spacing w:before="80"/>
              <w:ind w:left="-57" w:right="-57"/>
              <w:jc w:val="center"/>
              <w:rPr>
                <w:b/>
                <w:bCs/>
                <w:sz w:val="24"/>
                <w:szCs w:val="24"/>
              </w:rPr>
            </w:pPr>
            <w:r w:rsidRPr="00F45692">
              <w:rPr>
                <w:b/>
                <w:bCs/>
                <w:sz w:val="24"/>
                <w:szCs w:val="24"/>
              </w:rPr>
              <w:t>B1</w:t>
            </w:r>
          </w:p>
        </w:tc>
        <w:tc>
          <w:tcPr>
            <w:tcW w:w="428" w:type="pct"/>
            <w:vMerge w:val="restart"/>
            <w:vAlign w:val="center"/>
          </w:tcPr>
          <w:p w14:paraId="65461B99" w14:textId="77777777" w:rsidR="00E3237E" w:rsidRPr="00F45692" w:rsidRDefault="00E3237E" w:rsidP="00A22210">
            <w:pPr>
              <w:tabs>
                <w:tab w:val="left" w:pos="959"/>
              </w:tabs>
              <w:spacing w:before="80"/>
              <w:ind w:left="-57" w:right="-57"/>
              <w:jc w:val="center"/>
              <w:rPr>
                <w:b/>
                <w:bCs/>
                <w:sz w:val="24"/>
                <w:szCs w:val="24"/>
              </w:rPr>
            </w:pPr>
            <w:r w:rsidRPr="00F45692">
              <w:rPr>
                <w:b/>
                <w:bCs/>
                <w:sz w:val="24"/>
                <w:szCs w:val="24"/>
              </w:rPr>
              <w:t>B2</w:t>
            </w:r>
          </w:p>
        </w:tc>
      </w:tr>
      <w:tr w:rsidR="00E3237E" w:rsidRPr="00F45692" w14:paraId="650DA28E" w14:textId="77777777" w:rsidTr="00625304">
        <w:trPr>
          <w:trHeight w:val="315"/>
          <w:jc w:val="center"/>
        </w:trPr>
        <w:tc>
          <w:tcPr>
            <w:tcW w:w="272" w:type="pct"/>
            <w:vMerge/>
            <w:shd w:val="clear" w:color="auto" w:fill="auto"/>
            <w:noWrap/>
            <w:vAlign w:val="center"/>
          </w:tcPr>
          <w:p w14:paraId="34F358A0" w14:textId="77777777" w:rsidR="00E3237E" w:rsidRPr="00F45692" w:rsidRDefault="00E3237E" w:rsidP="00A22210">
            <w:pPr>
              <w:spacing w:before="80"/>
              <w:ind w:left="-57" w:right="-57"/>
              <w:jc w:val="center"/>
              <w:rPr>
                <w:sz w:val="24"/>
                <w:szCs w:val="24"/>
              </w:rPr>
            </w:pPr>
          </w:p>
        </w:tc>
        <w:tc>
          <w:tcPr>
            <w:tcW w:w="615" w:type="pct"/>
            <w:vMerge/>
            <w:shd w:val="clear" w:color="auto" w:fill="auto"/>
            <w:vAlign w:val="center"/>
          </w:tcPr>
          <w:p w14:paraId="769BD34E" w14:textId="77777777" w:rsidR="00E3237E" w:rsidRPr="00F45692" w:rsidRDefault="00E3237E" w:rsidP="00A22210">
            <w:pPr>
              <w:spacing w:before="80"/>
              <w:ind w:left="-57" w:right="-57"/>
              <w:jc w:val="center"/>
              <w:rPr>
                <w:sz w:val="24"/>
                <w:szCs w:val="24"/>
              </w:rPr>
            </w:pPr>
          </w:p>
        </w:tc>
        <w:tc>
          <w:tcPr>
            <w:tcW w:w="403" w:type="pct"/>
            <w:vMerge/>
            <w:vAlign w:val="center"/>
          </w:tcPr>
          <w:p w14:paraId="530647BA" w14:textId="77777777" w:rsidR="00E3237E" w:rsidRPr="00F45692" w:rsidRDefault="00E3237E" w:rsidP="00A22210">
            <w:pPr>
              <w:spacing w:before="80"/>
              <w:ind w:left="-57" w:right="-57" w:firstLine="35"/>
              <w:jc w:val="center"/>
              <w:rPr>
                <w:sz w:val="24"/>
                <w:szCs w:val="24"/>
              </w:rPr>
            </w:pPr>
          </w:p>
        </w:tc>
        <w:tc>
          <w:tcPr>
            <w:tcW w:w="365" w:type="pct"/>
            <w:vAlign w:val="center"/>
          </w:tcPr>
          <w:p w14:paraId="32FA9618" w14:textId="77777777" w:rsidR="00E3237E" w:rsidRPr="00F45692" w:rsidRDefault="00E3237E" w:rsidP="00A22210">
            <w:pPr>
              <w:spacing w:before="80"/>
              <w:ind w:left="-57" w:right="-57"/>
              <w:jc w:val="center"/>
              <w:rPr>
                <w:b/>
                <w:bCs/>
                <w:sz w:val="24"/>
                <w:szCs w:val="24"/>
              </w:rPr>
            </w:pPr>
            <w:r w:rsidRPr="00F45692">
              <w:rPr>
                <w:b/>
                <w:sz w:val="24"/>
                <w:szCs w:val="24"/>
              </w:rPr>
              <w:t>NM1</w:t>
            </w:r>
          </w:p>
        </w:tc>
        <w:tc>
          <w:tcPr>
            <w:tcW w:w="365" w:type="pct"/>
            <w:vAlign w:val="center"/>
          </w:tcPr>
          <w:p w14:paraId="525CE34B" w14:textId="77777777" w:rsidR="00E3237E" w:rsidRPr="00F45692" w:rsidRDefault="00E3237E" w:rsidP="00A22210">
            <w:pPr>
              <w:spacing w:before="80"/>
              <w:ind w:left="-57" w:right="-57" w:hanging="10"/>
              <w:jc w:val="center"/>
              <w:rPr>
                <w:b/>
                <w:bCs/>
                <w:sz w:val="24"/>
                <w:szCs w:val="24"/>
              </w:rPr>
            </w:pPr>
            <w:r w:rsidRPr="00F45692">
              <w:rPr>
                <w:b/>
                <w:bCs/>
                <w:sz w:val="24"/>
                <w:szCs w:val="24"/>
              </w:rPr>
              <w:t>NM2</w:t>
            </w:r>
          </w:p>
        </w:tc>
        <w:tc>
          <w:tcPr>
            <w:tcW w:w="364" w:type="pct"/>
            <w:vAlign w:val="center"/>
          </w:tcPr>
          <w:p w14:paraId="5088A683" w14:textId="77777777" w:rsidR="00E3237E" w:rsidRPr="00F45692" w:rsidRDefault="00E3237E" w:rsidP="00A22210">
            <w:pPr>
              <w:spacing w:before="80"/>
              <w:ind w:left="-57" w:right="-57"/>
              <w:jc w:val="center"/>
              <w:rPr>
                <w:b/>
                <w:bCs/>
                <w:sz w:val="24"/>
                <w:szCs w:val="24"/>
              </w:rPr>
            </w:pPr>
            <w:r w:rsidRPr="00F45692">
              <w:rPr>
                <w:b/>
                <w:sz w:val="24"/>
                <w:szCs w:val="24"/>
              </w:rPr>
              <w:t>NM1</w:t>
            </w:r>
          </w:p>
        </w:tc>
        <w:tc>
          <w:tcPr>
            <w:tcW w:w="365" w:type="pct"/>
            <w:vAlign w:val="center"/>
          </w:tcPr>
          <w:p w14:paraId="2568C981" w14:textId="77777777" w:rsidR="00E3237E" w:rsidRPr="00F45692" w:rsidRDefault="00E3237E" w:rsidP="00A22210">
            <w:pPr>
              <w:spacing w:before="80"/>
              <w:ind w:left="-57" w:right="-57" w:hanging="10"/>
              <w:jc w:val="center"/>
              <w:rPr>
                <w:b/>
                <w:bCs/>
                <w:sz w:val="24"/>
                <w:szCs w:val="24"/>
              </w:rPr>
            </w:pPr>
            <w:r w:rsidRPr="00F45692">
              <w:rPr>
                <w:b/>
                <w:bCs/>
                <w:sz w:val="24"/>
                <w:szCs w:val="24"/>
              </w:rPr>
              <w:t>NM2</w:t>
            </w:r>
          </w:p>
        </w:tc>
        <w:tc>
          <w:tcPr>
            <w:tcW w:w="364" w:type="pct"/>
            <w:vAlign w:val="center"/>
          </w:tcPr>
          <w:p w14:paraId="40073281" w14:textId="77777777" w:rsidR="00E3237E" w:rsidRPr="00F45692" w:rsidRDefault="00E3237E" w:rsidP="00A22210">
            <w:pPr>
              <w:spacing w:before="80"/>
              <w:ind w:left="-57" w:right="-57"/>
              <w:jc w:val="center"/>
              <w:rPr>
                <w:b/>
                <w:bCs/>
                <w:sz w:val="24"/>
                <w:szCs w:val="24"/>
              </w:rPr>
            </w:pPr>
            <w:r w:rsidRPr="00F45692">
              <w:rPr>
                <w:b/>
                <w:sz w:val="24"/>
                <w:szCs w:val="24"/>
              </w:rPr>
              <w:t>NM1</w:t>
            </w:r>
          </w:p>
        </w:tc>
        <w:tc>
          <w:tcPr>
            <w:tcW w:w="365" w:type="pct"/>
            <w:vAlign w:val="center"/>
          </w:tcPr>
          <w:p w14:paraId="6F295421" w14:textId="77777777" w:rsidR="00E3237E" w:rsidRPr="00F45692" w:rsidRDefault="00E3237E" w:rsidP="00A22210">
            <w:pPr>
              <w:spacing w:before="80"/>
              <w:ind w:left="-57" w:right="-57" w:hanging="10"/>
              <w:jc w:val="center"/>
              <w:rPr>
                <w:b/>
                <w:bCs/>
                <w:sz w:val="24"/>
                <w:szCs w:val="24"/>
              </w:rPr>
            </w:pPr>
            <w:r w:rsidRPr="00F45692">
              <w:rPr>
                <w:b/>
                <w:bCs/>
                <w:sz w:val="24"/>
                <w:szCs w:val="24"/>
              </w:rPr>
              <w:t>NM2</w:t>
            </w:r>
          </w:p>
        </w:tc>
        <w:tc>
          <w:tcPr>
            <w:tcW w:w="365" w:type="pct"/>
            <w:vMerge/>
            <w:vAlign w:val="center"/>
          </w:tcPr>
          <w:p w14:paraId="1F8D6AF4" w14:textId="77777777" w:rsidR="00E3237E" w:rsidRPr="00F45692" w:rsidRDefault="00E3237E" w:rsidP="00A22210">
            <w:pPr>
              <w:spacing w:before="80"/>
              <w:ind w:left="-57" w:right="-57"/>
              <w:jc w:val="center"/>
              <w:rPr>
                <w:sz w:val="24"/>
                <w:szCs w:val="24"/>
              </w:rPr>
            </w:pPr>
          </w:p>
        </w:tc>
        <w:tc>
          <w:tcPr>
            <w:tcW w:w="365" w:type="pct"/>
            <w:vMerge/>
            <w:vAlign w:val="center"/>
          </w:tcPr>
          <w:p w14:paraId="0F4CDAF3" w14:textId="77777777" w:rsidR="00E3237E" w:rsidRPr="00F45692" w:rsidRDefault="00E3237E" w:rsidP="00A22210">
            <w:pPr>
              <w:spacing w:before="80"/>
              <w:ind w:left="-57" w:right="-57"/>
              <w:jc w:val="center"/>
              <w:rPr>
                <w:sz w:val="24"/>
                <w:szCs w:val="24"/>
              </w:rPr>
            </w:pPr>
          </w:p>
        </w:tc>
        <w:tc>
          <w:tcPr>
            <w:tcW w:w="365" w:type="pct"/>
            <w:vMerge/>
            <w:vAlign w:val="center"/>
          </w:tcPr>
          <w:p w14:paraId="12785A9F" w14:textId="77777777" w:rsidR="00E3237E" w:rsidRPr="00F45692" w:rsidRDefault="00E3237E" w:rsidP="00A22210">
            <w:pPr>
              <w:spacing w:before="80"/>
              <w:ind w:left="-57" w:right="-57"/>
              <w:jc w:val="center"/>
              <w:rPr>
                <w:sz w:val="24"/>
                <w:szCs w:val="24"/>
              </w:rPr>
            </w:pPr>
          </w:p>
        </w:tc>
        <w:tc>
          <w:tcPr>
            <w:tcW w:w="428" w:type="pct"/>
            <w:vMerge/>
            <w:vAlign w:val="center"/>
          </w:tcPr>
          <w:p w14:paraId="2E393E09" w14:textId="77777777" w:rsidR="00E3237E" w:rsidRPr="00F45692" w:rsidRDefault="00E3237E" w:rsidP="00A22210">
            <w:pPr>
              <w:spacing w:before="80"/>
              <w:ind w:left="-57" w:right="-57"/>
              <w:jc w:val="center"/>
              <w:rPr>
                <w:sz w:val="24"/>
                <w:szCs w:val="24"/>
              </w:rPr>
            </w:pPr>
          </w:p>
        </w:tc>
      </w:tr>
      <w:tr w:rsidR="00E3237E" w:rsidRPr="00F45692" w14:paraId="2A2E4011" w14:textId="77777777" w:rsidTr="00625304">
        <w:trPr>
          <w:trHeight w:val="315"/>
          <w:jc w:val="center"/>
        </w:trPr>
        <w:tc>
          <w:tcPr>
            <w:tcW w:w="272" w:type="pct"/>
            <w:shd w:val="clear" w:color="auto" w:fill="auto"/>
            <w:noWrap/>
            <w:vAlign w:val="center"/>
          </w:tcPr>
          <w:p w14:paraId="5721FFC5" w14:textId="77777777" w:rsidR="00E3237E" w:rsidRPr="00F45692" w:rsidRDefault="00E3237E" w:rsidP="00A22210">
            <w:pPr>
              <w:spacing w:before="80"/>
              <w:ind w:left="-57" w:right="-57"/>
              <w:jc w:val="center"/>
              <w:rPr>
                <w:sz w:val="24"/>
                <w:szCs w:val="24"/>
              </w:rPr>
            </w:pPr>
            <w:r w:rsidRPr="00F45692">
              <w:rPr>
                <w:sz w:val="24"/>
                <w:szCs w:val="24"/>
              </w:rPr>
              <w:t>1</w:t>
            </w:r>
          </w:p>
        </w:tc>
        <w:tc>
          <w:tcPr>
            <w:tcW w:w="615" w:type="pct"/>
            <w:shd w:val="clear" w:color="auto" w:fill="auto"/>
            <w:vAlign w:val="center"/>
          </w:tcPr>
          <w:p w14:paraId="4E5E0EC5" w14:textId="77777777" w:rsidR="00E3237E" w:rsidRPr="00F45692" w:rsidRDefault="00E3237E" w:rsidP="00A22210">
            <w:pPr>
              <w:spacing w:before="80"/>
              <w:ind w:left="-57" w:right="-57" w:firstLine="63"/>
              <w:rPr>
                <w:sz w:val="24"/>
                <w:szCs w:val="24"/>
              </w:rPr>
            </w:pPr>
            <w:r w:rsidRPr="00F45692">
              <w:rPr>
                <w:sz w:val="24"/>
                <w:szCs w:val="24"/>
              </w:rPr>
              <w:t>pH</w:t>
            </w:r>
          </w:p>
        </w:tc>
        <w:tc>
          <w:tcPr>
            <w:tcW w:w="403" w:type="pct"/>
            <w:vAlign w:val="center"/>
          </w:tcPr>
          <w:p w14:paraId="09696C1E" w14:textId="77777777" w:rsidR="00E3237E" w:rsidRPr="00F45692" w:rsidRDefault="00E3237E" w:rsidP="00625304">
            <w:pPr>
              <w:spacing w:before="80"/>
              <w:ind w:left="-59" w:right="-108" w:hanging="127"/>
              <w:jc w:val="center"/>
              <w:rPr>
                <w:sz w:val="24"/>
                <w:szCs w:val="24"/>
              </w:rPr>
            </w:pPr>
            <w:r w:rsidRPr="00F45692">
              <w:rPr>
                <w:sz w:val="24"/>
                <w:szCs w:val="24"/>
              </w:rPr>
              <w:t>-</w:t>
            </w:r>
          </w:p>
        </w:tc>
        <w:tc>
          <w:tcPr>
            <w:tcW w:w="365" w:type="pct"/>
            <w:vAlign w:val="center"/>
          </w:tcPr>
          <w:p w14:paraId="2C65787E"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6,3</w:t>
            </w:r>
          </w:p>
        </w:tc>
        <w:tc>
          <w:tcPr>
            <w:tcW w:w="365" w:type="pct"/>
            <w:vAlign w:val="center"/>
          </w:tcPr>
          <w:p w14:paraId="4BCC391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6,8</w:t>
            </w:r>
          </w:p>
        </w:tc>
        <w:tc>
          <w:tcPr>
            <w:tcW w:w="364" w:type="pct"/>
            <w:vAlign w:val="center"/>
          </w:tcPr>
          <w:p w14:paraId="74B6ED7C"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6,5</w:t>
            </w:r>
          </w:p>
        </w:tc>
        <w:tc>
          <w:tcPr>
            <w:tcW w:w="365" w:type="pct"/>
            <w:vAlign w:val="center"/>
          </w:tcPr>
          <w:p w14:paraId="28C1AEDA"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6,7</w:t>
            </w:r>
          </w:p>
        </w:tc>
        <w:tc>
          <w:tcPr>
            <w:tcW w:w="364" w:type="pct"/>
            <w:vAlign w:val="center"/>
          </w:tcPr>
          <w:p w14:paraId="295D9DF7"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6,6</w:t>
            </w:r>
          </w:p>
        </w:tc>
        <w:tc>
          <w:tcPr>
            <w:tcW w:w="365" w:type="pct"/>
            <w:vAlign w:val="center"/>
          </w:tcPr>
          <w:p w14:paraId="0781CC20"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6,4</w:t>
            </w:r>
          </w:p>
        </w:tc>
        <w:tc>
          <w:tcPr>
            <w:tcW w:w="365" w:type="pct"/>
            <w:vAlign w:val="center"/>
          </w:tcPr>
          <w:p w14:paraId="19808E5E" w14:textId="77777777" w:rsidR="00E3237E" w:rsidRPr="00F45692" w:rsidRDefault="00E3237E" w:rsidP="00625304">
            <w:pPr>
              <w:spacing w:before="80"/>
              <w:ind w:left="-59" w:right="-108" w:hanging="127"/>
              <w:jc w:val="center"/>
              <w:rPr>
                <w:sz w:val="24"/>
                <w:szCs w:val="24"/>
              </w:rPr>
            </w:pPr>
            <w:r w:rsidRPr="00F45692">
              <w:rPr>
                <w:sz w:val="24"/>
                <w:szCs w:val="24"/>
              </w:rPr>
              <w:t>6-8,5</w:t>
            </w:r>
          </w:p>
        </w:tc>
        <w:tc>
          <w:tcPr>
            <w:tcW w:w="365" w:type="pct"/>
            <w:vAlign w:val="center"/>
          </w:tcPr>
          <w:p w14:paraId="73E25C1A" w14:textId="77777777" w:rsidR="00E3237E" w:rsidRPr="00F45692" w:rsidRDefault="00E3237E" w:rsidP="00625304">
            <w:pPr>
              <w:spacing w:before="80"/>
              <w:ind w:left="-59" w:right="-108" w:hanging="127"/>
              <w:jc w:val="center"/>
              <w:rPr>
                <w:sz w:val="24"/>
                <w:szCs w:val="24"/>
              </w:rPr>
            </w:pPr>
            <w:r w:rsidRPr="00F45692">
              <w:rPr>
                <w:sz w:val="24"/>
                <w:szCs w:val="24"/>
              </w:rPr>
              <w:t>6-8,5</w:t>
            </w:r>
          </w:p>
        </w:tc>
        <w:tc>
          <w:tcPr>
            <w:tcW w:w="365" w:type="pct"/>
            <w:vAlign w:val="center"/>
          </w:tcPr>
          <w:p w14:paraId="4DF434E0" w14:textId="77777777" w:rsidR="00E3237E" w:rsidRPr="00F45692" w:rsidRDefault="00E3237E" w:rsidP="00625304">
            <w:pPr>
              <w:spacing w:before="80"/>
              <w:ind w:left="-59" w:right="-108" w:hanging="127"/>
              <w:jc w:val="center"/>
              <w:rPr>
                <w:sz w:val="24"/>
                <w:szCs w:val="24"/>
              </w:rPr>
            </w:pPr>
            <w:r w:rsidRPr="00F45692">
              <w:rPr>
                <w:sz w:val="24"/>
                <w:szCs w:val="24"/>
              </w:rPr>
              <w:t>5,5-9</w:t>
            </w:r>
          </w:p>
        </w:tc>
        <w:tc>
          <w:tcPr>
            <w:tcW w:w="428" w:type="pct"/>
            <w:vAlign w:val="center"/>
          </w:tcPr>
          <w:p w14:paraId="2C9D50B7" w14:textId="77777777" w:rsidR="00E3237E" w:rsidRPr="00F45692" w:rsidRDefault="00E3237E" w:rsidP="00625304">
            <w:pPr>
              <w:spacing w:before="80"/>
              <w:ind w:left="-59" w:right="-108" w:hanging="127"/>
              <w:jc w:val="center"/>
              <w:rPr>
                <w:sz w:val="24"/>
                <w:szCs w:val="24"/>
              </w:rPr>
            </w:pPr>
            <w:r w:rsidRPr="00F45692">
              <w:rPr>
                <w:sz w:val="24"/>
                <w:szCs w:val="24"/>
              </w:rPr>
              <w:t>5,5-9</w:t>
            </w:r>
          </w:p>
        </w:tc>
      </w:tr>
      <w:tr w:rsidR="00E3237E" w:rsidRPr="00F45692" w14:paraId="6820C6F8" w14:textId="77777777" w:rsidTr="00625304">
        <w:trPr>
          <w:trHeight w:val="315"/>
          <w:jc w:val="center"/>
        </w:trPr>
        <w:tc>
          <w:tcPr>
            <w:tcW w:w="272" w:type="pct"/>
            <w:shd w:val="clear" w:color="auto" w:fill="auto"/>
            <w:noWrap/>
            <w:vAlign w:val="center"/>
          </w:tcPr>
          <w:p w14:paraId="4B5C9FDF" w14:textId="77777777" w:rsidR="00E3237E" w:rsidRPr="00F45692" w:rsidRDefault="00E3237E" w:rsidP="00A22210">
            <w:pPr>
              <w:spacing w:before="80"/>
              <w:ind w:left="-57" w:right="-57"/>
              <w:jc w:val="center"/>
              <w:rPr>
                <w:sz w:val="24"/>
                <w:szCs w:val="24"/>
              </w:rPr>
            </w:pPr>
            <w:r w:rsidRPr="00F45692">
              <w:rPr>
                <w:sz w:val="24"/>
                <w:szCs w:val="24"/>
              </w:rPr>
              <w:t>2</w:t>
            </w:r>
          </w:p>
        </w:tc>
        <w:tc>
          <w:tcPr>
            <w:tcW w:w="615" w:type="pct"/>
            <w:shd w:val="clear" w:color="auto" w:fill="auto"/>
            <w:vAlign w:val="center"/>
          </w:tcPr>
          <w:p w14:paraId="3B6E03BB" w14:textId="77777777" w:rsidR="00E3237E" w:rsidRPr="00F45692" w:rsidRDefault="00E3237E" w:rsidP="00A22210">
            <w:pPr>
              <w:spacing w:before="80"/>
              <w:ind w:left="-57" w:right="-57" w:firstLine="63"/>
              <w:rPr>
                <w:sz w:val="24"/>
                <w:szCs w:val="24"/>
              </w:rPr>
            </w:pPr>
            <w:r w:rsidRPr="00F45692">
              <w:rPr>
                <w:sz w:val="24"/>
                <w:szCs w:val="24"/>
              </w:rPr>
              <w:t>DO</w:t>
            </w:r>
          </w:p>
        </w:tc>
        <w:tc>
          <w:tcPr>
            <w:tcW w:w="403" w:type="pct"/>
            <w:vAlign w:val="center"/>
          </w:tcPr>
          <w:p w14:paraId="0691EEFC"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2789E90E"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6,12</w:t>
            </w:r>
          </w:p>
        </w:tc>
        <w:tc>
          <w:tcPr>
            <w:tcW w:w="365" w:type="pct"/>
            <w:vAlign w:val="center"/>
          </w:tcPr>
          <w:p w14:paraId="70BE77B4"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6,09</w:t>
            </w:r>
          </w:p>
        </w:tc>
        <w:tc>
          <w:tcPr>
            <w:tcW w:w="364" w:type="pct"/>
            <w:vAlign w:val="center"/>
          </w:tcPr>
          <w:p w14:paraId="56032861"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16</w:t>
            </w:r>
          </w:p>
        </w:tc>
        <w:tc>
          <w:tcPr>
            <w:tcW w:w="365" w:type="pct"/>
            <w:vAlign w:val="center"/>
          </w:tcPr>
          <w:p w14:paraId="5230F1F8"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20</w:t>
            </w:r>
          </w:p>
        </w:tc>
        <w:tc>
          <w:tcPr>
            <w:tcW w:w="364" w:type="pct"/>
            <w:vAlign w:val="center"/>
          </w:tcPr>
          <w:p w14:paraId="3ABFA40A"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6,51</w:t>
            </w:r>
          </w:p>
        </w:tc>
        <w:tc>
          <w:tcPr>
            <w:tcW w:w="365" w:type="pct"/>
            <w:vAlign w:val="center"/>
          </w:tcPr>
          <w:p w14:paraId="6504F184"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6,13</w:t>
            </w:r>
          </w:p>
        </w:tc>
        <w:tc>
          <w:tcPr>
            <w:tcW w:w="365" w:type="pct"/>
            <w:vAlign w:val="center"/>
          </w:tcPr>
          <w:p w14:paraId="09B245A6" w14:textId="77777777" w:rsidR="00E3237E" w:rsidRPr="00F45692" w:rsidRDefault="00E3237E" w:rsidP="00625304">
            <w:pPr>
              <w:spacing w:before="80"/>
              <w:ind w:left="-59" w:right="-108" w:hanging="127"/>
              <w:jc w:val="center"/>
              <w:rPr>
                <w:sz w:val="24"/>
                <w:szCs w:val="24"/>
              </w:rPr>
            </w:pPr>
            <w:r w:rsidRPr="00F45692">
              <w:rPr>
                <w:sz w:val="24"/>
                <w:szCs w:val="24"/>
              </w:rPr>
              <w:t>≥ 6</w:t>
            </w:r>
          </w:p>
        </w:tc>
        <w:tc>
          <w:tcPr>
            <w:tcW w:w="365" w:type="pct"/>
            <w:vAlign w:val="center"/>
          </w:tcPr>
          <w:p w14:paraId="1726ABFA" w14:textId="77777777" w:rsidR="00E3237E" w:rsidRPr="00F45692" w:rsidRDefault="00E3237E" w:rsidP="00625304">
            <w:pPr>
              <w:spacing w:before="80"/>
              <w:ind w:left="-59" w:right="-108" w:hanging="127"/>
              <w:jc w:val="center"/>
              <w:rPr>
                <w:sz w:val="24"/>
                <w:szCs w:val="24"/>
              </w:rPr>
            </w:pPr>
            <w:r w:rsidRPr="00F45692">
              <w:rPr>
                <w:sz w:val="24"/>
                <w:szCs w:val="24"/>
              </w:rPr>
              <w:t>≥ 5</w:t>
            </w:r>
          </w:p>
        </w:tc>
        <w:tc>
          <w:tcPr>
            <w:tcW w:w="365" w:type="pct"/>
            <w:vAlign w:val="center"/>
          </w:tcPr>
          <w:p w14:paraId="41A051EA" w14:textId="77777777" w:rsidR="00E3237E" w:rsidRPr="00F45692" w:rsidRDefault="00E3237E" w:rsidP="00625304">
            <w:pPr>
              <w:spacing w:before="80"/>
              <w:ind w:left="-59" w:right="-108" w:hanging="127"/>
              <w:jc w:val="center"/>
              <w:rPr>
                <w:sz w:val="24"/>
                <w:szCs w:val="24"/>
              </w:rPr>
            </w:pPr>
            <w:r w:rsidRPr="00F45692">
              <w:rPr>
                <w:sz w:val="24"/>
                <w:szCs w:val="24"/>
              </w:rPr>
              <w:t>≥ 4</w:t>
            </w:r>
          </w:p>
        </w:tc>
        <w:tc>
          <w:tcPr>
            <w:tcW w:w="428" w:type="pct"/>
            <w:vAlign w:val="center"/>
          </w:tcPr>
          <w:p w14:paraId="3E734B69" w14:textId="77777777" w:rsidR="00E3237E" w:rsidRPr="00F45692" w:rsidRDefault="00E3237E" w:rsidP="00625304">
            <w:pPr>
              <w:spacing w:before="80"/>
              <w:ind w:left="-59" w:right="-108" w:hanging="127"/>
              <w:jc w:val="center"/>
              <w:rPr>
                <w:sz w:val="24"/>
                <w:szCs w:val="24"/>
              </w:rPr>
            </w:pPr>
            <w:r w:rsidRPr="00F45692">
              <w:rPr>
                <w:sz w:val="24"/>
                <w:szCs w:val="24"/>
              </w:rPr>
              <w:t>≥ 2</w:t>
            </w:r>
          </w:p>
        </w:tc>
      </w:tr>
      <w:tr w:rsidR="00E3237E" w:rsidRPr="00F45692" w14:paraId="75D0F6C9" w14:textId="77777777" w:rsidTr="00625304">
        <w:trPr>
          <w:trHeight w:val="315"/>
          <w:jc w:val="center"/>
        </w:trPr>
        <w:tc>
          <w:tcPr>
            <w:tcW w:w="272" w:type="pct"/>
            <w:shd w:val="clear" w:color="auto" w:fill="auto"/>
            <w:noWrap/>
            <w:vAlign w:val="center"/>
          </w:tcPr>
          <w:p w14:paraId="4C7E1167" w14:textId="77777777" w:rsidR="00E3237E" w:rsidRPr="00F45692" w:rsidRDefault="00E3237E" w:rsidP="00A22210">
            <w:pPr>
              <w:spacing w:before="80"/>
              <w:ind w:left="-57" w:right="-57"/>
              <w:jc w:val="center"/>
              <w:rPr>
                <w:sz w:val="24"/>
                <w:szCs w:val="24"/>
              </w:rPr>
            </w:pPr>
            <w:r w:rsidRPr="00F45692">
              <w:rPr>
                <w:sz w:val="24"/>
                <w:szCs w:val="24"/>
              </w:rPr>
              <w:t>3</w:t>
            </w:r>
          </w:p>
        </w:tc>
        <w:tc>
          <w:tcPr>
            <w:tcW w:w="615" w:type="pct"/>
            <w:shd w:val="clear" w:color="auto" w:fill="auto"/>
            <w:vAlign w:val="center"/>
          </w:tcPr>
          <w:p w14:paraId="1B6E792F" w14:textId="77777777" w:rsidR="00E3237E" w:rsidRPr="00F45692" w:rsidRDefault="00E3237E" w:rsidP="00A22210">
            <w:pPr>
              <w:spacing w:before="80"/>
              <w:ind w:left="-57" w:right="-57" w:firstLine="63"/>
              <w:rPr>
                <w:sz w:val="24"/>
                <w:szCs w:val="24"/>
              </w:rPr>
            </w:pPr>
            <w:r w:rsidRPr="00F45692">
              <w:rPr>
                <w:sz w:val="24"/>
                <w:szCs w:val="24"/>
              </w:rPr>
              <w:t>TSS</w:t>
            </w:r>
          </w:p>
        </w:tc>
        <w:tc>
          <w:tcPr>
            <w:tcW w:w="403" w:type="pct"/>
            <w:vAlign w:val="center"/>
          </w:tcPr>
          <w:p w14:paraId="782BAE9A"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3ED6426E"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36</w:t>
            </w:r>
          </w:p>
        </w:tc>
        <w:tc>
          <w:tcPr>
            <w:tcW w:w="365" w:type="pct"/>
            <w:vAlign w:val="center"/>
          </w:tcPr>
          <w:p w14:paraId="3CBF52CC"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31</w:t>
            </w:r>
          </w:p>
        </w:tc>
        <w:tc>
          <w:tcPr>
            <w:tcW w:w="364" w:type="pct"/>
            <w:vAlign w:val="center"/>
          </w:tcPr>
          <w:p w14:paraId="12D837F9"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31</w:t>
            </w:r>
          </w:p>
        </w:tc>
        <w:tc>
          <w:tcPr>
            <w:tcW w:w="365" w:type="pct"/>
            <w:vAlign w:val="center"/>
          </w:tcPr>
          <w:p w14:paraId="0BE8197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28</w:t>
            </w:r>
          </w:p>
        </w:tc>
        <w:tc>
          <w:tcPr>
            <w:tcW w:w="364" w:type="pct"/>
            <w:vAlign w:val="center"/>
          </w:tcPr>
          <w:p w14:paraId="62257AB7"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24</w:t>
            </w:r>
          </w:p>
        </w:tc>
        <w:tc>
          <w:tcPr>
            <w:tcW w:w="365" w:type="pct"/>
            <w:vAlign w:val="center"/>
          </w:tcPr>
          <w:p w14:paraId="52E196D2"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25</w:t>
            </w:r>
          </w:p>
        </w:tc>
        <w:tc>
          <w:tcPr>
            <w:tcW w:w="365" w:type="pct"/>
            <w:vAlign w:val="center"/>
          </w:tcPr>
          <w:p w14:paraId="3363D60C" w14:textId="77777777" w:rsidR="00E3237E" w:rsidRPr="00F45692" w:rsidRDefault="00E3237E" w:rsidP="00625304">
            <w:pPr>
              <w:spacing w:before="80"/>
              <w:ind w:left="-59" w:right="-108" w:hanging="127"/>
              <w:jc w:val="center"/>
              <w:rPr>
                <w:sz w:val="24"/>
                <w:szCs w:val="24"/>
              </w:rPr>
            </w:pPr>
            <w:r w:rsidRPr="00F45692">
              <w:rPr>
                <w:sz w:val="24"/>
                <w:szCs w:val="24"/>
              </w:rPr>
              <w:t>20</w:t>
            </w:r>
          </w:p>
        </w:tc>
        <w:tc>
          <w:tcPr>
            <w:tcW w:w="365" w:type="pct"/>
            <w:vAlign w:val="center"/>
          </w:tcPr>
          <w:p w14:paraId="18176972" w14:textId="77777777" w:rsidR="00E3237E" w:rsidRPr="00F45692" w:rsidRDefault="00E3237E" w:rsidP="00625304">
            <w:pPr>
              <w:spacing w:before="80"/>
              <w:ind w:left="-59" w:right="-108" w:hanging="127"/>
              <w:jc w:val="center"/>
              <w:rPr>
                <w:sz w:val="24"/>
                <w:szCs w:val="24"/>
              </w:rPr>
            </w:pPr>
            <w:r w:rsidRPr="00F45692">
              <w:rPr>
                <w:sz w:val="24"/>
                <w:szCs w:val="24"/>
              </w:rPr>
              <w:t>30</w:t>
            </w:r>
          </w:p>
        </w:tc>
        <w:tc>
          <w:tcPr>
            <w:tcW w:w="365" w:type="pct"/>
            <w:vAlign w:val="center"/>
          </w:tcPr>
          <w:p w14:paraId="55350125" w14:textId="77777777" w:rsidR="00E3237E" w:rsidRPr="00F45692" w:rsidRDefault="00E3237E" w:rsidP="00625304">
            <w:pPr>
              <w:spacing w:before="80"/>
              <w:ind w:left="-59" w:right="-108" w:hanging="127"/>
              <w:jc w:val="center"/>
              <w:rPr>
                <w:sz w:val="24"/>
                <w:szCs w:val="24"/>
              </w:rPr>
            </w:pPr>
            <w:r w:rsidRPr="00F45692">
              <w:rPr>
                <w:sz w:val="24"/>
                <w:szCs w:val="24"/>
              </w:rPr>
              <w:t>50</w:t>
            </w:r>
          </w:p>
        </w:tc>
        <w:tc>
          <w:tcPr>
            <w:tcW w:w="428" w:type="pct"/>
            <w:vAlign w:val="center"/>
          </w:tcPr>
          <w:p w14:paraId="6D79D443" w14:textId="77777777" w:rsidR="00E3237E" w:rsidRPr="00F45692" w:rsidRDefault="00E3237E" w:rsidP="00625304">
            <w:pPr>
              <w:spacing w:before="80"/>
              <w:ind w:left="-59" w:right="-108" w:hanging="127"/>
              <w:jc w:val="center"/>
              <w:rPr>
                <w:sz w:val="24"/>
                <w:szCs w:val="24"/>
              </w:rPr>
            </w:pPr>
            <w:r w:rsidRPr="00F45692">
              <w:rPr>
                <w:sz w:val="24"/>
                <w:szCs w:val="24"/>
              </w:rPr>
              <w:t>100</w:t>
            </w:r>
          </w:p>
        </w:tc>
      </w:tr>
      <w:tr w:rsidR="00E3237E" w:rsidRPr="00F45692" w14:paraId="4538622C" w14:textId="77777777" w:rsidTr="00625304">
        <w:trPr>
          <w:trHeight w:val="315"/>
          <w:jc w:val="center"/>
        </w:trPr>
        <w:tc>
          <w:tcPr>
            <w:tcW w:w="272" w:type="pct"/>
            <w:shd w:val="clear" w:color="auto" w:fill="auto"/>
            <w:noWrap/>
            <w:vAlign w:val="center"/>
          </w:tcPr>
          <w:p w14:paraId="6C988550" w14:textId="77777777" w:rsidR="00E3237E" w:rsidRPr="00F45692" w:rsidRDefault="00E3237E" w:rsidP="00A22210">
            <w:pPr>
              <w:spacing w:before="80"/>
              <w:ind w:left="-57" w:right="-57"/>
              <w:jc w:val="center"/>
              <w:rPr>
                <w:sz w:val="24"/>
                <w:szCs w:val="24"/>
              </w:rPr>
            </w:pPr>
            <w:r w:rsidRPr="00F45692">
              <w:rPr>
                <w:sz w:val="24"/>
                <w:szCs w:val="24"/>
              </w:rPr>
              <w:t>4</w:t>
            </w:r>
          </w:p>
        </w:tc>
        <w:tc>
          <w:tcPr>
            <w:tcW w:w="615" w:type="pct"/>
            <w:shd w:val="clear" w:color="auto" w:fill="auto"/>
            <w:vAlign w:val="center"/>
          </w:tcPr>
          <w:p w14:paraId="323F377D" w14:textId="77777777" w:rsidR="00E3237E" w:rsidRPr="00F45692" w:rsidRDefault="00E3237E" w:rsidP="00A22210">
            <w:pPr>
              <w:spacing w:before="80"/>
              <w:ind w:left="-57" w:right="-57" w:firstLine="63"/>
              <w:rPr>
                <w:sz w:val="24"/>
                <w:szCs w:val="24"/>
              </w:rPr>
            </w:pPr>
            <w:r w:rsidRPr="00F45692">
              <w:rPr>
                <w:sz w:val="24"/>
                <w:szCs w:val="24"/>
              </w:rPr>
              <w:t>BOD</w:t>
            </w:r>
            <w:r w:rsidRPr="00F45692">
              <w:rPr>
                <w:sz w:val="24"/>
                <w:szCs w:val="24"/>
                <w:vertAlign w:val="subscript"/>
              </w:rPr>
              <w:t>5</w:t>
            </w:r>
          </w:p>
        </w:tc>
        <w:tc>
          <w:tcPr>
            <w:tcW w:w="403" w:type="pct"/>
            <w:vAlign w:val="center"/>
          </w:tcPr>
          <w:p w14:paraId="3E407FC4"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4B725560"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7</w:t>
            </w:r>
          </w:p>
        </w:tc>
        <w:tc>
          <w:tcPr>
            <w:tcW w:w="365" w:type="pct"/>
            <w:vAlign w:val="center"/>
          </w:tcPr>
          <w:p w14:paraId="7C420F2D"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w:t>
            </w:r>
          </w:p>
        </w:tc>
        <w:tc>
          <w:tcPr>
            <w:tcW w:w="364" w:type="pct"/>
            <w:vAlign w:val="center"/>
          </w:tcPr>
          <w:p w14:paraId="0D4D203F"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5</w:t>
            </w:r>
          </w:p>
        </w:tc>
        <w:tc>
          <w:tcPr>
            <w:tcW w:w="365" w:type="pct"/>
            <w:vAlign w:val="center"/>
          </w:tcPr>
          <w:p w14:paraId="62DABDC4"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9</w:t>
            </w:r>
          </w:p>
        </w:tc>
        <w:tc>
          <w:tcPr>
            <w:tcW w:w="364" w:type="pct"/>
            <w:vAlign w:val="center"/>
          </w:tcPr>
          <w:p w14:paraId="7CAF00D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7</w:t>
            </w:r>
          </w:p>
        </w:tc>
        <w:tc>
          <w:tcPr>
            <w:tcW w:w="365" w:type="pct"/>
            <w:vAlign w:val="center"/>
          </w:tcPr>
          <w:p w14:paraId="60BFFC83"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10</w:t>
            </w:r>
          </w:p>
        </w:tc>
        <w:tc>
          <w:tcPr>
            <w:tcW w:w="365" w:type="pct"/>
            <w:vAlign w:val="center"/>
          </w:tcPr>
          <w:p w14:paraId="404727A6" w14:textId="77777777" w:rsidR="00E3237E" w:rsidRPr="00F45692" w:rsidRDefault="00E3237E" w:rsidP="00625304">
            <w:pPr>
              <w:spacing w:before="80"/>
              <w:ind w:left="-59" w:right="-108" w:hanging="127"/>
              <w:jc w:val="center"/>
              <w:rPr>
                <w:sz w:val="24"/>
                <w:szCs w:val="24"/>
              </w:rPr>
            </w:pPr>
            <w:r w:rsidRPr="00F45692">
              <w:rPr>
                <w:sz w:val="24"/>
                <w:szCs w:val="24"/>
              </w:rPr>
              <w:t>4</w:t>
            </w:r>
          </w:p>
        </w:tc>
        <w:tc>
          <w:tcPr>
            <w:tcW w:w="365" w:type="pct"/>
            <w:vAlign w:val="center"/>
          </w:tcPr>
          <w:p w14:paraId="04C8E107" w14:textId="77777777" w:rsidR="00E3237E" w:rsidRPr="00F45692" w:rsidRDefault="00E3237E" w:rsidP="00625304">
            <w:pPr>
              <w:spacing w:before="80"/>
              <w:ind w:left="-59" w:right="-108" w:hanging="127"/>
              <w:jc w:val="center"/>
              <w:rPr>
                <w:sz w:val="24"/>
                <w:szCs w:val="24"/>
              </w:rPr>
            </w:pPr>
            <w:r w:rsidRPr="00F45692">
              <w:rPr>
                <w:sz w:val="24"/>
                <w:szCs w:val="24"/>
              </w:rPr>
              <w:t>6</w:t>
            </w:r>
          </w:p>
        </w:tc>
        <w:tc>
          <w:tcPr>
            <w:tcW w:w="365" w:type="pct"/>
            <w:vAlign w:val="center"/>
          </w:tcPr>
          <w:p w14:paraId="296D753A" w14:textId="77777777" w:rsidR="00E3237E" w:rsidRPr="00F45692" w:rsidRDefault="00E3237E" w:rsidP="00625304">
            <w:pPr>
              <w:spacing w:before="80"/>
              <w:ind w:left="-59" w:right="-108" w:hanging="127"/>
              <w:jc w:val="center"/>
              <w:rPr>
                <w:sz w:val="24"/>
                <w:szCs w:val="24"/>
              </w:rPr>
            </w:pPr>
            <w:r w:rsidRPr="00F45692">
              <w:rPr>
                <w:sz w:val="24"/>
                <w:szCs w:val="24"/>
              </w:rPr>
              <w:t>15</w:t>
            </w:r>
          </w:p>
        </w:tc>
        <w:tc>
          <w:tcPr>
            <w:tcW w:w="428" w:type="pct"/>
            <w:vAlign w:val="center"/>
          </w:tcPr>
          <w:p w14:paraId="673707F0" w14:textId="77777777" w:rsidR="00E3237E" w:rsidRPr="00F45692" w:rsidRDefault="00E3237E" w:rsidP="00625304">
            <w:pPr>
              <w:spacing w:before="80"/>
              <w:ind w:left="-59" w:right="-108" w:hanging="127"/>
              <w:jc w:val="center"/>
              <w:rPr>
                <w:sz w:val="24"/>
                <w:szCs w:val="24"/>
              </w:rPr>
            </w:pPr>
            <w:r w:rsidRPr="00F45692">
              <w:rPr>
                <w:sz w:val="24"/>
                <w:szCs w:val="24"/>
              </w:rPr>
              <w:t>25</w:t>
            </w:r>
          </w:p>
        </w:tc>
      </w:tr>
      <w:tr w:rsidR="00E3237E" w:rsidRPr="00F45692" w14:paraId="43996045" w14:textId="77777777" w:rsidTr="00625304">
        <w:trPr>
          <w:trHeight w:val="315"/>
          <w:jc w:val="center"/>
        </w:trPr>
        <w:tc>
          <w:tcPr>
            <w:tcW w:w="272" w:type="pct"/>
            <w:shd w:val="clear" w:color="auto" w:fill="auto"/>
            <w:noWrap/>
            <w:vAlign w:val="center"/>
          </w:tcPr>
          <w:p w14:paraId="1F1AFF9D" w14:textId="77777777" w:rsidR="00E3237E" w:rsidRPr="00F45692" w:rsidRDefault="00E3237E" w:rsidP="00A22210">
            <w:pPr>
              <w:spacing w:before="80"/>
              <w:ind w:left="-57" w:right="-57"/>
              <w:jc w:val="center"/>
              <w:rPr>
                <w:sz w:val="24"/>
                <w:szCs w:val="24"/>
              </w:rPr>
            </w:pPr>
            <w:r w:rsidRPr="00F45692">
              <w:rPr>
                <w:sz w:val="24"/>
                <w:szCs w:val="24"/>
              </w:rPr>
              <w:t>5</w:t>
            </w:r>
          </w:p>
        </w:tc>
        <w:tc>
          <w:tcPr>
            <w:tcW w:w="615" w:type="pct"/>
            <w:shd w:val="clear" w:color="auto" w:fill="auto"/>
            <w:vAlign w:val="center"/>
          </w:tcPr>
          <w:p w14:paraId="69CCE467" w14:textId="77777777" w:rsidR="00E3237E" w:rsidRPr="00F45692" w:rsidRDefault="00E3237E" w:rsidP="00A22210">
            <w:pPr>
              <w:spacing w:before="80"/>
              <w:ind w:left="-57" w:right="-57" w:firstLine="63"/>
              <w:rPr>
                <w:sz w:val="24"/>
                <w:szCs w:val="24"/>
              </w:rPr>
            </w:pPr>
            <w:r w:rsidRPr="00F45692">
              <w:rPr>
                <w:sz w:val="24"/>
                <w:szCs w:val="24"/>
              </w:rPr>
              <w:t>COD</w:t>
            </w:r>
          </w:p>
        </w:tc>
        <w:tc>
          <w:tcPr>
            <w:tcW w:w="403" w:type="pct"/>
            <w:vAlign w:val="center"/>
          </w:tcPr>
          <w:p w14:paraId="7463305C"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1C433DAC"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19</w:t>
            </w:r>
          </w:p>
        </w:tc>
        <w:tc>
          <w:tcPr>
            <w:tcW w:w="365" w:type="pct"/>
            <w:vAlign w:val="center"/>
          </w:tcPr>
          <w:p w14:paraId="5AA1B9E3"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15</w:t>
            </w:r>
          </w:p>
        </w:tc>
        <w:tc>
          <w:tcPr>
            <w:tcW w:w="364" w:type="pct"/>
            <w:vAlign w:val="center"/>
          </w:tcPr>
          <w:p w14:paraId="09652178"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16</w:t>
            </w:r>
          </w:p>
        </w:tc>
        <w:tc>
          <w:tcPr>
            <w:tcW w:w="365" w:type="pct"/>
            <w:vAlign w:val="center"/>
          </w:tcPr>
          <w:p w14:paraId="07C1B092"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20</w:t>
            </w:r>
          </w:p>
        </w:tc>
        <w:tc>
          <w:tcPr>
            <w:tcW w:w="364" w:type="pct"/>
            <w:vAlign w:val="center"/>
          </w:tcPr>
          <w:p w14:paraId="2C9F7874"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18</w:t>
            </w:r>
          </w:p>
        </w:tc>
        <w:tc>
          <w:tcPr>
            <w:tcW w:w="365" w:type="pct"/>
            <w:vAlign w:val="center"/>
          </w:tcPr>
          <w:p w14:paraId="7CDCC271"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22</w:t>
            </w:r>
          </w:p>
        </w:tc>
        <w:tc>
          <w:tcPr>
            <w:tcW w:w="365" w:type="pct"/>
            <w:vAlign w:val="center"/>
          </w:tcPr>
          <w:p w14:paraId="3C1C741E" w14:textId="77777777" w:rsidR="00E3237E" w:rsidRPr="00F45692" w:rsidRDefault="00E3237E" w:rsidP="00625304">
            <w:pPr>
              <w:spacing w:before="80"/>
              <w:ind w:left="-59" w:right="-108" w:hanging="127"/>
              <w:jc w:val="center"/>
              <w:rPr>
                <w:sz w:val="24"/>
                <w:szCs w:val="24"/>
              </w:rPr>
            </w:pPr>
            <w:r w:rsidRPr="00F45692">
              <w:rPr>
                <w:sz w:val="24"/>
                <w:szCs w:val="24"/>
              </w:rPr>
              <w:t>10</w:t>
            </w:r>
          </w:p>
        </w:tc>
        <w:tc>
          <w:tcPr>
            <w:tcW w:w="365" w:type="pct"/>
            <w:vAlign w:val="center"/>
          </w:tcPr>
          <w:p w14:paraId="2A9F8189" w14:textId="77777777" w:rsidR="00E3237E" w:rsidRPr="00F45692" w:rsidRDefault="00E3237E" w:rsidP="00625304">
            <w:pPr>
              <w:spacing w:before="80"/>
              <w:ind w:left="-59" w:right="-108" w:hanging="127"/>
              <w:jc w:val="center"/>
              <w:rPr>
                <w:sz w:val="24"/>
                <w:szCs w:val="24"/>
              </w:rPr>
            </w:pPr>
            <w:r w:rsidRPr="00F45692">
              <w:rPr>
                <w:sz w:val="24"/>
                <w:szCs w:val="24"/>
              </w:rPr>
              <w:t>15</w:t>
            </w:r>
          </w:p>
        </w:tc>
        <w:tc>
          <w:tcPr>
            <w:tcW w:w="365" w:type="pct"/>
            <w:vAlign w:val="center"/>
          </w:tcPr>
          <w:p w14:paraId="4439280E" w14:textId="77777777" w:rsidR="00E3237E" w:rsidRPr="00F45692" w:rsidRDefault="00E3237E" w:rsidP="00625304">
            <w:pPr>
              <w:spacing w:before="80"/>
              <w:ind w:left="-59" w:right="-108" w:hanging="127"/>
              <w:jc w:val="center"/>
              <w:rPr>
                <w:sz w:val="24"/>
                <w:szCs w:val="24"/>
              </w:rPr>
            </w:pPr>
            <w:r w:rsidRPr="00F45692">
              <w:rPr>
                <w:sz w:val="24"/>
                <w:szCs w:val="24"/>
              </w:rPr>
              <w:t>30</w:t>
            </w:r>
          </w:p>
        </w:tc>
        <w:tc>
          <w:tcPr>
            <w:tcW w:w="428" w:type="pct"/>
            <w:vAlign w:val="center"/>
          </w:tcPr>
          <w:p w14:paraId="5FC27F45" w14:textId="77777777" w:rsidR="00E3237E" w:rsidRPr="00F45692" w:rsidRDefault="00E3237E" w:rsidP="00625304">
            <w:pPr>
              <w:spacing w:before="80"/>
              <w:ind w:left="-59" w:right="-108" w:hanging="127"/>
              <w:jc w:val="center"/>
              <w:rPr>
                <w:sz w:val="24"/>
                <w:szCs w:val="24"/>
              </w:rPr>
            </w:pPr>
            <w:r w:rsidRPr="00F45692">
              <w:rPr>
                <w:sz w:val="24"/>
                <w:szCs w:val="24"/>
              </w:rPr>
              <w:t>50</w:t>
            </w:r>
          </w:p>
        </w:tc>
      </w:tr>
      <w:tr w:rsidR="00E3237E" w:rsidRPr="00F45692" w14:paraId="32BFAB15" w14:textId="77777777" w:rsidTr="00625304">
        <w:trPr>
          <w:trHeight w:val="315"/>
          <w:jc w:val="center"/>
        </w:trPr>
        <w:tc>
          <w:tcPr>
            <w:tcW w:w="272" w:type="pct"/>
            <w:shd w:val="clear" w:color="auto" w:fill="auto"/>
            <w:noWrap/>
            <w:vAlign w:val="center"/>
          </w:tcPr>
          <w:p w14:paraId="6E0F079D" w14:textId="77777777" w:rsidR="00E3237E" w:rsidRPr="00F45692" w:rsidRDefault="00E3237E" w:rsidP="00A22210">
            <w:pPr>
              <w:spacing w:before="80"/>
              <w:ind w:left="-57" w:right="-57"/>
              <w:jc w:val="center"/>
              <w:rPr>
                <w:sz w:val="24"/>
                <w:szCs w:val="24"/>
              </w:rPr>
            </w:pPr>
            <w:r w:rsidRPr="00F45692">
              <w:rPr>
                <w:sz w:val="24"/>
                <w:szCs w:val="24"/>
              </w:rPr>
              <w:t>6</w:t>
            </w:r>
          </w:p>
        </w:tc>
        <w:tc>
          <w:tcPr>
            <w:tcW w:w="615" w:type="pct"/>
            <w:shd w:val="clear" w:color="auto" w:fill="auto"/>
            <w:vAlign w:val="center"/>
          </w:tcPr>
          <w:p w14:paraId="51A3F5FD" w14:textId="77777777" w:rsidR="00E3237E" w:rsidRPr="00F45692" w:rsidRDefault="00E3237E" w:rsidP="00A22210">
            <w:pPr>
              <w:spacing w:before="80"/>
              <w:ind w:left="-57" w:right="-57" w:firstLine="63"/>
              <w:rPr>
                <w:sz w:val="24"/>
                <w:szCs w:val="24"/>
              </w:rPr>
            </w:pPr>
            <w:r w:rsidRPr="00F45692">
              <w:rPr>
                <w:sz w:val="24"/>
                <w:szCs w:val="24"/>
              </w:rPr>
              <w:t>NH</w:t>
            </w:r>
            <w:r w:rsidRPr="00F45692">
              <w:rPr>
                <w:sz w:val="24"/>
                <w:szCs w:val="24"/>
                <w:vertAlign w:val="subscript"/>
              </w:rPr>
              <w:t>4</w:t>
            </w:r>
            <w:r w:rsidRPr="00F45692">
              <w:rPr>
                <w:sz w:val="24"/>
                <w:szCs w:val="24"/>
              </w:rPr>
              <w:t>-N</w:t>
            </w:r>
          </w:p>
        </w:tc>
        <w:tc>
          <w:tcPr>
            <w:tcW w:w="403" w:type="pct"/>
            <w:vAlign w:val="center"/>
          </w:tcPr>
          <w:p w14:paraId="1A20D0BE"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77F4B6BA"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0,07</w:t>
            </w:r>
          </w:p>
        </w:tc>
        <w:tc>
          <w:tcPr>
            <w:tcW w:w="365" w:type="pct"/>
            <w:vAlign w:val="center"/>
          </w:tcPr>
          <w:p w14:paraId="0212F622"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0,09</w:t>
            </w:r>
          </w:p>
        </w:tc>
        <w:tc>
          <w:tcPr>
            <w:tcW w:w="364" w:type="pct"/>
            <w:vAlign w:val="center"/>
          </w:tcPr>
          <w:p w14:paraId="2C7933DF"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0,08</w:t>
            </w:r>
          </w:p>
        </w:tc>
        <w:tc>
          <w:tcPr>
            <w:tcW w:w="365" w:type="pct"/>
            <w:vAlign w:val="center"/>
          </w:tcPr>
          <w:p w14:paraId="40C7AA5C"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0,10</w:t>
            </w:r>
          </w:p>
        </w:tc>
        <w:tc>
          <w:tcPr>
            <w:tcW w:w="364" w:type="pct"/>
            <w:vAlign w:val="center"/>
          </w:tcPr>
          <w:p w14:paraId="46DF6CAE"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0,09</w:t>
            </w:r>
          </w:p>
        </w:tc>
        <w:tc>
          <w:tcPr>
            <w:tcW w:w="365" w:type="pct"/>
            <w:vAlign w:val="center"/>
          </w:tcPr>
          <w:p w14:paraId="0459203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0,06</w:t>
            </w:r>
          </w:p>
        </w:tc>
        <w:tc>
          <w:tcPr>
            <w:tcW w:w="365" w:type="pct"/>
            <w:vAlign w:val="center"/>
          </w:tcPr>
          <w:p w14:paraId="6A3578A7" w14:textId="77777777" w:rsidR="00E3237E" w:rsidRPr="00F45692" w:rsidRDefault="00E3237E" w:rsidP="00625304">
            <w:pPr>
              <w:spacing w:before="80"/>
              <w:ind w:left="-59" w:right="-108" w:hanging="127"/>
              <w:jc w:val="center"/>
              <w:rPr>
                <w:spacing w:val="10"/>
                <w:sz w:val="24"/>
                <w:szCs w:val="24"/>
                <w:lang w:val="pt-BR"/>
              </w:rPr>
            </w:pPr>
            <w:r w:rsidRPr="00F45692">
              <w:rPr>
                <w:spacing w:val="10"/>
                <w:sz w:val="24"/>
                <w:szCs w:val="24"/>
                <w:lang w:val="pt-BR"/>
              </w:rPr>
              <w:t>0,1</w:t>
            </w:r>
          </w:p>
        </w:tc>
        <w:tc>
          <w:tcPr>
            <w:tcW w:w="365" w:type="pct"/>
            <w:vAlign w:val="center"/>
          </w:tcPr>
          <w:p w14:paraId="206291FC" w14:textId="77777777" w:rsidR="00E3237E" w:rsidRPr="00F45692" w:rsidRDefault="00E3237E" w:rsidP="00625304">
            <w:pPr>
              <w:spacing w:before="80"/>
              <w:ind w:left="-59" w:right="-108" w:hanging="127"/>
              <w:jc w:val="center"/>
              <w:rPr>
                <w:spacing w:val="10"/>
                <w:sz w:val="24"/>
                <w:szCs w:val="24"/>
                <w:lang w:val="pt-BR"/>
              </w:rPr>
            </w:pPr>
            <w:r w:rsidRPr="00F45692">
              <w:rPr>
                <w:spacing w:val="10"/>
                <w:sz w:val="24"/>
                <w:szCs w:val="24"/>
                <w:lang w:val="pt-BR"/>
              </w:rPr>
              <w:t>0,2</w:t>
            </w:r>
          </w:p>
        </w:tc>
        <w:tc>
          <w:tcPr>
            <w:tcW w:w="365" w:type="pct"/>
            <w:vAlign w:val="center"/>
          </w:tcPr>
          <w:p w14:paraId="008738EF" w14:textId="77777777" w:rsidR="00E3237E" w:rsidRPr="00F45692" w:rsidRDefault="00E3237E" w:rsidP="00625304">
            <w:pPr>
              <w:spacing w:before="80"/>
              <w:ind w:left="-59" w:right="-108" w:hanging="127"/>
              <w:jc w:val="center"/>
              <w:rPr>
                <w:spacing w:val="10"/>
                <w:sz w:val="24"/>
                <w:szCs w:val="24"/>
                <w:lang w:val="pt-BR"/>
              </w:rPr>
            </w:pPr>
            <w:r w:rsidRPr="00F45692">
              <w:rPr>
                <w:spacing w:val="10"/>
                <w:sz w:val="24"/>
                <w:szCs w:val="24"/>
                <w:lang w:val="pt-BR"/>
              </w:rPr>
              <w:t>0,5</w:t>
            </w:r>
          </w:p>
        </w:tc>
        <w:tc>
          <w:tcPr>
            <w:tcW w:w="428" w:type="pct"/>
            <w:vAlign w:val="center"/>
          </w:tcPr>
          <w:p w14:paraId="5E9FC7C5" w14:textId="77777777" w:rsidR="00E3237E" w:rsidRPr="00F45692" w:rsidRDefault="00E3237E" w:rsidP="00625304">
            <w:pPr>
              <w:spacing w:before="80"/>
              <w:ind w:left="-59" w:right="-108" w:hanging="127"/>
              <w:jc w:val="center"/>
              <w:rPr>
                <w:spacing w:val="10"/>
                <w:sz w:val="24"/>
                <w:szCs w:val="24"/>
                <w:lang w:val="pt-BR"/>
              </w:rPr>
            </w:pPr>
            <w:r w:rsidRPr="00F45692">
              <w:rPr>
                <w:spacing w:val="10"/>
                <w:sz w:val="24"/>
                <w:szCs w:val="24"/>
                <w:lang w:val="pt-BR"/>
              </w:rPr>
              <w:t>1</w:t>
            </w:r>
          </w:p>
        </w:tc>
      </w:tr>
      <w:tr w:rsidR="00E3237E" w:rsidRPr="00F45692" w14:paraId="73F6F02A" w14:textId="77777777" w:rsidTr="00625304">
        <w:trPr>
          <w:trHeight w:val="315"/>
          <w:jc w:val="center"/>
        </w:trPr>
        <w:tc>
          <w:tcPr>
            <w:tcW w:w="272" w:type="pct"/>
            <w:shd w:val="clear" w:color="auto" w:fill="auto"/>
            <w:noWrap/>
            <w:vAlign w:val="center"/>
          </w:tcPr>
          <w:p w14:paraId="7E1313C0" w14:textId="77777777" w:rsidR="00E3237E" w:rsidRPr="00F45692" w:rsidRDefault="00E3237E" w:rsidP="00A22210">
            <w:pPr>
              <w:spacing w:before="80"/>
              <w:ind w:left="-57" w:right="-57"/>
              <w:jc w:val="center"/>
              <w:rPr>
                <w:sz w:val="24"/>
                <w:szCs w:val="24"/>
              </w:rPr>
            </w:pPr>
            <w:r w:rsidRPr="00F45692">
              <w:rPr>
                <w:sz w:val="24"/>
                <w:szCs w:val="24"/>
              </w:rPr>
              <w:t>7</w:t>
            </w:r>
          </w:p>
        </w:tc>
        <w:tc>
          <w:tcPr>
            <w:tcW w:w="615" w:type="pct"/>
            <w:shd w:val="clear" w:color="auto" w:fill="auto"/>
            <w:vAlign w:val="center"/>
          </w:tcPr>
          <w:p w14:paraId="3CE9A5C2" w14:textId="77777777" w:rsidR="00E3237E" w:rsidRPr="00F45692" w:rsidRDefault="00E3237E" w:rsidP="00A22210">
            <w:pPr>
              <w:spacing w:before="80"/>
              <w:ind w:left="-57" w:right="-57" w:firstLine="63"/>
              <w:rPr>
                <w:sz w:val="24"/>
                <w:szCs w:val="24"/>
              </w:rPr>
            </w:pPr>
            <w:r w:rsidRPr="00F45692">
              <w:rPr>
                <w:sz w:val="24"/>
                <w:szCs w:val="24"/>
              </w:rPr>
              <w:t>NO</w:t>
            </w:r>
            <w:r w:rsidRPr="00F45692">
              <w:rPr>
                <w:sz w:val="24"/>
                <w:szCs w:val="24"/>
                <w:vertAlign w:val="subscript"/>
              </w:rPr>
              <w:t>3</w:t>
            </w:r>
            <w:r w:rsidRPr="00F45692">
              <w:rPr>
                <w:sz w:val="24"/>
                <w:szCs w:val="24"/>
              </w:rPr>
              <w:t xml:space="preserve"> -N</w:t>
            </w:r>
          </w:p>
        </w:tc>
        <w:tc>
          <w:tcPr>
            <w:tcW w:w="403" w:type="pct"/>
            <w:vAlign w:val="center"/>
          </w:tcPr>
          <w:p w14:paraId="6A88EACD"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21A4A6D2"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0,71</w:t>
            </w:r>
          </w:p>
        </w:tc>
        <w:tc>
          <w:tcPr>
            <w:tcW w:w="365" w:type="pct"/>
            <w:vAlign w:val="center"/>
          </w:tcPr>
          <w:p w14:paraId="44A092CA"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0,56</w:t>
            </w:r>
          </w:p>
        </w:tc>
        <w:tc>
          <w:tcPr>
            <w:tcW w:w="364" w:type="pct"/>
            <w:vAlign w:val="center"/>
          </w:tcPr>
          <w:p w14:paraId="5F2C3AAE"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0,42</w:t>
            </w:r>
          </w:p>
        </w:tc>
        <w:tc>
          <w:tcPr>
            <w:tcW w:w="365" w:type="pct"/>
            <w:vAlign w:val="center"/>
          </w:tcPr>
          <w:p w14:paraId="3ED4033F"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0,39</w:t>
            </w:r>
          </w:p>
        </w:tc>
        <w:tc>
          <w:tcPr>
            <w:tcW w:w="364" w:type="pct"/>
            <w:vAlign w:val="center"/>
          </w:tcPr>
          <w:p w14:paraId="668D602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0,51</w:t>
            </w:r>
          </w:p>
        </w:tc>
        <w:tc>
          <w:tcPr>
            <w:tcW w:w="365" w:type="pct"/>
            <w:vAlign w:val="center"/>
          </w:tcPr>
          <w:p w14:paraId="58AE90F5"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0,43</w:t>
            </w:r>
          </w:p>
        </w:tc>
        <w:tc>
          <w:tcPr>
            <w:tcW w:w="365" w:type="pct"/>
            <w:vAlign w:val="center"/>
          </w:tcPr>
          <w:p w14:paraId="3BFBEA36" w14:textId="77777777" w:rsidR="00E3237E" w:rsidRPr="00F45692" w:rsidRDefault="00E3237E" w:rsidP="00625304">
            <w:pPr>
              <w:spacing w:before="80"/>
              <w:ind w:left="-59" w:right="-108" w:hanging="127"/>
              <w:jc w:val="center"/>
              <w:rPr>
                <w:sz w:val="24"/>
                <w:szCs w:val="24"/>
              </w:rPr>
            </w:pPr>
            <w:r w:rsidRPr="00F45692">
              <w:rPr>
                <w:sz w:val="24"/>
                <w:szCs w:val="24"/>
              </w:rPr>
              <w:t>2</w:t>
            </w:r>
          </w:p>
        </w:tc>
        <w:tc>
          <w:tcPr>
            <w:tcW w:w="365" w:type="pct"/>
            <w:vAlign w:val="center"/>
          </w:tcPr>
          <w:p w14:paraId="4A54DFF9" w14:textId="77777777" w:rsidR="00E3237E" w:rsidRPr="00F45692" w:rsidRDefault="00E3237E" w:rsidP="00625304">
            <w:pPr>
              <w:spacing w:before="80"/>
              <w:ind w:left="-59" w:right="-108" w:hanging="127"/>
              <w:jc w:val="center"/>
              <w:rPr>
                <w:sz w:val="24"/>
                <w:szCs w:val="24"/>
              </w:rPr>
            </w:pPr>
            <w:r w:rsidRPr="00F45692">
              <w:rPr>
                <w:sz w:val="24"/>
                <w:szCs w:val="24"/>
              </w:rPr>
              <w:t>5</w:t>
            </w:r>
          </w:p>
        </w:tc>
        <w:tc>
          <w:tcPr>
            <w:tcW w:w="365" w:type="pct"/>
            <w:vAlign w:val="center"/>
          </w:tcPr>
          <w:p w14:paraId="352142CD" w14:textId="77777777" w:rsidR="00E3237E" w:rsidRPr="00F45692" w:rsidRDefault="00E3237E" w:rsidP="00625304">
            <w:pPr>
              <w:spacing w:before="80"/>
              <w:ind w:left="-59" w:right="-108" w:hanging="127"/>
              <w:jc w:val="center"/>
              <w:rPr>
                <w:sz w:val="24"/>
                <w:szCs w:val="24"/>
              </w:rPr>
            </w:pPr>
            <w:r w:rsidRPr="00F45692">
              <w:rPr>
                <w:sz w:val="24"/>
                <w:szCs w:val="24"/>
              </w:rPr>
              <w:t>10</w:t>
            </w:r>
          </w:p>
        </w:tc>
        <w:tc>
          <w:tcPr>
            <w:tcW w:w="428" w:type="pct"/>
            <w:vAlign w:val="center"/>
          </w:tcPr>
          <w:p w14:paraId="580C892A" w14:textId="77777777" w:rsidR="00E3237E" w:rsidRPr="00F45692" w:rsidRDefault="00E3237E" w:rsidP="00625304">
            <w:pPr>
              <w:spacing w:before="80"/>
              <w:ind w:left="-59" w:right="-108" w:hanging="127"/>
              <w:jc w:val="center"/>
              <w:rPr>
                <w:sz w:val="24"/>
                <w:szCs w:val="24"/>
              </w:rPr>
            </w:pPr>
            <w:r w:rsidRPr="00F45692">
              <w:rPr>
                <w:sz w:val="24"/>
                <w:szCs w:val="24"/>
              </w:rPr>
              <w:t>15</w:t>
            </w:r>
          </w:p>
        </w:tc>
      </w:tr>
      <w:tr w:rsidR="00E3237E" w:rsidRPr="00F45692" w14:paraId="40A20622" w14:textId="77777777" w:rsidTr="00625304">
        <w:trPr>
          <w:trHeight w:val="315"/>
          <w:jc w:val="center"/>
        </w:trPr>
        <w:tc>
          <w:tcPr>
            <w:tcW w:w="272" w:type="pct"/>
            <w:shd w:val="clear" w:color="auto" w:fill="auto"/>
            <w:noWrap/>
            <w:vAlign w:val="center"/>
          </w:tcPr>
          <w:p w14:paraId="63686847" w14:textId="77777777" w:rsidR="00E3237E" w:rsidRPr="00F45692" w:rsidRDefault="00E3237E" w:rsidP="00A22210">
            <w:pPr>
              <w:spacing w:before="80"/>
              <w:ind w:left="-57" w:right="-57"/>
              <w:jc w:val="center"/>
              <w:rPr>
                <w:sz w:val="24"/>
                <w:szCs w:val="24"/>
              </w:rPr>
            </w:pPr>
            <w:r w:rsidRPr="00F45692">
              <w:rPr>
                <w:sz w:val="24"/>
                <w:szCs w:val="24"/>
              </w:rPr>
              <w:t>8</w:t>
            </w:r>
          </w:p>
        </w:tc>
        <w:tc>
          <w:tcPr>
            <w:tcW w:w="615" w:type="pct"/>
            <w:shd w:val="clear" w:color="auto" w:fill="auto"/>
            <w:vAlign w:val="center"/>
          </w:tcPr>
          <w:p w14:paraId="377550B9" w14:textId="77777777" w:rsidR="00E3237E" w:rsidRPr="00F45692" w:rsidRDefault="00E3237E" w:rsidP="00A22210">
            <w:pPr>
              <w:spacing w:before="80"/>
              <w:ind w:left="-57" w:right="-57" w:firstLine="63"/>
              <w:rPr>
                <w:sz w:val="24"/>
                <w:szCs w:val="24"/>
              </w:rPr>
            </w:pPr>
            <w:r w:rsidRPr="00F45692">
              <w:rPr>
                <w:sz w:val="24"/>
                <w:szCs w:val="24"/>
              </w:rPr>
              <w:t>PO</w:t>
            </w:r>
            <w:r w:rsidRPr="00F45692">
              <w:rPr>
                <w:sz w:val="24"/>
                <w:szCs w:val="24"/>
                <w:vertAlign w:val="subscript"/>
              </w:rPr>
              <w:t>4</w:t>
            </w:r>
            <w:r w:rsidRPr="00F45692">
              <w:rPr>
                <w:sz w:val="24"/>
                <w:szCs w:val="24"/>
              </w:rPr>
              <w:t>-P</w:t>
            </w:r>
          </w:p>
        </w:tc>
        <w:tc>
          <w:tcPr>
            <w:tcW w:w="403" w:type="pct"/>
            <w:vAlign w:val="center"/>
          </w:tcPr>
          <w:p w14:paraId="2AA69663"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53E40AE3"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0,09</w:t>
            </w:r>
          </w:p>
        </w:tc>
        <w:tc>
          <w:tcPr>
            <w:tcW w:w="365" w:type="pct"/>
            <w:vAlign w:val="center"/>
          </w:tcPr>
          <w:p w14:paraId="6E8285C5"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0,08</w:t>
            </w:r>
          </w:p>
        </w:tc>
        <w:tc>
          <w:tcPr>
            <w:tcW w:w="364" w:type="pct"/>
            <w:vAlign w:val="center"/>
          </w:tcPr>
          <w:p w14:paraId="2052D892"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0,08</w:t>
            </w:r>
          </w:p>
        </w:tc>
        <w:tc>
          <w:tcPr>
            <w:tcW w:w="365" w:type="pct"/>
            <w:vAlign w:val="center"/>
          </w:tcPr>
          <w:p w14:paraId="254B123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0,12</w:t>
            </w:r>
          </w:p>
        </w:tc>
        <w:tc>
          <w:tcPr>
            <w:tcW w:w="364" w:type="pct"/>
            <w:vAlign w:val="center"/>
          </w:tcPr>
          <w:p w14:paraId="4C066BCC"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0,09</w:t>
            </w:r>
          </w:p>
        </w:tc>
        <w:tc>
          <w:tcPr>
            <w:tcW w:w="365" w:type="pct"/>
            <w:vAlign w:val="center"/>
          </w:tcPr>
          <w:p w14:paraId="2D624435"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0,07</w:t>
            </w:r>
          </w:p>
        </w:tc>
        <w:tc>
          <w:tcPr>
            <w:tcW w:w="365" w:type="pct"/>
            <w:vAlign w:val="center"/>
          </w:tcPr>
          <w:p w14:paraId="2DDF6997" w14:textId="77777777" w:rsidR="00E3237E" w:rsidRPr="00F45692" w:rsidRDefault="00E3237E" w:rsidP="00625304">
            <w:pPr>
              <w:spacing w:before="80"/>
              <w:ind w:left="-59" w:right="-108" w:hanging="127"/>
              <w:jc w:val="center"/>
              <w:rPr>
                <w:sz w:val="24"/>
                <w:szCs w:val="24"/>
              </w:rPr>
            </w:pPr>
            <w:r w:rsidRPr="00F45692">
              <w:rPr>
                <w:sz w:val="24"/>
                <w:szCs w:val="24"/>
              </w:rPr>
              <w:t>0,1</w:t>
            </w:r>
          </w:p>
        </w:tc>
        <w:tc>
          <w:tcPr>
            <w:tcW w:w="365" w:type="pct"/>
            <w:vAlign w:val="center"/>
          </w:tcPr>
          <w:p w14:paraId="6EE29281" w14:textId="77777777" w:rsidR="00E3237E" w:rsidRPr="00F45692" w:rsidRDefault="00E3237E" w:rsidP="00625304">
            <w:pPr>
              <w:spacing w:before="80"/>
              <w:ind w:left="-59" w:right="-108" w:hanging="127"/>
              <w:jc w:val="center"/>
              <w:rPr>
                <w:sz w:val="24"/>
                <w:szCs w:val="24"/>
              </w:rPr>
            </w:pPr>
            <w:r w:rsidRPr="00F45692">
              <w:rPr>
                <w:sz w:val="24"/>
                <w:szCs w:val="24"/>
              </w:rPr>
              <w:t>0,2</w:t>
            </w:r>
          </w:p>
        </w:tc>
        <w:tc>
          <w:tcPr>
            <w:tcW w:w="365" w:type="pct"/>
            <w:vAlign w:val="center"/>
          </w:tcPr>
          <w:p w14:paraId="051B581A" w14:textId="77777777" w:rsidR="00E3237E" w:rsidRPr="00F45692" w:rsidRDefault="00E3237E" w:rsidP="00625304">
            <w:pPr>
              <w:spacing w:before="80"/>
              <w:ind w:left="-59" w:right="-108" w:hanging="127"/>
              <w:jc w:val="center"/>
              <w:rPr>
                <w:sz w:val="24"/>
                <w:szCs w:val="24"/>
              </w:rPr>
            </w:pPr>
            <w:r w:rsidRPr="00F45692">
              <w:rPr>
                <w:sz w:val="24"/>
                <w:szCs w:val="24"/>
              </w:rPr>
              <w:t>0,3</w:t>
            </w:r>
          </w:p>
        </w:tc>
        <w:tc>
          <w:tcPr>
            <w:tcW w:w="428" w:type="pct"/>
            <w:vAlign w:val="center"/>
          </w:tcPr>
          <w:p w14:paraId="050F8D07" w14:textId="77777777" w:rsidR="00E3237E" w:rsidRPr="00F45692" w:rsidRDefault="00E3237E" w:rsidP="00625304">
            <w:pPr>
              <w:spacing w:before="80"/>
              <w:ind w:left="-59" w:right="-108" w:hanging="127"/>
              <w:jc w:val="center"/>
              <w:rPr>
                <w:sz w:val="24"/>
                <w:szCs w:val="24"/>
              </w:rPr>
            </w:pPr>
            <w:r w:rsidRPr="00F45692">
              <w:rPr>
                <w:sz w:val="24"/>
                <w:szCs w:val="24"/>
              </w:rPr>
              <w:t>0,5</w:t>
            </w:r>
          </w:p>
        </w:tc>
      </w:tr>
      <w:tr w:rsidR="00E3237E" w:rsidRPr="00F45692" w14:paraId="027EAFBE" w14:textId="77777777" w:rsidTr="00625304">
        <w:trPr>
          <w:trHeight w:val="315"/>
          <w:jc w:val="center"/>
        </w:trPr>
        <w:tc>
          <w:tcPr>
            <w:tcW w:w="272" w:type="pct"/>
            <w:shd w:val="clear" w:color="auto" w:fill="auto"/>
            <w:noWrap/>
            <w:vAlign w:val="center"/>
          </w:tcPr>
          <w:p w14:paraId="22D20FDC" w14:textId="77777777" w:rsidR="00E3237E" w:rsidRPr="00F45692" w:rsidRDefault="00E3237E" w:rsidP="00A22210">
            <w:pPr>
              <w:spacing w:before="80"/>
              <w:ind w:left="-57" w:right="-57"/>
              <w:jc w:val="center"/>
              <w:rPr>
                <w:sz w:val="24"/>
                <w:szCs w:val="24"/>
              </w:rPr>
            </w:pPr>
            <w:r w:rsidRPr="00F45692">
              <w:rPr>
                <w:sz w:val="24"/>
                <w:szCs w:val="24"/>
              </w:rPr>
              <w:t>9</w:t>
            </w:r>
          </w:p>
        </w:tc>
        <w:tc>
          <w:tcPr>
            <w:tcW w:w="615" w:type="pct"/>
            <w:shd w:val="clear" w:color="auto" w:fill="auto"/>
            <w:vAlign w:val="center"/>
          </w:tcPr>
          <w:p w14:paraId="6FB725AA" w14:textId="77777777" w:rsidR="00E3237E" w:rsidRPr="00F45692" w:rsidRDefault="00E3237E" w:rsidP="00A22210">
            <w:pPr>
              <w:spacing w:before="80"/>
              <w:ind w:left="-57" w:right="-57" w:firstLine="63"/>
              <w:rPr>
                <w:sz w:val="24"/>
                <w:szCs w:val="24"/>
              </w:rPr>
            </w:pPr>
            <w:r w:rsidRPr="00F45692">
              <w:rPr>
                <w:sz w:val="24"/>
                <w:szCs w:val="24"/>
              </w:rPr>
              <w:t>Fe</w:t>
            </w:r>
          </w:p>
        </w:tc>
        <w:tc>
          <w:tcPr>
            <w:tcW w:w="403" w:type="pct"/>
            <w:vAlign w:val="center"/>
          </w:tcPr>
          <w:p w14:paraId="602CD42E"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32D4D86E"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0,51</w:t>
            </w:r>
          </w:p>
        </w:tc>
        <w:tc>
          <w:tcPr>
            <w:tcW w:w="365" w:type="pct"/>
            <w:vAlign w:val="center"/>
          </w:tcPr>
          <w:p w14:paraId="2A7FC722" w14:textId="74D4436D" w:rsidR="00E3237E" w:rsidRPr="00F45692" w:rsidRDefault="001959FE" w:rsidP="001959FE">
            <w:pPr>
              <w:tabs>
                <w:tab w:val="left" w:pos="1260"/>
              </w:tabs>
              <w:spacing w:before="80"/>
              <w:ind w:left="-59" w:right="-108" w:hanging="147"/>
              <w:rPr>
                <w:bCs/>
                <w:iCs/>
                <w:sz w:val="24"/>
                <w:szCs w:val="24"/>
              </w:rPr>
            </w:pPr>
            <w:r>
              <w:rPr>
                <w:bCs/>
                <w:iCs/>
                <w:sz w:val="24"/>
                <w:szCs w:val="24"/>
              </w:rPr>
              <w:t xml:space="preserve">    </w:t>
            </w:r>
            <w:r w:rsidR="00E3237E" w:rsidRPr="00F45692">
              <w:rPr>
                <w:bCs/>
                <w:iCs/>
                <w:sz w:val="24"/>
                <w:szCs w:val="24"/>
              </w:rPr>
              <w:t>0,43</w:t>
            </w:r>
          </w:p>
        </w:tc>
        <w:tc>
          <w:tcPr>
            <w:tcW w:w="364" w:type="pct"/>
            <w:vAlign w:val="center"/>
          </w:tcPr>
          <w:p w14:paraId="03072EA9" w14:textId="63B821F8" w:rsidR="00E3237E" w:rsidRPr="00F45692" w:rsidRDefault="001959FE" w:rsidP="001959FE">
            <w:pPr>
              <w:tabs>
                <w:tab w:val="left" w:pos="1260"/>
              </w:tabs>
              <w:spacing w:before="80"/>
              <w:ind w:left="-59" w:right="-108" w:hanging="128"/>
              <w:rPr>
                <w:bCs/>
                <w:iCs/>
                <w:sz w:val="24"/>
                <w:szCs w:val="24"/>
              </w:rPr>
            </w:pPr>
            <w:r>
              <w:rPr>
                <w:bCs/>
                <w:iCs/>
                <w:sz w:val="24"/>
                <w:szCs w:val="24"/>
              </w:rPr>
              <w:t xml:space="preserve">   </w:t>
            </w:r>
            <w:r w:rsidR="00E3237E" w:rsidRPr="00F45692">
              <w:rPr>
                <w:bCs/>
                <w:iCs/>
                <w:sz w:val="24"/>
                <w:szCs w:val="24"/>
              </w:rPr>
              <w:t>0,39</w:t>
            </w:r>
          </w:p>
        </w:tc>
        <w:tc>
          <w:tcPr>
            <w:tcW w:w="365" w:type="pct"/>
            <w:vAlign w:val="center"/>
          </w:tcPr>
          <w:p w14:paraId="4595AB90"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0,40</w:t>
            </w:r>
          </w:p>
        </w:tc>
        <w:tc>
          <w:tcPr>
            <w:tcW w:w="364" w:type="pct"/>
            <w:vAlign w:val="center"/>
          </w:tcPr>
          <w:p w14:paraId="19E38690"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0,45</w:t>
            </w:r>
          </w:p>
        </w:tc>
        <w:tc>
          <w:tcPr>
            <w:tcW w:w="365" w:type="pct"/>
            <w:vAlign w:val="center"/>
          </w:tcPr>
          <w:p w14:paraId="48AE0539"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0,33</w:t>
            </w:r>
          </w:p>
        </w:tc>
        <w:tc>
          <w:tcPr>
            <w:tcW w:w="365" w:type="pct"/>
            <w:vAlign w:val="center"/>
          </w:tcPr>
          <w:p w14:paraId="570B3D6A" w14:textId="77777777" w:rsidR="00E3237E" w:rsidRPr="00F45692" w:rsidRDefault="00E3237E" w:rsidP="00625304">
            <w:pPr>
              <w:spacing w:before="80"/>
              <w:ind w:left="-59" w:right="-108" w:hanging="127"/>
              <w:jc w:val="center"/>
              <w:rPr>
                <w:sz w:val="24"/>
                <w:szCs w:val="24"/>
              </w:rPr>
            </w:pPr>
            <w:r w:rsidRPr="00F45692">
              <w:rPr>
                <w:sz w:val="24"/>
                <w:szCs w:val="24"/>
              </w:rPr>
              <w:t>0,5</w:t>
            </w:r>
          </w:p>
        </w:tc>
        <w:tc>
          <w:tcPr>
            <w:tcW w:w="365" w:type="pct"/>
            <w:vAlign w:val="center"/>
          </w:tcPr>
          <w:p w14:paraId="653FDFF3" w14:textId="77777777" w:rsidR="00E3237E" w:rsidRPr="00F45692" w:rsidRDefault="00E3237E" w:rsidP="00625304">
            <w:pPr>
              <w:spacing w:before="80"/>
              <w:ind w:left="-59" w:right="-108" w:hanging="127"/>
              <w:jc w:val="center"/>
              <w:rPr>
                <w:sz w:val="24"/>
                <w:szCs w:val="24"/>
              </w:rPr>
            </w:pPr>
            <w:r w:rsidRPr="00F45692">
              <w:rPr>
                <w:sz w:val="24"/>
                <w:szCs w:val="24"/>
              </w:rPr>
              <w:t>1,0</w:t>
            </w:r>
          </w:p>
        </w:tc>
        <w:tc>
          <w:tcPr>
            <w:tcW w:w="365" w:type="pct"/>
            <w:vAlign w:val="center"/>
          </w:tcPr>
          <w:p w14:paraId="5E7F6250" w14:textId="77777777" w:rsidR="00E3237E" w:rsidRPr="00F45692" w:rsidRDefault="00E3237E" w:rsidP="00625304">
            <w:pPr>
              <w:spacing w:before="80"/>
              <w:ind w:left="-59" w:right="-108" w:hanging="127"/>
              <w:jc w:val="center"/>
              <w:rPr>
                <w:sz w:val="24"/>
                <w:szCs w:val="24"/>
              </w:rPr>
            </w:pPr>
            <w:r w:rsidRPr="00F45692">
              <w:rPr>
                <w:sz w:val="24"/>
                <w:szCs w:val="24"/>
              </w:rPr>
              <w:t>1,5</w:t>
            </w:r>
          </w:p>
        </w:tc>
        <w:tc>
          <w:tcPr>
            <w:tcW w:w="428" w:type="pct"/>
            <w:vAlign w:val="center"/>
          </w:tcPr>
          <w:p w14:paraId="57EB8CA0" w14:textId="77777777" w:rsidR="00E3237E" w:rsidRPr="00F45692" w:rsidRDefault="00E3237E" w:rsidP="00625304">
            <w:pPr>
              <w:spacing w:before="80"/>
              <w:ind w:left="-59" w:right="-108" w:hanging="127"/>
              <w:jc w:val="center"/>
              <w:rPr>
                <w:sz w:val="24"/>
                <w:szCs w:val="24"/>
              </w:rPr>
            </w:pPr>
            <w:r w:rsidRPr="00F45692">
              <w:rPr>
                <w:sz w:val="24"/>
                <w:szCs w:val="24"/>
              </w:rPr>
              <w:t>2,0</w:t>
            </w:r>
          </w:p>
        </w:tc>
      </w:tr>
      <w:tr w:rsidR="00E3237E" w:rsidRPr="00F45692" w14:paraId="323A956C" w14:textId="77777777" w:rsidTr="00625304">
        <w:trPr>
          <w:trHeight w:hRule="exact" w:val="661"/>
          <w:jc w:val="center"/>
        </w:trPr>
        <w:tc>
          <w:tcPr>
            <w:tcW w:w="272" w:type="pct"/>
            <w:shd w:val="clear" w:color="auto" w:fill="auto"/>
            <w:noWrap/>
            <w:vAlign w:val="center"/>
          </w:tcPr>
          <w:p w14:paraId="5128C8CA" w14:textId="77777777" w:rsidR="00E3237E" w:rsidRPr="00F45692" w:rsidRDefault="00E3237E" w:rsidP="00A22210">
            <w:pPr>
              <w:spacing w:before="80"/>
              <w:ind w:left="-57" w:right="-57"/>
              <w:jc w:val="center"/>
              <w:rPr>
                <w:sz w:val="24"/>
                <w:szCs w:val="24"/>
              </w:rPr>
            </w:pPr>
            <w:r w:rsidRPr="00F45692">
              <w:rPr>
                <w:sz w:val="24"/>
                <w:szCs w:val="24"/>
              </w:rPr>
              <w:t>10</w:t>
            </w:r>
          </w:p>
        </w:tc>
        <w:tc>
          <w:tcPr>
            <w:tcW w:w="615" w:type="pct"/>
            <w:shd w:val="clear" w:color="auto" w:fill="auto"/>
            <w:vAlign w:val="center"/>
          </w:tcPr>
          <w:p w14:paraId="6ECFC9D1" w14:textId="541533B8" w:rsidR="00E3237E" w:rsidRPr="00F45692" w:rsidRDefault="00E3237E" w:rsidP="00625304">
            <w:pPr>
              <w:rPr>
                <w:sz w:val="24"/>
                <w:szCs w:val="24"/>
              </w:rPr>
            </w:pPr>
            <w:r w:rsidRPr="00F45692">
              <w:rPr>
                <w:sz w:val="24"/>
                <w:szCs w:val="24"/>
              </w:rPr>
              <w:t>Tổng dầu, mỡ</w:t>
            </w:r>
          </w:p>
        </w:tc>
        <w:tc>
          <w:tcPr>
            <w:tcW w:w="403" w:type="pct"/>
            <w:vAlign w:val="center"/>
          </w:tcPr>
          <w:p w14:paraId="347E4A8B" w14:textId="77777777" w:rsidR="00E3237E" w:rsidRPr="00F45692" w:rsidRDefault="00E3237E" w:rsidP="00625304">
            <w:pPr>
              <w:spacing w:before="80"/>
              <w:ind w:left="-59" w:right="-108" w:hanging="127"/>
              <w:jc w:val="center"/>
              <w:rPr>
                <w:sz w:val="24"/>
                <w:szCs w:val="24"/>
              </w:rPr>
            </w:pPr>
            <w:r w:rsidRPr="00F45692">
              <w:rPr>
                <w:sz w:val="24"/>
                <w:szCs w:val="24"/>
              </w:rPr>
              <w:t>mg/l</w:t>
            </w:r>
          </w:p>
        </w:tc>
        <w:tc>
          <w:tcPr>
            <w:tcW w:w="365" w:type="pct"/>
            <w:vAlign w:val="center"/>
          </w:tcPr>
          <w:p w14:paraId="6BFE7476" w14:textId="77777777" w:rsidR="00E3237E" w:rsidRPr="00F45692" w:rsidRDefault="00E3237E" w:rsidP="001959FE">
            <w:pPr>
              <w:tabs>
                <w:tab w:val="left" w:pos="1260"/>
              </w:tabs>
              <w:spacing w:before="80"/>
              <w:ind w:left="-59" w:right="-108" w:hanging="128"/>
              <w:jc w:val="center"/>
              <w:rPr>
                <w:bCs/>
                <w:iCs/>
                <w:sz w:val="24"/>
                <w:szCs w:val="24"/>
              </w:rPr>
            </w:pPr>
            <w:r w:rsidRPr="00F45692">
              <w:rPr>
                <w:bCs/>
                <w:iCs/>
                <w:sz w:val="24"/>
                <w:szCs w:val="24"/>
              </w:rPr>
              <w:t>KPH</w:t>
            </w:r>
          </w:p>
        </w:tc>
        <w:tc>
          <w:tcPr>
            <w:tcW w:w="365" w:type="pct"/>
            <w:vAlign w:val="center"/>
          </w:tcPr>
          <w:p w14:paraId="1BC6B507" w14:textId="3279D8D2" w:rsidR="00E3237E" w:rsidRPr="00F45692" w:rsidRDefault="001959FE" w:rsidP="001959FE">
            <w:pPr>
              <w:tabs>
                <w:tab w:val="left" w:pos="1260"/>
              </w:tabs>
              <w:spacing w:before="80"/>
              <w:ind w:left="-59" w:right="-108" w:hanging="128"/>
              <w:rPr>
                <w:bCs/>
                <w:iCs/>
                <w:sz w:val="24"/>
                <w:szCs w:val="24"/>
              </w:rPr>
            </w:pPr>
            <w:r>
              <w:rPr>
                <w:bCs/>
                <w:iCs/>
                <w:sz w:val="24"/>
                <w:szCs w:val="24"/>
              </w:rPr>
              <w:t xml:space="preserve">   </w:t>
            </w:r>
            <w:r w:rsidR="00E3237E" w:rsidRPr="00F45692">
              <w:rPr>
                <w:bCs/>
                <w:iCs/>
                <w:sz w:val="24"/>
                <w:szCs w:val="24"/>
              </w:rPr>
              <w:t>KPH</w:t>
            </w:r>
          </w:p>
        </w:tc>
        <w:tc>
          <w:tcPr>
            <w:tcW w:w="364" w:type="pct"/>
            <w:vAlign w:val="center"/>
          </w:tcPr>
          <w:p w14:paraId="311B7F39" w14:textId="71B1F01F" w:rsidR="00E3237E" w:rsidRPr="00F45692" w:rsidRDefault="001959FE" w:rsidP="001959FE">
            <w:pPr>
              <w:tabs>
                <w:tab w:val="left" w:pos="1260"/>
              </w:tabs>
              <w:spacing w:before="80"/>
              <w:ind w:left="-59" w:right="-108" w:hanging="128"/>
              <w:rPr>
                <w:bCs/>
                <w:iCs/>
                <w:sz w:val="24"/>
                <w:szCs w:val="24"/>
              </w:rPr>
            </w:pPr>
            <w:r>
              <w:rPr>
                <w:bCs/>
                <w:iCs/>
                <w:sz w:val="24"/>
                <w:szCs w:val="24"/>
              </w:rPr>
              <w:t xml:space="preserve">   </w:t>
            </w:r>
            <w:r w:rsidR="00E3237E" w:rsidRPr="00F45692">
              <w:rPr>
                <w:bCs/>
                <w:iCs/>
                <w:sz w:val="24"/>
                <w:szCs w:val="24"/>
              </w:rPr>
              <w:t>KPH</w:t>
            </w:r>
          </w:p>
        </w:tc>
        <w:tc>
          <w:tcPr>
            <w:tcW w:w="365" w:type="pct"/>
            <w:vAlign w:val="center"/>
          </w:tcPr>
          <w:p w14:paraId="06EC7199"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KPH</w:t>
            </w:r>
          </w:p>
        </w:tc>
        <w:tc>
          <w:tcPr>
            <w:tcW w:w="364" w:type="pct"/>
            <w:vAlign w:val="center"/>
          </w:tcPr>
          <w:p w14:paraId="37CE9D6D"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KPH</w:t>
            </w:r>
          </w:p>
        </w:tc>
        <w:tc>
          <w:tcPr>
            <w:tcW w:w="365" w:type="pct"/>
            <w:vAlign w:val="center"/>
          </w:tcPr>
          <w:p w14:paraId="0C7A23D6"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KPH</w:t>
            </w:r>
          </w:p>
        </w:tc>
        <w:tc>
          <w:tcPr>
            <w:tcW w:w="365" w:type="pct"/>
            <w:vAlign w:val="center"/>
          </w:tcPr>
          <w:p w14:paraId="44BD75ED"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0,3</w:t>
            </w:r>
          </w:p>
        </w:tc>
        <w:tc>
          <w:tcPr>
            <w:tcW w:w="365" w:type="pct"/>
            <w:vAlign w:val="center"/>
          </w:tcPr>
          <w:p w14:paraId="3361CCE1"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0,5</w:t>
            </w:r>
          </w:p>
        </w:tc>
        <w:tc>
          <w:tcPr>
            <w:tcW w:w="365" w:type="pct"/>
            <w:vAlign w:val="center"/>
          </w:tcPr>
          <w:p w14:paraId="49FDAE07"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1,0</w:t>
            </w:r>
          </w:p>
        </w:tc>
        <w:tc>
          <w:tcPr>
            <w:tcW w:w="428" w:type="pct"/>
            <w:vAlign w:val="center"/>
          </w:tcPr>
          <w:p w14:paraId="240A17AA"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1,0</w:t>
            </w:r>
          </w:p>
        </w:tc>
      </w:tr>
      <w:tr w:rsidR="00E3237E" w:rsidRPr="00F45692" w14:paraId="1A00E5D3" w14:textId="77777777" w:rsidTr="00625304">
        <w:trPr>
          <w:trHeight w:val="315"/>
          <w:jc w:val="center"/>
        </w:trPr>
        <w:tc>
          <w:tcPr>
            <w:tcW w:w="272" w:type="pct"/>
            <w:shd w:val="clear" w:color="auto" w:fill="auto"/>
            <w:noWrap/>
            <w:vAlign w:val="center"/>
          </w:tcPr>
          <w:p w14:paraId="0C8320B6" w14:textId="77777777" w:rsidR="00E3237E" w:rsidRPr="00F45692" w:rsidRDefault="00E3237E" w:rsidP="00A22210">
            <w:pPr>
              <w:spacing w:before="80"/>
              <w:ind w:left="-57" w:right="-57"/>
              <w:jc w:val="center"/>
              <w:rPr>
                <w:sz w:val="24"/>
                <w:szCs w:val="24"/>
              </w:rPr>
            </w:pPr>
            <w:r w:rsidRPr="00F45692">
              <w:rPr>
                <w:sz w:val="24"/>
                <w:szCs w:val="24"/>
              </w:rPr>
              <w:t>11</w:t>
            </w:r>
          </w:p>
        </w:tc>
        <w:tc>
          <w:tcPr>
            <w:tcW w:w="615" w:type="pct"/>
            <w:shd w:val="clear" w:color="auto" w:fill="auto"/>
            <w:vAlign w:val="center"/>
          </w:tcPr>
          <w:p w14:paraId="1D8A9CBE" w14:textId="77777777" w:rsidR="00E3237E" w:rsidRPr="00F45692" w:rsidRDefault="00E3237E" w:rsidP="00A22210">
            <w:pPr>
              <w:spacing w:before="80"/>
              <w:ind w:left="-57" w:right="-57" w:hanging="64"/>
              <w:rPr>
                <w:sz w:val="24"/>
                <w:szCs w:val="24"/>
              </w:rPr>
            </w:pPr>
            <w:r w:rsidRPr="00F45692">
              <w:rPr>
                <w:sz w:val="24"/>
                <w:szCs w:val="24"/>
              </w:rPr>
              <w:t>Coliform</w:t>
            </w:r>
          </w:p>
        </w:tc>
        <w:tc>
          <w:tcPr>
            <w:tcW w:w="403" w:type="pct"/>
            <w:vAlign w:val="center"/>
          </w:tcPr>
          <w:p w14:paraId="69ABE875" w14:textId="77777777" w:rsidR="00E3237E" w:rsidRPr="00F45692" w:rsidRDefault="00E3237E" w:rsidP="00625304">
            <w:pPr>
              <w:spacing w:before="80"/>
              <w:ind w:left="-59" w:right="-108" w:hanging="127"/>
              <w:jc w:val="center"/>
              <w:rPr>
                <w:sz w:val="24"/>
                <w:szCs w:val="24"/>
              </w:rPr>
            </w:pPr>
            <w:r w:rsidRPr="00F45692">
              <w:rPr>
                <w:sz w:val="20"/>
                <w:szCs w:val="24"/>
              </w:rPr>
              <w:t>MPN/100ml</w:t>
            </w:r>
          </w:p>
        </w:tc>
        <w:tc>
          <w:tcPr>
            <w:tcW w:w="365" w:type="pct"/>
            <w:vAlign w:val="center"/>
          </w:tcPr>
          <w:p w14:paraId="0301BCA1"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900</w:t>
            </w:r>
          </w:p>
        </w:tc>
        <w:tc>
          <w:tcPr>
            <w:tcW w:w="365" w:type="pct"/>
            <w:vAlign w:val="center"/>
          </w:tcPr>
          <w:p w14:paraId="74AE2415"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750</w:t>
            </w:r>
          </w:p>
        </w:tc>
        <w:tc>
          <w:tcPr>
            <w:tcW w:w="364" w:type="pct"/>
            <w:vAlign w:val="center"/>
          </w:tcPr>
          <w:p w14:paraId="57AB314A"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600</w:t>
            </w:r>
          </w:p>
        </w:tc>
        <w:tc>
          <w:tcPr>
            <w:tcW w:w="365" w:type="pct"/>
            <w:vAlign w:val="center"/>
          </w:tcPr>
          <w:p w14:paraId="5D8ED7CC"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640</w:t>
            </w:r>
          </w:p>
        </w:tc>
        <w:tc>
          <w:tcPr>
            <w:tcW w:w="364" w:type="pct"/>
            <w:vAlign w:val="center"/>
          </w:tcPr>
          <w:p w14:paraId="4BF986E0"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700</w:t>
            </w:r>
          </w:p>
        </w:tc>
        <w:tc>
          <w:tcPr>
            <w:tcW w:w="365" w:type="pct"/>
            <w:vAlign w:val="center"/>
          </w:tcPr>
          <w:p w14:paraId="3EB80A14" w14:textId="77777777" w:rsidR="00E3237E" w:rsidRPr="00F45692" w:rsidRDefault="00E3237E" w:rsidP="00625304">
            <w:pPr>
              <w:tabs>
                <w:tab w:val="left" w:pos="1260"/>
              </w:tabs>
              <w:spacing w:before="80"/>
              <w:ind w:left="-59" w:right="-108" w:hanging="127"/>
              <w:jc w:val="center"/>
              <w:rPr>
                <w:bCs/>
                <w:iCs/>
                <w:sz w:val="24"/>
                <w:szCs w:val="24"/>
              </w:rPr>
            </w:pPr>
            <w:r w:rsidRPr="00F45692">
              <w:rPr>
                <w:bCs/>
                <w:iCs/>
                <w:sz w:val="24"/>
                <w:szCs w:val="24"/>
              </w:rPr>
              <w:t>930</w:t>
            </w:r>
          </w:p>
        </w:tc>
        <w:tc>
          <w:tcPr>
            <w:tcW w:w="365" w:type="pct"/>
            <w:vAlign w:val="center"/>
          </w:tcPr>
          <w:p w14:paraId="35677EC7" w14:textId="77777777" w:rsidR="00E3237E" w:rsidRPr="00F45692" w:rsidRDefault="00E3237E" w:rsidP="00625304">
            <w:pPr>
              <w:spacing w:before="80"/>
              <w:ind w:left="-59" w:right="-108" w:hanging="127"/>
              <w:jc w:val="center"/>
              <w:rPr>
                <w:sz w:val="24"/>
                <w:szCs w:val="24"/>
              </w:rPr>
            </w:pPr>
            <w:r w:rsidRPr="00F45692">
              <w:rPr>
                <w:sz w:val="24"/>
                <w:szCs w:val="24"/>
              </w:rPr>
              <w:t>2.500</w:t>
            </w:r>
          </w:p>
        </w:tc>
        <w:tc>
          <w:tcPr>
            <w:tcW w:w="365" w:type="pct"/>
            <w:vAlign w:val="center"/>
          </w:tcPr>
          <w:p w14:paraId="5E776624" w14:textId="77777777" w:rsidR="00E3237E" w:rsidRPr="00F45692" w:rsidRDefault="00E3237E" w:rsidP="00625304">
            <w:pPr>
              <w:spacing w:before="80"/>
              <w:ind w:left="-59" w:right="-108" w:hanging="127"/>
              <w:jc w:val="center"/>
              <w:rPr>
                <w:sz w:val="24"/>
                <w:szCs w:val="24"/>
              </w:rPr>
            </w:pPr>
            <w:r w:rsidRPr="00F45692">
              <w:rPr>
                <w:sz w:val="24"/>
                <w:szCs w:val="24"/>
              </w:rPr>
              <w:t>5.000</w:t>
            </w:r>
          </w:p>
        </w:tc>
        <w:tc>
          <w:tcPr>
            <w:tcW w:w="365" w:type="pct"/>
            <w:vAlign w:val="center"/>
          </w:tcPr>
          <w:p w14:paraId="259668B8" w14:textId="77777777" w:rsidR="00E3237E" w:rsidRPr="00F45692" w:rsidRDefault="00E3237E" w:rsidP="00625304">
            <w:pPr>
              <w:spacing w:before="80"/>
              <w:ind w:left="-59" w:right="-108" w:hanging="127"/>
              <w:jc w:val="center"/>
              <w:rPr>
                <w:sz w:val="24"/>
                <w:szCs w:val="24"/>
              </w:rPr>
            </w:pPr>
            <w:r w:rsidRPr="00F45692">
              <w:rPr>
                <w:sz w:val="24"/>
                <w:szCs w:val="24"/>
              </w:rPr>
              <w:t>7.500</w:t>
            </w:r>
          </w:p>
        </w:tc>
        <w:tc>
          <w:tcPr>
            <w:tcW w:w="428" w:type="pct"/>
            <w:vAlign w:val="center"/>
          </w:tcPr>
          <w:p w14:paraId="163C1511" w14:textId="77777777" w:rsidR="00E3237E" w:rsidRPr="00F45692" w:rsidRDefault="00E3237E" w:rsidP="00625304">
            <w:pPr>
              <w:spacing w:before="80"/>
              <w:ind w:left="-59" w:right="-108" w:hanging="127"/>
              <w:jc w:val="center"/>
              <w:rPr>
                <w:sz w:val="24"/>
                <w:szCs w:val="24"/>
              </w:rPr>
            </w:pPr>
            <w:r w:rsidRPr="00F45692">
              <w:rPr>
                <w:sz w:val="24"/>
                <w:szCs w:val="24"/>
              </w:rPr>
              <w:t>10.000</w:t>
            </w:r>
          </w:p>
        </w:tc>
      </w:tr>
    </w:tbl>
    <w:p w14:paraId="7EF3C572" w14:textId="77777777" w:rsidR="00E3237E" w:rsidRPr="001959FE" w:rsidRDefault="00E3237E" w:rsidP="00E3237E">
      <w:pPr>
        <w:spacing w:before="120"/>
        <w:ind w:firstLine="567"/>
        <w:rPr>
          <w:b/>
          <w:i/>
          <w:sz w:val="27"/>
          <w:szCs w:val="27"/>
          <w:u w:val="single"/>
        </w:rPr>
      </w:pPr>
      <w:r w:rsidRPr="001959FE">
        <w:rPr>
          <w:b/>
          <w:i/>
          <w:sz w:val="27"/>
          <w:szCs w:val="27"/>
          <w:u w:val="single"/>
        </w:rPr>
        <w:t>Ghi chú:</w:t>
      </w:r>
    </w:p>
    <w:p w14:paraId="68EAB4DA" w14:textId="77777777" w:rsidR="00E3237E" w:rsidRPr="001959FE" w:rsidRDefault="00E3237E" w:rsidP="00E3237E">
      <w:pPr>
        <w:spacing w:before="120" w:after="120" w:line="252" w:lineRule="auto"/>
        <w:ind w:firstLine="567"/>
        <w:rPr>
          <w:i/>
          <w:sz w:val="27"/>
          <w:szCs w:val="27"/>
        </w:rPr>
      </w:pPr>
      <w:r w:rsidRPr="001959FE">
        <w:rPr>
          <w:i/>
          <w:sz w:val="27"/>
          <w:szCs w:val="27"/>
        </w:rPr>
        <w:t>+ KPH: Không phát hiện.</w:t>
      </w:r>
      <w:r w:rsidRPr="001959FE">
        <w:rPr>
          <w:i/>
          <w:sz w:val="27"/>
          <w:szCs w:val="27"/>
        </w:rPr>
        <w:tab/>
      </w:r>
    </w:p>
    <w:p w14:paraId="0F28F494" w14:textId="77777777" w:rsidR="00E3237E" w:rsidRPr="001959FE" w:rsidRDefault="00E3237E" w:rsidP="00E3237E">
      <w:pPr>
        <w:spacing w:before="120" w:after="120" w:line="252" w:lineRule="auto"/>
        <w:ind w:firstLine="567"/>
        <w:rPr>
          <w:i/>
          <w:sz w:val="27"/>
          <w:szCs w:val="27"/>
        </w:rPr>
      </w:pPr>
      <w:r w:rsidRPr="001959FE">
        <w:rPr>
          <w:i/>
          <w:sz w:val="27"/>
          <w:szCs w:val="27"/>
        </w:rPr>
        <w:t>+ (-) Quy chuẩn không quy định.</w:t>
      </w:r>
    </w:p>
    <w:p w14:paraId="313B7C07" w14:textId="150D6C5B" w:rsidR="00E3237E" w:rsidRPr="00F45692" w:rsidRDefault="00E3237E" w:rsidP="00E3237E">
      <w:pPr>
        <w:spacing w:before="120" w:after="120" w:line="252" w:lineRule="auto"/>
        <w:ind w:firstLine="567"/>
        <w:rPr>
          <w:spacing w:val="-2"/>
          <w:sz w:val="27"/>
          <w:szCs w:val="27"/>
        </w:rPr>
      </w:pPr>
      <w:r w:rsidRPr="001959FE">
        <w:rPr>
          <w:b/>
          <w:spacing w:val="-2"/>
          <w:sz w:val="27"/>
          <w:szCs w:val="27"/>
          <w:u w:val="single"/>
        </w:rPr>
        <w:t>Nhận xét:</w:t>
      </w:r>
      <w:r w:rsidRPr="001959FE">
        <w:rPr>
          <w:spacing w:val="-2"/>
          <w:sz w:val="27"/>
          <w:szCs w:val="27"/>
        </w:rPr>
        <w:t xml:space="preserve"> Kết quả phân tích chất lượng nước mặt tại bảng </w:t>
      </w:r>
      <w:r w:rsidR="001959FE">
        <w:rPr>
          <w:spacing w:val="-2"/>
          <w:sz w:val="27"/>
          <w:szCs w:val="27"/>
        </w:rPr>
        <w:t>trên</w:t>
      </w:r>
      <w:r w:rsidRPr="001959FE">
        <w:rPr>
          <w:spacing w:val="-2"/>
          <w:sz w:val="27"/>
          <w:szCs w:val="27"/>
        </w:rPr>
        <w:t xml:space="preserve"> cho thấy: Các chỉ tiêu phân tích để đánh giá hiện trạng chất lượng nước mặt </w:t>
      </w:r>
      <w:r w:rsidR="001959FE">
        <w:rPr>
          <w:spacing w:val="-2"/>
          <w:sz w:val="27"/>
          <w:szCs w:val="27"/>
        </w:rPr>
        <w:t>trên sông Bến Hải tại khu vực mỏ sát sạn BH1</w:t>
      </w:r>
      <w:r w:rsidRPr="001959FE">
        <w:rPr>
          <w:spacing w:val="-2"/>
          <w:sz w:val="27"/>
          <w:szCs w:val="27"/>
        </w:rPr>
        <w:t xml:space="preserve"> đều nằm trong giới hạn cho phép cột B1 của QCVN 08-MT:2015/BTNMT</w:t>
      </w:r>
      <w:r w:rsidR="001959FE">
        <w:rPr>
          <w:spacing w:val="-2"/>
          <w:sz w:val="27"/>
          <w:szCs w:val="27"/>
        </w:rPr>
        <w:t>.</w:t>
      </w:r>
    </w:p>
    <w:p w14:paraId="3E917964" w14:textId="4C974EE0" w:rsidR="00D529DB" w:rsidRDefault="00D529DB" w:rsidP="00073D4A">
      <w:pPr>
        <w:widowControl w:val="0"/>
        <w:shd w:val="clear" w:color="auto" w:fill="FFFFFF"/>
        <w:spacing w:line="360" w:lineRule="atLeast"/>
        <w:ind w:firstLine="567"/>
      </w:pPr>
    </w:p>
    <w:p w14:paraId="23061B60" w14:textId="3151F57F" w:rsidR="00F41293" w:rsidRPr="00D84340" w:rsidRDefault="00966BA7" w:rsidP="00073D4A">
      <w:pPr>
        <w:pStyle w:val="02"/>
        <w:spacing w:line="360" w:lineRule="atLeast"/>
      </w:pPr>
      <w:bookmarkStart w:id="180" w:name="_Toc98334566"/>
      <w:r>
        <w:t>3.</w:t>
      </w:r>
      <w:r w:rsidR="00F41293" w:rsidRPr="00D84340">
        <w:t>3. Đánh giá hiện trạng các thành phần môi trường đất, nước, không khí nơi thực hiện dự án:</w:t>
      </w:r>
      <w:bookmarkEnd w:id="180"/>
    </w:p>
    <w:p w14:paraId="3C54E966" w14:textId="77777777" w:rsidR="00F41293" w:rsidRPr="000C5576" w:rsidRDefault="00F41293" w:rsidP="001959FE">
      <w:pPr>
        <w:widowControl w:val="0"/>
        <w:shd w:val="clear" w:color="auto" w:fill="FFFFFF"/>
        <w:spacing w:before="120" w:line="360" w:lineRule="atLeast"/>
        <w:ind w:firstLine="567"/>
      </w:pPr>
      <w:r w:rsidRPr="000C5576">
        <w:t>Để đánh giá hiện trạng chất lượng các thành phần môi trường, Chủ dự án, đơn vị tư vấn lập báo cáo đánh giá tác động môi trường đã hợp đồng với Công ty TNHH Tài nguyên và Môi trường Minh Hoàng thực hiện lấy mẫu, phân tích tại phòng thí nghiệm. Kết quả như sau:</w:t>
      </w:r>
    </w:p>
    <w:p w14:paraId="208AB863" w14:textId="77777777" w:rsidR="00F41293" w:rsidRPr="000C5576" w:rsidRDefault="00F41293" w:rsidP="001959FE">
      <w:pPr>
        <w:widowControl w:val="0"/>
        <w:shd w:val="clear" w:color="auto" w:fill="FFFFFF"/>
        <w:spacing w:before="120" w:line="360" w:lineRule="atLeast"/>
        <w:ind w:firstLine="567"/>
      </w:pPr>
      <w:r w:rsidRPr="000C5576">
        <w:t>- Thời gian lấy mẫu:</w:t>
      </w:r>
    </w:p>
    <w:p w14:paraId="04D068A3" w14:textId="77777777" w:rsidR="00F41293" w:rsidRPr="000C5576" w:rsidRDefault="00F41293" w:rsidP="001959FE">
      <w:pPr>
        <w:widowControl w:val="0"/>
        <w:shd w:val="clear" w:color="auto" w:fill="FFFFFF"/>
        <w:spacing w:before="120" w:line="360" w:lineRule="atLeast"/>
        <w:ind w:firstLine="567"/>
      </w:pPr>
      <w:r w:rsidRPr="000C5576">
        <w:t>+ Đợt 1: 08/02/2022</w:t>
      </w:r>
    </w:p>
    <w:p w14:paraId="4A4AF14F" w14:textId="77777777" w:rsidR="00F41293" w:rsidRPr="000C5576" w:rsidRDefault="00F41293" w:rsidP="001959FE">
      <w:pPr>
        <w:widowControl w:val="0"/>
        <w:shd w:val="clear" w:color="auto" w:fill="FFFFFF"/>
        <w:spacing w:before="120" w:line="360" w:lineRule="atLeast"/>
        <w:ind w:firstLine="567"/>
      </w:pPr>
      <w:r w:rsidRPr="000C5576">
        <w:t>+ Đợt 2: 09/02/2022</w:t>
      </w:r>
    </w:p>
    <w:p w14:paraId="3818311A" w14:textId="77777777" w:rsidR="00F41293" w:rsidRPr="000C5576" w:rsidRDefault="00F41293" w:rsidP="001959FE">
      <w:pPr>
        <w:widowControl w:val="0"/>
        <w:shd w:val="clear" w:color="auto" w:fill="FFFFFF"/>
        <w:spacing w:before="120" w:line="360" w:lineRule="atLeast"/>
        <w:ind w:firstLine="567"/>
      </w:pPr>
      <w:r w:rsidRPr="000C5576">
        <w:t>+ Đợt 3: 10/02/2022</w:t>
      </w:r>
    </w:p>
    <w:p w14:paraId="13207E47" w14:textId="77777777" w:rsidR="00F41293" w:rsidRPr="001959FE" w:rsidRDefault="00F41293" w:rsidP="001959FE">
      <w:pPr>
        <w:widowControl w:val="0"/>
        <w:shd w:val="clear" w:color="auto" w:fill="FFFFFF"/>
        <w:spacing w:before="120" w:line="360" w:lineRule="atLeast"/>
        <w:ind w:firstLine="567"/>
        <w:rPr>
          <w:i/>
          <w:iCs/>
        </w:rPr>
      </w:pPr>
      <w:r w:rsidRPr="001959FE">
        <w:rPr>
          <w:i/>
          <w:iCs/>
        </w:rPr>
        <w:t xml:space="preserve">a. Hiện trạng môi trường không khí </w:t>
      </w:r>
    </w:p>
    <w:p w14:paraId="60991660" w14:textId="77777777" w:rsidR="00F41293" w:rsidRPr="000C5576" w:rsidRDefault="00F41293" w:rsidP="001959FE">
      <w:pPr>
        <w:widowControl w:val="0"/>
        <w:shd w:val="clear" w:color="auto" w:fill="FFFFFF"/>
        <w:spacing w:before="120" w:line="360" w:lineRule="atLeast"/>
        <w:ind w:firstLine="567"/>
      </w:pPr>
      <w:r w:rsidRPr="000C5576">
        <w:t>- Vị trí lấy mẫu như sau:</w:t>
      </w:r>
    </w:p>
    <w:p w14:paraId="6BFC3DA2" w14:textId="70A53936" w:rsidR="00F41293" w:rsidRPr="000C5576" w:rsidRDefault="00F41293" w:rsidP="00966BA7">
      <w:pPr>
        <w:pStyle w:val="01Bang"/>
      </w:pPr>
      <w:bookmarkStart w:id="181" w:name="_Toc98321301"/>
      <w:r w:rsidRPr="000C5576">
        <w:t xml:space="preserve">Bảng </w:t>
      </w:r>
      <w:r w:rsidR="00946829">
        <w:t>3.</w:t>
      </w:r>
      <w:r w:rsidR="001959FE">
        <w:t>10</w:t>
      </w:r>
      <w:r w:rsidRPr="000C5576">
        <w:t>. Vị trí lấy mẫu không khí, tiếng ồn</w:t>
      </w:r>
      <w:bookmarkEnd w:id="181"/>
      <w:r w:rsidRPr="000C5576">
        <w:t xml:space="preserve"> </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5382"/>
        <w:gridCol w:w="1463"/>
        <w:gridCol w:w="1463"/>
      </w:tblGrid>
      <w:tr w:rsidR="00F41293" w:rsidRPr="000C5576" w14:paraId="7B3F360C" w14:textId="77777777" w:rsidTr="00C97089">
        <w:trPr>
          <w:cantSplit/>
          <w:trHeight w:val="210"/>
          <w:tblHeader/>
          <w:jc w:val="center"/>
        </w:trPr>
        <w:tc>
          <w:tcPr>
            <w:tcW w:w="405" w:type="pct"/>
            <w:vMerge w:val="restart"/>
            <w:shd w:val="clear" w:color="auto" w:fill="auto"/>
            <w:vAlign w:val="center"/>
          </w:tcPr>
          <w:p w14:paraId="46D56B1C" w14:textId="77777777" w:rsidR="00F41293" w:rsidRPr="000C5576" w:rsidRDefault="00F41293" w:rsidP="00C97089">
            <w:pPr>
              <w:spacing w:before="40" w:after="40"/>
              <w:jc w:val="center"/>
              <w:rPr>
                <w:b/>
                <w:sz w:val="26"/>
                <w:szCs w:val="26"/>
              </w:rPr>
            </w:pPr>
            <w:r w:rsidRPr="000C5576">
              <w:rPr>
                <w:b/>
                <w:sz w:val="26"/>
                <w:szCs w:val="26"/>
              </w:rPr>
              <w:t>Ký hiệu</w:t>
            </w:r>
          </w:p>
        </w:tc>
        <w:tc>
          <w:tcPr>
            <w:tcW w:w="2977" w:type="pct"/>
            <w:vMerge w:val="restart"/>
            <w:shd w:val="clear" w:color="auto" w:fill="auto"/>
            <w:vAlign w:val="center"/>
          </w:tcPr>
          <w:p w14:paraId="047AE35F" w14:textId="77777777" w:rsidR="00F41293" w:rsidRPr="000C5576" w:rsidRDefault="00F41293" w:rsidP="00C97089">
            <w:pPr>
              <w:spacing w:before="40" w:after="40"/>
              <w:jc w:val="center"/>
              <w:rPr>
                <w:b/>
                <w:sz w:val="26"/>
                <w:szCs w:val="26"/>
              </w:rPr>
            </w:pPr>
            <w:r w:rsidRPr="000C5576">
              <w:rPr>
                <w:b/>
                <w:sz w:val="26"/>
                <w:szCs w:val="26"/>
              </w:rPr>
              <w:t>Vị trí</w:t>
            </w:r>
          </w:p>
        </w:tc>
        <w:tc>
          <w:tcPr>
            <w:tcW w:w="1618" w:type="pct"/>
            <w:gridSpan w:val="2"/>
            <w:shd w:val="clear" w:color="auto" w:fill="auto"/>
            <w:vAlign w:val="center"/>
          </w:tcPr>
          <w:p w14:paraId="797170F3" w14:textId="77777777" w:rsidR="00F41293" w:rsidRPr="000C5576" w:rsidRDefault="00F41293" w:rsidP="00C97089">
            <w:pPr>
              <w:tabs>
                <w:tab w:val="left" w:pos="436"/>
              </w:tabs>
              <w:spacing w:before="40" w:after="40"/>
              <w:ind w:left="-83" w:right="-111" w:hanging="28"/>
              <w:jc w:val="center"/>
              <w:rPr>
                <w:b/>
                <w:sz w:val="26"/>
                <w:szCs w:val="26"/>
              </w:rPr>
            </w:pPr>
            <w:r w:rsidRPr="000C5576">
              <w:rPr>
                <w:b/>
                <w:sz w:val="26"/>
                <w:szCs w:val="26"/>
              </w:rPr>
              <w:t>Tọa độ VN2000</w:t>
            </w:r>
          </w:p>
          <w:p w14:paraId="10071863" w14:textId="77777777" w:rsidR="00F41293" w:rsidRPr="000C5576" w:rsidRDefault="00F41293" w:rsidP="00C97089">
            <w:pPr>
              <w:tabs>
                <w:tab w:val="left" w:pos="436"/>
              </w:tabs>
              <w:spacing w:before="40" w:after="40"/>
              <w:ind w:left="-83" w:right="-111" w:hanging="28"/>
              <w:jc w:val="center"/>
              <w:rPr>
                <w:b/>
                <w:sz w:val="26"/>
                <w:szCs w:val="26"/>
              </w:rPr>
            </w:pPr>
            <w:r w:rsidRPr="000C5576">
              <w:rPr>
                <w:b/>
                <w:sz w:val="26"/>
                <w:szCs w:val="26"/>
                <w:lang w:val="sv-SE"/>
              </w:rPr>
              <w:t>KTT 106</w:t>
            </w:r>
            <w:r w:rsidRPr="000C5576">
              <w:rPr>
                <w:b/>
                <w:sz w:val="26"/>
                <w:szCs w:val="26"/>
                <w:vertAlign w:val="superscript"/>
                <w:lang w:val="sv-SE"/>
              </w:rPr>
              <w:t>0</w:t>
            </w:r>
            <w:r w:rsidRPr="000C5576">
              <w:rPr>
                <w:b/>
                <w:sz w:val="26"/>
                <w:szCs w:val="26"/>
                <w:lang w:val="sv-SE"/>
              </w:rPr>
              <w:t>15’, múi chiếu 3°</w:t>
            </w:r>
          </w:p>
        </w:tc>
      </w:tr>
      <w:tr w:rsidR="00F41293" w:rsidRPr="000C5576" w14:paraId="20A96D52" w14:textId="77777777" w:rsidTr="00C97089">
        <w:trPr>
          <w:cantSplit/>
          <w:trHeight w:val="210"/>
          <w:tblHeader/>
          <w:jc w:val="center"/>
        </w:trPr>
        <w:tc>
          <w:tcPr>
            <w:tcW w:w="405" w:type="pct"/>
            <w:vMerge/>
            <w:shd w:val="clear" w:color="auto" w:fill="auto"/>
            <w:vAlign w:val="center"/>
          </w:tcPr>
          <w:p w14:paraId="43097161" w14:textId="77777777" w:rsidR="00F41293" w:rsidRPr="000C5576" w:rsidRDefault="00F41293" w:rsidP="00C97089">
            <w:pPr>
              <w:spacing w:before="40" w:after="40"/>
              <w:jc w:val="center"/>
              <w:rPr>
                <w:b/>
                <w:sz w:val="26"/>
                <w:szCs w:val="26"/>
              </w:rPr>
            </w:pPr>
          </w:p>
        </w:tc>
        <w:tc>
          <w:tcPr>
            <w:tcW w:w="2977" w:type="pct"/>
            <w:vMerge/>
            <w:shd w:val="clear" w:color="auto" w:fill="auto"/>
            <w:vAlign w:val="center"/>
          </w:tcPr>
          <w:p w14:paraId="5C4F7C5D" w14:textId="77777777" w:rsidR="00F41293" w:rsidRPr="000C5576" w:rsidRDefault="00F41293" w:rsidP="00C97089">
            <w:pPr>
              <w:spacing w:before="40" w:after="40"/>
              <w:jc w:val="center"/>
              <w:rPr>
                <w:b/>
                <w:sz w:val="26"/>
                <w:szCs w:val="26"/>
              </w:rPr>
            </w:pPr>
          </w:p>
        </w:tc>
        <w:tc>
          <w:tcPr>
            <w:tcW w:w="809" w:type="pct"/>
            <w:shd w:val="clear" w:color="auto" w:fill="auto"/>
            <w:vAlign w:val="center"/>
          </w:tcPr>
          <w:p w14:paraId="7062EBBA" w14:textId="77777777" w:rsidR="00F41293" w:rsidRPr="000C5576" w:rsidRDefault="00F41293" w:rsidP="00C97089">
            <w:pPr>
              <w:tabs>
                <w:tab w:val="left" w:pos="436"/>
              </w:tabs>
              <w:spacing w:before="40" w:after="40"/>
              <w:ind w:left="-83" w:right="-111" w:hanging="28"/>
              <w:jc w:val="center"/>
              <w:rPr>
                <w:b/>
                <w:sz w:val="26"/>
                <w:szCs w:val="26"/>
              </w:rPr>
            </w:pPr>
            <w:r w:rsidRPr="000C5576">
              <w:rPr>
                <w:b/>
                <w:sz w:val="26"/>
                <w:szCs w:val="26"/>
              </w:rPr>
              <w:t>X (m)</w:t>
            </w:r>
          </w:p>
        </w:tc>
        <w:tc>
          <w:tcPr>
            <w:tcW w:w="809" w:type="pct"/>
            <w:shd w:val="clear" w:color="auto" w:fill="auto"/>
            <w:vAlign w:val="center"/>
          </w:tcPr>
          <w:p w14:paraId="1DFA26A6" w14:textId="77777777" w:rsidR="00F41293" w:rsidRPr="000C5576" w:rsidRDefault="00F41293" w:rsidP="00C97089">
            <w:pPr>
              <w:tabs>
                <w:tab w:val="left" w:pos="436"/>
              </w:tabs>
              <w:spacing w:before="40" w:after="40"/>
              <w:ind w:left="-83" w:right="-111" w:hanging="28"/>
              <w:jc w:val="center"/>
              <w:rPr>
                <w:b/>
                <w:sz w:val="26"/>
                <w:szCs w:val="26"/>
              </w:rPr>
            </w:pPr>
            <w:r w:rsidRPr="000C5576">
              <w:rPr>
                <w:b/>
                <w:sz w:val="26"/>
                <w:szCs w:val="26"/>
              </w:rPr>
              <w:t>Y (m)</w:t>
            </w:r>
          </w:p>
        </w:tc>
      </w:tr>
      <w:tr w:rsidR="00F41293" w:rsidRPr="000C5576" w14:paraId="496E9AC1" w14:textId="77777777" w:rsidTr="00C97089">
        <w:trPr>
          <w:trHeight w:val="449"/>
          <w:jc w:val="center"/>
        </w:trPr>
        <w:tc>
          <w:tcPr>
            <w:tcW w:w="405" w:type="pct"/>
            <w:shd w:val="clear" w:color="auto" w:fill="auto"/>
            <w:vAlign w:val="center"/>
          </w:tcPr>
          <w:p w14:paraId="1ED3B36A" w14:textId="77777777" w:rsidR="00F41293" w:rsidRPr="000C5576" w:rsidRDefault="00F41293" w:rsidP="00C97089">
            <w:pPr>
              <w:spacing w:before="40" w:after="40"/>
              <w:jc w:val="center"/>
              <w:rPr>
                <w:sz w:val="26"/>
                <w:szCs w:val="26"/>
              </w:rPr>
            </w:pPr>
            <w:r w:rsidRPr="000C5576">
              <w:rPr>
                <w:sz w:val="26"/>
                <w:szCs w:val="26"/>
              </w:rPr>
              <w:t>K1</w:t>
            </w:r>
          </w:p>
        </w:tc>
        <w:tc>
          <w:tcPr>
            <w:tcW w:w="2977" w:type="pct"/>
            <w:shd w:val="clear" w:color="auto" w:fill="auto"/>
            <w:vAlign w:val="center"/>
          </w:tcPr>
          <w:p w14:paraId="3A96AE11" w14:textId="77777777" w:rsidR="00F41293" w:rsidRPr="000C5576" w:rsidRDefault="00F41293" w:rsidP="00C97089">
            <w:pPr>
              <w:spacing w:before="40" w:after="40"/>
              <w:rPr>
                <w:spacing w:val="-6"/>
                <w:sz w:val="26"/>
                <w:szCs w:val="26"/>
              </w:rPr>
            </w:pPr>
            <w:r w:rsidRPr="000C5576">
              <w:rPr>
                <w:iCs/>
                <w:sz w:val="26"/>
                <w:szCs w:val="26"/>
              </w:rPr>
              <w:t>Điểm nằm trong khu vực thực hiện dự án</w:t>
            </w:r>
          </w:p>
        </w:tc>
        <w:tc>
          <w:tcPr>
            <w:tcW w:w="809" w:type="pct"/>
            <w:shd w:val="clear" w:color="auto" w:fill="auto"/>
            <w:vAlign w:val="center"/>
          </w:tcPr>
          <w:p w14:paraId="41A0A3BC" w14:textId="77777777" w:rsidR="00F41293" w:rsidRPr="000C5576" w:rsidRDefault="00F41293" w:rsidP="00C97089">
            <w:pPr>
              <w:spacing w:before="40" w:after="40"/>
              <w:ind w:left="-83" w:right="-111" w:hanging="28"/>
              <w:jc w:val="center"/>
              <w:rPr>
                <w:sz w:val="26"/>
                <w:szCs w:val="26"/>
              </w:rPr>
            </w:pPr>
            <w:r w:rsidRPr="000C5576">
              <w:rPr>
                <w:sz w:val="26"/>
                <w:szCs w:val="26"/>
              </w:rPr>
              <w:t>1.866.802</w:t>
            </w:r>
          </w:p>
        </w:tc>
        <w:tc>
          <w:tcPr>
            <w:tcW w:w="809" w:type="pct"/>
            <w:shd w:val="clear" w:color="auto" w:fill="auto"/>
            <w:vAlign w:val="center"/>
          </w:tcPr>
          <w:p w14:paraId="4AB629CE" w14:textId="77777777" w:rsidR="00F41293" w:rsidRPr="000C5576" w:rsidRDefault="00F41293" w:rsidP="00C97089">
            <w:pPr>
              <w:spacing w:before="40" w:after="40"/>
              <w:ind w:left="-83" w:right="-111" w:hanging="28"/>
              <w:jc w:val="center"/>
              <w:rPr>
                <w:sz w:val="26"/>
                <w:szCs w:val="26"/>
              </w:rPr>
            </w:pPr>
            <w:r w:rsidRPr="000C5576">
              <w:rPr>
                <w:sz w:val="26"/>
                <w:szCs w:val="26"/>
              </w:rPr>
              <w:t>575.210</w:t>
            </w:r>
          </w:p>
        </w:tc>
      </w:tr>
      <w:tr w:rsidR="00F41293" w:rsidRPr="000C5576" w14:paraId="2590C8D1" w14:textId="77777777" w:rsidTr="00C97089">
        <w:trPr>
          <w:trHeight w:val="427"/>
          <w:jc w:val="center"/>
        </w:trPr>
        <w:tc>
          <w:tcPr>
            <w:tcW w:w="405" w:type="pct"/>
            <w:shd w:val="clear" w:color="auto" w:fill="auto"/>
            <w:vAlign w:val="center"/>
          </w:tcPr>
          <w:p w14:paraId="3333AC90" w14:textId="77777777" w:rsidR="00F41293" w:rsidRPr="000C5576" w:rsidRDefault="00F41293" w:rsidP="00C97089">
            <w:pPr>
              <w:spacing w:before="40" w:after="40"/>
              <w:jc w:val="center"/>
              <w:rPr>
                <w:sz w:val="26"/>
                <w:szCs w:val="26"/>
              </w:rPr>
            </w:pPr>
            <w:r w:rsidRPr="000C5576">
              <w:rPr>
                <w:sz w:val="26"/>
                <w:szCs w:val="26"/>
              </w:rPr>
              <w:t>K2</w:t>
            </w:r>
          </w:p>
        </w:tc>
        <w:tc>
          <w:tcPr>
            <w:tcW w:w="2977" w:type="pct"/>
            <w:shd w:val="clear" w:color="auto" w:fill="auto"/>
            <w:vAlign w:val="center"/>
          </w:tcPr>
          <w:p w14:paraId="606FF0F8" w14:textId="77777777" w:rsidR="00F41293" w:rsidRPr="000C5576" w:rsidRDefault="00F41293" w:rsidP="00C97089">
            <w:pPr>
              <w:spacing w:before="40" w:after="40"/>
              <w:rPr>
                <w:spacing w:val="-6"/>
                <w:sz w:val="26"/>
                <w:szCs w:val="26"/>
              </w:rPr>
            </w:pPr>
            <w:r w:rsidRPr="000C5576">
              <w:rPr>
                <w:spacing w:val="-6"/>
                <w:sz w:val="26"/>
                <w:szCs w:val="26"/>
              </w:rPr>
              <w:t>Điểm nằm tại ngã 3 đường rẽ vào khu vực dự án</w:t>
            </w:r>
          </w:p>
        </w:tc>
        <w:tc>
          <w:tcPr>
            <w:tcW w:w="809" w:type="pct"/>
            <w:shd w:val="clear" w:color="auto" w:fill="auto"/>
            <w:vAlign w:val="center"/>
          </w:tcPr>
          <w:p w14:paraId="417C4012" w14:textId="77777777" w:rsidR="00F41293" w:rsidRPr="000C5576" w:rsidRDefault="00F41293" w:rsidP="00C97089">
            <w:pPr>
              <w:spacing w:before="40" w:after="40"/>
              <w:ind w:left="-83" w:right="-111" w:hanging="28"/>
              <w:jc w:val="center"/>
              <w:rPr>
                <w:sz w:val="26"/>
                <w:szCs w:val="26"/>
              </w:rPr>
            </w:pPr>
            <w:r w:rsidRPr="000C5576">
              <w:rPr>
                <w:sz w:val="26"/>
                <w:szCs w:val="26"/>
              </w:rPr>
              <w:t>1.867.535</w:t>
            </w:r>
          </w:p>
        </w:tc>
        <w:tc>
          <w:tcPr>
            <w:tcW w:w="809" w:type="pct"/>
            <w:shd w:val="clear" w:color="auto" w:fill="auto"/>
            <w:vAlign w:val="center"/>
          </w:tcPr>
          <w:p w14:paraId="56B2D48B" w14:textId="77777777" w:rsidR="00F41293" w:rsidRPr="000C5576" w:rsidRDefault="00F41293" w:rsidP="00C97089">
            <w:pPr>
              <w:spacing w:before="40" w:after="40"/>
              <w:ind w:left="-83" w:right="-111" w:hanging="28"/>
              <w:jc w:val="center"/>
              <w:rPr>
                <w:sz w:val="26"/>
                <w:szCs w:val="26"/>
              </w:rPr>
            </w:pPr>
            <w:r w:rsidRPr="000C5576">
              <w:rPr>
                <w:sz w:val="26"/>
                <w:szCs w:val="26"/>
              </w:rPr>
              <w:t>575.357</w:t>
            </w:r>
          </w:p>
        </w:tc>
      </w:tr>
    </w:tbl>
    <w:p w14:paraId="1EC82799" w14:textId="77777777" w:rsidR="00F41293" w:rsidRPr="000C5576" w:rsidRDefault="00F41293" w:rsidP="00F41293">
      <w:pPr>
        <w:widowControl w:val="0"/>
        <w:shd w:val="clear" w:color="auto" w:fill="FFFFFF"/>
        <w:ind w:firstLine="567"/>
      </w:pPr>
      <w:r w:rsidRPr="000C5576">
        <w:t>- Chất lượng không khí và tiếng ồn thể hiện ở bảng sau:</w:t>
      </w:r>
    </w:p>
    <w:p w14:paraId="7FA3E41B" w14:textId="15EB4C82" w:rsidR="00F41293" w:rsidRPr="000C5576" w:rsidRDefault="00F41293" w:rsidP="00966BA7">
      <w:pPr>
        <w:pStyle w:val="01Bang"/>
      </w:pPr>
      <w:bookmarkStart w:id="182" w:name="_Toc98321302"/>
      <w:r w:rsidRPr="000C5576">
        <w:t xml:space="preserve">Bảng </w:t>
      </w:r>
      <w:r w:rsidR="00946829">
        <w:t>3.</w:t>
      </w:r>
      <w:r w:rsidR="00FB795A">
        <w:t>11</w:t>
      </w:r>
      <w:r w:rsidRPr="000C5576">
        <w:t>. Kết quả hiện trạng môi trường không khí và tiếng ồn</w:t>
      </w:r>
      <w:bookmarkEnd w:id="182"/>
      <w:r w:rsidRPr="000C5576">
        <w:t xml:space="preserve"> </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255"/>
        <w:gridCol w:w="927"/>
        <w:gridCol w:w="669"/>
        <w:gridCol w:w="851"/>
        <w:gridCol w:w="709"/>
        <w:gridCol w:w="708"/>
        <w:gridCol w:w="709"/>
        <w:gridCol w:w="851"/>
        <w:gridCol w:w="7"/>
        <w:gridCol w:w="2012"/>
        <w:gridCol w:w="7"/>
      </w:tblGrid>
      <w:tr w:rsidR="00F41293" w:rsidRPr="000C5576" w14:paraId="33E6A2DC" w14:textId="77777777" w:rsidTr="001959FE">
        <w:trPr>
          <w:trHeight w:val="70"/>
          <w:jc w:val="center"/>
        </w:trPr>
        <w:tc>
          <w:tcPr>
            <w:tcW w:w="546" w:type="dxa"/>
            <w:vMerge w:val="restart"/>
            <w:shd w:val="clear" w:color="auto" w:fill="auto"/>
            <w:vAlign w:val="center"/>
          </w:tcPr>
          <w:p w14:paraId="4D72E39B" w14:textId="77777777" w:rsidR="00F41293" w:rsidRPr="000C5576" w:rsidRDefault="00F41293" w:rsidP="00C97089">
            <w:pPr>
              <w:ind w:left="-144" w:right="-144"/>
              <w:jc w:val="center"/>
              <w:rPr>
                <w:b/>
                <w:bCs/>
                <w:sz w:val="26"/>
                <w:szCs w:val="26"/>
              </w:rPr>
            </w:pPr>
            <w:r w:rsidRPr="000C5576">
              <w:rPr>
                <w:b/>
                <w:bCs/>
                <w:sz w:val="26"/>
                <w:szCs w:val="26"/>
              </w:rPr>
              <w:t>STT</w:t>
            </w:r>
          </w:p>
        </w:tc>
        <w:tc>
          <w:tcPr>
            <w:tcW w:w="1255" w:type="dxa"/>
            <w:vMerge w:val="restart"/>
            <w:shd w:val="clear" w:color="auto" w:fill="auto"/>
            <w:vAlign w:val="center"/>
          </w:tcPr>
          <w:p w14:paraId="4B929EA1" w14:textId="77777777" w:rsidR="00F41293" w:rsidRPr="000C5576" w:rsidRDefault="00F41293" w:rsidP="00C97089">
            <w:pPr>
              <w:ind w:left="-144" w:right="-144"/>
              <w:jc w:val="center"/>
              <w:rPr>
                <w:b/>
                <w:bCs/>
                <w:sz w:val="26"/>
                <w:szCs w:val="26"/>
              </w:rPr>
            </w:pPr>
            <w:r w:rsidRPr="000C5576">
              <w:rPr>
                <w:b/>
                <w:bCs/>
                <w:sz w:val="26"/>
                <w:szCs w:val="26"/>
              </w:rPr>
              <w:t>Chỉ tiêu</w:t>
            </w:r>
          </w:p>
        </w:tc>
        <w:tc>
          <w:tcPr>
            <w:tcW w:w="927" w:type="dxa"/>
            <w:vMerge w:val="restart"/>
            <w:vAlign w:val="center"/>
          </w:tcPr>
          <w:p w14:paraId="52DC60DA" w14:textId="77777777" w:rsidR="00F41293" w:rsidRPr="000C5576" w:rsidRDefault="00F41293" w:rsidP="00C97089">
            <w:pPr>
              <w:ind w:left="-144" w:right="-144"/>
              <w:jc w:val="center"/>
              <w:rPr>
                <w:b/>
                <w:bCs/>
                <w:sz w:val="26"/>
                <w:szCs w:val="26"/>
              </w:rPr>
            </w:pPr>
            <w:r w:rsidRPr="000C5576">
              <w:rPr>
                <w:b/>
                <w:bCs/>
                <w:sz w:val="26"/>
                <w:szCs w:val="26"/>
              </w:rPr>
              <w:t>Đơn vị</w:t>
            </w:r>
          </w:p>
        </w:tc>
        <w:tc>
          <w:tcPr>
            <w:tcW w:w="4504" w:type="dxa"/>
            <w:gridSpan w:val="7"/>
            <w:vAlign w:val="center"/>
          </w:tcPr>
          <w:p w14:paraId="6B7C6748" w14:textId="77777777" w:rsidR="00F41293" w:rsidRPr="000C5576" w:rsidRDefault="00F41293" w:rsidP="00C97089">
            <w:pPr>
              <w:ind w:left="-144" w:right="-144"/>
              <w:jc w:val="center"/>
              <w:rPr>
                <w:b/>
                <w:bCs/>
                <w:sz w:val="26"/>
                <w:szCs w:val="26"/>
              </w:rPr>
            </w:pPr>
            <w:r w:rsidRPr="000C5576">
              <w:rPr>
                <w:b/>
                <w:bCs/>
                <w:sz w:val="26"/>
                <w:szCs w:val="26"/>
              </w:rPr>
              <w:t>Kết quả thử nghiệm /Result</w:t>
            </w:r>
          </w:p>
        </w:tc>
        <w:tc>
          <w:tcPr>
            <w:tcW w:w="2019" w:type="dxa"/>
            <w:gridSpan w:val="2"/>
            <w:vAlign w:val="center"/>
          </w:tcPr>
          <w:p w14:paraId="1E931810" w14:textId="77777777" w:rsidR="00F41293" w:rsidRPr="000C5576" w:rsidRDefault="00F41293" w:rsidP="00C97089">
            <w:pPr>
              <w:ind w:left="-144" w:right="-144"/>
              <w:jc w:val="center"/>
              <w:rPr>
                <w:b/>
                <w:bCs/>
                <w:sz w:val="26"/>
                <w:szCs w:val="26"/>
              </w:rPr>
            </w:pPr>
            <w:r w:rsidRPr="000C5576">
              <w:rPr>
                <w:b/>
                <w:bCs/>
                <w:sz w:val="26"/>
                <w:szCs w:val="26"/>
              </w:rPr>
              <w:t>QCVN 05:2013/BTNMT</w:t>
            </w:r>
          </w:p>
          <w:p w14:paraId="0C0EEEAA" w14:textId="77777777" w:rsidR="00F41293" w:rsidRPr="000C5576" w:rsidRDefault="00F41293" w:rsidP="00C97089">
            <w:pPr>
              <w:ind w:left="-144" w:right="-144"/>
              <w:jc w:val="center"/>
              <w:rPr>
                <w:b/>
                <w:bCs/>
                <w:sz w:val="26"/>
                <w:szCs w:val="26"/>
              </w:rPr>
            </w:pPr>
            <w:r w:rsidRPr="000C5576">
              <w:rPr>
                <w:b/>
                <w:bCs/>
                <w:sz w:val="26"/>
                <w:szCs w:val="26"/>
              </w:rPr>
              <w:t>(TB 1 giờ)</w:t>
            </w:r>
          </w:p>
        </w:tc>
      </w:tr>
      <w:tr w:rsidR="00F41293" w:rsidRPr="000C5576" w14:paraId="35DD902C" w14:textId="77777777" w:rsidTr="001959FE">
        <w:trPr>
          <w:gridAfter w:val="1"/>
          <w:wAfter w:w="7" w:type="dxa"/>
          <w:trHeight w:val="70"/>
          <w:jc w:val="center"/>
        </w:trPr>
        <w:tc>
          <w:tcPr>
            <w:tcW w:w="546" w:type="dxa"/>
            <w:vMerge/>
            <w:shd w:val="clear" w:color="auto" w:fill="auto"/>
            <w:vAlign w:val="center"/>
          </w:tcPr>
          <w:p w14:paraId="3202A71E" w14:textId="77777777" w:rsidR="00F41293" w:rsidRPr="000C5576" w:rsidRDefault="00F41293" w:rsidP="00C97089">
            <w:pPr>
              <w:ind w:left="-144" w:right="-144"/>
              <w:jc w:val="center"/>
              <w:rPr>
                <w:b/>
                <w:bCs/>
                <w:sz w:val="26"/>
                <w:szCs w:val="26"/>
              </w:rPr>
            </w:pPr>
          </w:p>
        </w:tc>
        <w:tc>
          <w:tcPr>
            <w:tcW w:w="1255" w:type="dxa"/>
            <w:vMerge/>
            <w:shd w:val="clear" w:color="auto" w:fill="auto"/>
            <w:vAlign w:val="center"/>
          </w:tcPr>
          <w:p w14:paraId="2AD1F188" w14:textId="77777777" w:rsidR="00F41293" w:rsidRPr="000C5576" w:rsidRDefault="00F41293" w:rsidP="00C97089">
            <w:pPr>
              <w:ind w:left="-144" w:right="-144"/>
              <w:jc w:val="center"/>
              <w:rPr>
                <w:b/>
                <w:bCs/>
                <w:sz w:val="26"/>
                <w:szCs w:val="26"/>
              </w:rPr>
            </w:pPr>
          </w:p>
        </w:tc>
        <w:tc>
          <w:tcPr>
            <w:tcW w:w="927" w:type="dxa"/>
            <w:vMerge/>
            <w:vAlign w:val="center"/>
          </w:tcPr>
          <w:p w14:paraId="532BBAC2" w14:textId="77777777" w:rsidR="00F41293" w:rsidRPr="000C5576" w:rsidRDefault="00F41293" w:rsidP="00C97089">
            <w:pPr>
              <w:ind w:left="-144" w:right="-144"/>
              <w:jc w:val="center"/>
              <w:rPr>
                <w:b/>
                <w:bCs/>
                <w:sz w:val="26"/>
                <w:szCs w:val="26"/>
              </w:rPr>
            </w:pPr>
          </w:p>
        </w:tc>
        <w:tc>
          <w:tcPr>
            <w:tcW w:w="1520" w:type="dxa"/>
            <w:gridSpan w:val="2"/>
            <w:vAlign w:val="center"/>
          </w:tcPr>
          <w:p w14:paraId="4FA881D6" w14:textId="77777777" w:rsidR="00F41293" w:rsidRPr="000C5576" w:rsidRDefault="00F41293" w:rsidP="00C97089">
            <w:pPr>
              <w:ind w:left="-144" w:right="-144"/>
              <w:jc w:val="center"/>
              <w:rPr>
                <w:b/>
                <w:bCs/>
                <w:sz w:val="26"/>
                <w:szCs w:val="26"/>
              </w:rPr>
            </w:pPr>
            <w:r w:rsidRPr="000C5576">
              <w:rPr>
                <w:b/>
                <w:bCs/>
                <w:sz w:val="26"/>
                <w:szCs w:val="26"/>
              </w:rPr>
              <w:t>Đợt 1</w:t>
            </w:r>
          </w:p>
        </w:tc>
        <w:tc>
          <w:tcPr>
            <w:tcW w:w="1417" w:type="dxa"/>
            <w:gridSpan w:val="2"/>
            <w:vAlign w:val="center"/>
          </w:tcPr>
          <w:p w14:paraId="0E89D506" w14:textId="77777777" w:rsidR="00F41293" w:rsidRPr="000C5576" w:rsidRDefault="00F41293" w:rsidP="00C97089">
            <w:pPr>
              <w:ind w:left="-144" w:right="-144"/>
              <w:jc w:val="center"/>
              <w:rPr>
                <w:b/>
                <w:bCs/>
                <w:sz w:val="26"/>
                <w:szCs w:val="26"/>
              </w:rPr>
            </w:pPr>
            <w:r w:rsidRPr="000C5576">
              <w:rPr>
                <w:b/>
                <w:bCs/>
                <w:sz w:val="26"/>
                <w:szCs w:val="26"/>
              </w:rPr>
              <w:t>Đợt 2</w:t>
            </w:r>
          </w:p>
        </w:tc>
        <w:tc>
          <w:tcPr>
            <w:tcW w:w="1560" w:type="dxa"/>
            <w:gridSpan w:val="2"/>
            <w:vAlign w:val="center"/>
          </w:tcPr>
          <w:p w14:paraId="58BDF855" w14:textId="77777777" w:rsidR="00F41293" w:rsidRPr="000C5576" w:rsidRDefault="00F41293" w:rsidP="00C97089">
            <w:pPr>
              <w:ind w:left="-144" w:right="-144"/>
              <w:jc w:val="center"/>
              <w:rPr>
                <w:b/>
                <w:bCs/>
                <w:sz w:val="26"/>
                <w:szCs w:val="26"/>
              </w:rPr>
            </w:pPr>
            <w:r w:rsidRPr="000C5576">
              <w:rPr>
                <w:b/>
                <w:bCs/>
                <w:sz w:val="26"/>
                <w:szCs w:val="26"/>
              </w:rPr>
              <w:t>Đợt 3</w:t>
            </w:r>
          </w:p>
        </w:tc>
        <w:tc>
          <w:tcPr>
            <w:tcW w:w="2019" w:type="dxa"/>
            <w:gridSpan w:val="2"/>
            <w:vAlign w:val="center"/>
          </w:tcPr>
          <w:p w14:paraId="0AECB4B7" w14:textId="77777777" w:rsidR="00F41293" w:rsidRPr="000C5576" w:rsidRDefault="00F41293" w:rsidP="00C97089">
            <w:pPr>
              <w:ind w:left="-144" w:right="-144"/>
              <w:jc w:val="center"/>
              <w:rPr>
                <w:b/>
                <w:bCs/>
                <w:sz w:val="26"/>
                <w:szCs w:val="26"/>
              </w:rPr>
            </w:pPr>
          </w:p>
        </w:tc>
      </w:tr>
      <w:tr w:rsidR="00F41293" w:rsidRPr="000C5576" w14:paraId="60784B79" w14:textId="77777777" w:rsidTr="001959FE">
        <w:trPr>
          <w:gridAfter w:val="1"/>
          <w:wAfter w:w="7" w:type="dxa"/>
          <w:trHeight w:val="325"/>
          <w:jc w:val="center"/>
        </w:trPr>
        <w:tc>
          <w:tcPr>
            <w:tcW w:w="546" w:type="dxa"/>
            <w:vMerge/>
            <w:shd w:val="clear" w:color="auto" w:fill="auto"/>
            <w:vAlign w:val="center"/>
          </w:tcPr>
          <w:p w14:paraId="0FF0AA99" w14:textId="77777777" w:rsidR="00F41293" w:rsidRPr="000C5576" w:rsidRDefault="00F41293" w:rsidP="00C97089">
            <w:pPr>
              <w:ind w:left="-144" w:right="-144"/>
              <w:jc w:val="center"/>
              <w:rPr>
                <w:b/>
                <w:bCs/>
                <w:sz w:val="26"/>
                <w:szCs w:val="26"/>
              </w:rPr>
            </w:pPr>
          </w:p>
        </w:tc>
        <w:tc>
          <w:tcPr>
            <w:tcW w:w="1255" w:type="dxa"/>
            <w:vMerge/>
            <w:shd w:val="clear" w:color="auto" w:fill="auto"/>
            <w:vAlign w:val="center"/>
          </w:tcPr>
          <w:p w14:paraId="1ECD756B" w14:textId="77777777" w:rsidR="00F41293" w:rsidRPr="000C5576" w:rsidRDefault="00F41293" w:rsidP="00C97089">
            <w:pPr>
              <w:ind w:left="-144" w:right="-144"/>
              <w:jc w:val="center"/>
              <w:rPr>
                <w:b/>
                <w:bCs/>
                <w:sz w:val="26"/>
                <w:szCs w:val="26"/>
              </w:rPr>
            </w:pPr>
          </w:p>
        </w:tc>
        <w:tc>
          <w:tcPr>
            <w:tcW w:w="927" w:type="dxa"/>
            <w:vMerge/>
            <w:vAlign w:val="center"/>
          </w:tcPr>
          <w:p w14:paraId="4B1E4870" w14:textId="77777777" w:rsidR="00F41293" w:rsidRPr="000C5576" w:rsidRDefault="00F41293" w:rsidP="00C97089">
            <w:pPr>
              <w:ind w:left="-144" w:right="-144"/>
              <w:jc w:val="center"/>
              <w:rPr>
                <w:b/>
                <w:bCs/>
                <w:sz w:val="26"/>
                <w:szCs w:val="26"/>
              </w:rPr>
            </w:pPr>
          </w:p>
        </w:tc>
        <w:tc>
          <w:tcPr>
            <w:tcW w:w="669" w:type="dxa"/>
            <w:vAlign w:val="center"/>
          </w:tcPr>
          <w:p w14:paraId="63CDBDDD" w14:textId="77777777" w:rsidR="00F41293" w:rsidRPr="000C5576" w:rsidRDefault="00F41293" w:rsidP="001959FE">
            <w:pPr>
              <w:ind w:left="-144" w:right="-77"/>
              <w:jc w:val="center"/>
              <w:rPr>
                <w:b/>
                <w:bCs/>
                <w:sz w:val="26"/>
                <w:szCs w:val="26"/>
              </w:rPr>
            </w:pPr>
            <w:r w:rsidRPr="000C5576">
              <w:rPr>
                <w:b/>
                <w:bCs/>
                <w:sz w:val="26"/>
                <w:szCs w:val="26"/>
              </w:rPr>
              <w:t>K1</w:t>
            </w:r>
          </w:p>
        </w:tc>
        <w:tc>
          <w:tcPr>
            <w:tcW w:w="851" w:type="dxa"/>
            <w:vAlign w:val="center"/>
          </w:tcPr>
          <w:p w14:paraId="66F9A492" w14:textId="77777777" w:rsidR="00F41293" w:rsidRPr="000C5576" w:rsidRDefault="00F41293" w:rsidP="001959FE">
            <w:pPr>
              <w:ind w:left="-144" w:right="-77"/>
              <w:jc w:val="center"/>
              <w:rPr>
                <w:b/>
                <w:bCs/>
                <w:sz w:val="26"/>
                <w:szCs w:val="26"/>
              </w:rPr>
            </w:pPr>
            <w:r w:rsidRPr="000C5576">
              <w:rPr>
                <w:b/>
                <w:bCs/>
                <w:sz w:val="26"/>
                <w:szCs w:val="26"/>
              </w:rPr>
              <w:t>K2</w:t>
            </w:r>
          </w:p>
        </w:tc>
        <w:tc>
          <w:tcPr>
            <w:tcW w:w="709" w:type="dxa"/>
            <w:vAlign w:val="center"/>
          </w:tcPr>
          <w:p w14:paraId="122B545A" w14:textId="77777777" w:rsidR="00F41293" w:rsidRPr="000C5576" w:rsidRDefault="00F41293" w:rsidP="001959FE">
            <w:pPr>
              <w:ind w:left="-144" w:right="-77"/>
              <w:jc w:val="center"/>
              <w:rPr>
                <w:b/>
                <w:sz w:val="26"/>
                <w:szCs w:val="26"/>
              </w:rPr>
            </w:pPr>
            <w:r w:rsidRPr="000C5576">
              <w:rPr>
                <w:b/>
                <w:bCs/>
                <w:sz w:val="26"/>
                <w:szCs w:val="26"/>
              </w:rPr>
              <w:t>K1</w:t>
            </w:r>
          </w:p>
        </w:tc>
        <w:tc>
          <w:tcPr>
            <w:tcW w:w="708" w:type="dxa"/>
            <w:vAlign w:val="center"/>
          </w:tcPr>
          <w:p w14:paraId="234FB5F9" w14:textId="77777777" w:rsidR="00F41293" w:rsidRPr="000C5576" w:rsidRDefault="00F41293" w:rsidP="001959FE">
            <w:pPr>
              <w:ind w:left="-144" w:right="-77"/>
              <w:jc w:val="center"/>
              <w:rPr>
                <w:b/>
                <w:bCs/>
                <w:sz w:val="26"/>
                <w:szCs w:val="26"/>
              </w:rPr>
            </w:pPr>
            <w:r w:rsidRPr="000C5576">
              <w:rPr>
                <w:b/>
                <w:bCs/>
                <w:sz w:val="26"/>
                <w:szCs w:val="26"/>
              </w:rPr>
              <w:t>K2</w:t>
            </w:r>
          </w:p>
        </w:tc>
        <w:tc>
          <w:tcPr>
            <w:tcW w:w="709" w:type="dxa"/>
            <w:vAlign w:val="center"/>
          </w:tcPr>
          <w:p w14:paraId="4404CA8D" w14:textId="77777777" w:rsidR="00F41293" w:rsidRPr="000C5576" w:rsidRDefault="00F41293" w:rsidP="001959FE">
            <w:pPr>
              <w:ind w:left="-144" w:right="-77"/>
              <w:jc w:val="center"/>
              <w:rPr>
                <w:b/>
                <w:sz w:val="26"/>
                <w:szCs w:val="26"/>
              </w:rPr>
            </w:pPr>
            <w:r w:rsidRPr="000C5576">
              <w:rPr>
                <w:b/>
                <w:bCs/>
                <w:sz w:val="26"/>
                <w:szCs w:val="26"/>
              </w:rPr>
              <w:t>K1</w:t>
            </w:r>
          </w:p>
        </w:tc>
        <w:tc>
          <w:tcPr>
            <w:tcW w:w="851" w:type="dxa"/>
            <w:vAlign w:val="center"/>
          </w:tcPr>
          <w:p w14:paraId="06DB6CCD" w14:textId="77777777" w:rsidR="00F41293" w:rsidRPr="000C5576" w:rsidRDefault="00F41293" w:rsidP="001959FE">
            <w:pPr>
              <w:ind w:left="-144" w:right="-77"/>
              <w:jc w:val="center"/>
              <w:rPr>
                <w:b/>
                <w:sz w:val="26"/>
                <w:szCs w:val="26"/>
              </w:rPr>
            </w:pPr>
            <w:r w:rsidRPr="000C5576">
              <w:rPr>
                <w:b/>
                <w:sz w:val="26"/>
                <w:szCs w:val="26"/>
              </w:rPr>
              <w:t>K2</w:t>
            </w:r>
          </w:p>
        </w:tc>
        <w:tc>
          <w:tcPr>
            <w:tcW w:w="2019" w:type="dxa"/>
            <w:gridSpan w:val="2"/>
            <w:vAlign w:val="center"/>
          </w:tcPr>
          <w:p w14:paraId="2AE9A554" w14:textId="77777777" w:rsidR="00F41293" w:rsidRPr="000C5576" w:rsidRDefault="00F41293" w:rsidP="00C97089">
            <w:pPr>
              <w:ind w:left="-144" w:right="-144"/>
              <w:jc w:val="center"/>
              <w:rPr>
                <w:b/>
                <w:sz w:val="26"/>
                <w:szCs w:val="26"/>
              </w:rPr>
            </w:pPr>
          </w:p>
        </w:tc>
      </w:tr>
      <w:tr w:rsidR="00F41293" w:rsidRPr="000C5576" w14:paraId="6616D166" w14:textId="77777777" w:rsidTr="001959FE">
        <w:trPr>
          <w:gridAfter w:val="1"/>
          <w:wAfter w:w="7" w:type="dxa"/>
          <w:trHeight w:val="354"/>
          <w:jc w:val="center"/>
        </w:trPr>
        <w:tc>
          <w:tcPr>
            <w:tcW w:w="546" w:type="dxa"/>
            <w:shd w:val="clear" w:color="auto" w:fill="auto"/>
            <w:noWrap/>
            <w:vAlign w:val="center"/>
          </w:tcPr>
          <w:p w14:paraId="01F4577F" w14:textId="77777777" w:rsidR="00F41293" w:rsidRPr="000C5576" w:rsidRDefault="00F41293" w:rsidP="00C97089">
            <w:pPr>
              <w:ind w:left="-144" w:right="-144"/>
              <w:jc w:val="center"/>
              <w:rPr>
                <w:sz w:val="26"/>
                <w:szCs w:val="26"/>
              </w:rPr>
            </w:pPr>
            <w:r w:rsidRPr="000C5576">
              <w:rPr>
                <w:sz w:val="26"/>
                <w:szCs w:val="26"/>
              </w:rPr>
              <w:t>1</w:t>
            </w:r>
          </w:p>
        </w:tc>
        <w:tc>
          <w:tcPr>
            <w:tcW w:w="1255" w:type="dxa"/>
            <w:shd w:val="clear" w:color="auto" w:fill="auto"/>
            <w:vAlign w:val="center"/>
          </w:tcPr>
          <w:p w14:paraId="15CD6441" w14:textId="77777777" w:rsidR="00F41293" w:rsidRPr="000C5576" w:rsidRDefault="00F41293" w:rsidP="00C97089">
            <w:pPr>
              <w:ind w:right="-144"/>
              <w:jc w:val="center"/>
              <w:rPr>
                <w:sz w:val="26"/>
                <w:szCs w:val="26"/>
              </w:rPr>
            </w:pPr>
            <w:r w:rsidRPr="000C5576">
              <w:rPr>
                <w:sz w:val="26"/>
                <w:szCs w:val="26"/>
              </w:rPr>
              <w:t>Nhiệt độ</w:t>
            </w:r>
          </w:p>
        </w:tc>
        <w:tc>
          <w:tcPr>
            <w:tcW w:w="927" w:type="dxa"/>
            <w:vAlign w:val="center"/>
          </w:tcPr>
          <w:p w14:paraId="038BBF2D" w14:textId="77777777" w:rsidR="00F41293" w:rsidRPr="000C5576" w:rsidRDefault="00F41293" w:rsidP="00C97089">
            <w:pPr>
              <w:ind w:left="-144" w:right="-144"/>
              <w:jc w:val="center"/>
              <w:rPr>
                <w:sz w:val="26"/>
                <w:szCs w:val="26"/>
                <w:vertAlign w:val="superscript"/>
              </w:rPr>
            </w:pPr>
            <w:r w:rsidRPr="000C5576">
              <w:rPr>
                <w:sz w:val="26"/>
                <w:szCs w:val="26"/>
                <w:vertAlign w:val="superscript"/>
              </w:rPr>
              <w:t>o</w:t>
            </w:r>
            <w:r w:rsidRPr="000C5576">
              <w:rPr>
                <w:sz w:val="26"/>
                <w:szCs w:val="26"/>
              </w:rPr>
              <w:t>C</w:t>
            </w:r>
          </w:p>
        </w:tc>
        <w:tc>
          <w:tcPr>
            <w:tcW w:w="669" w:type="dxa"/>
            <w:vAlign w:val="center"/>
          </w:tcPr>
          <w:p w14:paraId="2331D640" w14:textId="77777777" w:rsidR="00F41293" w:rsidRPr="000C5576" w:rsidRDefault="00F41293" w:rsidP="001959FE">
            <w:pPr>
              <w:ind w:left="-144" w:right="-77"/>
              <w:jc w:val="center"/>
              <w:rPr>
                <w:sz w:val="26"/>
                <w:szCs w:val="26"/>
              </w:rPr>
            </w:pPr>
            <w:r w:rsidRPr="000C5576">
              <w:rPr>
                <w:sz w:val="26"/>
                <w:szCs w:val="26"/>
              </w:rPr>
              <w:t>25,1</w:t>
            </w:r>
          </w:p>
        </w:tc>
        <w:tc>
          <w:tcPr>
            <w:tcW w:w="851" w:type="dxa"/>
            <w:vAlign w:val="center"/>
          </w:tcPr>
          <w:p w14:paraId="49F511DE" w14:textId="77777777" w:rsidR="00F41293" w:rsidRPr="000C5576" w:rsidRDefault="00F41293" w:rsidP="001959FE">
            <w:pPr>
              <w:ind w:left="-144" w:right="-77"/>
              <w:jc w:val="center"/>
              <w:rPr>
                <w:sz w:val="26"/>
                <w:szCs w:val="26"/>
              </w:rPr>
            </w:pPr>
            <w:r w:rsidRPr="000C5576">
              <w:rPr>
                <w:sz w:val="26"/>
                <w:szCs w:val="26"/>
              </w:rPr>
              <w:t>25,3</w:t>
            </w:r>
          </w:p>
        </w:tc>
        <w:tc>
          <w:tcPr>
            <w:tcW w:w="709" w:type="dxa"/>
            <w:vAlign w:val="center"/>
          </w:tcPr>
          <w:p w14:paraId="59BB4977" w14:textId="77777777" w:rsidR="00F41293" w:rsidRPr="000C5576" w:rsidRDefault="00F41293" w:rsidP="001959FE">
            <w:pPr>
              <w:ind w:left="-144" w:right="-77"/>
              <w:jc w:val="center"/>
              <w:rPr>
                <w:sz w:val="26"/>
                <w:szCs w:val="26"/>
              </w:rPr>
            </w:pPr>
            <w:r w:rsidRPr="000C5576">
              <w:rPr>
                <w:sz w:val="26"/>
                <w:szCs w:val="26"/>
              </w:rPr>
              <w:t>22,9</w:t>
            </w:r>
          </w:p>
        </w:tc>
        <w:tc>
          <w:tcPr>
            <w:tcW w:w="708" w:type="dxa"/>
            <w:vAlign w:val="center"/>
          </w:tcPr>
          <w:p w14:paraId="00FE2F94" w14:textId="77777777" w:rsidR="00F41293" w:rsidRPr="000C5576" w:rsidRDefault="00F41293" w:rsidP="001959FE">
            <w:pPr>
              <w:ind w:left="-144" w:right="-77"/>
              <w:jc w:val="center"/>
              <w:rPr>
                <w:sz w:val="26"/>
                <w:szCs w:val="26"/>
              </w:rPr>
            </w:pPr>
            <w:r w:rsidRPr="000C5576">
              <w:rPr>
                <w:sz w:val="26"/>
                <w:szCs w:val="26"/>
              </w:rPr>
              <w:t>23</w:t>
            </w:r>
          </w:p>
        </w:tc>
        <w:tc>
          <w:tcPr>
            <w:tcW w:w="709" w:type="dxa"/>
            <w:vAlign w:val="center"/>
          </w:tcPr>
          <w:p w14:paraId="3273EFF9" w14:textId="77777777" w:rsidR="00F41293" w:rsidRPr="000C5576" w:rsidRDefault="00F41293" w:rsidP="001959FE">
            <w:pPr>
              <w:ind w:left="-144" w:right="-77"/>
              <w:jc w:val="center"/>
              <w:rPr>
                <w:sz w:val="26"/>
                <w:szCs w:val="26"/>
              </w:rPr>
            </w:pPr>
            <w:r w:rsidRPr="000C5576">
              <w:rPr>
                <w:sz w:val="26"/>
                <w:szCs w:val="26"/>
              </w:rPr>
              <w:t>22,0</w:t>
            </w:r>
          </w:p>
        </w:tc>
        <w:tc>
          <w:tcPr>
            <w:tcW w:w="851" w:type="dxa"/>
            <w:vAlign w:val="center"/>
          </w:tcPr>
          <w:p w14:paraId="24C9E792" w14:textId="77777777" w:rsidR="00F41293" w:rsidRPr="000C5576" w:rsidRDefault="00F41293" w:rsidP="001959FE">
            <w:pPr>
              <w:ind w:left="-144" w:right="-77"/>
              <w:jc w:val="center"/>
              <w:rPr>
                <w:sz w:val="26"/>
                <w:szCs w:val="26"/>
              </w:rPr>
            </w:pPr>
            <w:r w:rsidRPr="000C5576">
              <w:rPr>
                <w:sz w:val="26"/>
                <w:szCs w:val="26"/>
              </w:rPr>
              <w:t>22,1</w:t>
            </w:r>
          </w:p>
        </w:tc>
        <w:tc>
          <w:tcPr>
            <w:tcW w:w="2019" w:type="dxa"/>
            <w:gridSpan w:val="2"/>
            <w:vAlign w:val="center"/>
          </w:tcPr>
          <w:p w14:paraId="70C58F49" w14:textId="77777777" w:rsidR="00F41293" w:rsidRPr="000C5576" w:rsidRDefault="00F41293" w:rsidP="00C97089">
            <w:pPr>
              <w:ind w:left="-144" w:right="-144"/>
              <w:jc w:val="center"/>
              <w:rPr>
                <w:sz w:val="26"/>
                <w:szCs w:val="26"/>
              </w:rPr>
            </w:pPr>
            <w:r w:rsidRPr="000C5576">
              <w:rPr>
                <w:sz w:val="26"/>
                <w:szCs w:val="26"/>
              </w:rPr>
              <w:t>-</w:t>
            </w:r>
          </w:p>
        </w:tc>
      </w:tr>
      <w:tr w:rsidR="00F41293" w:rsidRPr="000C5576" w14:paraId="5B498365" w14:textId="77777777" w:rsidTr="001959FE">
        <w:trPr>
          <w:gridAfter w:val="1"/>
          <w:wAfter w:w="7" w:type="dxa"/>
          <w:trHeight w:val="354"/>
          <w:jc w:val="center"/>
        </w:trPr>
        <w:tc>
          <w:tcPr>
            <w:tcW w:w="546" w:type="dxa"/>
            <w:shd w:val="clear" w:color="auto" w:fill="auto"/>
            <w:noWrap/>
            <w:vAlign w:val="center"/>
          </w:tcPr>
          <w:p w14:paraId="146C319D" w14:textId="77777777" w:rsidR="00F41293" w:rsidRPr="000C5576" w:rsidRDefault="00F41293" w:rsidP="00C97089">
            <w:pPr>
              <w:ind w:left="-144" w:right="-144"/>
              <w:jc w:val="center"/>
              <w:rPr>
                <w:sz w:val="26"/>
                <w:szCs w:val="26"/>
              </w:rPr>
            </w:pPr>
            <w:r w:rsidRPr="000C5576">
              <w:rPr>
                <w:sz w:val="26"/>
                <w:szCs w:val="26"/>
              </w:rPr>
              <w:t>2</w:t>
            </w:r>
          </w:p>
        </w:tc>
        <w:tc>
          <w:tcPr>
            <w:tcW w:w="1255" w:type="dxa"/>
            <w:shd w:val="clear" w:color="auto" w:fill="auto"/>
            <w:vAlign w:val="center"/>
          </w:tcPr>
          <w:p w14:paraId="15B81BAB" w14:textId="77777777" w:rsidR="00F41293" w:rsidRPr="000C5576" w:rsidRDefault="00F41293" w:rsidP="00C97089">
            <w:pPr>
              <w:ind w:right="-144"/>
              <w:jc w:val="center"/>
              <w:rPr>
                <w:sz w:val="26"/>
                <w:szCs w:val="26"/>
              </w:rPr>
            </w:pPr>
            <w:r w:rsidRPr="000C5576">
              <w:rPr>
                <w:sz w:val="26"/>
                <w:szCs w:val="26"/>
              </w:rPr>
              <w:t>Độ ẩm</w:t>
            </w:r>
          </w:p>
        </w:tc>
        <w:tc>
          <w:tcPr>
            <w:tcW w:w="927" w:type="dxa"/>
            <w:vAlign w:val="center"/>
          </w:tcPr>
          <w:p w14:paraId="530A3B79" w14:textId="77777777" w:rsidR="00F41293" w:rsidRPr="000C5576" w:rsidRDefault="00F41293" w:rsidP="00C97089">
            <w:pPr>
              <w:ind w:left="-144" w:right="-144"/>
              <w:jc w:val="center"/>
              <w:rPr>
                <w:sz w:val="26"/>
                <w:szCs w:val="26"/>
              </w:rPr>
            </w:pPr>
            <w:r w:rsidRPr="000C5576">
              <w:rPr>
                <w:sz w:val="26"/>
                <w:szCs w:val="26"/>
              </w:rPr>
              <w:t>%</w:t>
            </w:r>
          </w:p>
        </w:tc>
        <w:tc>
          <w:tcPr>
            <w:tcW w:w="669" w:type="dxa"/>
            <w:vAlign w:val="center"/>
          </w:tcPr>
          <w:p w14:paraId="4A986E51" w14:textId="77777777" w:rsidR="00F41293" w:rsidRPr="000C5576" w:rsidRDefault="00F41293" w:rsidP="001959FE">
            <w:pPr>
              <w:ind w:left="-144" w:right="-77"/>
              <w:jc w:val="center"/>
              <w:rPr>
                <w:sz w:val="26"/>
                <w:szCs w:val="26"/>
              </w:rPr>
            </w:pPr>
            <w:r w:rsidRPr="000C5576">
              <w:rPr>
                <w:sz w:val="26"/>
                <w:szCs w:val="26"/>
              </w:rPr>
              <w:t>86</w:t>
            </w:r>
          </w:p>
        </w:tc>
        <w:tc>
          <w:tcPr>
            <w:tcW w:w="851" w:type="dxa"/>
            <w:vAlign w:val="center"/>
          </w:tcPr>
          <w:p w14:paraId="54CCFFB4" w14:textId="77777777" w:rsidR="00F41293" w:rsidRPr="000C5576" w:rsidRDefault="00F41293" w:rsidP="001959FE">
            <w:pPr>
              <w:ind w:left="-144" w:right="-77"/>
              <w:jc w:val="center"/>
              <w:rPr>
                <w:sz w:val="26"/>
                <w:szCs w:val="26"/>
              </w:rPr>
            </w:pPr>
            <w:r w:rsidRPr="000C5576">
              <w:rPr>
                <w:sz w:val="26"/>
                <w:szCs w:val="26"/>
              </w:rPr>
              <w:t>84</w:t>
            </w:r>
          </w:p>
        </w:tc>
        <w:tc>
          <w:tcPr>
            <w:tcW w:w="709" w:type="dxa"/>
            <w:vAlign w:val="center"/>
          </w:tcPr>
          <w:p w14:paraId="577A73E8" w14:textId="77777777" w:rsidR="00F41293" w:rsidRPr="000C5576" w:rsidRDefault="00F41293" w:rsidP="001959FE">
            <w:pPr>
              <w:ind w:left="-144" w:right="-77"/>
              <w:jc w:val="center"/>
              <w:rPr>
                <w:sz w:val="26"/>
                <w:szCs w:val="26"/>
              </w:rPr>
            </w:pPr>
            <w:r w:rsidRPr="000C5576">
              <w:rPr>
                <w:sz w:val="26"/>
                <w:szCs w:val="26"/>
              </w:rPr>
              <w:t>93</w:t>
            </w:r>
          </w:p>
        </w:tc>
        <w:tc>
          <w:tcPr>
            <w:tcW w:w="708" w:type="dxa"/>
            <w:vAlign w:val="center"/>
          </w:tcPr>
          <w:p w14:paraId="0FBD6B1E" w14:textId="77777777" w:rsidR="00F41293" w:rsidRPr="000C5576" w:rsidRDefault="00F41293" w:rsidP="001959FE">
            <w:pPr>
              <w:ind w:left="-144" w:right="-77"/>
              <w:jc w:val="center"/>
              <w:rPr>
                <w:sz w:val="26"/>
                <w:szCs w:val="26"/>
              </w:rPr>
            </w:pPr>
            <w:r w:rsidRPr="000C5576">
              <w:rPr>
                <w:sz w:val="26"/>
                <w:szCs w:val="26"/>
              </w:rPr>
              <w:t>91</w:t>
            </w:r>
          </w:p>
        </w:tc>
        <w:tc>
          <w:tcPr>
            <w:tcW w:w="709" w:type="dxa"/>
            <w:vAlign w:val="center"/>
          </w:tcPr>
          <w:p w14:paraId="70C31D96" w14:textId="77777777" w:rsidR="00F41293" w:rsidRPr="000C5576" w:rsidRDefault="00F41293" w:rsidP="001959FE">
            <w:pPr>
              <w:ind w:left="-144" w:right="-77"/>
              <w:jc w:val="center"/>
              <w:rPr>
                <w:sz w:val="26"/>
                <w:szCs w:val="26"/>
              </w:rPr>
            </w:pPr>
            <w:r w:rsidRPr="000C5576">
              <w:rPr>
                <w:sz w:val="26"/>
                <w:szCs w:val="26"/>
              </w:rPr>
              <w:t>95</w:t>
            </w:r>
          </w:p>
        </w:tc>
        <w:tc>
          <w:tcPr>
            <w:tcW w:w="851" w:type="dxa"/>
            <w:vAlign w:val="center"/>
          </w:tcPr>
          <w:p w14:paraId="0852EC78" w14:textId="77777777" w:rsidR="00F41293" w:rsidRPr="000C5576" w:rsidRDefault="00F41293" w:rsidP="001959FE">
            <w:pPr>
              <w:ind w:left="-144" w:right="-77"/>
              <w:jc w:val="center"/>
              <w:rPr>
                <w:sz w:val="26"/>
                <w:szCs w:val="26"/>
              </w:rPr>
            </w:pPr>
            <w:r w:rsidRPr="000C5576">
              <w:rPr>
                <w:sz w:val="26"/>
                <w:szCs w:val="26"/>
              </w:rPr>
              <w:t>94</w:t>
            </w:r>
          </w:p>
        </w:tc>
        <w:tc>
          <w:tcPr>
            <w:tcW w:w="2019" w:type="dxa"/>
            <w:gridSpan w:val="2"/>
            <w:vAlign w:val="center"/>
          </w:tcPr>
          <w:p w14:paraId="70467D80" w14:textId="77777777" w:rsidR="00F41293" w:rsidRPr="000C5576" w:rsidRDefault="00F41293" w:rsidP="00C97089">
            <w:pPr>
              <w:ind w:left="-144" w:right="-144"/>
              <w:jc w:val="center"/>
              <w:rPr>
                <w:sz w:val="26"/>
                <w:szCs w:val="26"/>
              </w:rPr>
            </w:pPr>
            <w:r w:rsidRPr="000C5576">
              <w:rPr>
                <w:sz w:val="26"/>
                <w:szCs w:val="26"/>
              </w:rPr>
              <w:t>-</w:t>
            </w:r>
          </w:p>
        </w:tc>
      </w:tr>
      <w:tr w:rsidR="00F41293" w:rsidRPr="000C5576" w14:paraId="3AE64A4B" w14:textId="77777777" w:rsidTr="001959FE">
        <w:trPr>
          <w:gridAfter w:val="1"/>
          <w:wAfter w:w="7" w:type="dxa"/>
          <w:trHeight w:val="354"/>
          <w:jc w:val="center"/>
        </w:trPr>
        <w:tc>
          <w:tcPr>
            <w:tcW w:w="546" w:type="dxa"/>
            <w:shd w:val="clear" w:color="auto" w:fill="auto"/>
            <w:noWrap/>
            <w:vAlign w:val="center"/>
          </w:tcPr>
          <w:p w14:paraId="2E42A91C" w14:textId="77777777" w:rsidR="00F41293" w:rsidRPr="000C5576" w:rsidRDefault="00F41293" w:rsidP="00C97089">
            <w:pPr>
              <w:ind w:left="-144" w:right="-144"/>
              <w:jc w:val="center"/>
              <w:rPr>
                <w:sz w:val="26"/>
                <w:szCs w:val="26"/>
              </w:rPr>
            </w:pPr>
            <w:r w:rsidRPr="000C5576">
              <w:rPr>
                <w:sz w:val="26"/>
                <w:szCs w:val="26"/>
              </w:rPr>
              <w:t>3</w:t>
            </w:r>
          </w:p>
        </w:tc>
        <w:tc>
          <w:tcPr>
            <w:tcW w:w="1255" w:type="dxa"/>
            <w:shd w:val="clear" w:color="auto" w:fill="auto"/>
            <w:vAlign w:val="center"/>
          </w:tcPr>
          <w:p w14:paraId="4E5E74D5" w14:textId="77777777" w:rsidR="00F41293" w:rsidRPr="000C5576" w:rsidRDefault="00F41293" w:rsidP="00C97089">
            <w:pPr>
              <w:ind w:right="-144"/>
              <w:jc w:val="center"/>
              <w:rPr>
                <w:sz w:val="26"/>
                <w:szCs w:val="26"/>
              </w:rPr>
            </w:pPr>
            <w:r w:rsidRPr="000C5576">
              <w:rPr>
                <w:sz w:val="26"/>
                <w:szCs w:val="26"/>
              </w:rPr>
              <w:t>Tốc độ gió</w:t>
            </w:r>
          </w:p>
        </w:tc>
        <w:tc>
          <w:tcPr>
            <w:tcW w:w="927" w:type="dxa"/>
            <w:vAlign w:val="center"/>
          </w:tcPr>
          <w:p w14:paraId="18B4EB2B" w14:textId="77777777" w:rsidR="00F41293" w:rsidRPr="000C5576" w:rsidRDefault="00F41293" w:rsidP="00C97089">
            <w:pPr>
              <w:ind w:left="-144" w:right="-144"/>
              <w:jc w:val="center"/>
              <w:rPr>
                <w:sz w:val="26"/>
                <w:szCs w:val="26"/>
              </w:rPr>
            </w:pPr>
            <w:r w:rsidRPr="000C5576">
              <w:rPr>
                <w:sz w:val="26"/>
                <w:szCs w:val="26"/>
              </w:rPr>
              <w:t>m/s</w:t>
            </w:r>
          </w:p>
        </w:tc>
        <w:tc>
          <w:tcPr>
            <w:tcW w:w="669" w:type="dxa"/>
            <w:vAlign w:val="center"/>
          </w:tcPr>
          <w:p w14:paraId="6FAE97A7" w14:textId="77777777" w:rsidR="00F41293" w:rsidRPr="000C5576" w:rsidRDefault="00F41293" w:rsidP="001959FE">
            <w:pPr>
              <w:ind w:left="-144" w:right="-77"/>
              <w:jc w:val="center"/>
              <w:rPr>
                <w:sz w:val="26"/>
                <w:szCs w:val="26"/>
              </w:rPr>
            </w:pPr>
            <w:r w:rsidRPr="000C5576">
              <w:rPr>
                <w:sz w:val="26"/>
                <w:szCs w:val="26"/>
              </w:rPr>
              <w:t>2,7</w:t>
            </w:r>
          </w:p>
        </w:tc>
        <w:tc>
          <w:tcPr>
            <w:tcW w:w="851" w:type="dxa"/>
            <w:vAlign w:val="center"/>
          </w:tcPr>
          <w:p w14:paraId="17FCC301" w14:textId="77777777" w:rsidR="00F41293" w:rsidRPr="000C5576" w:rsidRDefault="00F41293" w:rsidP="001959FE">
            <w:pPr>
              <w:ind w:left="-144" w:right="-77"/>
              <w:jc w:val="center"/>
              <w:rPr>
                <w:sz w:val="26"/>
                <w:szCs w:val="26"/>
              </w:rPr>
            </w:pPr>
            <w:r w:rsidRPr="000C5576">
              <w:rPr>
                <w:sz w:val="26"/>
                <w:szCs w:val="26"/>
              </w:rPr>
              <w:t>2,6</w:t>
            </w:r>
          </w:p>
        </w:tc>
        <w:tc>
          <w:tcPr>
            <w:tcW w:w="709" w:type="dxa"/>
            <w:vAlign w:val="center"/>
          </w:tcPr>
          <w:p w14:paraId="56D1AF0A" w14:textId="77777777" w:rsidR="00F41293" w:rsidRPr="000C5576" w:rsidRDefault="00F41293" w:rsidP="001959FE">
            <w:pPr>
              <w:ind w:left="-144" w:right="-77"/>
              <w:jc w:val="center"/>
              <w:rPr>
                <w:sz w:val="26"/>
                <w:szCs w:val="26"/>
              </w:rPr>
            </w:pPr>
            <w:r w:rsidRPr="000C5576">
              <w:rPr>
                <w:sz w:val="26"/>
                <w:szCs w:val="26"/>
              </w:rPr>
              <w:t>2,9</w:t>
            </w:r>
          </w:p>
        </w:tc>
        <w:tc>
          <w:tcPr>
            <w:tcW w:w="708" w:type="dxa"/>
            <w:vAlign w:val="center"/>
          </w:tcPr>
          <w:p w14:paraId="4534FCE2" w14:textId="77777777" w:rsidR="00F41293" w:rsidRPr="000C5576" w:rsidRDefault="00F41293" w:rsidP="001959FE">
            <w:pPr>
              <w:ind w:left="-144" w:right="-77"/>
              <w:jc w:val="center"/>
              <w:rPr>
                <w:sz w:val="26"/>
                <w:szCs w:val="26"/>
              </w:rPr>
            </w:pPr>
            <w:r w:rsidRPr="000C5576">
              <w:rPr>
                <w:sz w:val="26"/>
                <w:szCs w:val="26"/>
              </w:rPr>
              <w:t>2,8</w:t>
            </w:r>
          </w:p>
        </w:tc>
        <w:tc>
          <w:tcPr>
            <w:tcW w:w="709" w:type="dxa"/>
            <w:vAlign w:val="center"/>
          </w:tcPr>
          <w:p w14:paraId="1CD6334F" w14:textId="77777777" w:rsidR="00F41293" w:rsidRPr="000C5576" w:rsidRDefault="00F41293" w:rsidP="001959FE">
            <w:pPr>
              <w:ind w:left="-144" w:right="-77"/>
              <w:jc w:val="center"/>
              <w:rPr>
                <w:sz w:val="26"/>
                <w:szCs w:val="26"/>
              </w:rPr>
            </w:pPr>
            <w:r w:rsidRPr="000C5576">
              <w:rPr>
                <w:sz w:val="26"/>
                <w:szCs w:val="26"/>
              </w:rPr>
              <w:t>2,7</w:t>
            </w:r>
          </w:p>
        </w:tc>
        <w:tc>
          <w:tcPr>
            <w:tcW w:w="851" w:type="dxa"/>
            <w:vAlign w:val="center"/>
          </w:tcPr>
          <w:p w14:paraId="607B22EE" w14:textId="77777777" w:rsidR="00F41293" w:rsidRPr="000C5576" w:rsidRDefault="00F41293" w:rsidP="001959FE">
            <w:pPr>
              <w:ind w:left="-144" w:right="-77"/>
              <w:jc w:val="center"/>
              <w:rPr>
                <w:sz w:val="26"/>
                <w:szCs w:val="26"/>
              </w:rPr>
            </w:pPr>
            <w:r w:rsidRPr="000C5576">
              <w:rPr>
                <w:sz w:val="26"/>
                <w:szCs w:val="26"/>
              </w:rPr>
              <w:t>2,5</w:t>
            </w:r>
          </w:p>
        </w:tc>
        <w:tc>
          <w:tcPr>
            <w:tcW w:w="2019" w:type="dxa"/>
            <w:gridSpan w:val="2"/>
            <w:vAlign w:val="center"/>
          </w:tcPr>
          <w:p w14:paraId="6EF7FE5E" w14:textId="77777777" w:rsidR="00F41293" w:rsidRPr="000C5576" w:rsidRDefault="00F41293" w:rsidP="00C97089">
            <w:pPr>
              <w:ind w:left="-144" w:right="-144"/>
              <w:jc w:val="center"/>
              <w:rPr>
                <w:sz w:val="26"/>
                <w:szCs w:val="26"/>
              </w:rPr>
            </w:pPr>
            <w:r w:rsidRPr="000C5576">
              <w:rPr>
                <w:sz w:val="26"/>
                <w:szCs w:val="26"/>
              </w:rPr>
              <w:t>-</w:t>
            </w:r>
          </w:p>
        </w:tc>
      </w:tr>
      <w:tr w:rsidR="00F41293" w:rsidRPr="000C5576" w14:paraId="754FCBD4" w14:textId="77777777" w:rsidTr="001959FE">
        <w:trPr>
          <w:gridAfter w:val="1"/>
          <w:wAfter w:w="7" w:type="dxa"/>
          <w:trHeight w:val="354"/>
          <w:jc w:val="center"/>
        </w:trPr>
        <w:tc>
          <w:tcPr>
            <w:tcW w:w="546" w:type="dxa"/>
            <w:shd w:val="clear" w:color="auto" w:fill="auto"/>
            <w:noWrap/>
            <w:vAlign w:val="center"/>
          </w:tcPr>
          <w:p w14:paraId="2FBCF9B0" w14:textId="77777777" w:rsidR="00F41293" w:rsidRPr="000C5576" w:rsidRDefault="00F41293" w:rsidP="00C97089">
            <w:pPr>
              <w:ind w:left="-144" w:right="-144"/>
              <w:jc w:val="center"/>
              <w:rPr>
                <w:sz w:val="26"/>
                <w:szCs w:val="26"/>
              </w:rPr>
            </w:pPr>
            <w:r w:rsidRPr="000C5576">
              <w:rPr>
                <w:sz w:val="26"/>
                <w:szCs w:val="26"/>
              </w:rPr>
              <w:t>4</w:t>
            </w:r>
          </w:p>
        </w:tc>
        <w:tc>
          <w:tcPr>
            <w:tcW w:w="1255" w:type="dxa"/>
            <w:shd w:val="clear" w:color="auto" w:fill="auto"/>
            <w:vAlign w:val="center"/>
          </w:tcPr>
          <w:p w14:paraId="7FC391A0" w14:textId="77777777" w:rsidR="00F41293" w:rsidRPr="000C5576" w:rsidRDefault="00F41293" w:rsidP="00C97089">
            <w:pPr>
              <w:ind w:right="-144"/>
              <w:jc w:val="center"/>
              <w:rPr>
                <w:sz w:val="26"/>
                <w:szCs w:val="26"/>
              </w:rPr>
            </w:pPr>
            <w:r w:rsidRPr="000C5576">
              <w:rPr>
                <w:sz w:val="26"/>
                <w:szCs w:val="26"/>
              </w:rPr>
              <w:t>Bụi</w:t>
            </w:r>
          </w:p>
        </w:tc>
        <w:tc>
          <w:tcPr>
            <w:tcW w:w="927" w:type="dxa"/>
            <w:vAlign w:val="center"/>
          </w:tcPr>
          <w:p w14:paraId="0CB6AC47" w14:textId="77777777" w:rsidR="00F41293" w:rsidRPr="000C5576" w:rsidRDefault="00F41293" w:rsidP="00C97089">
            <w:pPr>
              <w:ind w:left="-144" w:right="-144"/>
              <w:jc w:val="center"/>
              <w:rPr>
                <w:sz w:val="26"/>
                <w:szCs w:val="26"/>
              </w:rPr>
            </w:pPr>
            <w:r w:rsidRPr="000C5576">
              <w:rPr>
                <w:sz w:val="26"/>
                <w:szCs w:val="26"/>
              </w:rPr>
              <w:t>mg/m</w:t>
            </w:r>
            <w:r w:rsidRPr="000C5576">
              <w:rPr>
                <w:sz w:val="26"/>
                <w:szCs w:val="26"/>
                <w:vertAlign w:val="superscript"/>
              </w:rPr>
              <w:t>3</w:t>
            </w:r>
          </w:p>
        </w:tc>
        <w:tc>
          <w:tcPr>
            <w:tcW w:w="669" w:type="dxa"/>
            <w:vAlign w:val="center"/>
          </w:tcPr>
          <w:p w14:paraId="56FBCABA" w14:textId="77777777" w:rsidR="00F41293" w:rsidRPr="000C5576" w:rsidRDefault="00F41293" w:rsidP="001959FE">
            <w:pPr>
              <w:ind w:left="-144" w:right="-77"/>
              <w:jc w:val="center"/>
              <w:rPr>
                <w:sz w:val="26"/>
                <w:szCs w:val="26"/>
              </w:rPr>
            </w:pPr>
            <w:r w:rsidRPr="000C5576">
              <w:rPr>
                <w:sz w:val="26"/>
                <w:szCs w:val="26"/>
              </w:rPr>
              <w:t>0,073</w:t>
            </w:r>
          </w:p>
        </w:tc>
        <w:tc>
          <w:tcPr>
            <w:tcW w:w="851" w:type="dxa"/>
            <w:vAlign w:val="center"/>
          </w:tcPr>
          <w:p w14:paraId="149D1E7C" w14:textId="77777777" w:rsidR="00F41293" w:rsidRPr="000C5576" w:rsidRDefault="00F41293" w:rsidP="001959FE">
            <w:pPr>
              <w:ind w:left="-144" w:right="-77"/>
              <w:jc w:val="center"/>
              <w:rPr>
                <w:sz w:val="26"/>
                <w:szCs w:val="26"/>
              </w:rPr>
            </w:pPr>
            <w:r w:rsidRPr="000C5576">
              <w:rPr>
                <w:sz w:val="26"/>
                <w:szCs w:val="26"/>
              </w:rPr>
              <w:t>0,093</w:t>
            </w:r>
          </w:p>
        </w:tc>
        <w:tc>
          <w:tcPr>
            <w:tcW w:w="709" w:type="dxa"/>
            <w:vAlign w:val="center"/>
          </w:tcPr>
          <w:p w14:paraId="6AA73783" w14:textId="77777777" w:rsidR="00F41293" w:rsidRPr="000C5576" w:rsidRDefault="00F41293" w:rsidP="001959FE">
            <w:pPr>
              <w:ind w:left="-144" w:right="-77"/>
              <w:jc w:val="center"/>
              <w:rPr>
                <w:sz w:val="26"/>
                <w:szCs w:val="26"/>
              </w:rPr>
            </w:pPr>
            <w:r w:rsidRPr="000C5576">
              <w:rPr>
                <w:sz w:val="26"/>
                <w:szCs w:val="26"/>
              </w:rPr>
              <w:t>0,077</w:t>
            </w:r>
          </w:p>
        </w:tc>
        <w:tc>
          <w:tcPr>
            <w:tcW w:w="708" w:type="dxa"/>
            <w:vAlign w:val="center"/>
          </w:tcPr>
          <w:p w14:paraId="2C098CD5" w14:textId="77777777" w:rsidR="00F41293" w:rsidRPr="000C5576" w:rsidRDefault="00F41293" w:rsidP="001959FE">
            <w:pPr>
              <w:ind w:left="-144" w:right="-77"/>
              <w:jc w:val="center"/>
              <w:rPr>
                <w:sz w:val="26"/>
                <w:szCs w:val="26"/>
              </w:rPr>
            </w:pPr>
            <w:r w:rsidRPr="000C5576">
              <w:rPr>
                <w:sz w:val="26"/>
                <w:szCs w:val="26"/>
              </w:rPr>
              <w:t>0,102</w:t>
            </w:r>
          </w:p>
        </w:tc>
        <w:tc>
          <w:tcPr>
            <w:tcW w:w="709" w:type="dxa"/>
            <w:vAlign w:val="center"/>
          </w:tcPr>
          <w:p w14:paraId="056CA4F8" w14:textId="77777777" w:rsidR="00F41293" w:rsidRPr="000C5576" w:rsidRDefault="00F41293" w:rsidP="001959FE">
            <w:pPr>
              <w:ind w:left="-144" w:right="-77"/>
              <w:jc w:val="center"/>
              <w:rPr>
                <w:sz w:val="26"/>
                <w:szCs w:val="26"/>
              </w:rPr>
            </w:pPr>
            <w:r w:rsidRPr="000C5576">
              <w:rPr>
                <w:sz w:val="26"/>
                <w:szCs w:val="26"/>
              </w:rPr>
              <w:t>0,072</w:t>
            </w:r>
          </w:p>
        </w:tc>
        <w:tc>
          <w:tcPr>
            <w:tcW w:w="851" w:type="dxa"/>
            <w:vAlign w:val="center"/>
          </w:tcPr>
          <w:p w14:paraId="34016C8D" w14:textId="77777777" w:rsidR="00F41293" w:rsidRPr="000C5576" w:rsidRDefault="00F41293" w:rsidP="001959FE">
            <w:pPr>
              <w:ind w:left="-144" w:right="-77"/>
              <w:jc w:val="center"/>
              <w:rPr>
                <w:sz w:val="26"/>
                <w:szCs w:val="26"/>
              </w:rPr>
            </w:pPr>
            <w:r w:rsidRPr="000C5576">
              <w:rPr>
                <w:sz w:val="26"/>
                <w:szCs w:val="26"/>
              </w:rPr>
              <w:t>0,094</w:t>
            </w:r>
          </w:p>
        </w:tc>
        <w:tc>
          <w:tcPr>
            <w:tcW w:w="2019" w:type="dxa"/>
            <w:gridSpan w:val="2"/>
            <w:vAlign w:val="center"/>
          </w:tcPr>
          <w:p w14:paraId="35AE2860" w14:textId="77777777" w:rsidR="00F41293" w:rsidRPr="000C5576" w:rsidRDefault="00F41293" w:rsidP="00C97089">
            <w:pPr>
              <w:ind w:left="-144" w:right="-144"/>
              <w:jc w:val="center"/>
              <w:rPr>
                <w:sz w:val="26"/>
                <w:szCs w:val="26"/>
              </w:rPr>
            </w:pPr>
            <w:r w:rsidRPr="000C5576">
              <w:rPr>
                <w:sz w:val="26"/>
                <w:szCs w:val="26"/>
              </w:rPr>
              <w:t>0,3</w:t>
            </w:r>
          </w:p>
        </w:tc>
      </w:tr>
      <w:tr w:rsidR="00F41293" w:rsidRPr="000C5576" w14:paraId="3F6FA63B" w14:textId="77777777" w:rsidTr="001959FE">
        <w:trPr>
          <w:gridAfter w:val="1"/>
          <w:wAfter w:w="7" w:type="dxa"/>
          <w:trHeight w:val="354"/>
          <w:jc w:val="center"/>
        </w:trPr>
        <w:tc>
          <w:tcPr>
            <w:tcW w:w="546" w:type="dxa"/>
            <w:shd w:val="clear" w:color="auto" w:fill="auto"/>
            <w:noWrap/>
            <w:vAlign w:val="center"/>
          </w:tcPr>
          <w:p w14:paraId="114B85DF" w14:textId="77777777" w:rsidR="00F41293" w:rsidRPr="000C5576" w:rsidRDefault="00F41293" w:rsidP="00C97089">
            <w:pPr>
              <w:ind w:left="-144" w:right="-144"/>
              <w:jc w:val="center"/>
              <w:rPr>
                <w:sz w:val="26"/>
                <w:szCs w:val="26"/>
              </w:rPr>
            </w:pPr>
            <w:r w:rsidRPr="000C5576">
              <w:rPr>
                <w:sz w:val="26"/>
                <w:szCs w:val="26"/>
              </w:rPr>
              <w:t>5</w:t>
            </w:r>
          </w:p>
        </w:tc>
        <w:tc>
          <w:tcPr>
            <w:tcW w:w="1255" w:type="dxa"/>
            <w:shd w:val="clear" w:color="auto" w:fill="auto"/>
            <w:vAlign w:val="center"/>
          </w:tcPr>
          <w:p w14:paraId="195B673F" w14:textId="77777777" w:rsidR="00F41293" w:rsidRPr="000C5576" w:rsidRDefault="00F41293" w:rsidP="00C97089">
            <w:pPr>
              <w:ind w:right="-144"/>
              <w:jc w:val="center"/>
              <w:rPr>
                <w:sz w:val="26"/>
                <w:szCs w:val="26"/>
              </w:rPr>
            </w:pPr>
            <w:r w:rsidRPr="000C5576">
              <w:rPr>
                <w:sz w:val="26"/>
                <w:szCs w:val="26"/>
              </w:rPr>
              <w:t>NO</w:t>
            </w:r>
            <w:r w:rsidRPr="000C5576">
              <w:rPr>
                <w:sz w:val="26"/>
                <w:szCs w:val="26"/>
                <w:vertAlign w:val="subscript"/>
              </w:rPr>
              <w:t>2</w:t>
            </w:r>
          </w:p>
        </w:tc>
        <w:tc>
          <w:tcPr>
            <w:tcW w:w="927" w:type="dxa"/>
            <w:vAlign w:val="center"/>
          </w:tcPr>
          <w:p w14:paraId="6294AE4E" w14:textId="77777777" w:rsidR="00F41293" w:rsidRPr="000C5576" w:rsidRDefault="00F41293" w:rsidP="00C97089">
            <w:pPr>
              <w:ind w:left="-144" w:right="-144"/>
              <w:jc w:val="center"/>
              <w:rPr>
                <w:sz w:val="26"/>
                <w:szCs w:val="26"/>
              </w:rPr>
            </w:pPr>
            <w:r w:rsidRPr="000C5576">
              <w:rPr>
                <w:sz w:val="26"/>
                <w:szCs w:val="26"/>
              </w:rPr>
              <w:t>mg/m</w:t>
            </w:r>
            <w:r w:rsidRPr="000C5576">
              <w:rPr>
                <w:sz w:val="26"/>
                <w:szCs w:val="26"/>
                <w:vertAlign w:val="superscript"/>
              </w:rPr>
              <w:t>3</w:t>
            </w:r>
          </w:p>
        </w:tc>
        <w:tc>
          <w:tcPr>
            <w:tcW w:w="669" w:type="dxa"/>
            <w:vAlign w:val="center"/>
          </w:tcPr>
          <w:p w14:paraId="7CEFDF0B" w14:textId="77777777" w:rsidR="00F41293" w:rsidRPr="000C5576" w:rsidRDefault="00F41293" w:rsidP="001959FE">
            <w:pPr>
              <w:ind w:left="-144" w:right="-77"/>
              <w:jc w:val="center"/>
              <w:rPr>
                <w:sz w:val="26"/>
                <w:szCs w:val="26"/>
              </w:rPr>
            </w:pPr>
            <w:r w:rsidRPr="000C5576">
              <w:rPr>
                <w:sz w:val="26"/>
                <w:szCs w:val="26"/>
              </w:rPr>
              <w:t>0,04</w:t>
            </w:r>
          </w:p>
        </w:tc>
        <w:tc>
          <w:tcPr>
            <w:tcW w:w="851" w:type="dxa"/>
            <w:vAlign w:val="center"/>
          </w:tcPr>
          <w:p w14:paraId="194C9ABD" w14:textId="77777777" w:rsidR="00F41293" w:rsidRPr="000C5576" w:rsidRDefault="00F41293" w:rsidP="001959FE">
            <w:pPr>
              <w:ind w:left="-144" w:right="-77"/>
              <w:jc w:val="center"/>
              <w:rPr>
                <w:sz w:val="26"/>
                <w:szCs w:val="26"/>
              </w:rPr>
            </w:pPr>
            <w:r w:rsidRPr="000C5576">
              <w:rPr>
                <w:sz w:val="26"/>
                <w:szCs w:val="26"/>
              </w:rPr>
              <w:t>0,037</w:t>
            </w:r>
          </w:p>
        </w:tc>
        <w:tc>
          <w:tcPr>
            <w:tcW w:w="709" w:type="dxa"/>
            <w:vAlign w:val="center"/>
          </w:tcPr>
          <w:p w14:paraId="2AD91450" w14:textId="77777777" w:rsidR="00F41293" w:rsidRPr="000C5576" w:rsidRDefault="00F41293" w:rsidP="001959FE">
            <w:pPr>
              <w:ind w:left="-144" w:right="-77"/>
              <w:jc w:val="center"/>
              <w:rPr>
                <w:sz w:val="26"/>
                <w:szCs w:val="26"/>
              </w:rPr>
            </w:pPr>
            <w:r w:rsidRPr="000C5576">
              <w:rPr>
                <w:sz w:val="26"/>
                <w:szCs w:val="26"/>
              </w:rPr>
              <w:t>0,045</w:t>
            </w:r>
          </w:p>
        </w:tc>
        <w:tc>
          <w:tcPr>
            <w:tcW w:w="708" w:type="dxa"/>
            <w:vAlign w:val="center"/>
          </w:tcPr>
          <w:p w14:paraId="64ECF7C2" w14:textId="77777777" w:rsidR="00F41293" w:rsidRPr="000C5576" w:rsidRDefault="00F41293" w:rsidP="001959FE">
            <w:pPr>
              <w:ind w:left="-144" w:right="-77"/>
              <w:jc w:val="center"/>
              <w:rPr>
                <w:sz w:val="26"/>
                <w:szCs w:val="26"/>
              </w:rPr>
            </w:pPr>
            <w:r w:rsidRPr="000C5576">
              <w:rPr>
                <w:sz w:val="26"/>
                <w:szCs w:val="26"/>
              </w:rPr>
              <w:t>0,040</w:t>
            </w:r>
          </w:p>
        </w:tc>
        <w:tc>
          <w:tcPr>
            <w:tcW w:w="709" w:type="dxa"/>
            <w:vAlign w:val="center"/>
          </w:tcPr>
          <w:p w14:paraId="71E9BE3E" w14:textId="77777777" w:rsidR="00F41293" w:rsidRPr="000C5576" w:rsidRDefault="00F41293" w:rsidP="001959FE">
            <w:pPr>
              <w:ind w:left="-144" w:right="-77"/>
              <w:jc w:val="center"/>
              <w:rPr>
                <w:sz w:val="26"/>
                <w:szCs w:val="26"/>
              </w:rPr>
            </w:pPr>
            <w:r w:rsidRPr="000C5576">
              <w:rPr>
                <w:sz w:val="26"/>
                <w:szCs w:val="26"/>
              </w:rPr>
              <w:t>0,041</w:t>
            </w:r>
          </w:p>
        </w:tc>
        <w:tc>
          <w:tcPr>
            <w:tcW w:w="851" w:type="dxa"/>
            <w:vAlign w:val="center"/>
          </w:tcPr>
          <w:p w14:paraId="2F343886" w14:textId="77777777" w:rsidR="00F41293" w:rsidRPr="000C5576" w:rsidRDefault="00F41293" w:rsidP="001959FE">
            <w:pPr>
              <w:ind w:left="-144" w:right="-77"/>
              <w:jc w:val="center"/>
              <w:rPr>
                <w:sz w:val="26"/>
                <w:szCs w:val="26"/>
              </w:rPr>
            </w:pPr>
            <w:r w:rsidRPr="000C5576">
              <w:rPr>
                <w:sz w:val="26"/>
                <w:szCs w:val="26"/>
              </w:rPr>
              <w:t>0,036</w:t>
            </w:r>
          </w:p>
        </w:tc>
        <w:tc>
          <w:tcPr>
            <w:tcW w:w="2019" w:type="dxa"/>
            <w:gridSpan w:val="2"/>
            <w:vAlign w:val="center"/>
          </w:tcPr>
          <w:p w14:paraId="01694B05" w14:textId="77777777" w:rsidR="00F41293" w:rsidRPr="000C5576" w:rsidRDefault="00F41293" w:rsidP="00C97089">
            <w:pPr>
              <w:ind w:left="-144" w:right="-144"/>
              <w:jc w:val="center"/>
              <w:rPr>
                <w:sz w:val="26"/>
                <w:szCs w:val="26"/>
              </w:rPr>
            </w:pPr>
            <w:r w:rsidRPr="000C5576">
              <w:rPr>
                <w:sz w:val="26"/>
                <w:szCs w:val="26"/>
              </w:rPr>
              <w:t>0,200</w:t>
            </w:r>
          </w:p>
        </w:tc>
      </w:tr>
      <w:tr w:rsidR="00F41293" w:rsidRPr="000C5576" w14:paraId="5AE149D9" w14:textId="77777777" w:rsidTr="001959FE">
        <w:trPr>
          <w:gridAfter w:val="1"/>
          <w:wAfter w:w="7" w:type="dxa"/>
          <w:trHeight w:val="354"/>
          <w:jc w:val="center"/>
        </w:trPr>
        <w:tc>
          <w:tcPr>
            <w:tcW w:w="546" w:type="dxa"/>
            <w:tcBorders>
              <w:bottom w:val="single" w:sz="4" w:space="0" w:color="auto"/>
            </w:tcBorders>
            <w:shd w:val="clear" w:color="auto" w:fill="auto"/>
            <w:noWrap/>
            <w:vAlign w:val="center"/>
          </w:tcPr>
          <w:p w14:paraId="3948EDBE" w14:textId="77777777" w:rsidR="00F41293" w:rsidRPr="000C5576" w:rsidRDefault="00F41293" w:rsidP="00C97089">
            <w:pPr>
              <w:ind w:left="-144" w:right="-144"/>
              <w:jc w:val="center"/>
              <w:rPr>
                <w:sz w:val="26"/>
                <w:szCs w:val="26"/>
              </w:rPr>
            </w:pPr>
            <w:r w:rsidRPr="000C5576">
              <w:rPr>
                <w:sz w:val="26"/>
                <w:szCs w:val="26"/>
              </w:rPr>
              <w:t>6</w:t>
            </w:r>
          </w:p>
        </w:tc>
        <w:tc>
          <w:tcPr>
            <w:tcW w:w="1255" w:type="dxa"/>
            <w:tcBorders>
              <w:bottom w:val="single" w:sz="4" w:space="0" w:color="auto"/>
            </w:tcBorders>
            <w:shd w:val="clear" w:color="auto" w:fill="auto"/>
            <w:vAlign w:val="center"/>
          </w:tcPr>
          <w:p w14:paraId="3DD55BD4" w14:textId="77777777" w:rsidR="00F41293" w:rsidRPr="000C5576" w:rsidRDefault="00F41293" w:rsidP="00C97089">
            <w:pPr>
              <w:ind w:right="-144"/>
              <w:jc w:val="center"/>
              <w:rPr>
                <w:sz w:val="26"/>
                <w:szCs w:val="26"/>
              </w:rPr>
            </w:pPr>
            <w:r w:rsidRPr="000C5576">
              <w:rPr>
                <w:sz w:val="26"/>
                <w:szCs w:val="26"/>
              </w:rPr>
              <w:t>Tiếng ồn</w:t>
            </w:r>
          </w:p>
        </w:tc>
        <w:tc>
          <w:tcPr>
            <w:tcW w:w="927" w:type="dxa"/>
            <w:tcBorders>
              <w:bottom w:val="single" w:sz="4" w:space="0" w:color="auto"/>
            </w:tcBorders>
            <w:vAlign w:val="center"/>
          </w:tcPr>
          <w:p w14:paraId="3D30AAA2" w14:textId="77777777" w:rsidR="00F41293" w:rsidRPr="000C5576" w:rsidRDefault="00F41293" w:rsidP="00C97089">
            <w:pPr>
              <w:ind w:left="-144" w:right="-144"/>
              <w:jc w:val="center"/>
              <w:rPr>
                <w:sz w:val="26"/>
                <w:szCs w:val="26"/>
              </w:rPr>
            </w:pPr>
            <w:r w:rsidRPr="000C5576">
              <w:rPr>
                <w:sz w:val="26"/>
                <w:szCs w:val="26"/>
              </w:rPr>
              <w:t>dBA</w:t>
            </w:r>
          </w:p>
        </w:tc>
        <w:tc>
          <w:tcPr>
            <w:tcW w:w="669" w:type="dxa"/>
            <w:tcBorders>
              <w:bottom w:val="single" w:sz="4" w:space="0" w:color="auto"/>
            </w:tcBorders>
            <w:vAlign w:val="center"/>
          </w:tcPr>
          <w:p w14:paraId="0F0EE1CB" w14:textId="77777777" w:rsidR="00F41293" w:rsidRPr="000C5576" w:rsidRDefault="00F41293" w:rsidP="001959FE">
            <w:pPr>
              <w:ind w:left="-144" w:right="-77"/>
              <w:jc w:val="center"/>
              <w:rPr>
                <w:sz w:val="26"/>
                <w:szCs w:val="26"/>
              </w:rPr>
            </w:pPr>
            <w:r w:rsidRPr="000C5576">
              <w:rPr>
                <w:sz w:val="26"/>
                <w:szCs w:val="26"/>
              </w:rPr>
              <w:t>58,7</w:t>
            </w:r>
          </w:p>
        </w:tc>
        <w:tc>
          <w:tcPr>
            <w:tcW w:w="851" w:type="dxa"/>
            <w:tcBorders>
              <w:bottom w:val="single" w:sz="4" w:space="0" w:color="auto"/>
            </w:tcBorders>
            <w:vAlign w:val="center"/>
          </w:tcPr>
          <w:p w14:paraId="48F8F386" w14:textId="77777777" w:rsidR="00F41293" w:rsidRPr="000C5576" w:rsidRDefault="00F41293" w:rsidP="001959FE">
            <w:pPr>
              <w:ind w:left="-144" w:right="-77"/>
              <w:jc w:val="center"/>
              <w:rPr>
                <w:sz w:val="26"/>
                <w:szCs w:val="26"/>
              </w:rPr>
            </w:pPr>
            <w:r w:rsidRPr="000C5576">
              <w:rPr>
                <w:sz w:val="26"/>
                <w:szCs w:val="26"/>
              </w:rPr>
              <w:t>60,1</w:t>
            </w:r>
          </w:p>
        </w:tc>
        <w:tc>
          <w:tcPr>
            <w:tcW w:w="709" w:type="dxa"/>
            <w:tcBorders>
              <w:bottom w:val="single" w:sz="4" w:space="0" w:color="auto"/>
            </w:tcBorders>
            <w:vAlign w:val="center"/>
          </w:tcPr>
          <w:p w14:paraId="11A34029" w14:textId="77777777" w:rsidR="00F41293" w:rsidRPr="000C5576" w:rsidRDefault="00F41293" w:rsidP="001959FE">
            <w:pPr>
              <w:ind w:left="-144" w:right="-77"/>
              <w:jc w:val="center"/>
              <w:rPr>
                <w:sz w:val="26"/>
                <w:szCs w:val="26"/>
              </w:rPr>
            </w:pPr>
            <w:r w:rsidRPr="000C5576">
              <w:rPr>
                <w:sz w:val="26"/>
                <w:szCs w:val="26"/>
              </w:rPr>
              <w:t>59,2</w:t>
            </w:r>
          </w:p>
        </w:tc>
        <w:tc>
          <w:tcPr>
            <w:tcW w:w="708" w:type="dxa"/>
            <w:tcBorders>
              <w:bottom w:val="single" w:sz="4" w:space="0" w:color="auto"/>
            </w:tcBorders>
            <w:vAlign w:val="center"/>
          </w:tcPr>
          <w:p w14:paraId="3EE12EA0" w14:textId="77777777" w:rsidR="00F41293" w:rsidRPr="000C5576" w:rsidRDefault="00F41293" w:rsidP="001959FE">
            <w:pPr>
              <w:ind w:left="-144" w:right="-77"/>
              <w:jc w:val="center"/>
              <w:rPr>
                <w:sz w:val="26"/>
                <w:szCs w:val="26"/>
              </w:rPr>
            </w:pPr>
            <w:r w:rsidRPr="000C5576">
              <w:rPr>
                <w:sz w:val="26"/>
                <w:szCs w:val="26"/>
              </w:rPr>
              <w:t>60,8</w:t>
            </w:r>
          </w:p>
        </w:tc>
        <w:tc>
          <w:tcPr>
            <w:tcW w:w="709" w:type="dxa"/>
            <w:tcBorders>
              <w:bottom w:val="single" w:sz="4" w:space="0" w:color="auto"/>
            </w:tcBorders>
            <w:vAlign w:val="center"/>
          </w:tcPr>
          <w:p w14:paraId="5FC67FC6" w14:textId="77777777" w:rsidR="00F41293" w:rsidRPr="000C5576" w:rsidRDefault="00F41293" w:rsidP="001959FE">
            <w:pPr>
              <w:ind w:left="-144" w:right="-77"/>
              <w:jc w:val="center"/>
              <w:rPr>
                <w:sz w:val="26"/>
                <w:szCs w:val="26"/>
              </w:rPr>
            </w:pPr>
            <w:r w:rsidRPr="000C5576">
              <w:rPr>
                <w:sz w:val="26"/>
                <w:szCs w:val="26"/>
              </w:rPr>
              <w:t>59,8</w:t>
            </w:r>
          </w:p>
        </w:tc>
        <w:tc>
          <w:tcPr>
            <w:tcW w:w="851" w:type="dxa"/>
            <w:tcBorders>
              <w:bottom w:val="single" w:sz="4" w:space="0" w:color="auto"/>
            </w:tcBorders>
            <w:vAlign w:val="center"/>
          </w:tcPr>
          <w:p w14:paraId="5D20ABFD" w14:textId="77777777" w:rsidR="00F41293" w:rsidRPr="000C5576" w:rsidRDefault="00F41293" w:rsidP="001959FE">
            <w:pPr>
              <w:ind w:left="-144" w:right="-77"/>
              <w:jc w:val="center"/>
              <w:rPr>
                <w:sz w:val="26"/>
                <w:szCs w:val="26"/>
              </w:rPr>
            </w:pPr>
            <w:r w:rsidRPr="000C5576">
              <w:rPr>
                <w:sz w:val="26"/>
                <w:szCs w:val="26"/>
              </w:rPr>
              <w:t>60,5</w:t>
            </w:r>
          </w:p>
        </w:tc>
        <w:tc>
          <w:tcPr>
            <w:tcW w:w="2019" w:type="dxa"/>
            <w:gridSpan w:val="2"/>
            <w:tcBorders>
              <w:bottom w:val="single" w:sz="4" w:space="0" w:color="auto"/>
            </w:tcBorders>
            <w:vAlign w:val="center"/>
          </w:tcPr>
          <w:p w14:paraId="4972F9AD" w14:textId="77777777" w:rsidR="00F41293" w:rsidRPr="000C5576" w:rsidRDefault="00F41293" w:rsidP="00C97089">
            <w:pPr>
              <w:ind w:left="-144" w:right="-144"/>
              <w:jc w:val="center"/>
              <w:rPr>
                <w:sz w:val="26"/>
                <w:szCs w:val="26"/>
              </w:rPr>
            </w:pPr>
            <w:r w:rsidRPr="000C5576">
              <w:rPr>
                <w:sz w:val="26"/>
                <w:szCs w:val="26"/>
              </w:rPr>
              <w:t>70</w:t>
            </w:r>
            <w:r w:rsidRPr="000C5576">
              <w:rPr>
                <w:sz w:val="26"/>
                <w:szCs w:val="26"/>
                <w:vertAlign w:val="superscript"/>
              </w:rPr>
              <w:t>(1)</w:t>
            </w:r>
          </w:p>
        </w:tc>
      </w:tr>
    </w:tbl>
    <w:p w14:paraId="0FDAE82C" w14:textId="77777777" w:rsidR="00F41293" w:rsidRPr="000C5576" w:rsidRDefault="00F41293" w:rsidP="00F41293">
      <w:pPr>
        <w:widowControl w:val="0"/>
        <w:shd w:val="clear" w:color="auto" w:fill="FFFFFF"/>
      </w:pPr>
      <w:r w:rsidRPr="000C5576">
        <w:t>Ghi chú:</w:t>
      </w:r>
    </w:p>
    <w:p w14:paraId="5C098765" w14:textId="77777777" w:rsidR="00F41293" w:rsidRPr="00705CDB" w:rsidRDefault="00F41293" w:rsidP="00F41293">
      <w:pPr>
        <w:widowControl w:val="0"/>
        <w:shd w:val="clear" w:color="auto" w:fill="FFFFFF"/>
        <w:ind w:firstLine="567"/>
        <w:rPr>
          <w:i/>
        </w:rPr>
      </w:pPr>
      <w:r w:rsidRPr="00705CDB">
        <w:rPr>
          <w:i/>
        </w:rPr>
        <w:t>- QCVN 05:2013/BTNMT - QCKTQG về chất lượng không khí xung quanh.</w:t>
      </w:r>
    </w:p>
    <w:p w14:paraId="749C1C5C" w14:textId="77777777" w:rsidR="00F41293" w:rsidRPr="00705CDB" w:rsidRDefault="00F41293" w:rsidP="00F41293">
      <w:pPr>
        <w:widowControl w:val="0"/>
        <w:shd w:val="clear" w:color="auto" w:fill="FFFFFF"/>
        <w:ind w:firstLine="567"/>
        <w:rPr>
          <w:i/>
        </w:rPr>
      </w:pPr>
      <w:r w:rsidRPr="00705CDB">
        <w:rPr>
          <w:i/>
        </w:rPr>
        <w:t>- (1): QCVN 26:2010/BTNMT - QCKTQG về tiếng ồn.</w:t>
      </w:r>
    </w:p>
    <w:p w14:paraId="23F8DA21" w14:textId="77777777" w:rsidR="00F41293" w:rsidRPr="00705CDB" w:rsidRDefault="00F41293" w:rsidP="00F41293">
      <w:pPr>
        <w:widowControl w:val="0"/>
        <w:shd w:val="clear" w:color="auto" w:fill="FFFFFF"/>
        <w:ind w:firstLine="567"/>
        <w:rPr>
          <w:i/>
        </w:rPr>
      </w:pPr>
      <w:r w:rsidRPr="00705CDB">
        <w:rPr>
          <w:i/>
        </w:rPr>
        <w:t>- (-): Quy chuẩn không quy định.</w:t>
      </w:r>
    </w:p>
    <w:p w14:paraId="1CD4DC43" w14:textId="77777777" w:rsidR="00F41293" w:rsidRPr="000C5576" w:rsidRDefault="00F41293" w:rsidP="001959FE">
      <w:pPr>
        <w:widowControl w:val="0"/>
        <w:shd w:val="clear" w:color="auto" w:fill="FFFFFF"/>
        <w:spacing w:line="360" w:lineRule="atLeast"/>
        <w:ind w:firstLine="567"/>
      </w:pPr>
      <w:r w:rsidRPr="000C5576">
        <w:t>Nhận xét: Bảng kết quả phân tích trên cho thấy, các chỉ tiêu đánh giá hiện trạng chất lượng không khí và tiếng ồn tại các thời điểm khảo sát đều nằm trong giới hạn cho phép theo QCVN 05:2013/BTNMT và QCVN 26:2010/BTNMT. Điều đó cho thấy chất lượng không khí, mức ồn trong và lân cận khu vực Dự án chưa có dấu hiệu bị ô nhiễm, chưa bị tác động nhiều bởi các hoạt động sản xuất kinh doanh.</w:t>
      </w:r>
    </w:p>
    <w:p w14:paraId="2D12B9A0" w14:textId="77777777" w:rsidR="00F41293" w:rsidRPr="00073D4A" w:rsidRDefault="00F41293" w:rsidP="00F41293">
      <w:pPr>
        <w:widowControl w:val="0"/>
        <w:shd w:val="clear" w:color="auto" w:fill="FFFFFF"/>
        <w:ind w:firstLine="567"/>
        <w:rPr>
          <w:i/>
          <w:iCs/>
        </w:rPr>
      </w:pPr>
      <w:r w:rsidRPr="00073D4A">
        <w:rPr>
          <w:i/>
          <w:iCs/>
        </w:rPr>
        <w:t>b. Hiện trạng chất lượng môi trường nước mặt:</w:t>
      </w:r>
    </w:p>
    <w:p w14:paraId="42680D4F" w14:textId="77777777" w:rsidR="00F41293" w:rsidRDefault="00F41293" w:rsidP="00F41293">
      <w:pPr>
        <w:widowControl w:val="0"/>
        <w:shd w:val="clear" w:color="auto" w:fill="FFFFFF"/>
        <w:ind w:firstLine="567"/>
      </w:pPr>
      <w:r w:rsidRPr="000C5576">
        <w:t>- Vị trí lấy mẫu nước mặt được thể hiện ở bảng s</w:t>
      </w:r>
      <w:r>
        <w:t>au:</w:t>
      </w:r>
    </w:p>
    <w:p w14:paraId="2CD375E7" w14:textId="5EA6A021" w:rsidR="00F41293" w:rsidRPr="000C5576" w:rsidRDefault="00F41293" w:rsidP="00966BA7">
      <w:pPr>
        <w:pStyle w:val="01Bang"/>
      </w:pPr>
      <w:bookmarkStart w:id="183" w:name="_Toc98321303"/>
      <w:r w:rsidRPr="000C5576">
        <w:t xml:space="preserve">Bảng </w:t>
      </w:r>
      <w:r w:rsidR="00946829">
        <w:t>3.</w:t>
      </w:r>
      <w:r w:rsidR="001959FE">
        <w:t>1</w:t>
      </w:r>
      <w:r w:rsidR="00FB795A">
        <w:t>2</w:t>
      </w:r>
      <w:r w:rsidR="00946829">
        <w:t>.</w:t>
      </w:r>
      <w:r w:rsidRPr="000C5576">
        <w:t xml:space="preserve"> Mô tả hiện trạng vị trí lấy mẫu nước mặt</w:t>
      </w:r>
      <w:bookmarkEnd w:id="183"/>
      <w:r w:rsidRPr="000C5576">
        <w:t xml:space="preserve"> </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039"/>
        <w:gridCol w:w="1512"/>
        <w:gridCol w:w="1521"/>
      </w:tblGrid>
      <w:tr w:rsidR="00F41293" w:rsidRPr="00705CDB" w14:paraId="0E4B2154" w14:textId="77777777" w:rsidTr="00C97089">
        <w:trPr>
          <w:trHeight w:val="70"/>
          <w:tblHeader/>
          <w:jc w:val="center"/>
        </w:trPr>
        <w:tc>
          <w:tcPr>
            <w:tcW w:w="452" w:type="pct"/>
            <w:vMerge w:val="restart"/>
            <w:shd w:val="clear" w:color="auto" w:fill="auto"/>
            <w:vAlign w:val="center"/>
          </w:tcPr>
          <w:p w14:paraId="475EEF77" w14:textId="77777777" w:rsidR="00F41293" w:rsidRPr="00705CDB" w:rsidRDefault="00F41293" w:rsidP="00C97089">
            <w:pPr>
              <w:spacing w:before="40" w:after="40"/>
              <w:jc w:val="center"/>
              <w:rPr>
                <w:b/>
                <w:sz w:val="26"/>
                <w:szCs w:val="26"/>
              </w:rPr>
            </w:pPr>
            <w:r w:rsidRPr="00705CDB">
              <w:rPr>
                <w:b/>
                <w:sz w:val="26"/>
                <w:szCs w:val="26"/>
              </w:rPr>
              <w:t>Ký hiệu</w:t>
            </w:r>
          </w:p>
        </w:tc>
        <w:tc>
          <w:tcPr>
            <w:tcW w:w="2839" w:type="pct"/>
            <w:vMerge w:val="restart"/>
            <w:shd w:val="clear" w:color="auto" w:fill="auto"/>
            <w:vAlign w:val="center"/>
          </w:tcPr>
          <w:p w14:paraId="20158C30" w14:textId="77777777" w:rsidR="00F41293" w:rsidRPr="00705CDB" w:rsidRDefault="00F41293" w:rsidP="00C97089">
            <w:pPr>
              <w:spacing w:before="40" w:after="40"/>
              <w:jc w:val="center"/>
              <w:rPr>
                <w:b/>
                <w:sz w:val="26"/>
                <w:szCs w:val="26"/>
              </w:rPr>
            </w:pPr>
            <w:r w:rsidRPr="00705CDB">
              <w:rPr>
                <w:b/>
                <w:sz w:val="26"/>
                <w:szCs w:val="26"/>
              </w:rPr>
              <w:t>Mô tả vị trí</w:t>
            </w:r>
          </w:p>
        </w:tc>
        <w:tc>
          <w:tcPr>
            <w:tcW w:w="1709" w:type="pct"/>
            <w:gridSpan w:val="2"/>
            <w:shd w:val="clear" w:color="auto" w:fill="auto"/>
            <w:vAlign w:val="center"/>
          </w:tcPr>
          <w:p w14:paraId="75AFCCC0" w14:textId="77777777" w:rsidR="00F41293" w:rsidRPr="00705CDB" w:rsidRDefault="00F41293" w:rsidP="00C97089">
            <w:pPr>
              <w:spacing w:before="40" w:after="40"/>
              <w:jc w:val="center"/>
              <w:rPr>
                <w:b/>
                <w:sz w:val="26"/>
                <w:szCs w:val="26"/>
              </w:rPr>
            </w:pPr>
            <w:r w:rsidRPr="00705CDB">
              <w:rPr>
                <w:b/>
                <w:sz w:val="26"/>
                <w:szCs w:val="26"/>
              </w:rPr>
              <w:t>Tọa độ VN 2000</w:t>
            </w:r>
          </w:p>
          <w:p w14:paraId="744ECE3E" w14:textId="77777777" w:rsidR="00F41293" w:rsidRPr="00705CDB" w:rsidRDefault="00F41293" w:rsidP="00C97089">
            <w:pPr>
              <w:spacing w:before="40" w:after="40"/>
              <w:jc w:val="center"/>
              <w:rPr>
                <w:b/>
                <w:sz w:val="26"/>
                <w:szCs w:val="26"/>
              </w:rPr>
            </w:pPr>
            <w:r w:rsidRPr="00705CDB">
              <w:rPr>
                <w:b/>
                <w:sz w:val="26"/>
                <w:szCs w:val="26"/>
                <w:lang w:val="sv-SE"/>
              </w:rPr>
              <w:t>KTT 105, múi chiếu 3°</w:t>
            </w:r>
          </w:p>
        </w:tc>
      </w:tr>
      <w:tr w:rsidR="00F41293" w:rsidRPr="00705CDB" w14:paraId="63BD9B9A" w14:textId="77777777" w:rsidTr="00C97089">
        <w:trPr>
          <w:trHeight w:val="385"/>
          <w:tblHeader/>
          <w:jc w:val="center"/>
        </w:trPr>
        <w:tc>
          <w:tcPr>
            <w:tcW w:w="452" w:type="pct"/>
            <w:vMerge/>
            <w:shd w:val="clear" w:color="auto" w:fill="auto"/>
            <w:vAlign w:val="center"/>
          </w:tcPr>
          <w:p w14:paraId="734A5048" w14:textId="77777777" w:rsidR="00F41293" w:rsidRPr="00705CDB" w:rsidRDefault="00F41293" w:rsidP="00C97089">
            <w:pPr>
              <w:spacing w:before="40" w:after="40"/>
              <w:jc w:val="center"/>
              <w:rPr>
                <w:b/>
                <w:sz w:val="26"/>
                <w:szCs w:val="26"/>
              </w:rPr>
            </w:pPr>
          </w:p>
        </w:tc>
        <w:tc>
          <w:tcPr>
            <w:tcW w:w="2839" w:type="pct"/>
            <w:vMerge/>
            <w:shd w:val="clear" w:color="auto" w:fill="auto"/>
            <w:vAlign w:val="center"/>
          </w:tcPr>
          <w:p w14:paraId="04F6BFEA" w14:textId="77777777" w:rsidR="00F41293" w:rsidRPr="00705CDB" w:rsidRDefault="00F41293" w:rsidP="00C97089">
            <w:pPr>
              <w:spacing w:before="40" w:after="40"/>
              <w:jc w:val="center"/>
              <w:rPr>
                <w:b/>
                <w:sz w:val="26"/>
                <w:szCs w:val="26"/>
              </w:rPr>
            </w:pPr>
          </w:p>
        </w:tc>
        <w:tc>
          <w:tcPr>
            <w:tcW w:w="852" w:type="pct"/>
            <w:shd w:val="clear" w:color="auto" w:fill="auto"/>
            <w:vAlign w:val="center"/>
          </w:tcPr>
          <w:p w14:paraId="092D1AE6" w14:textId="77777777" w:rsidR="00F41293" w:rsidRPr="00705CDB" w:rsidRDefault="00F41293" w:rsidP="00C97089">
            <w:pPr>
              <w:spacing w:before="40" w:after="40"/>
              <w:jc w:val="center"/>
              <w:rPr>
                <w:b/>
                <w:sz w:val="26"/>
                <w:szCs w:val="26"/>
              </w:rPr>
            </w:pPr>
            <w:r w:rsidRPr="00705CDB">
              <w:rPr>
                <w:b/>
                <w:sz w:val="26"/>
                <w:szCs w:val="26"/>
              </w:rPr>
              <w:t>X (m)</w:t>
            </w:r>
          </w:p>
        </w:tc>
        <w:tc>
          <w:tcPr>
            <w:tcW w:w="857" w:type="pct"/>
            <w:shd w:val="clear" w:color="auto" w:fill="auto"/>
            <w:vAlign w:val="center"/>
          </w:tcPr>
          <w:p w14:paraId="226DA773" w14:textId="77777777" w:rsidR="00F41293" w:rsidRPr="00705CDB" w:rsidRDefault="00F41293" w:rsidP="00C97089">
            <w:pPr>
              <w:spacing w:before="40" w:after="40"/>
              <w:jc w:val="center"/>
              <w:rPr>
                <w:b/>
                <w:sz w:val="26"/>
                <w:szCs w:val="26"/>
              </w:rPr>
            </w:pPr>
            <w:r w:rsidRPr="00705CDB">
              <w:rPr>
                <w:b/>
                <w:sz w:val="26"/>
                <w:szCs w:val="26"/>
              </w:rPr>
              <w:t>Y (m)</w:t>
            </w:r>
          </w:p>
        </w:tc>
      </w:tr>
      <w:tr w:rsidR="00F41293" w:rsidRPr="00705CDB" w14:paraId="4FD09D63" w14:textId="77777777" w:rsidTr="00C97089">
        <w:trPr>
          <w:trHeight w:val="77"/>
          <w:jc w:val="center"/>
        </w:trPr>
        <w:tc>
          <w:tcPr>
            <w:tcW w:w="452" w:type="pct"/>
            <w:shd w:val="clear" w:color="auto" w:fill="auto"/>
            <w:vAlign w:val="center"/>
          </w:tcPr>
          <w:p w14:paraId="7C073EF4" w14:textId="77777777" w:rsidR="00F41293" w:rsidRPr="00705CDB" w:rsidRDefault="00F41293" w:rsidP="00C97089">
            <w:pPr>
              <w:spacing w:before="40" w:after="40"/>
              <w:jc w:val="center"/>
              <w:rPr>
                <w:sz w:val="26"/>
                <w:szCs w:val="26"/>
              </w:rPr>
            </w:pPr>
            <w:r w:rsidRPr="00705CDB">
              <w:rPr>
                <w:sz w:val="26"/>
                <w:szCs w:val="26"/>
              </w:rPr>
              <w:t>NM</w:t>
            </w:r>
          </w:p>
        </w:tc>
        <w:tc>
          <w:tcPr>
            <w:tcW w:w="2839" w:type="pct"/>
            <w:shd w:val="clear" w:color="auto" w:fill="auto"/>
            <w:vAlign w:val="center"/>
          </w:tcPr>
          <w:p w14:paraId="3D0718F1" w14:textId="77777777" w:rsidR="00F41293" w:rsidRPr="00705CDB" w:rsidRDefault="00F41293" w:rsidP="00C97089">
            <w:pPr>
              <w:spacing w:before="40" w:after="40"/>
              <w:rPr>
                <w:sz w:val="26"/>
                <w:szCs w:val="26"/>
              </w:rPr>
            </w:pPr>
            <w:r w:rsidRPr="00705CDB">
              <w:rPr>
                <w:sz w:val="26"/>
                <w:szCs w:val="26"/>
              </w:rPr>
              <w:t>Tại khe nước nằm ở phía Tây khu vực thực hiện dự án</w:t>
            </w:r>
          </w:p>
        </w:tc>
        <w:tc>
          <w:tcPr>
            <w:tcW w:w="852" w:type="pct"/>
            <w:shd w:val="clear" w:color="auto" w:fill="auto"/>
            <w:vAlign w:val="center"/>
          </w:tcPr>
          <w:p w14:paraId="5454AA98" w14:textId="77777777" w:rsidR="00F41293" w:rsidRPr="00705CDB" w:rsidRDefault="00F41293" w:rsidP="00C97089">
            <w:pPr>
              <w:spacing w:before="40" w:after="40"/>
              <w:jc w:val="center"/>
              <w:rPr>
                <w:sz w:val="26"/>
                <w:szCs w:val="26"/>
              </w:rPr>
            </w:pPr>
            <w:r w:rsidRPr="00705CDB">
              <w:rPr>
                <w:sz w:val="26"/>
                <w:szCs w:val="26"/>
              </w:rPr>
              <w:t>1.866.720</w:t>
            </w:r>
          </w:p>
        </w:tc>
        <w:tc>
          <w:tcPr>
            <w:tcW w:w="857" w:type="pct"/>
            <w:shd w:val="clear" w:color="auto" w:fill="auto"/>
            <w:vAlign w:val="center"/>
          </w:tcPr>
          <w:p w14:paraId="4F216947" w14:textId="77777777" w:rsidR="00F41293" w:rsidRPr="00705CDB" w:rsidRDefault="00F41293" w:rsidP="00C97089">
            <w:pPr>
              <w:spacing w:before="40" w:after="40"/>
              <w:jc w:val="center"/>
              <w:rPr>
                <w:sz w:val="26"/>
                <w:szCs w:val="26"/>
              </w:rPr>
            </w:pPr>
            <w:r w:rsidRPr="00705CDB">
              <w:rPr>
                <w:sz w:val="26"/>
                <w:szCs w:val="26"/>
              </w:rPr>
              <w:t>574.820</w:t>
            </w:r>
          </w:p>
        </w:tc>
      </w:tr>
    </w:tbl>
    <w:p w14:paraId="1132BB94" w14:textId="77777777" w:rsidR="00F41293" w:rsidRDefault="00F41293" w:rsidP="00F41293">
      <w:pPr>
        <w:widowControl w:val="0"/>
        <w:shd w:val="clear" w:color="auto" w:fill="FFFFFF"/>
        <w:ind w:firstLine="567"/>
      </w:pPr>
    </w:p>
    <w:p w14:paraId="6252E3B9" w14:textId="77777777" w:rsidR="00F41293" w:rsidRPr="000C5576" w:rsidRDefault="00F41293" w:rsidP="00F41293">
      <w:pPr>
        <w:widowControl w:val="0"/>
        <w:shd w:val="clear" w:color="auto" w:fill="FFFFFF"/>
        <w:ind w:firstLine="567"/>
      </w:pPr>
      <w:r w:rsidRPr="000C5576">
        <w:t xml:space="preserve">- Chất lượng môi trường nước mặt thể hiện ở bảng sau: </w:t>
      </w:r>
    </w:p>
    <w:p w14:paraId="20F70A93" w14:textId="4B28E522" w:rsidR="00F41293" w:rsidRPr="000C5576" w:rsidRDefault="00F41293" w:rsidP="00073D4A">
      <w:pPr>
        <w:pStyle w:val="01Bang"/>
      </w:pPr>
      <w:bookmarkStart w:id="184" w:name="_Toc98321304"/>
      <w:r w:rsidRPr="000C5576">
        <w:t xml:space="preserve">Bảng </w:t>
      </w:r>
      <w:r w:rsidR="00946829">
        <w:t>3.</w:t>
      </w:r>
      <w:r w:rsidR="001959FE">
        <w:t>1</w:t>
      </w:r>
      <w:r w:rsidR="00FB795A">
        <w:t>3</w:t>
      </w:r>
      <w:r w:rsidRPr="000C5576">
        <w:t>. Kết quả hiện trạng chất lượng môi trường nước mặt</w:t>
      </w:r>
      <w:bookmarkEnd w:id="184"/>
      <w:r w:rsidRPr="000C5576">
        <w:t xml:space="preserve"> </w:t>
      </w:r>
    </w:p>
    <w:tbl>
      <w:tblPr>
        <w:tblStyle w:val="TableGrid"/>
        <w:tblW w:w="4863" w:type="pct"/>
        <w:jc w:val="center"/>
        <w:tblLook w:val="04A0" w:firstRow="1" w:lastRow="0" w:firstColumn="1" w:lastColumn="0" w:noHBand="0" w:noVBand="1"/>
      </w:tblPr>
      <w:tblGrid>
        <w:gridCol w:w="455"/>
        <w:gridCol w:w="1542"/>
        <w:gridCol w:w="818"/>
        <w:gridCol w:w="878"/>
        <w:gridCol w:w="801"/>
        <w:gridCol w:w="1086"/>
        <w:gridCol w:w="806"/>
        <w:gridCol w:w="806"/>
        <w:gridCol w:w="824"/>
        <w:gridCol w:w="798"/>
      </w:tblGrid>
      <w:tr w:rsidR="00F41293" w:rsidRPr="00705CDB" w14:paraId="41EA0480" w14:textId="77777777" w:rsidTr="00C97089">
        <w:trPr>
          <w:jc w:val="center"/>
        </w:trPr>
        <w:tc>
          <w:tcPr>
            <w:tcW w:w="236" w:type="pct"/>
            <w:vMerge w:val="restart"/>
            <w:vAlign w:val="center"/>
          </w:tcPr>
          <w:p w14:paraId="405D5F20" w14:textId="77777777" w:rsidR="00F41293" w:rsidRPr="00705CDB" w:rsidRDefault="00F41293" w:rsidP="00C97089">
            <w:pPr>
              <w:spacing w:line="360" w:lineRule="atLeast"/>
              <w:ind w:left="-108" w:right="-97"/>
              <w:jc w:val="center"/>
              <w:rPr>
                <w:b/>
                <w:sz w:val="26"/>
                <w:szCs w:val="26"/>
                <w:lang w:val="nl-NL"/>
              </w:rPr>
            </w:pPr>
            <w:r w:rsidRPr="00705CDB">
              <w:rPr>
                <w:b/>
                <w:sz w:val="26"/>
                <w:szCs w:val="26"/>
                <w:lang w:val="nl-NL"/>
              </w:rPr>
              <w:t>TT</w:t>
            </w:r>
          </w:p>
        </w:tc>
        <w:tc>
          <w:tcPr>
            <w:tcW w:w="857" w:type="pct"/>
            <w:vMerge w:val="restart"/>
            <w:vAlign w:val="center"/>
          </w:tcPr>
          <w:p w14:paraId="59173187" w14:textId="77777777" w:rsidR="00F41293" w:rsidRPr="00705CDB" w:rsidRDefault="00F41293" w:rsidP="00C97089">
            <w:pPr>
              <w:spacing w:line="360" w:lineRule="atLeast"/>
              <w:jc w:val="center"/>
              <w:rPr>
                <w:b/>
                <w:sz w:val="26"/>
                <w:szCs w:val="26"/>
                <w:lang w:val="nl-NL"/>
              </w:rPr>
            </w:pPr>
            <w:r w:rsidRPr="00705CDB">
              <w:rPr>
                <w:b/>
                <w:sz w:val="26"/>
                <w:szCs w:val="26"/>
                <w:lang w:val="nl-NL"/>
              </w:rPr>
              <w:t>Chỉ tiêu</w:t>
            </w:r>
          </w:p>
        </w:tc>
        <w:tc>
          <w:tcPr>
            <w:tcW w:w="476" w:type="pct"/>
            <w:vMerge w:val="restart"/>
            <w:vAlign w:val="center"/>
          </w:tcPr>
          <w:p w14:paraId="69D3FF40" w14:textId="77777777" w:rsidR="00F41293" w:rsidRPr="00705CDB" w:rsidRDefault="00F41293" w:rsidP="00C97089">
            <w:pPr>
              <w:spacing w:line="360" w:lineRule="atLeast"/>
              <w:jc w:val="center"/>
              <w:rPr>
                <w:b/>
                <w:sz w:val="26"/>
                <w:szCs w:val="26"/>
                <w:lang w:val="nl-NL"/>
              </w:rPr>
            </w:pPr>
            <w:r w:rsidRPr="00705CDB">
              <w:rPr>
                <w:b/>
                <w:sz w:val="26"/>
                <w:szCs w:val="26"/>
                <w:lang w:val="nl-NL"/>
              </w:rPr>
              <w:t>Đơn vị</w:t>
            </w:r>
          </w:p>
        </w:tc>
        <w:tc>
          <w:tcPr>
            <w:tcW w:w="1549" w:type="pct"/>
            <w:gridSpan w:val="3"/>
            <w:vAlign w:val="center"/>
          </w:tcPr>
          <w:p w14:paraId="04F43A15" w14:textId="77777777" w:rsidR="00F41293" w:rsidRPr="00705CDB" w:rsidRDefault="00F41293" w:rsidP="00C97089">
            <w:pPr>
              <w:spacing w:line="360" w:lineRule="atLeast"/>
              <w:jc w:val="center"/>
              <w:rPr>
                <w:b/>
                <w:sz w:val="26"/>
                <w:szCs w:val="26"/>
                <w:lang w:val="nl-NL"/>
              </w:rPr>
            </w:pPr>
            <w:r w:rsidRPr="00705CDB">
              <w:rPr>
                <w:b/>
                <w:sz w:val="26"/>
                <w:szCs w:val="26"/>
                <w:lang w:val="nl-NL"/>
              </w:rPr>
              <w:t>Kết quả</w:t>
            </w:r>
          </w:p>
        </w:tc>
        <w:tc>
          <w:tcPr>
            <w:tcW w:w="1881" w:type="pct"/>
            <w:gridSpan w:val="4"/>
            <w:vMerge w:val="restart"/>
            <w:vAlign w:val="center"/>
          </w:tcPr>
          <w:p w14:paraId="2864E676" w14:textId="77777777" w:rsidR="00F41293" w:rsidRPr="00705CDB" w:rsidRDefault="00F41293" w:rsidP="00C97089">
            <w:pPr>
              <w:spacing w:line="360" w:lineRule="atLeast"/>
              <w:jc w:val="center"/>
              <w:rPr>
                <w:sz w:val="26"/>
                <w:szCs w:val="26"/>
                <w:lang w:val="nl-NL"/>
              </w:rPr>
            </w:pPr>
            <w:r w:rsidRPr="00705CDB">
              <w:rPr>
                <w:b/>
                <w:sz w:val="26"/>
                <w:szCs w:val="26"/>
              </w:rPr>
              <w:t>QCVN 08-MT:2015/ BTNMT</w:t>
            </w:r>
          </w:p>
        </w:tc>
      </w:tr>
      <w:tr w:rsidR="00F41293" w:rsidRPr="00705CDB" w14:paraId="0373ED27" w14:textId="77777777" w:rsidTr="00C97089">
        <w:trPr>
          <w:jc w:val="center"/>
        </w:trPr>
        <w:tc>
          <w:tcPr>
            <w:tcW w:w="236" w:type="pct"/>
            <w:vMerge/>
            <w:vAlign w:val="center"/>
          </w:tcPr>
          <w:p w14:paraId="49BB6EDA" w14:textId="77777777" w:rsidR="00F41293" w:rsidRPr="00705CDB" w:rsidRDefault="00F41293" w:rsidP="00C97089">
            <w:pPr>
              <w:spacing w:line="360" w:lineRule="atLeast"/>
              <w:ind w:left="-108" w:right="-97"/>
              <w:jc w:val="center"/>
              <w:rPr>
                <w:b/>
                <w:sz w:val="26"/>
                <w:szCs w:val="26"/>
                <w:lang w:val="nl-NL"/>
              </w:rPr>
            </w:pPr>
          </w:p>
        </w:tc>
        <w:tc>
          <w:tcPr>
            <w:tcW w:w="857" w:type="pct"/>
            <w:vMerge/>
            <w:vAlign w:val="center"/>
          </w:tcPr>
          <w:p w14:paraId="36987E8F" w14:textId="77777777" w:rsidR="00F41293" w:rsidRPr="00705CDB" w:rsidRDefault="00F41293" w:rsidP="00C97089">
            <w:pPr>
              <w:spacing w:line="360" w:lineRule="atLeast"/>
              <w:jc w:val="center"/>
              <w:rPr>
                <w:b/>
                <w:sz w:val="26"/>
                <w:szCs w:val="26"/>
                <w:lang w:val="nl-NL"/>
              </w:rPr>
            </w:pPr>
          </w:p>
        </w:tc>
        <w:tc>
          <w:tcPr>
            <w:tcW w:w="476" w:type="pct"/>
            <w:vMerge/>
            <w:vAlign w:val="center"/>
          </w:tcPr>
          <w:p w14:paraId="133BF3DE" w14:textId="77777777" w:rsidR="00F41293" w:rsidRPr="00705CDB" w:rsidRDefault="00F41293" w:rsidP="00C97089">
            <w:pPr>
              <w:spacing w:line="360" w:lineRule="atLeast"/>
              <w:jc w:val="center"/>
              <w:rPr>
                <w:b/>
                <w:sz w:val="26"/>
                <w:szCs w:val="26"/>
                <w:lang w:val="nl-NL"/>
              </w:rPr>
            </w:pPr>
          </w:p>
        </w:tc>
        <w:tc>
          <w:tcPr>
            <w:tcW w:w="510" w:type="pct"/>
            <w:vAlign w:val="center"/>
          </w:tcPr>
          <w:p w14:paraId="7E073CCC" w14:textId="77777777" w:rsidR="00F41293" w:rsidRPr="00705CDB" w:rsidRDefault="00F41293" w:rsidP="00C97089">
            <w:pPr>
              <w:spacing w:line="360" w:lineRule="atLeast"/>
              <w:jc w:val="center"/>
              <w:rPr>
                <w:b/>
                <w:sz w:val="26"/>
                <w:szCs w:val="26"/>
                <w:lang w:val="nl-NL"/>
              </w:rPr>
            </w:pPr>
            <w:r w:rsidRPr="00705CDB">
              <w:rPr>
                <w:b/>
                <w:sz w:val="26"/>
                <w:szCs w:val="26"/>
                <w:lang w:val="nl-NL"/>
              </w:rPr>
              <w:t>Đợt 1</w:t>
            </w:r>
          </w:p>
        </w:tc>
        <w:tc>
          <w:tcPr>
            <w:tcW w:w="412" w:type="pct"/>
            <w:vAlign w:val="center"/>
          </w:tcPr>
          <w:p w14:paraId="76B4644E" w14:textId="77777777" w:rsidR="00F41293" w:rsidRPr="00705CDB" w:rsidRDefault="00F41293" w:rsidP="00C97089">
            <w:pPr>
              <w:spacing w:line="360" w:lineRule="atLeast"/>
              <w:ind w:right="-93"/>
              <w:jc w:val="center"/>
              <w:rPr>
                <w:b/>
                <w:sz w:val="26"/>
                <w:szCs w:val="26"/>
                <w:lang w:val="nl-NL"/>
              </w:rPr>
            </w:pPr>
            <w:r w:rsidRPr="00705CDB">
              <w:rPr>
                <w:b/>
                <w:sz w:val="26"/>
                <w:szCs w:val="26"/>
                <w:lang w:val="nl-NL"/>
              </w:rPr>
              <w:t>Đợt 2</w:t>
            </w:r>
          </w:p>
        </w:tc>
        <w:tc>
          <w:tcPr>
            <w:tcW w:w="628" w:type="pct"/>
            <w:vAlign w:val="center"/>
          </w:tcPr>
          <w:p w14:paraId="0178EA78" w14:textId="77777777" w:rsidR="00F41293" w:rsidRPr="00705CDB" w:rsidRDefault="00F41293" w:rsidP="00C97089">
            <w:pPr>
              <w:spacing w:line="360" w:lineRule="atLeast"/>
              <w:jc w:val="center"/>
              <w:rPr>
                <w:b/>
                <w:sz w:val="26"/>
                <w:szCs w:val="26"/>
                <w:lang w:val="nl-NL"/>
              </w:rPr>
            </w:pPr>
            <w:r w:rsidRPr="00705CDB">
              <w:rPr>
                <w:b/>
                <w:sz w:val="26"/>
                <w:szCs w:val="26"/>
                <w:lang w:val="nl-NL"/>
              </w:rPr>
              <w:t>Đợt 3</w:t>
            </w:r>
          </w:p>
        </w:tc>
        <w:tc>
          <w:tcPr>
            <w:tcW w:w="1881" w:type="pct"/>
            <w:gridSpan w:val="4"/>
            <w:vMerge/>
            <w:vAlign w:val="center"/>
          </w:tcPr>
          <w:p w14:paraId="16C7A0E3" w14:textId="77777777" w:rsidR="00F41293" w:rsidRPr="00705CDB" w:rsidRDefault="00F41293" w:rsidP="00C97089">
            <w:pPr>
              <w:spacing w:line="360" w:lineRule="atLeast"/>
              <w:jc w:val="center"/>
              <w:rPr>
                <w:sz w:val="26"/>
                <w:szCs w:val="26"/>
                <w:lang w:val="nl-NL"/>
              </w:rPr>
            </w:pPr>
          </w:p>
        </w:tc>
      </w:tr>
      <w:tr w:rsidR="00F41293" w:rsidRPr="00705CDB" w14:paraId="0C3DB656" w14:textId="77777777" w:rsidTr="00C97089">
        <w:trPr>
          <w:jc w:val="center"/>
        </w:trPr>
        <w:tc>
          <w:tcPr>
            <w:tcW w:w="236" w:type="pct"/>
            <w:vMerge/>
            <w:vAlign w:val="center"/>
          </w:tcPr>
          <w:p w14:paraId="115D9121" w14:textId="77777777" w:rsidR="00F41293" w:rsidRPr="00705CDB" w:rsidRDefault="00F41293" w:rsidP="00C97089">
            <w:pPr>
              <w:spacing w:line="360" w:lineRule="atLeast"/>
              <w:ind w:left="-108" w:right="-97"/>
              <w:jc w:val="center"/>
              <w:rPr>
                <w:b/>
                <w:sz w:val="26"/>
                <w:szCs w:val="26"/>
                <w:lang w:val="nl-NL"/>
              </w:rPr>
            </w:pPr>
          </w:p>
        </w:tc>
        <w:tc>
          <w:tcPr>
            <w:tcW w:w="857" w:type="pct"/>
            <w:vMerge/>
            <w:vAlign w:val="center"/>
          </w:tcPr>
          <w:p w14:paraId="4D95514D" w14:textId="77777777" w:rsidR="00F41293" w:rsidRPr="00705CDB" w:rsidRDefault="00F41293" w:rsidP="00C97089">
            <w:pPr>
              <w:spacing w:line="360" w:lineRule="atLeast"/>
              <w:jc w:val="center"/>
              <w:rPr>
                <w:b/>
                <w:sz w:val="26"/>
                <w:szCs w:val="26"/>
                <w:lang w:val="nl-NL"/>
              </w:rPr>
            </w:pPr>
          </w:p>
        </w:tc>
        <w:tc>
          <w:tcPr>
            <w:tcW w:w="476" w:type="pct"/>
            <w:vMerge/>
            <w:vAlign w:val="center"/>
          </w:tcPr>
          <w:p w14:paraId="745CE2E7" w14:textId="77777777" w:rsidR="00F41293" w:rsidRPr="00705CDB" w:rsidRDefault="00F41293" w:rsidP="00C97089">
            <w:pPr>
              <w:spacing w:line="360" w:lineRule="atLeast"/>
              <w:jc w:val="center"/>
              <w:rPr>
                <w:b/>
                <w:sz w:val="26"/>
                <w:szCs w:val="26"/>
                <w:lang w:val="nl-NL"/>
              </w:rPr>
            </w:pPr>
          </w:p>
        </w:tc>
        <w:tc>
          <w:tcPr>
            <w:tcW w:w="510" w:type="pct"/>
            <w:vAlign w:val="center"/>
          </w:tcPr>
          <w:p w14:paraId="2A79BE0B" w14:textId="77777777" w:rsidR="00F41293" w:rsidRPr="00705CDB" w:rsidRDefault="00F41293" w:rsidP="00C97089">
            <w:pPr>
              <w:spacing w:line="360" w:lineRule="atLeast"/>
              <w:jc w:val="center"/>
              <w:rPr>
                <w:b/>
                <w:sz w:val="26"/>
                <w:szCs w:val="26"/>
                <w:lang w:val="nl-NL"/>
              </w:rPr>
            </w:pPr>
            <w:r w:rsidRPr="00705CDB">
              <w:rPr>
                <w:b/>
                <w:sz w:val="26"/>
                <w:szCs w:val="26"/>
                <w:lang w:val="nl-NL"/>
              </w:rPr>
              <w:t>NM</w:t>
            </w:r>
          </w:p>
        </w:tc>
        <w:tc>
          <w:tcPr>
            <w:tcW w:w="412" w:type="pct"/>
            <w:vAlign w:val="center"/>
          </w:tcPr>
          <w:p w14:paraId="1B7C64DF" w14:textId="77777777" w:rsidR="00F41293" w:rsidRPr="00705CDB" w:rsidRDefault="00F41293" w:rsidP="00C97089">
            <w:pPr>
              <w:spacing w:line="360" w:lineRule="atLeast"/>
              <w:jc w:val="center"/>
              <w:rPr>
                <w:b/>
                <w:sz w:val="26"/>
                <w:szCs w:val="26"/>
                <w:lang w:val="nl-NL"/>
              </w:rPr>
            </w:pPr>
            <w:r w:rsidRPr="00705CDB">
              <w:rPr>
                <w:b/>
                <w:sz w:val="26"/>
                <w:szCs w:val="26"/>
                <w:lang w:val="nl-NL"/>
              </w:rPr>
              <w:t>NM</w:t>
            </w:r>
          </w:p>
        </w:tc>
        <w:tc>
          <w:tcPr>
            <w:tcW w:w="628" w:type="pct"/>
            <w:vAlign w:val="center"/>
          </w:tcPr>
          <w:p w14:paraId="0E366D52" w14:textId="77777777" w:rsidR="00F41293" w:rsidRPr="00705CDB" w:rsidRDefault="00F41293" w:rsidP="00C97089">
            <w:pPr>
              <w:spacing w:line="360" w:lineRule="atLeast"/>
              <w:jc w:val="center"/>
              <w:rPr>
                <w:b/>
                <w:sz w:val="26"/>
                <w:szCs w:val="26"/>
                <w:lang w:val="nl-NL"/>
              </w:rPr>
            </w:pPr>
            <w:r w:rsidRPr="00705CDB">
              <w:rPr>
                <w:b/>
                <w:sz w:val="26"/>
                <w:szCs w:val="26"/>
                <w:lang w:val="nl-NL"/>
              </w:rPr>
              <w:t>NM</w:t>
            </w:r>
          </w:p>
        </w:tc>
        <w:tc>
          <w:tcPr>
            <w:tcW w:w="469" w:type="pct"/>
            <w:vAlign w:val="center"/>
          </w:tcPr>
          <w:p w14:paraId="590CA001" w14:textId="77777777" w:rsidR="00F41293" w:rsidRPr="00705CDB" w:rsidRDefault="00F41293" w:rsidP="00C97089">
            <w:pPr>
              <w:spacing w:line="360" w:lineRule="atLeast"/>
              <w:jc w:val="center"/>
              <w:rPr>
                <w:sz w:val="26"/>
                <w:szCs w:val="26"/>
                <w:lang w:val="nl-NL"/>
              </w:rPr>
            </w:pPr>
            <w:r w:rsidRPr="00705CDB">
              <w:rPr>
                <w:b/>
                <w:sz w:val="26"/>
                <w:szCs w:val="26"/>
              </w:rPr>
              <w:t>A1</w:t>
            </w:r>
          </w:p>
        </w:tc>
        <w:tc>
          <w:tcPr>
            <w:tcW w:w="469" w:type="pct"/>
            <w:vAlign w:val="center"/>
          </w:tcPr>
          <w:p w14:paraId="54632F90" w14:textId="77777777" w:rsidR="00F41293" w:rsidRPr="00705CDB" w:rsidRDefault="00F41293" w:rsidP="00C97089">
            <w:pPr>
              <w:spacing w:line="360" w:lineRule="atLeast"/>
              <w:jc w:val="center"/>
              <w:rPr>
                <w:sz w:val="26"/>
                <w:szCs w:val="26"/>
                <w:lang w:val="nl-NL"/>
              </w:rPr>
            </w:pPr>
            <w:r w:rsidRPr="00705CDB">
              <w:rPr>
                <w:b/>
                <w:sz w:val="26"/>
                <w:szCs w:val="26"/>
              </w:rPr>
              <w:t>A2</w:t>
            </w:r>
          </w:p>
        </w:tc>
        <w:tc>
          <w:tcPr>
            <w:tcW w:w="479" w:type="pct"/>
            <w:vAlign w:val="center"/>
          </w:tcPr>
          <w:p w14:paraId="7C24820C" w14:textId="77777777" w:rsidR="00F41293" w:rsidRPr="00705CDB" w:rsidRDefault="00F41293" w:rsidP="00C97089">
            <w:pPr>
              <w:spacing w:line="360" w:lineRule="atLeast"/>
              <w:jc w:val="center"/>
              <w:rPr>
                <w:sz w:val="26"/>
                <w:szCs w:val="26"/>
                <w:lang w:val="nl-NL"/>
              </w:rPr>
            </w:pPr>
            <w:r w:rsidRPr="00705CDB">
              <w:rPr>
                <w:b/>
                <w:sz w:val="26"/>
                <w:szCs w:val="26"/>
              </w:rPr>
              <w:t>B1</w:t>
            </w:r>
          </w:p>
        </w:tc>
        <w:tc>
          <w:tcPr>
            <w:tcW w:w="464" w:type="pct"/>
            <w:vAlign w:val="center"/>
          </w:tcPr>
          <w:p w14:paraId="1F9E054A" w14:textId="77777777" w:rsidR="00F41293" w:rsidRPr="00705CDB" w:rsidRDefault="00F41293" w:rsidP="00C97089">
            <w:pPr>
              <w:spacing w:line="360" w:lineRule="atLeast"/>
              <w:jc w:val="center"/>
              <w:rPr>
                <w:sz w:val="26"/>
                <w:szCs w:val="26"/>
                <w:lang w:val="nl-NL"/>
              </w:rPr>
            </w:pPr>
            <w:r w:rsidRPr="00705CDB">
              <w:rPr>
                <w:b/>
                <w:sz w:val="26"/>
                <w:szCs w:val="26"/>
              </w:rPr>
              <w:t>B2</w:t>
            </w:r>
          </w:p>
        </w:tc>
      </w:tr>
      <w:tr w:rsidR="00F41293" w:rsidRPr="00705CDB" w14:paraId="538D3BAD" w14:textId="77777777" w:rsidTr="00C97089">
        <w:trPr>
          <w:jc w:val="center"/>
        </w:trPr>
        <w:tc>
          <w:tcPr>
            <w:tcW w:w="236" w:type="pct"/>
            <w:vAlign w:val="center"/>
          </w:tcPr>
          <w:p w14:paraId="3688BB8A"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1</w:t>
            </w:r>
          </w:p>
        </w:tc>
        <w:tc>
          <w:tcPr>
            <w:tcW w:w="857" w:type="pct"/>
            <w:vAlign w:val="center"/>
          </w:tcPr>
          <w:p w14:paraId="368F5CBF" w14:textId="77777777" w:rsidR="00F41293" w:rsidRPr="00705CDB" w:rsidRDefault="00F41293" w:rsidP="00EF0BCF">
            <w:pPr>
              <w:spacing w:before="60" w:after="60" w:line="360" w:lineRule="atLeast"/>
              <w:jc w:val="center"/>
              <w:rPr>
                <w:sz w:val="26"/>
                <w:szCs w:val="26"/>
                <w:lang w:val="nl-NL"/>
              </w:rPr>
            </w:pPr>
            <w:r w:rsidRPr="00705CDB">
              <w:rPr>
                <w:sz w:val="26"/>
                <w:szCs w:val="26"/>
              </w:rPr>
              <w:t>pH</w:t>
            </w:r>
          </w:p>
        </w:tc>
        <w:tc>
          <w:tcPr>
            <w:tcW w:w="476" w:type="pct"/>
            <w:vAlign w:val="center"/>
          </w:tcPr>
          <w:p w14:paraId="34E5ED65" w14:textId="77777777" w:rsidR="00F41293" w:rsidRPr="00705CDB" w:rsidRDefault="00F41293" w:rsidP="00EF0BCF">
            <w:pPr>
              <w:spacing w:before="60" w:after="60" w:line="360" w:lineRule="atLeast"/>
              <w:jc w:val="center"/>
              <w:rPr>
                <w:sz w:val="26"/>
                <w:szCs w:val="26"/>
                <w:lang w:val="nl-NL"/>
              </w:rPr>
            </w:pPr>
            <w:r w:rsidRPr="00705CDB">
              <w:rPr>
                <w:sz w:val="26"/>
                <w:szCs w:val="26"/>
              </w:rPr>
              <w:t>-</w:t>
            </w:r>
          </w:p>
        </w:tc>
        <w:tc>
          <w:tcPr>
            <w:tcW w:w="510" w:type="pct"/>
            <w:vAlign w:val="center"/>
          </w:tcPr>
          <w:p w14:paraId="73D105A5"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7,12</w:t>
            </w:r>
          </w:p>
        </w:tc>
        <w:tc>
          <w:tcPr>
            <w:tcW w:w="412" w:type="pct"/>
            <w:vAlign w:val="center"/>
          </w:tcPr>
          <w:p w14:paraId="34D26F7F"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7,08</w:t>
            </w:r>
          </w:p>
        </w:tc>
        <w:tc>
          <w:tcPr>
            <w:tcW w:w="628" w:type="pct"/>
            <w:vAlign w:val="center"/>
          </w:tcPr>
          <w:p w14:paraId="080C2BFD"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7,19</w:t>
            </w:r>
          </w:p>
        </w:tc>
        <w:tc>
          <w:tcPr>
            <w:tcW w:w="469" w:type="pct"/>
            <w:vAlign w:val="center"/>
          </w:tcPr>
          <w:p w14:paraId="56003C03" w14:textId="77777777" w:rsidR="00F41293" w:rsidRPr="00705CDB" w:rsidRDefault="00F41293" w:rsidP="00EF0BCF">
            <w:pPr>
              <w:spacing w:before="60" w:after="60" w:line="360" w:lineRule="atLeast"/>
              <w:jc w:val="center"/>
              <w:rPr>
                <w:sz w:val="26"/>
                <w:szCs w:val="26"/>
                <w:lang w:val="nl-NL"/>
              </w:rPr>
            </w:pPr>
            <w:r w:rsidRPr="00705CDB">
              <w:rPr>
                <w:sz w:val="26"/>
                <w:szCs w:val="26"/>
              </w:rPr>
              <w:t>6-8,5</w:t>
            </w:r>
          </w:p>
        </w:tc>
        <w:tc>
          <w:tcPr>
            <w:tcW w:w="469" w:type="pct"/>
            <w:vAlign w:val="center"/>
          </w:tcPr>
          <w:p w14:paraId="620B1448" w14:textId="77777777" w:rsidR="00F41293" w:rsidRPr="00705CDB" w:rsidRDefault="00F41293" w:rsidP="00EF0BCF">
            <w:pPr>
              <w:spacing w:before="60" w:after="60" w:line="360" w:lineRule="atLeast"/>
              <w:jc w:val="center"/>
              <w:rPr>
                <w:sz w:val="26"/>
                <w:szCs w:val="26"/>
                <w:lang w:val="nl-NL"/>
              </w:rPr>
            </w:pPr>
            <w:r w:rsidRPr="00705CDB">
              <w:rPr>
                <w:sz w:val="26"/>
                <w:szCs w:val="26"/>
              </w:rPr>
              <w:t>6-8,5</w:t>
            </w:r>
          </w:p>
        </w:tc>
        <w:tc>
          <w:tcPr>
            <w:tcW w:w="479" w:type="pct"/>
            <w:vAlign w:val="center"/>
          </w:tcPr>
          <w:p w14:paraId="5E15FC26" w14:textId="77777777" w:rsidR="00F41293" w:rsidRPr="00705CDB" w:rsidRDefault="00F41293" w:rsidP="00EF0BCF">
            <w:pPr>
              <w:spacing w:before="60" w:after="60" w:line="360" w:lineRule="atLeast"/>
              <w:jc w:val="center"/>
              <w:rPr>
                <w:sz w:val="26"/>
                <w:szCs w:val="26"/>
                <w:lang w:val="nl-NL"/>
              </w:rPr>
            </w:pPr>
            <w:r w:rsidRPr="00705CDB">
              <w:rPr>
                <w:sz w:val="26"/>
                <w:szCs w:val="26"/>
              </w:rPr>
              <w:t>5,5-9</w:t>
            </w:r>
          </w:p>
        </w:tc>
        <w:tc>
          <w:tcPr>
            <w:tcW w:w="464" w:type="pct"/>
            <w:vAlign w:val="center"/>
          </w:tcPr>
          <w:p w14:paraId="0C773086" w14:textId="77777777" w:rsidR="00F41293" w:rsidRPr="00705CDB" w:rsidRDefault="00F41293" w:rsidP="00EF0BCF">
            <w:pPr>
              <w:spacing w:before="60" w:after="60" w:line="360" w:lineRule="atLeast"/>
              <w:jc w:val="center"/>
              <w:rPr>
                <w:sz w:val="26"/>
                <w:szCs w:val="26"/>
                <w:lang w:val="nl-NL"/>
              </w:rPr>
            </w:pPr>
            <w:r w:rsidRPr="00705CDB">
              <w:rPr>
                <w:sz w:val="26"/>
                <w:szCs w:val="26"/>
              </w:rPr>
              <w:t>5,5-9</w:t>
            </w:r>
          </w:p>
        </w:tc>
      </w:tr>
      <w:tr w:rsidR="00F41293" w:rsidRPr="00705CDB" w14:paraId="430CF6EA" w14:textId="77777777" w:rsidTr="00C97089">
        <w:trPr>
          <w:jc w:val="center"/>
        </w:trPr>
        <w:tc>
          <w:tcPr>
            <w:tcW w:w="236" w:type="pct"/>
            <w:vAlign w:val="center"/>
          </w:tcPr>
          <w:p w14:paraId="6C37421F"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2</w:t>
            </w:r>
          </w:p>
        </w:tc>
        <w:tc>
          <w:tcPr>
            <w:tcW w:w="857" w:type="pct"/>
            <w:vAlign w:val="center"/>
          </w:tcPr>
          <w:p w14:paraId="1EF09D25" w14:textId="77777777" w:rsidR="00F41293" w:rsidRPr="00705CDB" w:rsidRDefault="00F41293" w:rsidP="00EF0BCF">
            <w:pPr>
              <w:spacing w:before="60" w:after="60" w:line="360" w:lineRule="atLeast"/>
              <w:jc w:val="center"/>
              <w:rPr>
                <w:sz w:val="26"/>
                <w:szCs w:val="26"/>
                <w:lang w:val="nl-NL"/>
              </w:rPr>
            </w:pPr>
            <w:r w:rsidRPr="00705CDB">
              <w:rPr>
                <w:sz w:val="26"/>
                <w:szCs w:val="26"/>
              </w:rPr>
              <w:t>BOD</w:t>
            </w:r>
            <w:r w:rsidRPr="00705CDB">
              <w:rPr>
                <w:sz w:val="26"/>
                <w:szCs w:val="26"/>
                <w:vertAlign w:val="subscript"/>
              </w:rPr>
              <w:t>5</w:t>
            </w:r>
            <w:r w:rsidRPr="00705CDB">
              <w:rPr>
                <w:sz w:val="26"/>
                <w:szCs w:val="26"/>
              </w:rPr>
              <w:t>(20</w:t>
            </w:r>
            <w:r w:rsidRPr="00705CDB">
              <w:rPr>
                <w:sz w:val="26"/>
                <w:szCs w:val="26"/>
                <w:vertAlign w:val="superscript"/>
              </w:rPr>
              <w:t>0</w:t>
            </w:r>
            <w:r w:rsidRPr="00705CDB">
              <w:rPr>
                <w:sz w:val="26"/>
                <w:szCs w:val="26"/>
              </w:rPr>
              <w:t>C)</w:t>
            </w:r>
          </w:p>
        </w:tc>
        <w:tc>
          <w:tcPr>
            <w:tcW w:w="476" w:type="pct"/>
            <w:vAlign w:val="center"/>
          </w:tcPr>
          <w:p w14:paraId="0FC94DEA" w14:textId="77777777" w:rsidR="00F41293" w:rsidRPr="00705CDB" w:rsidRDefault="00F41293" w:rsidP="00EF0BCF">
            <w:pPr>
              <w:spacing w:before="60" w:after="60" w:line="360" w:lineRule="atLeast"/>
              <w:jc w:val="center"/>
              <w:rPr>
                <w:sz w:val="26"/>
                <w:szCs w:val="26"/>
                <w:lang w:val="nl-NL"/>
              </w:rPr>
            </w:pPr>
            <w:r w:rsidRPr="00705CDB">
              <w:rPr>
                <w:sz w:val="26"/>
                <w:szCs w:val="26"/>
              </w:rPr>
              <w:t>mg/l</w:t>
            </w:r>
          </w:p>
        </w:tc>
        <w:tc>
          <w:tcPr>
            <w:tcW w:w="510" w:type="pct"/>
            <w:vAlign w:val="center"/>
          </w:tcPr>
          <w:p w14:paraId="38BEC9B3"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3,18</w:t>
            </w:r>
          </w:p>
        </w:tc>
        <w:tc>
          <w:tcPr>
            <w:tcW w:w="412" w:type="pct"/>
            <w:vAlign w:val="center"/>
          </w:tcPr>
          <w:p w14:paraId="0A4C9AA4"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3,87</w:t>
            </w:r>
          </w:p>
        </w:tc>
        <w:tc>
          <w:tcPr>
            <w:tcW w:w="628" w:type="pct"/>
            <w:vAlign w:val="center"/>
          </w:tcPr>
          <w:p w14:paraId="37D54B6A"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4,01</w:t>
            </w:r>
          </w:p>
        </w:tc>
        <w:tc>
          <w:tcPr>
            <w:tcW w:w="469" w:type="pct"/>
            <w:vAlign w:val="center"/>
          </w:tcPr>
          <w:p w14:paraId="0CBAE014" w14:textId="77777777" w:rsidR="00F41293" w:rsidRPr="00705CDB" w:rsidRDefault="00F41293" w:rsidP="00EF0BCF">
            <w:pPr>
              <w:spacing w:before="60" w:after="60" w:line="360" w:lineRule="atLeast"/>
              <w:jc w:val="center"/>
              <w:rPr>
                <w:sz w:val="26"/>
                <w:szCs w:val="26"/>
                <w:lang w:val="nl-NL"/>
              </w:rPr>
            </w:pPr>
            <w:r w:rsidRPr="00705CDB">
              <w:rPr>
                <w:sz w:val="26"/>
                <w:szCs w:val="26"/>
              </w:rPr>
              <w:t>4</w:t>
            </w:r>
          </w:p>
        </w:tc>
        <w:tc>
          <w:tcPr>
            <w:tcW w:w="469" w:type="pct"/>
            <w:vAlign w:val="center"/>
          </w:tcPr>
          <w:p w14:paraId="78330613" w14:textId="77777777" w:rsidR="00F41293" w:rsidRPr="00705CDB" w:rsidRDefault="00F41293" w:rsidP="00EF0BCF">
            <w:pPr>
              <w:spacing w:before="60" w:after="60" w:line="360" w:lineRule="atLeast"/>
              <w:jc w:val="center"/>
              <w:rPr>
                <w:sz w:val="26"/>
                <w:szCs w:val="26"/>
                <w:lang w:val="nl-NL"/>
              </w:rPr>
            </w:pPr>
            <w:r w:rsidRPr="00705CDB">
              <w:rPr>
                <w:sz w:val="26"/>
                <w:szCs w:val="26"/>
              </w:rPr>
              <w:t>6</w:t>
            </w:r>
          </w:p>
        </w:tc>
        <w:tc>
          <w:tcPr>
            <w:tcW w:w="479" w:type="pct"/>
            <w:vAlign w:val="center"/>
          </w:tcPr>
          <w:p w14:paraId="587D0A8D" w14:textId="77777777" w:rsidR="00F41293" w:rsidRPr="00705CDB" w:rsidRDefault="00F41293" w:rsidP="00EF0BCF">
            <w:pPr>
              <w:spacing w:before="60" w:after="60" w:line="360" w:lineRule="atLeast"/>
              <w:jc w:val="center"/>
              <w:rPr>
                <w:sz w:val="26"/>
                <w:szCs w:val="26"/>
                <w:lang w:val="nl-NL"/>
              </w:rPr>
            </w:pPr>
            <w:r w:rsidRPr="00705CDB">
              <w:rPr>
                <w:sz w:val="26"/>
                <w:szCs w:val="26"/>
              </w:rPr>
              <w:t>15</w:t>
            </w:r>
          </w:p>
        </w:tc>
        <w:tc>
          <w:tcPr>
            <w:tcW w:w="464" w:type="pct"/>
            <w:vAlign w:val="center"/>
          </w:tcPr>
          <w:p w14:paraId="500AA29B" w14:textId="77777777" w:rsidR="00F41293" w:rsidRPr="00705CDB" w:rsidRDefault="00F41293" w:rsidP="00EF0BCF">
            <w:pPr>
              <w:spacing w:before="60" w:after="60" w:line="360" w:lineRule="atLeast"/>
              <w:jc w:val="center"/>
              <w:rPr>
                <w:sz w:val="26"/>
                <w:szCs w:val="26"/>
                <w:lang w:val="nl-NL"/>
              </w:rPr>
            </w:pPr>
            <w:r w:rsidRPr="00705CDB">
              <w:rPr>
                <w:sz w:val="26"/>
                <w:szCs w:val="26"/>
              </w:rPr>
              <w:t>25</w:t>
            </w:r>
          </w:p>
        </w:tc>
      </w:tr>
      <w:tr w:rsidR="00F41293" w:rsidRPr="00705CDB" w14:paraId="4136B669" w14:textId="77777777" w:rsidTr="00C97089">
        <w:trPr>
          <w:jc w:val="center"/>
        </w:trPr>
        <w:tc>
          <w:tcPr>
            <w:tcW w:w="236" w:type="pct"/>
            <w:vAlign w:val="center"/>
          </w:tcPr>
          <w:p w14:paraId="63694A58"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3</w:t>
            </w:r>
          </w:p>
        </w:tc>
        <w:tc>
          <w:tcPr>
            <w:tcW w:w="857" w:type="pct"/>
            <w:vAlign w:val="center"/>
          </w:tcPr>
          <w:p w14:paraId="5955FBEB" w14:textId="77777777" w:rsidR="00F41293" w:rsidRPr="00705CDB" w:rsidRDefault="00F41293" w:rsidP="00EF0BCF">
            <w:pPr>
              <w:spacing w:before="60" w:after="60" w:line="360" w:lineRule="atLeast"/>
              <w:jc w:val="center"/>
              <w:rPr>
                <w:sz w:val="26"/>
                <w:szCs w:val="26"/>
                <w:lang w:val="nl-NL"/>
              </w:rPr>
            </w:pPr>
            <w:r w:rsidRPr="00705CDB">
              <w:rPr>
                <w:sz w:val="26"/>
                <w:szCs w:val="26"/>
              </w:rPr>
              <w:t>COD</w:t>
            </w:r>
          </w:p>
        </w:tc>
        <w:tc>
          <w:tcPr>
            <w:tcW w:w="476" w:type="pct"/>
            <w:vAlign w:val="center"/>
          </w:tcPr>
          <w:p w14:paraId="52AE3A11" w14:textId="77777777" w:rsidR="00F41293" w:rsidRPr="00705CDB" w:rsidRDefault="00F41293" w:rsidP="00EF0BCF">
            <w:pPr>
              <w:spacing w:before="60" w:after="60" w:line="360" w:lineRule="atLeast"/>
              <w:jc w:val="center"/>
              <w:rPr>
                <w:sz w:val="26"/>
                <w:szCs w:val="26"/>
                <w:lang w:val="nl-NL"/>
              </w:rPr>
            </w:pPr>
            <w:r w:rsidRPr="00705CDB">
              <w:rPr>
                <w:sz w:val="26"/>
                <w:szCs w:val="26"/>
              </w:rPr>
              <w:t>mg/l</w:t>
            </w:r>
          </w:p>
        </w:tc>
        <w:tc>
          <w:tcPr>
            <w:tcW w:w="510" w:type="pct"/>
            <w:vAlign w:val="center"/>
          </w:tcPr>
          <w:p w14:paraId="00F673E6"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7,20</w:t>
            </w:r>
          </w:p>
        </w:tc>
        <w:tc>
          <w:tcPr>
            <w:tcW w:w="412" w:type="pct"/>
            <w:vAlign w:val="center"/>
          </w:tcPr>
          <w:p w14:paraId="09C8EA3E"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7,60</w:t>
            </w:r>
          </w:p>
        </w:tc>
        <w:tc>
          <w:tcPr>
            <w:tcW w:w="628" w:type="pct"/>
            <w:vAlign w:val="center"/>
          </w:tcPr>
          <w:p w14:paraId="7BCEFC07"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8,40</w:t>
            </w:r>
          </w:p>
        </w:tc>
        <w:tc>
          <w:tcPr>
            <w:tcW w:w="469" w:type="pct"/>
            <w:vAlign w:val="center"/>
          </w:tcPr>
          <w:p w14:paraId="4EA78407" w14:textId="77777777" w:rsidR="00F41293" w:rsidRPr="00705CDB" w:rsidRDefault="00F41293" w:rsidP="00EF0BCF">
            <w:pPr>
              <w:spacing w:before="60" w:after="60" w:line="360" w:lineRule="atLeast"/>
              <w:jc w:val="center"/>
              <w:rPr>
                <w:sz w:val="26"/>
                <w:szCs w:val="26"/>
                <w:lang w:val="nl-NL"/>
              </w:rPr>
            </w:pPr>
            <w:r w:rsidRPr="00705CDB">
              <w:rPr>
                <w:sz w:val="26"/>
                <w:szCs w:val="26"/>
              </w:rPr>
              <w:t>10</w:t>
            </w:r>
          </w:p>
        </w:tc>
        <w:tc>
          <w:tcPr>
            <w:tcW w:w="469" w:type="pct"/>
            <w:vAlign w:val="center"/>
          </w:tcPr>
          <w:p w14:paraId="0B80DCEF" w14:textId="77777777" w:rsidR="00F41293" w:rsidRPr="00705CDB" w:rsidRDefault="00F41293" w:rsidP="00EF0BCF">
            <w:pPr>
              <w:spacing w:before="60" w:after="60" w:line="360" w:lineRule="atLeast"/>
              <w:jc w:val="center"/>
              <w:rPr>
                <w:sz w:val="26"/>
                <w:szCs w:val="26"/>
                <w:lang w:val="nl-NL"/>
              </w:rPr>
            </w:pPr>
            <w:r w:rsidRPr="00705CDB">
              <w:rPr>
                <w:sz w:val="26"/>
                <w:szCs w:val="26"/>
              </w:rPr>
              <w:t>15</w:t>
            </w:r>
          </w:p>
        </w:tc>
        <w:tc>
          <w:tcPr>
            <w:tcW w:w="479" w:type="pct"/>
            <w:vAlign w:val="center"/>
          </w:tcPr>
          <w:p w14:paraId="69A86EE0" w14:textId="77777777" w:rsidR="00F41293" w:rsidRPr="00705CDB" w:rsidRDefault="00F41293" w:rsidP="00EF0BCF">
            <w:pPr>
              <w:spacing w:before="60" w:after="60" w:line="360" w:lineRule="atLeast"/>
              <w:jc w:val="center"/>
              <w:rPr>
                <w:sz w:val="26"/>
                <w:szCs w:val="26"/>
                <w:lang w:val="nl-NL"/>
              </w:rPr>
            </w:pPr>
            <w:r w:rsidRPr="00705CDB">
              <w:rPr>
                <w:sz w:val="26"/>
                <w:szCs w:val="26"/>
              </w:rPr>
              <w:t>30</w:t>
            </w:r>
          </w:p>
        </w:tc>
        <w:tc>
          <w:tcPr>
            <w:tcW w:w="464" w:type="pct"/>
            <w:vAlign w:val="center"/>
          </w:tcPr>
          <w:p w14:paraId="7DB26E19" w14:textId="77777777" w:rsidR="00F41293" w:rsidRPr="00705CDB" w:rsidRDefault="00F41293" w:rsidP="00EF0BCF">
            <w:pPr>
              <w:spacing w:before="60" w:after="60" w:line="360" w:lineRule="atLeast"/>
              <w:jc w:val="center"/>
              <w:rPr>
                <w:sz w:val="26"/>
                <w:szCs w:val="26"/>
                <w:lang w:val="nl-NL"/>
              </w:rPr>
            </w:pPr>
            <w:r w:rsidRPr="00705CDB">
              <w:rPr>
                <w:sz w:val="26"/>
                <w:szCs w:val="26"/>
              </w:rPr>
              <w:t>50</w:t>
            </w:r>
          </w:p>
        </w:tc>
      </w:tr>
      <w:tr w:rsidR="00F41293" w:rsidRPr="00705CDB" w14:paraId="6BCCE5EA" w14:textId="77777777" w:rsidTr="00C97089">
        <w:trPr>
          <w:jc w:val="center"/>
        </w:trPr>
        <w:tc>
          <w:tcPr>
            <w:tcW w:w="236" w:type="pct"/>
            <w:vAlign w:val="center"/>
          </w:tcPr>
          <w:p w14:paraId="6B00A166"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4</w:t>
            </w:r>
          </w:p>
        </w:tc>
        <w:tc>
          <w:tcPr>
            <w:tcW w:w="857" w:type="pct"/>
            <w:vAlign w:val="bottom"/>
          </w:tcPr>
          <w:p w14:paraId="123CBC4B" w14:textId="77777777" w:rsidR="00F41293" w:rsidRPr="00705CDB" w:rsidRDefault="00F41293" w:rsidP="00EF0BCF">
            <w:pPr>
              <w:spacing w:before="60" w:after="60" w:line="360" w:lineRule="atLeast"/>
              <w:jc w:val="center"/>
              <w:rPr>
                <w:sz w:val="26"/>
                <w:szCs w:val="26"/>
                <w:lang w:val="nl-NL"/>
              </w:rPr>
            </w:pPr>
            <w:r w:rsidRPr="00705CDB">
              <w:rPr>
                <w:sz w:val="26"/>
                <w:szCs w:val="26"/>
              </w:rPr>
              <w:t>DO</w:t>
            </w:r>
          </w:p>
        </w:tc>
        <w:tc>
          <w:tcPr>
            <w:tcW w:w="476" w:type="pct"/>
            <w:vAlign w:val="center"/>
          </w:tcPr>
          <w:p w14:paraId="3F105500" w14:textId="77777777" w:rsidR="00F41293" w:rsidRPr="00705CDB" w:rsidRDefault="00F41293" w:rsidP="00EF0BCF">
            <w:pPr>
              <w:spacing w:before="60" w:after="60" w:line="360" w:lineRule="atLeast"/>
              <w:jc w:val="center"/>
              <w:rPr>
                <w:sz w:val="26"/>
                <w:szCs w:val="26"/>
                <w:lang w:val="nl-NL"/>
              </w:rPr>
            </w:pPr>
            <w:r w:rsidRPr="00705CDB">
              <w:rPr>
                <w:sz w:val="26"/>
                <w:szCs w:val="26"/>
              </w:rPr>
              <w:t>mg/l</w:t>
            </w:r>
          </w:p>
        </w:tc>
        <w:tc>
          <w:tcPr>
            <w:tcW w:w="510" w:type="pct"/>
            <w:vAlign w:val="center"/>
          </w:tcPr>
          <w:p w14:paraId="7099ACFA"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6,89</w:t>
            </w:r>
          </w:p>
        </w:tc>
        <w:tc>
          <w:tcPr>
            <w:tcW w:w="412" w:type="pct"/>
            <w:vAlign w:val="center"/>
          </w:tcPr>
          <w:p w14:paraId="528DD3B4"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6,97</w:t>
            </w:r>
          </w:p>
        </w:tc>
        <w:tc>
          <w:tcPr>
            <w:tcW w:w="628" w:type="pct"/>
            <w:vAlign w:val="center"/>
          </w:tcPr>
          <w:p w14:paraId="25FF74FD"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6,99</w:t>
            </w:r>
          </w:p>
        </w:tc>
        <w:tc>
          <w:tcPr>
            <w:tcW w:w="469" w:type="pct"/>
            <w:vAlign w:val="center"/>
          </w:tcPr>
          <w:p w14:paraId="5437C428" w14:textId="77777777" w:rsidR="00F41293" w:rsidRPr="00705CDB" w:rsidRDefault="00F41293" w:rsidP="00EF0BCF">
            <w:pPr>
              <w:spacing w:before="60" w:after="60" w:line="360" w:lineRule="atLeast"/>
              <w:jc w:val="center"/>
              <w:rPr>
                <w:sz w:val="26"/>
                <w:szCs w:val="26"/>
                <w:lang w:val="nl-NL"/>
              </w:rPr>
            </w:pPr>
            <w:r w:rsidRPr="00705CDB">
              <w:rPr>
                <w:sz w:val="26"/>
                <w:szCs w:val="26"/>
              </w:rPr>
              <w:t>≥6</w:t>
            </w:r>
          </w:p>
        </w:tc>
        <w:tc>
          <w:tcPr>
            <w:tcW w:w="469" w:type="pct"/>
            <w:vAlign w:val="center"/>
          </w:tcPr>
          <w:p w14:paraId="7A6D1FD9" w14:textId="77777777" w:rsidR="00F41293" w:rsidRPr="00705CDB" w:rsidRDefault="00F41293" w:rsidP="00EF0BCF">
            <w:pPr>
              <w:spacing w:before="60" w:after="60" w:line="360" w:lineRule="atLeast"/>
              <w:jc w:val="center"/>
              <w:rPr>
                <w:sz w:val="26"/>
                <w:szCs w:val="26"/>
                <w:lang w:val="nl-NL"/>
              </w:rPr>
            </w:pPr>
            <w:r w:rsidRPr="00705CDB">
              <w:rPr>
                <w:sz w:val="26"/>
                <w:szCs w:val="26"/>
              </w:rPr>
              <w:t>≥5</w:t>
            </w:r>
          </w:p>
        </w:tc>
        <w:tc>
          <w:tcPr>
            <w:tcW w:w="479" w:type="pct"/>
            <w:vAlign w:val="center"/>
          </w:tcPr>
          <w:p w14:paraId="476BC88F" w14:textId="77777777" w:rsidR="00F41293" w:rsidRPr="00705CDB" w:rsidRDefault="00F41293" w:rsidP="00EF0BCF">
            <w:pPr>
              <w:spacing w:before="60" w:after="60" w:line="360" w:lineRule="atLeast"/>
              <w:jc w:val="center"/>
              <w:rPr>
                <w:sz w:val="26"/>
                <w:szCs w:val="26"/>
                <w:lang w:val="nl-NL"/>
              </w:rPr>
            </w:pPr>
            <w:r w:rsidRPr="00705CDB">
              <w:rPr>
                <w:sz w:val="26"/>
                <w:szCs w:val="26"/>
              </w:rPr>
              <w:t>≥5</w:t>
            </w:r>
          </w:p>
        </w:tc>
        <w:tc>
          <w:tcPr>
            <w:tcW w:w="464" w:type="pct"/>
            <w:vAlign w:val="center"/>
          </w:tcPr>
          <w:p w14:paraId="0CF9F230" w14:textId="77777777" w:rsidR="00F41293" w:rsidRPr="00705CDB" w:rsidRDefault="00F41293" w:rsidP="00EF0BCF">
            <w:pPr>
              <w:spacing w:before="60" w:after="60" w:line="360" w:lineRule="atLeast"/>
              <w:jc w:val="center"/>
              <w:rPr>
                <w:sz w:val="26"/>
                <w:szCs w:val="26"/>
                <w:lang w:val="nl-NL"/>
              </w:rPr>
            </w:pPr>
            <w:r w:rsidRPr="00705CDB">
              <w:rPr>
                <w:sz w:val="26"/>
                <w:szCs w:val="26"/>
              </w:rPr>
              <w:t>≥2</w:t>
            </w:r>
          </w:p>
        </w:tc>
      </w:tr>
      <w:tr w:rsidR="00F41293" w:rsidRPr="00705CDB" w14:paraId="1D676FCE" w14:textId="77777777" w:rsidTr="00C97089">
        <w:trPr>
          <w:jc w:val="center"/>
        </w:trPr>
        <w:tc>
          <w:tcPr>
            <w:tcW w:w="236" w:type="pct"/>
            <w:vAlign w:val="center"/>
          </w:tcPr>
          <w:p w14:paraId="2E9D30FA"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6</w:t>
            </w:r>
          </w:p>
        </w:tc>
        <w:tc>
          <w:tcPr>
            <w:tcW w:w="857" w:type="pct"/>
            <w:vAlign w:val="center"/>
          </w:tcPr>
          <w:p w14:paraId="5F6CC11B" w14:textId="77777777" w:rsidR="00F41293" w:rsidRPr="00705CDB" w:rsidRDefault="00F41293" w:rsidP="00EF0BCF">
            <w:pPr>
              <w:spacing w:before="60" w:after="60" w:line="360" w:lineRule="atLeast"/>
              <w:jc w:val="center"/>
              <w:rPr>
                <w:sz w:val="26"/>
                <w:szCs w:val="26"/>
                <w:lang w:val="nl-NL"/>
              </w:rPr>
            </w:pPr>
            <w:r w:rsidRPr="00705CDB">
              <w:rPr>
                <w:sz w:val="26"/>
                <w:szCs w:val="26"/>
              </w:rPr>
              <w:t xml:space="preserve">Nitrat </w:t>
            </w:r>
          </w:p>
        </w:tc>
        <w:tc>
          <w:tcPr>
            <w:tcW w:w="476" w:type="pct"/>
            <w:vAlign w:val="center"/>
          </w:tcPr>
          <w:p w14:paraId="6A39244A" w14:textId="77777777" w:rsidR="00F41293" w:rsidRPr="00705CDB" w:rsidRDefault="00F41293" w:rsidP="00EF0BCF">
            <w:pPr>
              <w:spacing w:before="60" w:after="60" w:line="360" w:lineRule="atLeast"/>
              <w:jc w:val="center"/>
              <w:rPr>
                <w:sz w:val="26"/>
                <w:szCs w:val="26"/>
                <w:lang w:val="nl-NL"/>
              </w:rPr>
            </w:pPr>
            <w:r w:rsidRPr="00705CDB">
              <w:rPr>
                <w:sz w:val="26"/>
                <w:szCs w:val="26"/>
              </w:rPr>
              <w:t>mg/l</w:t>
            </w:r>
          </w:p>
        </w:tc>
        <w:tc>
          <w:tcPr>
            <w:tcW w:w="510" w:type="pct"/>
            <w:vAlign w:val="center"/>
          </w:tcPr>
          <w:p w14:paraId="2D3211E9"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0,50</w:t>
            </w:r>
          </w:p>
        </w:tc>
        <w:tc>
          <w:tcPr>
            <w:tcW w:w="412" w:type="pct"/>
            <w:vAlign w:val="center"/>
          </w:tcPr>
          <w:p w14:paraId="74E5E81D"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0,51</w:t>
            </w:r>
          </w:p>
        </w:tc>
        <w:tc>
          <w:tcPr>
            <w:tcW w:w="628" w:type="pct"/>
            <w:vAlign w:val="center"/>
          </w:tcPr>
          <w:p w14:paraId="3306A3E3"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0,47</w:t>
            </w:r>
          </w:p>
        </w:tc>
        <w:tc>
          <w:tcPr>
            <w:tcW w:w="469" w:type="pct"/>
            <w:vAlign w:val="center"/>
          </w:tcPr>
          <w:p w14:paraId="20C9FEFA" w14:textId="77777777" w:rsidR="00F41293" w:rsidRPr="00705CDB" w:rsidRDefault="00F41293" w:rsidP="00EF0BCF">
            <w:pPr>
              <w:spacing w:before="60" w:after="60" w:line="360" w:lineRule="atLeast"/>
              <w:jc w:val="center"/>
              <w:rPr>
                <w:sz w:val="26"/>
                <w:szCs w:val="26"/>
                <w:lang w:val="nl-NL"/>
              </w:rPr>
            </w:pPr>
            <w:r w:rsidRPr="00705CDB">
              <w:rPr>
                <w:sz w:val="26"/>
                <w:szCs w:val="26"/>
              </w:rPr>
              <w:t>2</w:t>
            </w:r>
          </w:p>
        </w:tc>
        <w:tc>
          <w:tcPr>
            <w:tcW w:w="469" w:type="pct"/>
            <w:vAlign w:val="center"/>
          </w:tcPr>
          <w:p w14:paraId="0047898D" w14:textId="77777777" w:rsidR="00F41293" w:rsidRPr="00705CDB" w:rsidRDefault="00F41293" w:rsidP="00EF0BCF">
            <w:pPr>
              <w:spacing w:before="60" w:after="60" w:line="360" w:lineRule="atLeast"/>
              <w:jc w:val="center"/>
              <w:rPr>
                <w:sz w:val="26"/>
                <w:szCs w:val="26"/>
                <w:lang w:val="nl-NL"/>
              </w:rPr>
            </w:pPr>
            <w:r w:rsidRPr="00705CDB">
              <w:rPr>
                <w:sz w:val="26"/>
                <w:szCs w:val="26"/>
              </w:rPr>
              <w:t>5</w:t>
            </w:r>
          </w:p>
        </w:tc>
        <w:tc>
          <w:tcPr>
            <w:tcW w:w="479" w:type="pct"/>
            <w:vAlign w:val="center"/>
          </w:tcPr>
          <w:p w14:paraId="537499B3" w14:textId="77777777" w:rsidR="00F41293" w:rsidRPr="00705CDB" w:rsidRDefault="00F41293" w:rsidP="00EF0BCF">
            <w:pPr>
              <w:spacing w:before="60" w:after="60" w:line="360" w:lineRule="atLeast"/>
              <w:jc w:val="center"/>
              <w:rPr>
                <w:sz w:val="26"/>
                <w:szCs w:val="26"/>
                <w:lang w:val="nl-NL"/>
              </w:rPr>
            </w:pPr>
            <w:r w:rsidRPr="00705CDB">
              <w:rPr>
                <w:sz w:val="26"/>
                <w:szCs w:val="26"/>
              </w:rPr>
              <w:t>10</w:t>
            </w:r>
          </w:p>
        </w:tc>
        <w:tc>
          <w:tcPr>
            <w:tcW w:w="464" w:type="pct"/>
            <w:vAlign w:val="center"/>
          </w:tcPr>
          <w:p w14:paraId="3B3939B4" w14:textId="77777777" w:rsidR="00F41293" w:rsidRPr="00705CDB" w:rsidRDefault="00F41293" w:rsidP="00EF0BCF">
            <w:pPr>
              <w:spacing w:before="60" w:after="60" w:line="360" w:lineRule="atLeast"/>
              <w:jc w:val="center"/>
              <w:rPr>
                <w:sz w:val="26"/>
                <w:szCs w:val="26"/>
                <w:lang w:val="nl-NL"/>
              </w:rPr>
            </w:pPr>
            <w:r w:rsidRPr="00705CDB">
              <w:rPr>
                <w:sz w:val="26"/>
                <w:szCs w:val="26"/>
              </w:rPr>
              <w:t>15</w:t>
            </w:r>
          </w:p>
        </w:tc>
      </w:tr>
      <w:tr w:rsidR="00F41293" w:rsidRPr="00705CDB" w14:paraId="7589FED1" w14:textId="77777777" w:rsidTr="00C97089">
        <w:trPr>
          <w:jc w:val="center"/>
        </w:trPr>
        <w:tc>
          <w:tcPr>
            <w:tcW w:w="236" w:type="pct"/>
            <w:vAlign w:val="center"/>
          </w:tcPr>
          <w:p w14:paraId="2438FB45"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7</w:t>
            </w:r>
          </w:p>
        </w:tc>
        <w:tc>
          <w:tcPr>
            <w:tcW w:w="857" w:type="pct"/>
            <w:vAlign w:val="center"/>
          </w:tcPr>
          <w:p w14:paraId="390C39D8" w14:textId="77777777" w:rsidR="00F41293" w:rsidRPr="00705CDB" w:rsidRDefault="00F41293" w:rsidP="00EF0BCF">
            <w:pPr>
              <w:spacing w:before="60" w:after="60" w:line="360" w:lineRule="atLeast"/>
              <w:jc w:val="center"/>
              <w:rPr>
                <w:sz w:val="26"/>
                <w:szCs w:val="26"/>
                <w:lang w:val="nl-NL"/>
              </w:rPr>
            </w:pPr>
            <w:r w:rsidRPr="00705CDB">
              <w:rPr>
                <w:sz w:val="26"/>
                <w:szCs w:val="26"/>
              </w:rPr>
              <w:t xml:space="preserve">Amoni </w:t>
            </w:r>
          </w:p>
        </w:tc>
        <w:tc>
          <w:tcPr>
            <w:tcW w:w="476" w:type="pct"/>
            <w:vAlign w:val="center"/>
          </w:tcPr>
          <w:p w14:paraId="2513DAA7" w14:textId="77777777" w:rsidR="00F41293" w:rsidRPr="00705CDB" w:rsidRDefault="00F41293" w:rsidP="00EF0BCF">
            <w:pPr>
              <w:spacing w:before="60" w:after="60" w:line="360" w:lineRule="atLeast"/>
              <w:jc w:val="center"/>
              <w:rPr>
                <w:sz w:val="26"/>
                <w:szCs w:val="26"/>
                <w:lang w:val="nl-NL"/>
              </w:rPr>
            </w:pPr>
            <w:r w:rsidRPr="00705CDB">
              <w:rPr>
                <w:sz w:val="26"/>
                <w:szCs w:val="26"/>
              </w:rPr>
              <w:t>mg/l</w:t>
            </w:r>
          </w:p>
        </w:tc>
        <w:tc>
          <w:tcPr>
            <w:tcW w:w="510" w:type="pct"/>
            <w:vAlign w:val="center"/>
          </w:tcPr>
          <w:p w14:paraId="05B80194"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0,124</w:t>
            </w:r>
          </w:p>
        </w:tc>
        <w:tc>
          <w:tcPr>
            <w:tcW w:w="412" w:type="pct"/>
            <w:vAlign w:val="center"/>
          </w:tcPr>
          <w:p w14:paraId="7F21341F"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0,131</w:t>
            </w:r>
          </w:p>
        </w:tc>
        <w:tc>
          <w:tcPr>
            <w:tcW w:w="628" w:type="pct"/>
            <w:vAlign w:val="center"/>
          </w:tcPr>
          <w:p w14:paraId="37D993A8"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0,119</w:t>
            </w:r>
          </w:p>
        </w:tc>
        <w:tc>
          <w:tcPr>
            <w:tcW w:w="469" w:type="pct"/>
            <w:vAlign w:val="center"/>
          </w:tcPr>
          <w:p w14:paraId="31025A64" w14:textId="77777777" w:rsidR="00F41293" w:rsidRPr="00705CDB" w:rsidRDefault="00F41293" w:rsidP="00EF0BCF">
            <w:pPr>
              <w:spacing w:before="60" w:after="60" w:line="360" w:lineRule="atLeast"/>
              <w:jc w:val="center"/>
              <w:rPr>
                <w:sz w:val="26"/>
                <w:szCs w:val="26"/>
                <w:lang w:val="nl-NL"/>
              </w:rPr>
            </w:pPr>
            <w:r w:rsidRPr="00705CDB">
              <w:rPr>
                <w:sz w:val="26"/>
                <w:szCs w:val="26"/>
              </w:rPr>
              <w:t>0,3</w:t>
            </w:r>
          </w:p>
        </w:tc>
        <w:tc>
          <w:tcPr>
            <w:tcW w:w="469" w:type="pct"/>
            <w:vAlign w:val="center"/>
          </w:tcPr>
          <w:p w14:paraId="4252774F" w14:textId="77777777" w:rsidR="00F41293" w:rsidRPr="00705CDB" w:rsidRDefault="00F41293" w:rsidP="00EF0BCF">
            <w:pPr>
              <w:spacing w:before="60" w:after="60" w:line="360" w:lineRule="atLeast"/>
              <w:jc w:val="center"/>
              <w:rPr>
                <w:sz w:val="26"/>
                <w:szCs w:val="26"/>
                <w:lang w:val="nl-NL"/>
              </w:rPr>
            </w:pPr>
            <w:r w:rsidRPr="00705CDB">
              <w:rPr>
                <w:sz w:val="26"/>
                <w:szCs w:val="26"/>
              </w:rPr>
              <w:t>0,3</w:t>
            </w:r>
          </w:p>
        </w:tc>
        <w:tc>
          <w:tcPr>
            <w:tcW w:w="479" w:type="pct"/>
            <w:vAlign w:val="center"/>
          </w:tcPr>
          <w:p w14:paraId="70B7E863" w14:textId="77777777" w:rsidR="00F41293" w:rsidRPr="00705CDB" w:rsidRDefault="00F41293" w:rsidP="00EF0BCF">
            <w:pPr>
              <w:spacing w:before="60" w:after="60" w:line="360" w:lineRule="atLeast"/>
              <w:jc w:val="center"/>
              <w:rPr>
                <w:sz w:val="26"/>
                <w:szCs w:val="26"/>
                <w:lang w:val="nl-NL"/>
              </w:rPr>
            </w:pPr>
            <w:r w:rsidRPr="00705CDB">
              <w:rPr>
                <w:sz w:val="26"/>
                <w:szCs w:val="26"/>
              </w:rPr>
              <w:t>0,9</w:t>
            </w:r>
          </w:p>
        </w:tc>
        <w:tc>
          <w:tcPr>
            <w:tcW w:w="464" w:type="pct"/>
            <w:vAlign w:val="center"/>
          </w:tcPr>
          <w:p w14:paraId="5A5B243C" w14:textId="77777777" w:rsidR="00F41293" w:rsidRPr="00705CDB" w:rsidRDefault="00F41293" w:rsidP="00EF0BCF">
            <w:pPr>
              <w:spacing w:before="60" w:after="60" w:line="360" w:lineRule="atLeast"/>
              <w:jc w:val="center"/>
              <w:rPr>
                <w:sz w:val="26"/>
                <w:szCs w:val="26"/>
                <w:lang w:val="nl-NL"/>
              </w:rPr>
            </w:pPr>
            <w:r w:rsidRPr="00705CDB">
              <w:rPr>
                <w:sz w:val="26"/>
                <w:szCs w:val="26"/>
              </w:rPr>
              <w:t>0,9</w:t>
            </w:r>
          </w:p>
        </w:tc>
      </w:tr>
      <w:tr w:rsidR="00F41293" w:rsidRPr="00705CDB" w14:paraId="0F6C8C74" w14:textId="77777777" w:rsidTr="00C97089">
        <w:trPr>
          <w:jc w:val="center"/>
        </w:trPr>
        <w:tc>
          <w:tcPr>
            <w:tcW w:w="236" w:type="pct"/>
            <w:vAlign w:val="center"/>
          </w:tcPr>
          <w:p w14:paraId="4A017CC7" w14:textId="77777777" w:rsidR="00F41293" w:rsidRPr="00705CDB" w:rsidRDefault="00F41293" w:rsidP="00EF0BCF">
            <w:pPr>
              <w:spacing w:before="60" w:after="60" w:line="360" w:lineRule="atLeast"/>
              <w:ind w:left="-108" w:right="-97"/>
              <w:jc w:val="center"/>
              <w:rPr>
                <w:sz w:val="26"/>
                <w:szCs w:val="26"/>
                <w:lang w:val="nl-NL"/>
              </w:rPr>
            </w:pPr>
            <w:r w:rsidRPr="00705CDB">
              <w:rPr>
                <w:sz w:val="26"/>
                <w:szCs w:val="26"/>
              </w:rPr>
              <w:t>8</w:t>
            </w:r>
          </w:p>
        </w:tc>
        <w:tc>
          <w:tcPr>
            <w:tcW w:w="857" w:type="pct"/>
            <w:vAlign w:val="center"/>
          </w:tcPr>
          <w:p w14:paraId="361CCB04" w14:textId="77777777" w:rsidR="00F41293" w:rsidRPr="00705CDB" w:rsidRDefault="00F41293" w:rsidP="00EF0BCF">
            <w:pPr>
              <w:spacing w:before="60" w:after="60" w:line="360" w:lineRule="atLeast"/>
              <w:jc w:val="center"/>
              <w:rPr>
                <w:sz w:val="26"/>
                <w:szCs w:val="26"/>
                <w:lang w:val="nl-NL"/>
              </w:rPr>
            </w:pPr>
            <w:r w:rsidRPr="00705CDB">
              <w:rPr>
                <w:sz w:val="26"/>
                <w:szCs w:val="26"/>
              </w:rPr>
              <w:t>Phosphat</w:t>
            </w:r>
          </w:p>
        </w:tc>
        <w:tc>
          <w:tcPr>
            <w:tcW w:w="476" w:type="pct"/>
            <w:vAlign w:val="center"/>
          </w:tcPr>
          <w:p w14:paraId="09A52170" w14:textId="77777777" w:rsidR="00F41293" w:rsidRPr="00705CDB" w:rsidRDefault="00F41293" w:rsidP="00EF0BCF">
            <w:pPr>
              <w:spacing w:before="60" w:after="60" w:line="360" w:lineRule="atLeast"/>
              <w:jc w:val="center"/>
              <w:rPr>
                <w:sz w:val="26"/>
                <w:szCs w:val="26"/>
                <w:lang w:val="nl-NL"/>
              </w:rPr>
            </w:pPr>
            <w:r w:rsidRPr="00705CDB">
              <w:rPr>
                <w:sz w:val="26"/>
                <w:szCs w:val="26"/>
              </w:rPr>
              <w:t>mg/l</w:t>
            </w:r>
          </w:p>
        </w:tc>
        <w:tc>
          <w:tcPr>
            <w:tcW w:w="510" w:type="pct"/>
            <w:vAlign w:val="center"/>
          </w:tcPr>
          <w:p w14:paraId="1F007605"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0,075</w:t>
            </w:r>
          </w:p>
        </w:tc>
        <w:tc>
          <w:tcPr>
            <w:tcW w:w="412" w:type="pct"/>
            <w:vAlign w:val="center"/>
          </w:tcPr>
          <w:p w14:paraId="6FBC575C"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0,077</w:t>
            </w:r>
          </w:p>
        </w:tc>
        <w:tc>
          <w:tcPr>
            <w:tcW w:w="628" w:type="pct"/>
            <w:vAlign w:val="center"/>
          </w:tcPr>
          <w:p w14:paraId="27705172" w14:textId="77777777" w:rsidR="00F41293" w:rsidRPr="00705CDB" w:rsidRDefault="00F41293" w:rsidP="00EF0BCF">
            <w:pPr>
              <w:spacing w:before="60" w:after="60" w:line="360" w:lineRule="atLeast"/>
              <w:jc w:val="center"/>
              <w:rPr>
                <w:sz w:val="26"/>
                <w:szCs w:val="26"/>
                <w:lang w:val="nl-NL"/>
              </w:rPr>
            </w:pPr>
            <w:r w:rsidRPr="00705CDB">
              <w:rPr>
                <w:sz w:val="26"/>
                <w:szCs w:val="26"/>
                <w:lang w:val="nl-NL"/>
              </w:rPr>
              <w:t>0,074</w:t>
            </w:r>
          </w:p>
        </w:tc>
        <w:tc>
          <w:tcPr>
            <w:tcW w:w="469" w:type="pct"/>
            <w:vAlign w:val="center"/>
          </w:tcPr>
          <w:p w14:paraId="1AF140FB" w14:textId="77777777" w:rsidR="00F41293" w:rsidRPr="00705CDB" w:rsidRDefault="00F41293" w:rsidP="00EF0BCF">
            <w:pPr>
              <w:spacing w:before="60" w:after="60" w:line="360" w:lineRule="atLeast"/>
              <w:jc w:val="center"/>
              <w:rPr>
                <w:sz w:val="26"/>
                <w:szCs w:val="26"/>
                <w:lang w:val="nl-NL"/>
              </w:rPr>
            </w:pPr>
            <w:r w:rsidRPr="00705CDB">
              <w:rPr>
                <w:sz w:val="26"/>
                <w:szCs w:val="26"/>
              </w:rPr>
              <w:t>0,1</w:t>
            </w:r>
          </w:p>
        </w:tc>
        <w:tc>
          <w:tcPr>
            <w:tcW w:w="469" w:type="pct"/>
            <w:vAlign w:val="center"/>
          </w:tcPr>
          <w:p w14:paraId="3456AA5C" w14:textId="77777777" w:rsidR="00F41293" w:rsidRPr="00705CDB" w:rsidRDefault="00F41293" w:rsidP="00EF0BCF">
            <w:pPr>
              <w:spacing w:before="60" w:after="60" w:line="360" w:lineRule="atLeast"/>
              <w:jc w:val="center"/>
              <w:rPr>
                <w:sz w:val="26"/>
                <w:szCs w:val="26"/>
                <w:lang w:val="nl-NL"/>
              </w:rPr>
            </w:pPr>
            <w:r w:rsidRPr="00705CDB">
              <w:rPr>
                <w:sz w:val="26"/>
                <w:szCs w:val="26"/>
              </w:rPr>
              <w:t>0,2</w:t>
            </w:r>
          </w:p>
        </w:tc>
        <w:tc>
          <w:tcPr>
            <w:tcW w:w="479" w:type="pct"/>
            <w:vAlign w:val="center"/>
          </w:tcPr>
          <w:p w14:paraId="7BD268B4" w14:textId="77777777" w:rsidR="00F41293" w:rsidRPr="00705CDB" w:rsidRDefault="00F41293" w:rsidP="00EF0BCF">
            <w:pPr>
              <w:spacing w:before="60" w:after="60" w:line="360" w:lineRule="atLeast"/>
              <w:jc w:val="center"/>
              <w:rPr>
                <w:sz w:val="26"/>
                <w:szCs w:val="26"/>
                <w:lang w:val="nl-NL"/>
              </w:rPr>
            </w:pPr>
            <w:r w:rsidRPr="00705CDB">
              <w:rPr>
                <w:sz w:val="26"/>
                <w:szCs w:val="26"/>
              </w:rPr>
              <w:t>0,3</w:t>
            </w:r>
          </w:p>
        </w:tc>
        <w:tc>
          <w:tcPr>
            <w:tcW w:w="464" w:type="pct"/>
            <w:vAlign w:val="center"/>
          </w:tcPr>
          <w:p w14:paraId="5207C710" w14:textId="77777777" w:rsidR="00F41293" w:rsidRPr="00705CDB" w:rsidRDefault="00F41293" w:rsidP="00EF0BCF">
            <w:pPr>
              <w:spacing w:before="60" w:after="60" w:line="360" w:lineRule="atLeast"/>
              <w:jc w:val="center"/>
              <w:rPr>
                <w:sz w:val="26"/>
                <w:szCs w:val="26"/>
                <w:lang w:val="nl-NL"/>
              </w:rPr>
            </w:pPr>
            <w:r w:rsidRPr="00705CDB">
              <w:rPr>
                <w:sz w:val="26"/>
                <w:szCs w:val="26"/>
              </w:rPr>
              <w:t>0, 5</w:t>
            </w:r>
          </w:p>
        </w:tc>
      </w:tr>
    </w:tbl>
    <w:p w14:paraId="5254F73C" w14:textId="77777777" w:rsidR="00F41293" w:rsidRPr="000C5576" w:rsidRDefault="00F41293" w:rsidP="00F41293">
      <w:pPr>
        <w:widowControl w:val="0"/>
        <w:shd w:val="clear" w:color="auto" w:fill="FFFFFF"/>
      </w:pPr>
      <w:r w:rsidRPr="000C5576">
        <w:t>Ghi chú:</w:t>
      </w:r>
    </w:p>
    <w:p w14:paraId="209DA260" w14:textId="77777777" w:rsidR="00F41293" w:rsidRPr="00705CDB" w:rsidRDefault="00F41293" w:rsidP="00F41293">
      <w:pPr>
        <w:widowControl w:val="0"/>
        <w:shd w:val="clear" w:color="auto" w:fill="FFFFFF"/>
        <w:ind w:firstLine="567"/>
        <w:rPr>
          <w:i/>
        </w:rPr>
      </w:pPr>
      <w:r w:rsidRPr="00705CDB">
        <w:rPr>
          <w:i/>
        </w:rPr>
        <w:t xml:space="preserve">- QCVN 08-MT:2015/BTNMT - QCKTQG về chất lượng nước mặt. </w:t>
      </w:r>
    </w:p>
    <w:p w14:paraId="5A6AEDBA" w14:textId="77777777" w:rsidR="00F41293" w:rsidRPr="00705CDB" w:rsidRDefault="00F41293" w:rsidP="00F41293">
      <w:pPr>
        <w:widowControl w:val="0"/>
        <w:shd w:val="clear" w:color="auto" w:fill="FFFFFF"/>
        <w:ind w:firstLine="567"/>
        <w:rPr>
          <w:i/>
        </w:rPr>
      </w:pPr>
      <w:r w:rsidRPr="00705CDB">
        <w:rPr>
          <w:i/>
        </w:rPr>
        <w:t>- KPH: Không phát hiện.</w:t>
      </w:r>
    </w:p>
    <w:p w14:paraId="532EE2E5" w14:textId="77777777" w:rsidR="00F41293" w:rsidRPr="00705CDB" w:rsidRDefault="00F41293" w:rsidP="00F41293">
      <w:pPr>
        <w:widowControl w:val="0"/>
        <w:shd w:val="clear" w:color="auto" w:fill="FFFFFF"/>
        <w:ind w:firstLine="567"/>
        <w:rPr>
          <w:i/>
        </w:rPr>
      </w:pPr>
      <w:r w:rsidRPr="00705CDB">
        <w:rPr>
          <w:i/>
        </w:rPr>
        <w:t>- (-) Quy chuẩn không quy định.</w:t>
      </w:r>
    </w:p>
    <w:p w14:paraId="48C33B5D" w14:textId="77777777" w:rsidR="00F41293" w:rsidRPr="00705CDB" w:rsidRDefault="00F41293" w:rsidP="00F41293">
      <w:pPr>
        <w:widowControl w:val="0"/>
        <w:shd w:val="clear" w:color="auto" w:fill="FFFFFF"/>
        <w:ind w:firstLine="567"/>
        <w:rPr>
          <w:i/>
        </w:rPr>
      </w:pPr>
      <w:r w:rsidRPr="00705CDB">
        <w:rPr>
          <w:i/>
        </w:rPr>
        <w:t>- Phương pháp phân tích và đo đạc được thể hiện trong phiếu kết quả thử nghiệm phần phụ lục.</w:t>
      </w:r>
    </w:p>
    <w:p w14:paraId="04C94644" w14:textId="77777777" w:rsidR="00F41293" w:rsidRPr="000C5576" w:rsidRDefault="00F41293" w:rsidP="001959FE">
      <w:pPr>
        <w:widowControl w:val="0"/>
        <w:shd w:val="clear" w:color="auto" w:fill="FFFFFF"/>
        <w:spacing w:line="360" w:lineRule="atLeast"/>
        <w:ind w:firstLine="567"/>
      </w:pPr>
      <w:r w:rsidRPr="000C5576">
        <w:t>Nhận xét: Qua kết quả phân tích tại Bảng trên cho thấy: Hầu hết các chỉ tiêu đánh giá chất lượng nước mặt tại các thời điểm khảo sát đều nằm trong giới hạn cho phép theo cột A1 - QCVN 08-MT:2015/BTNMT. Điều đó cho thấy tại khu vực dự án chưa bị tác động bởi các hoạt động kinh tế, xã hội, các hoạt động chính tại khu vực chủ yếu là hoạt động khai thác mủ cao su của người dân.</w:t>
      </w:r>
    </w:p>
    <w:p w14:paraId="38994C43" w14:textId="77777777" w:rsidR="00F41293" w:rsidRPr="00073D4A" w:rsidRDefault="00F41293" w:rsidP="001959FE">
      <w:pPr>
        <w:widowControl w:val="0"/>
        <w:shd w:val="clear" w:color="auto" w:fill="FFFFFF"/>
        <w:spacing w:line="360" w:lineRule="atLeast"/>
        <w:ind w:firstLine="567"/>
        <w:rPr>
          <w:i/>
          <w:iCs/>
        </w:rPr>
      </w:pPr>
      <w:r w:rsidRPr="00073D4A">
        <w:rPr>
          <w:i/>
          <w:iCs/>
        </w:rPr>
        <w:t xml:space="preserve">c. Hiện trạng chất lượng môi trường nước dưới đất: </w:t>
      </w:r>
    </w:p>
    <w:p w14:paraId="6C0F6A99" w14:textId="77777777" w:rsidR="00F41293" w:rsidRPr="000C5576" w:rsidRDefault="00F41293" w:rsidP="001959FE">
      <w:pPr>
        <w:widowControl w:val="0"/>
        <w:shd w:val="clear" w:color="auto" w:fill="FFFFFF"/>
        <w:spacing w:line="360" w:lineRule="atLeast"/>
        <w:ind w:firstLine="567"/>
      </w:pPr>
      <w:r w:rsidRPr="000C5576">
        <w:t>- Vị trí lấy mẫu nước dưới đất được thể hiện ở bảng sau:</w:t>
      </w:r>
    </w:p>
    <w:p w14:paraId="26795BA1" w14:textId="2B1090B2" w:rsidR="00F41293" w:rsidRPr="000C5576" w:rsidRDefault="00F41293" w:rsidP="00966BA7">
      <w:pPr>
        <w:pStyle w:val="01Bang"/>
      </w:pPr>
      <w:bookmarkStart w:id="185" w:name="_Toc98321305"/>
      <w:r w:rsidRPr="000C5576">
        <w:t xml:space="preserve">Bảng </w:t>
      </w:r>
      <w:r w:rsidR="00946829">
        <w:t>3.</w:t>
      </w:r>
      <w:r w:rsidR="001959FE">
        <w:t>1</w:t>
      </w:r>
      <w:r w:rsidR="00FB795A">
        <w:t>4</w:t>
      </w:r>
      <w:r w:rsidRPr="000C5576">
        <w:t>. Mô tả vị trí lấy mẫu nước dưới đất</w:t>
      </w:r>
      <w:bookmarkEnd w:id="185"/>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5289"/>
        <w:gridCol w:w="1752"/>
        <w:gridCol w:w="1752"/>
      </w:tblGrid>
      <w:tr w:rsidR="00F41293" w:rsidRPr="00705CDB" w14:paraId="274B6EFE" w14:textId="77777777" w:rsidTr="00C97089">
        <w:trPr>
          <w:jc w:val="center"/>
        </w:trPr>
        <w:tc>
          <w:tcPr>
            <w:tcW w:w="768" w:type="dxa"/>
            <w:vMerge w:val="restart"/>
            <w:vAlign w:val="center"/>
          </w:tcPr>
          <w:p w14:paraId="18BD06A2" w14:textId="77777777" w:rsidR="00F41293" w:rsidRPr="00705CDB" w:rsidRDefault="00F41293" w:rsidP="00C97089">
            <w:pPr>
              <w:spacing w:before="40" w:after="40"/>
              <w:jc w:val="center"/>
              <w:rPr>
                <w:b/>
                <w:sz w:val="27"/>
                <w:szCs w:val="27"/>
              </w:rPr>
            </w:pPr>
            <w:r w:rsidRPr="00705CDB">
              <w:rPr>
                <w:b/>
                <w:sz w:val="27"/>
                <w:szCs w:val="27"/>
              </w:rPr>
              <w:t>Ký hiệu</w:t>
            </w:r>
          </w:p>
        </w:tc>
        <w:tc>
          <w:tcPr>
            <w:tcW w:w="5289" w:type="dxa"/>
            <w:vMerge w:val="restart"/>
            <w:vAlign w:val="center"/>
          </w:tcPr>
          <w:p w14:paraId="26B431D8" w14:textId="77777777" w:rsidR="00F41293" w:rsidRPr="00705CDB" w:rsidRDefault="00F41293" w:rsidP="00C97089">
            <w:pPr>
              <w:spacing w:before="40" w:after="40"/>
              <w:jc w:val="center"/>
              <w:rPr>
                <w:b/>
                <w:sz w:val="27"/>
                <w:szCs w:val="27"/>
              </w:rPr>
            </w:pPr>
            <w:r w:rsidRPr="00705CDB">
              <w:rPr>
                <w:b/>
                <w:sz w:val="27"/>
                <w:szCs w:val="27"/>
              </w:rPr>
              <w:t>Mô tả vị trí</w:t>
            </w:r>
          </w:p>
        </w:tc>
        <w:tc>
          <w:tcPr>
            <w:tcW w:w="3504" w:type="dxa"/>
            <w:gridSpan w:val="2"/>
            <w:vAlign w:val="center"/>
          </w:tcPr>
          <w:p w14:paraId="69E8FFC3" w14:textId="77777777" w:rsidR="00F41293" w:rsidRPr="00705CDB" w:rsidRDefault="00F41293" w:rsidP="00C97089">
            <w:pPr>
              <w:spacing w:before="40" w:after="40"/>
              <w:jc w:val="center"/>
              <w:rPr>
                <w:b/>
                <w:sz w:val="27"/>
                <w:szCs w:val="27"/>
              </w:rPr>
            </w:pPr>
            <w:r w:rsidRPr="00705CDB">
              <w:rPr>
                <w:b/>
                <w:sz w:val="27"/>
                <w:szCs w:val="27"/>
              </w:rPr>
              <w:t>Tọa độ (VN2000,</w:t>
            </w:r>
          </w:p>
          <w:p w14:paraId="2AA8C2F1" w14:textId="77777777" w:rsidR="00F41293" w:rsidRPr="00705CDB" w:rsidRDefault="00F41293" w:rsidP="00C97089">
            <w:pPr>
              <w:spacing w:before="40" w:after="40"/>
              <w:jc w:val="center"/>
              <w:rPr>
                <w:b/>
                <w:sz w:val="27"/>
                <w:szCs w:val="27"/>
                <w:lang w:val="pt-BR"/>
              </w:rPr>
            </w:pPr>
            <w:r w:rsidRPr="00705CDB">
              <w:rPr>
                <w:b/>
                <w:sz w:val="27"/>
                <w:szCs w:val="27"/>
                <w:lang w:val="pt-BR"/>
              </w:rPr>
              <w:t>KTT 106</w:t>
            </w:r>
            <w:r w:rsidRPr="00705CDB">
              <w:rPr>
                <w:b/>
                <w:sz w:val="27"/>
                <w:szCs w:val="27"/>
                <w:vertAlign w:val="superscript"/>
                <w:lang w:val="pt-BR"/>
              </w:rPr>
              <w:t>o</w:t>
            </w:r>
            <w:r w:rsidRPr="00705CDB">
              <w:rPr>
                <w:b/>
                <w:sz w:val="27"/>
                <w:szCs w:val="27"/>
                <w:lang w:val="pt-BR"/>
              </w:rPr>
              <w:t>15’, múi chiếu 3</w:t>
            </w:r>
            <w:r w:rsidRPr="00705CDB">
              <w:rPr>
                <w:b/>
                <w:sz w:val="27"/>
                <w:szCs w:val="27"/>
                <w:vertAlign w:val="superscript"/>
                <w:lang w:val="pt-BR"/>
              </w:rPr>
              <w:t>o</w:t>
            </w:r>
            <w:r w:rsidRPr="00705CDB">
              <w:rPr>
                <w:b/>
                <w:sz w:val="27"/>
                <w:szCs w:val="27"/>
                <w:lang w:val="pt-BR"/>
              </w:rPr>
              <w:t>)</w:t>
            </w:r>
          </w:p>
        </w:tc>
      </w:tr>
      <w:tr w:rsidR="00F41293" w:rsidRPr="00705CDB" w14:paraId="0EA90194" w14:textId="77777777" w:rsidTr="00C97089">
        <w:trPr>
          <w:jc w:val="center"/>
        </w:trPr>
        <w:tc>
          <w:tcPr>
            <w:tcW w:w="768" w:type="dxa"/>
            <w:vMerge/>
            <w:vAlign w:val="center"/>
          </w:tcPr>
          <w:p w14:paraId="13EDDF24" w14:textId="77777777" w:rsidR="00F41293" w:rsidRPr="00705CDB" w:rsidRDefault="00F41293" w:rsidP="00C97089">
            <w:pPr>
              <w:spacing w:before="40" w:after="40"/>
              <w:jc w:val="center"/>
              <w:rPr>
                <w:b/>
                <w:sz w:val="27"/>
                <w:szCs w:val="27"/>
                <w:lang w:val="pt-BR"/>
              </w:rPr>
            </w:pPr>
          </w:p>
        </w:tc>
        <w:tc>
          <w:tcPr>
            <w:tcW w:w="5289" w:type="dxa"/>
            <w:vMerge/>
            <w:vAlign w:val="center"/>
          </w:tcPr>
          <w:p w14:paraId="27962BE4" w14:textId="77777777" w:rsidR="00F41293" w:rsidRPr="00705CDB" w:rsidRDefault="00F41293" w:rsidP="00C97089">
            <w:pPr>
              <w:spacing w:before="40" w:after="40"/>
              <w:jc w:val="center"/>
              <w:rPr>
                <w:b/>
                <w:sz w:val="27"/>
                <w:szCs w:val="27"/>
                <w:lang w:val="pt-BR"/>
              </w:rPr>
            </w:pPr>
          </w:p>
        </w:tc>
        <w:tc>
          <w:tcPr>
            <w:tcW w:w="1752" w:type="dxa"/>
            <w:vAlign w:val="center"/>
          </w:tcPr>
          <w:p w14:paraId="471E8C11" w14:textId="77777777" w:rsidR="00F41293" w:rsidRPr="00705CDB" w:rsidRDefault="00F41293" w:rsidP="00C97089">
            <w:pPr>
              <w:spacing w:before="40" w:after="40"/>
              <w:jc w:val="center"/>
              <w:rPr>
                <w:b/>
                <w:sz w:val="27"/>
                <w:szCs w:val="27"/>
              </w:rPr>
            </w:pPr>
            <w:r w:rsidRPr="00705CDB">
              <w:rPr>
                <w:b/>
                <w:sz w:val="27"/>
                <w:szCs w:val="27"/>
              </w:rPr>
              <w:t>X (m)</w:t>
            </w:r>
          </w:p>
        </w:tc>
        <w:tc>
          <w:tcPr>
            <w:tcW w:w="1752" w:type="dxa"/>
            <w:vAlign w:val="center"/>
          </w:tcPr>
          <w:p w14:paraId="79F03187" w14:textId="77777777" w:rsidR="00F41293" w:rsidRPr="00705CDB" w:rsidRDefault="00F41293" w:rsidP="00C97089">
            <w:pPr>
              <w:spacing w:before="40" w:after="40"/>
              <w:jc w:val="center"/>
              <w:rPr>
                <w:b/>
                <w:sz w:val="27"/>
                <w:szCs w:val="27"/>
              </w:rPr>
            </w:pPr>
            <w:r w:rsidRPr="00705CDB">
              <w:rPr>
                <w:b/>
                <w:sz w:val="27"/>
                <w:szCs w:val="27"/>
              </w:rPr>
              <w:t>Y (m)</w:t>
            </w:r>
          </w:p>
        </w:tc>
      </w:tr>
      <w:tr w:rsidR="00F41293" w:rsidRPr="00705CDB" w14:paraId="0D6D4766" w14:textId="77777777" w:rsidTr="00C97089">
        <w:trPr>
          <w:jc w:val="center"/>
        </w:trPr>
        <w:tc>
          <w:tcPr>
            <w:tcW w:w="768" w:type="dxa"/>
            <w:vAlign w:val="center"/>
          </w:tcPr>
          <w:p w14:paraId="04AE5639" w14:textId="77777777" w:rsidR="00F41293" w:rsidRPr="00705CDB" w:rsidRDefault="00F41293" w:rsidP="00C97089">
            <w:pPr>
              <w:spacing w:before="40" w:after="40"/>
              <w:jc w:val="center"/>
              <w:rPr>
                <w:sz w:val="27"/>
                <w:szCs w:val="27"/>
              </w:rPr>
            </w:pPr>
            <w:r w:rsidRPr="00705CDB">
              <w:rPr>
                <w:sz w:val="27"/>
                <w:szCs w:val="27"/>
              </w:rPr>
              <w:t>NN</w:t>
            </w:r>
          </w:p>
        </w:tc>
        <w:tc>
          <w:tcPr>
            <w:tcW w:w="5289" w:type="dxa"/>
          </w:tcPr>
          <w:p w14:paraId="2F2E78D0" w14:textId="77777777" w:rsidR="00F41293" w:rsidRPr="00705CDB" w:rsidRDefault="00F41293" w:rsidP="00C97089">
            <w:pPr>
              <w:spacing w:before="40" w:after="40"/>
              <w:rPr>
                <w:sz w:val="27"/>
                <w:szCs w:val="27"/>
              </w:rPr>
            </w:pPr>
            <w:r w:rsidRPr="00705CDB">
              <w:rPr>
                <w:sz w:val="27"/>
                <w:szCs w:val="27"/>
              </w:rPr>
              <w:t>Nước giếng tại trang trại ông Nguyễn Duy Sơn gần khu vực thực hiện dự án</w:t>
            </w:r>
          </w:p>
        </w:tc>
        <w:tc>
          <w:tcPr>
            <w:tcW w:w="1752" w:type="dxa"/>
            <w:vAlign w:val="center"/>
          </w:tcPr>
          <w:p w14:paraId="24DD8E91" w14:textId="77777777" w:rsidR="00F41293" w:rsidRPr="00705CDB" w:rsidRDefault="00F41293" w:rsidP="00C97089">
            <w:pPr>
              <w:spacing w:before="40" w:after="40"/>
              <w:jc w:val="center"/>
              <w:rPr>
                <w:sz w:val="27"/>
                <w:szCs w:val="27"/>
              </w:rPr>
            </w:pPr>
            <w:r w:rsidRPr="00705CDB">
              <w:rPr>
                <w:sz w:val="27"/>
                <w:szCs w:val="27"/>
              </w:rPr>
              <w:t>1.867.541</w:t>
            </w:r>
          </w:p>
        </w:tc>
        <w:tc>
          <w:tcPr>
            <w:tcW w:w="1752" w:type="dxa"/>
            <w:vAlign w:val="center"/>
          </w:tcPr>
          <w:p w14:paraId="62B323B2" w14:textId="77777777" w:rsidR="00F41293" w:rsidRPr="00705CDB" w:rsidRDefault="00F41293" w:rsidP="00C97089">
            <w:pPr>
              <w:spacing w:before="40" w:after="40"/>
              <w:jc w:val="center"/>
              <w:rPr>
                <w:sz w:val="27"/>
                <w:szCs w:val="27"/>
              </w:rPr>
            </w:pPr>
            <w:r w:rsidRPr="00705CDB">
              <w:rPr>
                <w:sz w:val="27"/>
                <w:szCs w:val="27"/>
              </w:rPr>
              <w:t>575.601</w:t>
            </w:r>
          </w:p>
        </w:tc>
      </w:tr>
    </w:tbl>
    <w:p w14:paraId="3458BE77" w14:textId="77777777" w:rsidR="00F41293" w:rsidRPr="000C5576" w:rsidRDefault="00F41293" w:rsidP="00F41293">
      <w:pPr>
        <w:widowControl w:val="0"/>
        <w:shd w:val="clear" w:color="auto" w:fill="FFFFFF"/>
        <w:ind w:firstLine="567"/>
      </w:pPr>
      <w:r w:rsidRPr="000C5576">
        <w:t>- Chất lượng môi trường nước dưới đất được thể hiện như sau:</w:t>
      </w:r>
    </w:p>
    <w:p w14:paraId="4B8FADBA" w14:textId="50046C4B" w:rsidR="00F41293" w:rsidRPr="000C5576" w:rsidRDefault="00F41293" w:rsidP="00966BA7">
      <w:pPr>
        <w:pStyle w:val="01Bang"/>
      </w:pPr>
      <w:bookmarkStart w:id="186" w:name="_Toc98321306"/>
      <w:r w:rsidRPr="000C5576">
        <w:t xml:space="preserve">Bảng </w:t>
      </w:r>
      <w:r w:rsidR="00946829">
        <w:t>3.</w:t>
      </w:r>
      <w:r w:rsidR="00EF0BCF">
        <w:t>1</w:t>
      </w:r>
      <w:r w:rsidR="00FB795A">
        <w:t>5</w:t>
      </w:r>
      <w:r w:rsidRPr="000C5576">
        <w:t>. Kết quả hiện trạng chất lượng nước dưới đất</w:t>
      </w:r>
      <w:bookmarkEnd w:id="186"/>
    </w:p>
    <w:tbl>
      <w:tblPr>
        <w:tblStyle w:val="TableGrid"/>
        <w:tblW w:w="9407" w:type="dxa"/>
        <w:jc w:val="center"/>
        <w:tblLook w:val="04A0" w:firstRow="1" w:lastRow="0" w:firstColumn="1" w:lastColumn="0" w:noHBand="0" w:noVBand="1"/>
      </w:tblPr>
      <w:tblGrid>
        <w:gridCol w:w="577"/>
        <w:gridCol w:w="2373"/>
        <w:gridCol w:w="986"/>
        <w:gridCol w:w="1026"/>
        <w:gridCol w:w="992"/>
        <w:gridCol w:w="931"/>
        <w:gridCol w:w="2522"/>
      </w:tblGrid>
      <w:tr w:rsidR="00F41293" w:rsidRPr="00705CDB" w14:paraId="1B38C391" w14:textId="77777777" w:rsidTr="00C97089">
        <w:trPr>
          <w:jc w:val="center"/>
        </w:trPr>
        <w:tc>
          <w:tcPr>
            <w:tcW w:w="577" w:type="dxa"/>
            <w:vMerge w:val="restart"/>
            <w:vAlign w:val="center"/>
          </w:tcPr>
          <w:p w14:paraId="620891E2" w14:textId="77777777" w:rsidR="00F41293" w:rsidRPr="00705CDB" w:rsidRDefault="00F41293" w:rsidP="00C97089">
            <w:pPr>
              <w:spacing w:line="360" w:lineRule="atLeast"/>
              <w:jc w:val="center"/>
              <w:rPr>
                <w:b/>
                <w:sz w:val="26"/>
                <w:szCs w:val="26"/>
                <w:lang w:val="nl-NL"/>
              </w:rPr>
            </w:pPr>
            <w:r w:rsidRPr="00705CDB">
              <w:rPr>
                <w:b/>
                <w:sz w:val="26"/>
                <w:szCs w:val="26"/>
                <w:lang w:val="nl-NL"/>
              </w:rPr>
              <w:t>TT</w:t>
            </w:r>
          </w:p>
        </w:tc>
        <w:tc>
          <w:tcPr>
            <w:tcW w:w="2373" w:type="dxa"/>
            <w:vMerge w:val="restart"/>
            <w:vAlign w:val="center"/>
          </w:tcPr>
          <w:p w14:paraId="7DD178B8" w14:textId="77777777" w:rsidR="00F41293" w:rsidRPr="00705CDB" w:rsidRDefault="00F41293" w:rsidP="00C97089">
            <w:pPr>
              <w:spacing w:line="360" w:lineRule="atLeast"/>
              <w:jc w:val="center"/>
              <w:rPr>
                <w:b/>
                <w:sz w:val="26"/>
                <w:szCs w:val="26"/>
                <w:lang w:val="nl-NL"/>
              </w:rPr>
            </w:pPr>
            <w:r w:rsidRPr="00705CDB">
              <w:rPr>
                <w:b/>
                <w:sz w:val="26"/>
                <w:szCs w:val="26"/>
                <w:lang w:val="nl-NL"/>
              </w:rPr>
              <w:t>Chỉ tiêu</w:t>
            </w:r>
          </w:p>
        </w:tc>
        <w:tc>
          <w:tcPr>
            <w:tcW w:w="986" w:type="dxa"/>
            <w:vMerge w:val="restart"/>
            <w:vAlign w:val="center"/>
          </w:tcPr>
          <w:p w14:paraId="68112114" w14:textId="77777777" w:rsidR="00F41293" w:rsidRPr="00705CDB" w:rsidRDefault="00F41293" w:rsidP="00C97089">
            <w:pPr>
              <w:spacing w:line="360" w:lineRule="atLeast"/>
              <w:jc w:val="center"/>
              <w:rPr>
                <w:b/>
                <w:sz w:val="26"/>
                <w:szCs w:val="26"/>
                <w:lang w:val="nl-NL"/>
              </w:rPr>
            </w:pPr>
            <w:r w:rsidRPr="00705CDB">
              <w:rPr>
                <w:b/>
                <w:sz w:val="26"/>
                <w:szCs w:val="26"/>
                <w:lang w:val="nl-NL"/>
              </w:rPr>
              <w:t>Đơn vị</w:t>
            </w:r>
          </w:p>
        </w:tc>
        <w:tc>
          <w:tcPr>
            <w:tcW w:w="2949" w:type="dxa"/>
            <w:gridSpan w:val="3"/>
            <w:vAlign w:val="center"/>
          </w:tcPr>
          <w:p w14:paraId="742EEE61" w14:textId="77777777" w:rsidR="00F41293" w:rsidRPr="00705CDB" w:rsidRDefault="00F41293" w:rsidP="00C97089">
            <w:pPr>
              <w:spacing w:line="360" w:lineRule="atLeast"/>
              <w:jc w:val="center"/>
              <w:rPr>
                <w:b/>
                <w:sz w:val="26"/>
                <w:szCs w:val="26"/>
                <w:lang w:val="nl-NL"/>
              </w:rPr>
            </w:pPr>
            <w:r w:rsidRPr="00705CDB">
              <w:rPr>
                <w:b/>
                <w:sz w:val="26"/>
                <w:szCs w:val="26"/>
                <w:lang w:val="nl-NL"/>
              </w:rPr>
              <w:t>Kết quả</w:t>
            </w:r>
          </w:p>
        </w:tc>
        <w:tc>
          <w:tcPr>
            <w:tcW w:w="2522" w:type="dxa"/>
            <w:vMerge w:val="restart"/>
            <w:vAlign w:val="center"/>
          </w:tcPr>
          <w:p w14:paraId="477BF194" w14:textId="77777777" w:rsidR="00F41293" w:rsidRPr="00705CDB" w:rsidRDefault="00F41293" w:rsidP="00C97089">
            <w:pPr>
              <w:spacing w:before="40" w:after="40"/>
              <w:ind w:left="-97" w:right="-114"/>
              <w:jc w:val="center"/>
              <w:rPr>
                <w:b/>
                <w:bCs/>
                <w:sz w:val="26"/>
                <w:szCs w:val="26"/>
              </w:rPr>
            </w:pPr>
            <w:r w:rsidRPr="00705CDB">
              <w:rPr>
                <w:b/>
                <w:bCs/>
                <w:sz w:val="26"/>
                <w:szCs w:val="26"/>
              </w:rPr>
              <w:t>QCVN 09</w:t>
            </w:r>
          </w:p>
          <w:p w14:paraId="78EF9BCB" w14:textId="77777777" w:rsidR="00F41293" w:rsidRPr="00705CDB" w:rsidRDefault="00F41293" w:rsidP="00C97089">
            <w:pPr>
              <w:spacing w:before="40" w:after="40"/>
              <w:ind w:left="-97" w:right="-114"/>
              <w:jc w:val="center"/>
              <w:rPr>
                <w:b/>
                <w:bCs/>
                <w:sz w:val="26"/>
                <w:szCs w:val="26"/>
              </w:rPr>
            </w:pPr>
            <w:r w:rsidRPr="00705CDB">
              <w:rPr>
                <w:b/>
                <w:bCs/>
                <w:sz w:val="26"/>
                <w:szCs w:val="26"/>
              </w:rPr>
              <w:t>-MT:2015/ BTNMT</w:t>
            </w:r>
          </w:p>
        </w:tc>
      </w:tr>
      <w:tr w:rsidR="00F41293" w:rsidRPr="00705CDB" w14:paraId="2D0B55F7" w14:textId="77777777" w:rsidTr="00C97089">
        <w:trPr>
          <w:jc w:val="center"/>
        </w:trPr>
        <w:tc>
          <w:tcPr>
            <w:tcW w:w="577" w:type="dxa"/>
            <w:vMerge/>
            <w:vAlign w:val="center"/>
          </w:tcPr>
          <w:p w14:paraId="6BB35F39" w14:textId="77777777" w:rsidR="00F41293" w:rsidRPr="00705CDB" w:rsidRDefault="00F41293" w:rsidP="00C97089">
            <w:pPr>
              <w:spacing w:line="360" w:lineRule="atLeast"/>
              <w:jc w:val="center"/>
              <w:rPr>
                <w:b/>
                <w:sz w:val="26"/>
                <w:szCs w:val="26"/>
                <w:lang w:val="nl-NL"/>
              </w:rPr>
            </w:pPr>
          </w:p>
        </w:tc>
        <w:tc>
          <w:tcPr>
            <w:tcW w:w="2373" w:type="dxa"/>
            <w:vMerge/>
            <w:vAlign w:val="center"/>
          </w:tcPr>
          <w:p w14:paraId="5B590DD5" w14:textId="77777777" w:rsidR="00F41293" w:rsidRPr="00705CDB" w:rsidRDefault="00F41293" w:rsidP="00C97089">
            <w:pPr>
              <w:spacing w:line="360" w:lineRule="atLeast"/>
              <w:jc w:val="center"/>
              <w:rPr>
                <w:b/>
                <w:sz w:val="26"/>
                <w:szCs w:val="26"/>
                <w:lang w:val="nl-NL"/>
              </w:rPr>
            </w:pPr>
          </w:p>
        </w:tc>
        <w:tc>
          <w:tcPr>
            <w:tcW w:w="986" w:type="dxa"/>
            <w:vMerge/>
            <w:vAlign w:val="center"/>
          </w:tcPr>
          <w:p w14:paraId="0274959A" w14:textId="77777777" w:rsidR="00F41293" w:rsidRPr="00705CDB" w:rsidRDefault="00F41293" w:rsidP="00C97089">
            <w:pPr>
              <w:spacing w:line="360" w:lineRule="atLeast"/>
              <w:jc w:val="center"/>
              <w:rPr>
                <w:b/>
                <w:sz w:val="26"/>
                <w:szCs w:val="26"/>
                <w:lang w:val="nl-NL"/>
              </w:rPr>
            </w:pPr>
          </w:p>
        </w:tc>
        <w:tc>
          <w:tcPr>
            <w:tcW w:w="1026" w:type="dxa"/>
            <w:vAlign w:val="center"/>
          </w:tcPr>
          <w:p w14:paraId="4D9BD3AA" w14:textId="77777777" w:rsidR="00F41293" w:rsidRPr="00705CDB" w:rsidRDefault="00F41293" w:rsidP="00C97089">
            <w:pPr>
              <w:spacing w:line="360" w:lineRule="atLeast"/>
              <w:jc w:val="center"/>
              <w:rPr>
                <w:b/>
                <w:sz w:val="26"/>
                <w:szCs w:val="26"/>
                <w:lang w:val="nl-NL"/>
              </w:rPr>
            </w:pPr>
            <w:r w:rsidRPr="00705CDB">
              <w:rPr>
                <w:b/>
                <w:sz w:val="26"/>
                <w:szCs w:val="26"/>
                <w:lang w:val="nl-NL"/>
              </w:rPr>
              <w:t>Đợt 1</w:t>
            </w:r>
          </w:p>
        </w:tc>
        <w:tc>
          <w:tcPr>
            <w:tcW w:w="992" w:type="dxa"/>
            <w:vAlign w:val="center"/>
          </w:tcPr>
          <w:p w14:paraId="6E140CBB" w14:textId="77777777" w:rsidR="00F41293" w:rsidRPr="00705CDB" w:rsidRDefault="00F41293" w:rsidP="00C97089">
            <w:pPr>
              <w:spacing w:line="360" w:lineRule="atLeast"/>
              <w:jc w:val="center"/>
              <w:rPr>
                <w:b/>
                <w:sz w:val="26"/>
                <w:szCs w:val="26"/>
                <w:lang w:val="nl-NL"/>
              </w:rPr>
            </w:pPr>
            <w:r w:rsidRPr="00705CDB">
              <w:rPr>
                <w:b/>
                <w:sz w:val="26"/>
                <w:szCs w:val="26"/>
                <w:lang w:val="nl-NL"/>
              </w:rPr>
              <w:t>Đợt 2</w:t>
            </w:r>
          </w:p>
        </w:tc>
        <w:tc>
          <w:tcPr>
            <w:tcW w:w="931" w:type="dxa"/>
            <w:vAlign w:val="center"/>
          </w:tcPr>
          <w:p w14:paraId="123948F7" w14:textId="77777777" w:rsidR="00F41293" w:rsidRPr="00705CDB" w:rsidRDefault="00F41293" w:rsidP="00C97089">
            <w:pPr>
              <w:spacing w:line="360" w:lineRule="atLeast"/>
              <w:jc w:val="center"/>
              <w:rPr>
                <w:b/>
                <w:sz w:val="26"/>
                <w:szCs w:val="26"/>
                <w:lang w:val="nl-NL"/>
              </w:rPr>
            </w:pPr>
            <w:r w:rsidRPr="00705CDB">
              <w:rPr>
                <w:b/>
                <w:sz w:val="26"/>
                <w:szCs w:val="26"/>
                <w:lang w:val="nl-NL"/>
              </w:rPr>
              <w:t>Đợt 3</w:t>
            </w:r>
          </w:p>
        </w:tc>
        <w:tc>
          <w:tcPr>
            <w:tcW w:w="2522" w:type="dxa"/>
            <w:vMerge/>
            <w:vAlign w:val="center"/>
          </w:tcPr>
          <w:p w14:paraId="3AB0D5EA" w14:textId="77777777" w:rsidR="00F41293" w:rsidRPr="00705CDB" w:rsidRDefault="00F41293" w:rsidP="00C97089">
            <w:pPr>
              <w:spacing w:line="360" w:lineRule="atLeast"/>
              <w:jc w:val="center"/>
              <w:rPr>
                <w:sz w:val="26"/>
                <w:szCs w:val="26"/>
                <w:lang w:val="nl-NL"/>
              </w:rPr>
            </w:pPr>
          </w:p>
        </w:tc>
      </w:tr>
      <w:tr w:rsidR="00F41293" w:rsidRPr="00705CDB" w14:paraId="4F2B5F15" w14:textId="77777777" w:rsidTr="00C97089">
        <w:trPr>
          <w:jc w:val="center"/>
        </w:trPr>
        <w:tc>
          <w:tcPr>
            <w:tcW w:w="577" w:type="dxa"/>
            <w:vMerge/>
            <w:vAlign w:val="center"/>
          </w:tcPr>
          <w:p w14:paraId="26EDA40C" w14:textId="77777777" w:rsidR="00F41293" w:rsidRPr="00705CDB" w:rsidRDefault="00F41293" w:rsidP="00C97089">
            <w:pPr>
              <w:spacing w:line="360" w:lineRule="atLeast"/>
              <w:jc w:val="center"/>
              <w:rPr>
                <w:b/>
                <w:sz w:val="26"/>
                <w:szCs w:val="26"/>
                <w:lang w:val="nl-NL"/>
              </w:rPr>
            </w:pPr>
          </w:p>
        </w:tc>
        <w:tc>
          <w:tcPr>
            <w:tcW w:w="2373" w:type="dxa"/>
            <w:vMerge/>
            <w:vAlign w:val="center"/>
          </w:tcPr>
          <w:p w14:paraId="05BB267F" w14:textId="77777777" w:rsidR="00F41293" w:rsidRPr="00705CDB" w:rsidRDefault="00F41293" w:rsidP="00C97089">
            <w:pPr>
              <w:spacing w:line="360" w:lineRule="atLeast"/>
              <w:jc w:val="center"/>
              <w:rPr>
                <w:b/>
                <w:sz w:val="26"/>
                <w:szCs w:val="26"/>
                <w:lang w:val="nl-NL"/>
              </w:rPr>
            </w:pPr>
          </w:p>
        </w:tc>
        <w:tc>
          <w:tcPr>
            <w:tcW w:w="986" w:type="dxa"/>
            <w:vMerge/>
            <w:vAlign w:val="center"/>
          </w:tcPr>
          <w:p w14:paraId="77C08A35" w14:textId="77777777" w:rsidR="00F41293" w:rsidRPr="00705CDB" w:rsidRDefault="00F41293" w:rsidP="00C97089">
            <w:pPr>
              <w:spacing w:line="360" w:lineRule="atLeast"/>
              <w:jc w:val="center"/>
              <w:rPr>
                <w:b/>
                <w:sz w:val="26"/>
                <w:szCs w:val="26"/>
                <w:lang w:val="nl-NL"/>
              </w:rPr>
            </w:pPr>
          </w:p>
        </w:tc>
        <w:tc>
          <w:tcPr>
            <w:tcW w:w="1026" w:type="dxa"/>
            <w:vAlign w:val="center"/>
          </w:tcPr>
          <w:p w14:paraId="30831CAC" w14:textId="77777777" w:rsidR="00F41293" w:rsidRPr="00705CDB" w:rsidRDefault="00F41293" w:rsidP="00C97089">
            <w:pPr>
              <w:spacing w:line="360" w:lineRule="atLeast"/>
              <w:jc w:val="center"/>
              <w:rPr>
                <w:b/>
                <w:sz w:val="26"/>
                <w:szCs w:val="26"/>
                <w:lang w:val="nl-NL"/>
              </w:rPr>
            </w:pPr>
            <w:r w:rsidRPr="00705CDB">
              <w:rPr>
                <w:b/>
                <w:sz w:val="26"/>
                <w:szCs w:val="26"/>
                <w:lang w:val="nl-NL"/>
              </w:rPr>
              <w:t>NM</w:t>
            </w:r>
          </w:p>
        </w:tc>
        <w:tc>
          <w:tcPr>
            <w:tcW w:w="992" w:type="dxa"/>
            <w:vAlign w:val="center"/>
          </w:tcPr>
          <w:p w14:paraId="30EFD16B" w14:textId="77777777" w:rsidR="00F41293" w:rsidRPr="00705CDB" w:rsidRDefault="00F41293" w:rsidP="00C97089">
            <w:pPr>
              <w:spacing w:line="360" w:lineRule="atLeast"/>
              <w:jc w:val="center"/>
              <w:rPr>
                <w:b/>
                <w:sz w:val="26"/>
                <w:szCs w:val="26"/>
                <w:lang w:val="nl-NL"/>
              </w:rPr>
            </w:pPr>
            <w:r w:rsidRPr="00705CDB">
              <w:rPr>
                <w:b/>
                <w:sz w:val="26"/>
                <w:szCs w:val="26"/>
                <w:lang w:val="nl-NL"/>
              </w:rPr>
              <w:t>NM</w:t>
            </w:r>
          </w:p>
        </w:tc>
        <w:tc>
          <w:tcPr>
            <w:tcW w:w="931" w:type="dxa"/>
            <w:vAlign w:val="center"/>
          </w:tcPr>
          <w:p w14:paraId="7B41D507" w14:textId="77777777" w:rsidR="00F41293" w:rsidRPr="00705CDB" w:rsidRDefault="00F41293" w:rsidP="00C97089">
            <w:pPr>
              <w:spacing w:line="360" w:lineRule="atLeast"/>
              <w:jc w:val="center"/>
              <w:rPr>
                <w:b/>
                <w:sz w:val="26"/>
                <w:szCs w:val="26"/>
                <w:lang w:val="nl-NL"/>
              </w:rPr>
            </w:pPr>
            <w:r w:rsidRPr="00705CDB">
              <w:rPr>
                <w:b/>
                <w:sz w:val="26"/>
                <w:szCs w:val="26"/>
                <w:lang w:val="nl-NL"/>
              </w:rPr>
              <w:t>NM</w:t>
            </w:r>
          </w:p>
        </w:tc>
        <w:tc>
          <w:tcPr>
            <w:tcW w:w="2522" w:type="dxa"/>
            <w:vMerge/>
            <w:vAlign w:val="center"/>
          </w:tcPr>
          <w:p w14:paraId="2796619C" w14:textId="77777777" w:rsidR="00F41293" w:rsidRPr="00705CDB" w:rsidRDefault="00F41293" w:rsidP="00C97089">
            <w:pPr>
              <w:spacing w:line="360" w:lineRule="atLeast"/>
              <w:jc w:val="center"/>
              <w:rPr>
                <w:sz w:val="26"/>
                <w:szCs w:val="26"/>
                <w:lang w:val="nl-NL"/>
              </w:rPr>
            </w:pPr>
          </w:p>
        </w:tc>
      </w:tr>
      <w:tr w:rsidR="00F41293" w:rsidRPr="00705CDB" w14:paraId="4875D3DE" w14:textId="77777777" w:rsidTr="00C97089">
        <w:trPr>
          <w:jc w:val="center"/>
        </w:trPr>
        <w:tc>
          <w:tcPr>
            <w:tcW w:w="577" w:type="dxa"/>
            <w:vAlign w:val="center"/>
          </w:tcPr>
          <w:p w14:paraId="4DEB986C" w14:textId="77777777" w:rsidR="00F41293" w:rsidRPr="00705CDB" w:rsidRDefault="00F41293" w:rsidP="00C97089">
            <w:pPr>
              <w:spacing w:line="360" w:lineRule="atLeast"/>
              <w:jc w:val="center"/>
              <w:rPr>
                <w:sz w:val="26"/>
                <w:szCs w:val="26"/>
                <w:lang w:val="nl-NL"/>
              </w:rPr>
            </w:pPr>
            <w:r w:rsidRPr="00705CDB">
              <w:rPr>
                <w:sz w:val="26"/>
                <w:szCs w:val="26"/>
              </w:rPr>
              <w:t>1</w:t>
            </w:r>
          </w:p>
        </w:tc>
        <w:tc>
          <w:tcPr>
            <w:tcW w:w="2373" w:type="dxa"/>
            <w:vAlign w:val="center"/>
          </w:tcPr>
          <w:p w14:paraId="6243415F" w14:textId="77777777" w:rsidR="00F41293" w:rsidRPr="00705CDB" w:rsidRDefault="00F41293" w:rsidP="00C97089">
            <w:pPr>
              <w:spacing w:line="360" w:lineRule="atLeast"/>
              <w:jc w:val="center"/>
              <w:rPr>
                <w:sz w:val="26"/>
                <w:szCs w:val="26"/>
                <w:lang w:val="nl-NL"/>
              </w:rPr>
            </w:pPr>
            <w:r w:rsidRPr="00705CDB">
              <w:rPr>
                <w:sz w:val="26"/>
                <w:szCs w:val="26"/>
              </w:rPr>
              <w:t>pH</w:t>
            </w:r>
          </w:p>
        </w:tc>
        <w:tc>
          <w:tcPr>
            <w:tcW w:w="986" w:type="dxa"/>
            <w:vAlign w:val="center"/>
          </w:tcPr>
          <w:p w14:paraId="492FC70F" w14:textId="77777777" w:rsidR="00F41293" w:rsidRPr="00705CDB" w:rsidRDefault="00F41293" w:rsidP="00C97089">
            <w:pPr>
              <w:spacing w:line="360" w:lineRule="atLeast"/>
              <w:jc w:val="center"/>
              <w:rPr>
                <w:sz w:val="26"/>
                <w:szCs w:val="26"/>
                <w:lang w:val="nl-NL"/>
              </w:rPr>
            </w:pPr>
            <w:r w:rsidRPr="00705CDB">
              <w:rPr>
                <w:sz w:val="26"/>
                <w:szCs w:val="26"/>
              </w:rPr>
              <w:t>-</w:t>
            </w:r>
          </w:p>
        </w:tc>
        <w:tc>
          <w:tcPr>
            <w:tcW w:w="1026" w:type="dxa"/>
            <w:vAlign w:val="center"/>
          </w:tcPr>
          <w:p w14:paraId="48F4535B" w14:textId="77777777" w:rsidR="00F41293" w:rsidRPr="00705CDB" w:rsidRDefault="00F41293" w:rsidP="00C97089">
            <w:pPr>
              <w:spacing w:line="360" w:lineRule="atLeast"/>
              <w:jc w:val="center"/>
              <w:rPr>
                <w:sz w:val="26"/>
                <w:szCs w:val="26"/>
                <w:lang w:val="nl-NL"/>
              </w:rPr>
            </w:pPr>
            <w:r w:rsidRPr="00705CDB">
              <w:rPr>
                <w:sz w:val="26"/>
                <w:szCs w:val="26"/>
                <w:lang w:val="nl-NL"/>
              </w:rPr>
              <w:t>6,83</w:t>
            </w:r>
          </w:p>
        </w:tc>
        <w:tc>
          <w:tcPr>
            <w:tcW w:w="992" w:type="dxa"/>
            <w:vAlign w:val="center"/>
          </w:tcPr>
          <w:p w14:paraId="602E99C8" w14:textId="77777777" w:rsidR="00F41293" w:rsidRPr="00705CDB" w:rsidRDefault="00F41293" w:rsidP="00C97089">
            <w:pPr>
              <w:spacing w:line="360" w:lineRule="atLeast"/>
              <w:jc w:val="center"/>
              <w:rPr>
                <w:sz w:val="26"/>
                <w:szCs w:val="26"/>
                <w:lang w:val="nl-NL"/>
              </w:rPr>
            </w:pPr>
            <w:r w:rsidRPr="00705CDB">
              <w:rPr>
                <w:sz w:val="26"/>
                <w:szCs w:val="26"/>
                <w:lang w:val="nl-NL"/>
              </w:rPr>
              <w:t>6,91</w:t>
            </w:r>
          </w:p>
        </w:tc>
        <w:tc>
          <w:tcPr>
            <w:tcW w:w="931" w:type="dxa"/>
            <w:vAlign w:val="center"/>
          </w:tcPr>
          <w:p w14:paraId="76CE71AF" w14:textId="77777777" w:rsidR="00F41293" w:rsidRPr="00705CDB" w:rsidRDefault="00F41293" w:rsidP="00C97089">
            <w:pPr>
              <w:spacing w:line="360" w:lineRule="atLeast"/>
              <w:jc w:val="center"/>
              <w:rPr>
                <w:sz w:val="26"/>
                <w:szCs w:val="26"/>
                <w:lang w:val="nl-NL"/>
              </w:rPr>
            </w:pPr>
            <w:r w:rsidRPr="00705CDB">
              <w:rPr>
                <w:sz w:val="26"/>
                <w:szCs w:val="26"/>
                <w:lang w:val="nl-NL"/>
              </w:rPr>
              <w:t>6,86</w:t>
            </w:r>
          </w:p>
        </w:tc>
        <w:tc>
          <w:tcPr>
            <w:tcW w:w="2522" w:type="dxa"/>
            <w:vAlign w:val="center"/>
          </w:tcPr>
          <w:p w14:paraId="68EC3338" w14:textId="77777777" w:rsidR="00F41293" w:rsidRPr="00705CDB" w:rsidRDefault="00F41293" w:rsidP="00C97089">
            <w:pPr>
              <w:spacing w:line="360" w:lineRule="atLeast"/>
              <w:jc w:val="center"/>
              <w:rPr>
                <w:sz w:val="26"/>
                <w:szCs w:val="26"/>
                <w:lang w:val="nl-NL"/>
              </w:rPr>
            </w:pPr>
            <w:r w:rsidRPr="00705CDB">
              <w:rPr>
                <w:sz w:val="26"/>
                <w:szCs w:val="26"/>
              </w:rPr>
              <w:t>5,5-8,5</w:t>
            </w:r>
          </w:p>
        </w:tc>
      </w:tr>
      <w:tr w:rsidR="00F41293" w:rsidRPr="00705CDB" w14:paraId="4AC99EB2" w14:textId="77777777" w:rsidTr="00C97089">
        <w:trPr>
          <w:jc w:val="center"/>
        </w:trPr>
        <w:tc>
          <w:tcPr>
            <w:tcW w:w="577" w:type="dxa"/>
            <w:vAlign w:val="center"/>
          </w:tcPr>
          <w:p w14:paraId="6B4DD465" w14:textId="77777777" w:rsidR="00F41293" w:rsidRPr="00705CDB" w:rsidRDefault="00F41293" w:rsidP="00C97089">
            <w:pPr>
              <w:spacing w:line="360" w:lineRule="atLeast"/>
              <w:jc w:val="center"/>
              <w:rPr>
                <w:sz w:val="26"/>
                <w:szCs w:val="26"/>
                <w:lang w:val="nl-NL"/>
              </w:rPr>
            </w:pPr>
            <w:r w:rsidRPr="00705CDB">
              <w:rPr>
                <w:sz w:val="26"/>
                <w:szCs w:val="26"/>
              </w:rPr>
              <w:t>2</w:t>
            </w:r>
          </w:p>
        </w:tc>
        <w:tc>
          <w:tcPr>
            <w:tcW w:w="2373" w:type="dxa"/>
            <w:vAlign w:val="center"/>
          </w:tcPr>
          <w:p w14:paraId="23DA2459" w14:textId="77777777" w:rsidR="00F41293" w:rsidRPr="00705CDB" w:rsidRDefault="00F41293" w:rsidP="00C97089">
            <w:pPr>
              <w:spacing w:line="360" w:lineRule="atLeast"/>
              <w:jc w:val="center"/>
              <w:rPr>
                <w:sz w:val="26"/>
                <w:szCs w:val="26"/>
                <w:lang w:val="nl-NL"/>
              </w:rPr>
            </w:pPr>
            <w:r w:rsidRPr="00705CDB">
              <w:rPr>
                <w:sz w:val="26"/>
                <w:szCs w:val="26"/>
              </w:rPr>
              <w:t>Độ cứng</w:t>
            </w:r>
          </w:p>
        </w:tc>
        <w:tc>
          <w:tcPr>
            <w:tcW w:w="986" w:type="dxa"/>
            <w:vAlign w:val="center"/>
          </w:tcPr>
          <w:p w14:paraId="02B13557" w14:textId="77777777" w:rsidR="00F41293" w:rsidRPr="00705CDB" w:rsidRDefault="00F41293" w:rsidP="00C97089">
            <w:pPr>
              <w:spacing w:line="360" w:lineRule="atLeast"/>
              <w:jc w:val="center"/>
              <w:rPr>
                <w:sz w:val="26"/>
                <w:szCs w:val="26"/>
                <w:lang w:val="nl-NL"/>
              </w:rPr>
            </w:pPr>
            <w:r w:rsidRPr="00705CDB">
              <w:rPr>
                <w:sz w:val="26"/>
                <w:szCs w:val="26"/>
              </w:rPr>
              <w:t>mg/l</w:t>
            </w:r>
          </w:p>
        </w:tc>
        <w:tc>
          <w:tcPr>
            <w:tcW w:w="1026" w:type="dxa"/>
            <w:vAlign w:val="center"/>
          </w:tcPr>
          <w:p w14:paraId="6357F743" w14:textId="77777777" w:rsidR="00F41293" w:rsidRPr="00705CDB" w:rsidRDefault="00F41293" w:rsidP="00C97089">
            <w:pPr>
              <w:spacing w:line="360" w:lineRule="atLeast"/>
              <w:jc w:val="center"/>
              <w:rPr>
                <w:sz w:val="26"/>
                <w:szCs w:val="26"/>
                <w:lang w:val="nl-NL"/>
              </w:rPr>
            </w:pPr>
            <w:r w:rsidRPr="00705CDB">
              <w:rPr>
                <w:sz w:val="26"/>
                <w:szCs w:val="26"/>
                <w:lang w:val="nl-NL"/>
              </w:rPr>
              <w:t>112,80</w:t>
            </w:r>
          </w:p>
        </w:tc>
        <w:tc>
          <w:tcPr>
            <w:tcW w:w="992" w:type="dxa"/>
            <w:vAlign w:val="center"/>
          </w:tcPr>
          <w:p w14:paraId="40B5A912" w14:textId="77777777" w:rsidR="00F41293" w:rsidRPr="00705CDB" w:rsidRDefault="00F41293" w:rsidP="00C97089">
            <w:pPr>
              <w:spacing w:line="360" w:lineRule="atLeast"/>
              <w:jc w:val="center"/>
              <w:rPr>
                <w:sz w:val="26"/>
                <w:szCs w:val="26"/>
                <w:lang w:val="nl-NL"/>
              </w:rPr>
            </w:pPr>
            <w:r w:rsidRPr="00705CDB">
              <w:rPr>
                <w:sz w:val="26"/>
                <w:szCs w:val="26"/>
                <w:lang w:val="nl-NL"/>
              </w:rPr>
              <w:t>113,25</w:t>
            </w:r>
          </w:p>
        </w:tc>
        <w:tc>
          <w:tcPr>
            <w:tcW w:w="931" w:type="dxa"/>
            <w:vAlign w:val="center"/>
          </w:tcPr>
          <w:p w14:paraId="1423FF51" w14:textId="77777777" w:rsidR="00F41293" w:rsidRPr="00705CDB" w:rsidRDefault="00F41293" w:rsidP="00C97089">
            <w:pPr>
              <w:spacing w:line="360" w:lineRule="atLeast"/>
              <w:jc w:val="center"/>
              <w:rPr>
                <w:sz w:val="26"/>
                <w:szCs w:val="26"/>
                <w:lang w:val="nl-NL"/>
              </w:rPr>
            </w:pPr>
            <w:r w:rsidRPr="00705CDB">
              <w:rPr>
                <w:sz w:val="26"/>
                <w:szCs w:val="26"/>
                <w:lang w:val="nl-NL"/>
              </w:rPr>
              <w:t>112,45</w:t>
            </w:r>
          </w:p>
        </w:tc>
        <w:tc>
          <w:tcPr>
            <w:tcW w:w="2522" w:type="dxa"/>
            <w:vAlign w:val="center"/>
          </w:tcPr>
          <w:p w14:paraId="44068FDB" w14:textId="77777777" w:rsidR="00F41293" w:rsidRPr="00705CDB" w:rsidRDefault="00F41293" w:rsidP="00C97089">
            <w:pPr>
              <w:spacing w:line="360" w:lineRule="atLeast"/>
              <w:jc w:val="center"/>
              <w:rPr>
                <w:sz w:val="26"/>
                <w:szCs w:val="26"/>
                <w:lang w:val="nl-NL"/>
              </w:rPr>
            </w:pPr>
            <w:r w:rsidRPr="00705CDB">
              <w:rPr>
                <w:sz w:val="26"/>
                <w:szCs w:val="26"/>
              </w:rPr>
              <w:t>500</w:t>
            </w:r>
          </w:p>
        </w:tc>
      </w:tr>
      <w:tr w:rsidR="00F41293" w:rsidRPr="00705CDB" w14:paraId="3DF3DD8C" w14:textId="77777777" w:rsidTr="00C97089">
        <w:trPr>
          <w:jc w:val="center"/>
        </w:trPr>
        <w:tc>
          <w:tcPr>
            <w:tcW w:w="577" w:type="dxa"/>
            <w:vAlign w:val="center"/>
          </w:tcPr>
          <w:p w14:paraId="33DA0036" w14:textId="77777777" w:rsidR="00F41293" w:rsidRPr="00705CDB" w:rsidRDefault="00F41293" w:rsidP="00C97089">
            <w:pPr>
              <w:spacing w:line="360" w:lineRule="atLeast"/>
              <w:jc w:val="center"/>
              <w:rPr>
                <w:sz w:val="26"/>
                <w:szCs w:val="26"/>
                <w:lang w:val="nl-NL"/>
              </w:rPr>
            </w:pPr>
            <w:r w:rsidRPr="00705CDB">
              <w:rPr>
                <w:sz w:val="26"/>
                <w:szCs w:val="26"/>
              </w:rPr>
              <w:t>3</w:t>
            </w:r>
          </w:p>
        </w:tc>
        <w:tc>
          <w:tcPr>
            <w:tcW w:w="2373" w:type="dxa"/>
            <w:vAlign w:val="center"/>
          </w:tcPr>
          <w:p w14:paraId="4D46E086" w14:textId="77777777" w:rsidR="00F41293" w:rsidRPr="00705CDB" w:rsidRDefault="00F41293" w:rsidP="00C97089">
            <w:pPr>
              <w:spacing w:line="360" w:lineRule="atLeast"/>
              <w:jc w:val="center"/>
              <w:rPr>
                <w:sz w:val="26"/>
                <w:szCs w:val="26"/>
                <w:lang w:val="nl-NL"/>
              </w:rPr>
            </w:pPr>
            <w:r w:rsidRPr="00705CDB">
              <w:rPr>
                <w:sz w:val="26"/>
                <w:szCs w:val="26"/>
              </w:rPr>
              <w:t>TDS</w:t>
            </w:r>
          </w:p>
        </w:tc>
        <w:tc>
          <w:tcPr>
            <w:tcW w:w="986" w:type="dxa"/>
            <w:vAlign w:val="center"/>
          </w:tcPr>
          <w:p w14:paraId="33204468" w14:textId="77777777" w:rsidR="00F41293" w:rsidRPr="00705CDB" w:rsidRDefault="00F41293" w:rsidP="00C97089">
            <w:pPr>
              <w:spacing w:line="360" w:lineRule="atLeast"/>
              <w:jc w:val="center"/>
              <w:rPr>
                <w:sz w:val="26"/>
                <w:szCs w:val="26"/>
                <w:lang w:val="nl-NL"/>
              </w:rPr>
            </w:pPr>
            <w:r w:rsidRPr="00705CDB">
              <w:rPr>
                <w:sz w:val="26"/>
                <w:szCs w:val="26"/>
              </w:rPr>
              <w:t>mg/l</w:t>
            </w:r>
          </w:p>
        </w:tc>
        <w:tc>
          <w:tcPr>
            <w:tcW w:w="1026" w:type="dxa"/>
            <w:vAlign w:val="center"/>
          </w:tcPr>
          <w:p w14:paraId="77ED0772" w14:textId="77777777" w:rsidR="00F41293" w:rsidRPr="00705CDB" w:rsidRDefault="00F41293" w:rsidP="00C97089">
            <w:pPr>
              <w:spacing w:line="360" w:lineRule="atLeast"/>
              <w:jc w:val="center"/>
              <w:rPr>
                <w:sz w:val="26"/>
                <w:szCs w:val="26"/>
                <w:lang w:val="nl-NL"/>
              </w:rPr>
            </w:pPr>
            <w:r w:rsidRPr="00705CDB">
              <w:rPr>
                <w:sz w:val="26"/>
                <w:szCs w:val="26"/>
                <w:lang w:val="nl-NL"/>
              </w:rPr>
              <w:t>328</w:t>
            </w:r>
          </w:p>
        </w:tc>
        <w:tc>
          <w:tcPr>
            <w:tcW w:w="992" w:type="dxa"/>
            <w:vAlign w:val="center"/>
          </w:tcPr>
          <w:p w14:paraId="5B438D0F" w14:textId="77777777" w:rsidR="00F41293" w:rsidRPr="00705CDB" w:rsidRDefault="00F41293" w:rsidP="00C97089">
            <w:pPr>
              <w:spacing w:line="360" w:lineRule="atLeast"/>
              <w:jc w:val="center"/>
              <w:rPr>
                <w:sz w:val="26"/>
                <w:szCs w:val="26"/>
                <w:lang w:val="nl-NL"/>
              </w:rPr>
            </w:pPr>
            <w:r w:rsidRPr="00705CDB">
              <w:rPr>
                <w:sz w:val="26"/>
                <w:szCs w:val="26"/>
                <w:lang w:val="nl-NL"/>
              </w:rPr>
              <w:t>347</w:t>
            </w:r>
          </w:p>
        </w:tc>
        <w:tc>
          <w:tcPr>
            <w:tcW w:w="931" w:type="dxa"/>
            <w:vAlign w:val="center"/>
          </w:tcPr>
          <w:p w14:paraId="498760F9" w14:textId="77777777" w:rsidR="00F41293" w:rsidRPr="00705CDB" w:rsidRDefault="00F41293" w:rsidP="00C97089">
            <w:pPr>
              <w:spacing w:line="360" w:lineRule="atLeast"/>
              <w:jc w:val="center"/>
              <w:rPr>
                <w:sz w:val="26"/>
                <w:szCs w:val="26"/>
                <w:lang w:val="nl-NL"/>
              </w:rPr>
            </w:pPr>
            <w:r w:rsidRPr="00705CDB">
              <w:rPr>
                <w:sz w:val="26"/>
                <w:szCs w:val="26"/>
                <w:lang w:val="nl-NL"/>
              </w:rPr>
              <w:t>336</w:t>
            </w:r>
          </w:p>
        </w:tc>
        <w:tc>
          <w:tcPr>
            <w:tcW w:w="2522" w:type="dxa"/>
            <w:vAlign w:val="center"/>
          </w:tcPr>
          <w:p w14:paraId="69A01934" w14:textId="77777777" w:rsidR="00F41293" w:rsidRPr="00705CDB" w:rsidRDefault="00F41293" w:rsidP="00C97089">
            <w:pPr>
              <w:spacing w:line="360" w:lineRule="atLeast"/>
              <w:jc w:val="center"/>
              <w:rPr>
                <w:sz w:val="26"/>
                <w:szCs w:val="26"/>
                <w:lang w:val="nl-NL"/>
              </w:rPr>
            </w:pPr>
            <w:r w:rsidRPr="00705CDB">
              <w:rPr>
                <w:sz w:val="26"/>
                <w:szCs w:val="26"/>
              </w:rPr>
              <w:t>1.500</w:t>
            </w:r>
          </w:p>
        </w:tc>
      </w:tr>
      <w:tr w:rsidR="00F41293" w:rsidRPr="00705CDB" w14:paraId="40CCBE98" w14:textId="77777777" w:rsidTr="00C97089">
        <w:trPr>
          <w:jc w:val="center"/>
        </w:trPr>
        <w:tc>
          <w:tcPr>
            <w:tcW w:w="577" w:type="dxa"/>
            <w:vAlign w:val="center"/>
          </w:tcPr>
          <w:p w14:paraId="4F870EC9" w14:textId="77777777" w:rsidR="00F41293" w:rsidRPr="00705CDB" w:rsidRDefault="00F41293" w:rsidP="00C97089">
            <w:pPr>
              <w:spacing w:line="360" w:lineRule="atLeast"/>
              <w:jc w:val="center"/>
              <w:rPr>
                <w:sz w:val="26"/>
                <w:szCs w:val="26"/>
              </w:rPr>
            </w:pPr>
            <w:r w:rsidRPr="00705CDB">
              <w:rPr>
                <w:sz w:val="26"/>
                <w:szCs w:val="26"/>
              </w:rPr>
              <w:t>4</w:t>
            </w:r>
          </w:p>
        </w:tc>
        <w:tc>
          <w:tcPr>
            <w:tcW w:w="2373" w:type="dxa"/>
            <w:vAlign w:val="center"/>
          </w:tcPr>
          <w:p w14:paraId="0B4F2770" w14:textId="77777777" w:rsidR="00F41293" w:rsidRPr="00705CDB" w:rsidRDefault="00F41293" w:rsidP="00C97089">
            <w:pPr>
              <w:spacing w:line="360" w:lineRule="atLeast"/>
              <w:jc w:val="center"/>
              <w:rPr>
                <w:sz w:val="26"/>
                <w:szCs w:val="26"/>
              </w:rPr>
            </w:pPr>
            <w:r w:rsidRPr="00705CDB">
              <w:rPr>
                <w:sz w:val="26"/>
                <w:szCs w:val="26"/>
              </w:rPr>
              <w:t>Sunphat</w:t>
            </w:r>
          </w:p>
        </w:tc>
        <w:tc>
          <w:tcPr>
            <w:tcW w:w="986" w:type="dxa"/>
            <w:vAlign w:val="center"/>
          </w:tcPr>
          <w:p w14:paraId="76A8B52C" w14:textId="77777777" w:rsidR="00F41293" w:rsidRPr="00705CDB" w:rsidRDefault="00F41293" w:rsidP="00C97089">
            <w:pPr>
              <w:spacing w:line="360" w:lineRule="atLeast"/>
              <w:jc w:val="center"/>
              <w:rPr>
                <w:sz w:val="26"/>
                <w:szCs w:val="26"/>
              </w:rPr>
            </w:pPr>
            <w:r w:rsidRPr="00705CDB">
              <w:rPr>
                <w:sz w:val="26"/>
                <w:szCs w:val="26"/>
              </w:rPr>
              <w:t>mg/l</w:t>
            </w:r>
          </w:p>
        </w:tc>
        <w:tc>
          <w:tcPr>
            <w:tcW w:w="1026" w:type="dxa"/>
            <w:vAlign w:val="center"/>
          </w:tcPr>
          <w:p w14:paraId="413B4FBF" w14:textId="77777777" w:rsidR="00F41293" w:rsidRPr="00705CDB" w:rsidRDefault="00F41293" w:rsidP="00C97089">
            <w:pPr>
              <w:spacing w:line="360" w:lineRule="atLeast"/>
              <w:jc w:val="center"/>
              <w:rPr>
                <w:sz w:val="26"/>
                <w:szCs w:val="26"/>
                <w:lang w:val="nl-NL"/>
              </w:rPr>
            </w:pPr>
            <w:r w:rsidRPr="00705CDB">
              <w:rPr>
                <w:sz w:val="26"/>
                <w:szCs w:val="26"/>
                <w:lang w:val="nl-NL"/>
              </w:rPr>
              <w:t>67,19</w:t>
            </w:r>
          </w:p>
        </w:tc>
        <w:tc>
          <w:tcPr>
            <w:tcW w:w="992" w:type="dxa"/>
            <w:vAlign w:val="center"/>
          </w:tcPr>
          <w:p w14:paraId="1B6F287B" w14:textId="77777777" w:rsidR="00F41293" w:rsidRPr="00705CDB" w:rsidRDefault="00F41293" w:rsidP="00C97089">
            <w:pPr>
              <w:spacing w:line="360" w:lineRule="atLeast"/>
              <w:jc w:val="center"/>
              <w:rPr>
                <w:sz w:val="26"/>
                <w:szCs w:val="26"/>
                <w:lang w:val="nl-NL"/>
              </w:rPr>
            </w:pPr>
            <w:r w:rsidRPr="00705CDB">
              <w:rPr>
                <w:sz w:val="26"/>
                <w:szCs w:val="26"/>
                <w:lang w:val="nl-NL"/>
              </w:rPr>
              <w:t>66,78</w:t>
            </w:r>
          </w:p>
        </w:tc>
        <w:tc>
          <w:tcPr>
            <w:tcW w:w="931" w:type="dxa"/>
            <w:vAlign w:val="center"/>
          </w:tcPr>
          <w:p w14:paraId="1270C536" w14:textId="77777777" w:rsidR="00F41293" w:rsidRPr="00705CDB" w:rsidRDefault="00F41293" w:rsidP="00C97089">
            <w:pPr>
              <w:spacing w:line="360" w:lineRule="atLeast"/>
              <w:jc w:val="center"/>
              <w:rPr>
                <w:sz w:val="26"/>
                <w:szCs w:val="26"/>
                <w:lang w:val="nl-NL"/>
              </w:rPr>
            </w:pPr>
            <w:r w:rsidRPr="00705CDB">
              <w:rPr>
                <w:sz w:val="26"/>
                <w:szCs w:val="26"/>
                <w:lang w:val="nl-NL"/>
              </w:rPr>
              <w:t>67,91</w:t>
            </w:r>
          </w:p>
        </w:tc>
        <w:tc>
          <w:tcPr>
            <w:tcW w:w="2522" w:type="dxa"/>
            <w:vAlign w:val="center"/>
          </w:tcPr>
          <w:p w14:paraId="0B4A69E2" w14:textId="77777777" w:rsidR="00F41293" w:rsidRPr="00705CDB" w:rsidRDefault="00F41293" w:rsidP="00C97089">
            <w:pPr>
              <w:spacing w:line="360" w:lineRule="atLeast"/>
              <w:jc w:val="center"/>
              <w:rPr>
                <w:sz w:val="26"/>
                <w:szCs w:val="26"/>
              </w:rPr>
            </w:pPr>
            <w:r w:rsidRPr="00705CDB">
              <w:rPr>
                <w:sz w:val="26"/>
                <w:szCs w:val="26"/>
              </w:rPr>
              <w:t>400</w:t>
            </w:r>
          </w:p>
        </w:tc>
      </w:tr>
      <w:tr w:rsidR="00F41293" w:rsidRPr="00705CDB" w14:paraId="7D1E83DE" w14:textId="77777777" w:rsidTr="00C97089">
        <w:trPr>
          <w:jc w:val="center"/>
        </w:trPr>
        <w:tc>
          <w:tcPr>
            <w:tcW w:w="577" w:type="dxa"/>
            <w:vAlign w:val="center"/>
          </w:tcPr>
          <w:p w14:paraId="09B8AF9A" w14:textId="77777777" w:rsidR="00F41293" w:rsidRPr="00705CDB" w:rsidRDefault="00F41293" w:rsidP="00C97089">
            <w:pPr>
              <w:spacing w:line="360" w:lineRule="atLeast"/>
              <w:jc w:val="center"/>
              <w:rPr>
                <w:sz w:val="26"/>
                <w:szCs w:val="26"/>
                <w:lang w:val="nl-NL"/>
              </w:rPr>
            </w:pPr>
            <w:r w:rsidRPr="00705CDB">
              <w:rPr>
                <w:sz w:val="26"/>
                <w:szCs w:val="26"/>
              </w:rPr>
              <w:t>5</w:t>
            </w:r>
          </w:p>
        </w:tc>
        <w:tc>
          <w:tcPr>
            <w:tcW w:w="2373" w:type="dxa"/>
            <w:vAlign w:val="center"/>
          </w:tcPr>
          <w:p w14:paraId="0D356D62" w14:textId="77777777" w:rsidR="00F41293" w:rsidRPr="00705CDB" w:rsidRDefault="00F41293" w:rsidP="00C97089">
            <w:pPr>
              <w:spacing w:line="360" w:lineRule="atLeast"/>
              <w:jc w:val="center"/>
              <w:rPr>
                <w:sz w:val="26"/>
                <w:szCs w:val="26"/>
                <w:lang w:val="nl-NL"/>
              </w:rPr>
            </w:pPr>
            <w:r w:rsidRPr="00705CDB">
              <w:rPr>
                <w:sz w:val="26"/>
                <w:szCs w:val="26"/>
              </w:rPr>
              <w:t>Amoni (tính theo N)</w:t>
            </w:r>
          </w:p>
        </w:tc>
        <w:tc>
          <w:tcPr>
            <w:tcW w:w="986" w:type="dxa"/>
            <w:vAlign w:val="center"/>
          </w:tcPr>
          <w:p w14:paraId="55B1F230" w14:textId="77777777" w:rsidR="00F41293" w:rsidRPr="00705CDB" w:rsidRDefault="00F41293" w:rsidP="00C97089">
            <w:pPr>
              <w:spacing w:line="360" w:lineRule="atLeast"/>
              <w:jc w:val="center"/>
              <w:rPr>
                <w:sz w:val="26"/>
                <w:szCs w:val="26"/>
                <w:lang w:val="nl-NL"/>
              </w:rPr>
            </w:pPr>
            <w:r w:rsidRPr="00705CDB">
              <w:rPr>
                <w:sz w:val="26"/>
                <w:szCs w:val="26"/>
              </w:rPr>
              <w:t>mg/l</w:t>
            </w:r>
          </w:p>
        </w:tc>
        <w:tc>
          <w:tcPr>
            <w:tcW w:w="1026" w:type="dxa"/>
            <w:vAlign w:val="center"/>
          </w:tcPr>
          <w:p w14:paraId="26A4EE03" w14:textId="77777777" w:rsidR="00F41293" w:rsidRPr="00705CDB" w:rsidRDefault="00F41293" w:rsidP="00C97089">
            <w:pPr>
              <w:spacing w:line="360" w:lineRule="atLeast"/>
              <w:jc w:val="center"/>
              <w:rPr>
                <w:sz w:val="26"/>
                <w:szCs w:val="26"/>
                <w:lang w:val="nl-NL"/>
              </w:rPr>
            </w:pPr>
            <w:r w:rsidRPr="00705CDB">
              <w:rPr>
                <w:sz w:val="26"/>
                <w:szCs w:val="26"/>
                <w:lang w:val="nl-NL"/>
              </w:rPr>
              <w:t>0,148</w:t>
            </w:r>
          </w:p>
        </w:tc>
        <w:tc>
          <w:tcPr>
            <w:tcW w:w="992" w:type="dxa"/>
            <w:vAlign w:val="center"/>
          </w:tcPr>
          <w:p w14:paraId="204BA303" w14:textId="77777777" w:rsidR="00F41293" w:rsidRPr="00705CDB" w:rsidRDefault="00F41293" w:rsidP="00C97089">
            <w:pPr>
              <w:spacing w:line="360" w:lineRule="atLeast"/>
              <w:jc w:val="center"/>
              <w:rPr>
                <w:sz w:val="26"/>
                <w:szCs w:val="26"/>
                <w:lang w:val="nl-NL"/>
              </w:rPr>
            </w:pPr>
            <w:r w:rsidRPr="00705CDB">
              <w:rPr>
                <w:sz w:val="26"/>
                <w:szCs w:val="26"/>
                <w:lang w:val="nl-NL"/>
              </w:rPr>
              <w:t>0,155</w:t>
            </w:r>
          </w:p>
        </w:tc>
        <w:tc>
          <w:tcPr>
            <w:tcW w:w="931" w:type="dxa"/>
            <w:vAlign w:val="center"/>
          </w:tcPr>
          <w:p w14:paraId="10B96D3B" w14:textId="77777777" w:rsidR="00F41293" w:rsidRPr="00705CDB" w:rsidRDefault="00F41293" w:rsidP="00C97089">
            <w:pPr>
              <w:spacing w:line="360" w:lineRule="atLeast"/>
              <w:jc w:val="center"/>
              <w:rPr>
                <w:sz w:val="26"/>
                <w:szCs w:val="26"/>
                <w:lang w:val="nl-NL"/>
              </w:rPr>
            </w:pPr>
            <w:r w:rsidRPr="00705CDB">
              <w:rPr>
                <w:sz w:val="26"/>
                <w:szCs w:val="26"/>
                <w:lang w:val="nl-NL"/>
              </w:rPr>
              <w:t>0,153</w:t>
            </w:r>
          </w:p>
        </w:tc>
        <w:tc>
          <w:tcPr>
            <w:tcW w:w="2522" w:type="dxa"/>
            <w:vAlign w:val="center"/>
          </w:tcPr>
          <w:p w14:paraId="34A01A52" w14:textId="77777777" w:rsidR="00F41293" w:rsidRPr="00705CDB" w:rsidRDefault="00F41293" w:rsidP="00C97089">
            <w:pPr>
              <w:spacing w:line="360" w:lineRule="atLeast"/>
              <w:jc w:val="center"/>
              <w:rPr>
                <w:sz w:val="26"/>
                <w:szCs w:val="26"/>
                <w:lang w:val="nl-NL"/>
              </w:rPr>
            </w:pPr>
            <w:r w:rsidRPr="00705CDB">
              <w:rPr>
                <w:sz w:val="26"/>
                <w:szCs w:val="26"/>
              </w:rPr>
              <w:t>1</w:t>
            </w:r>
          </w:p>
        </w:tc>
      </w:tr>
      <w:tr w:rsidR="00F41293" w:rsidRPr="00705CDB" w14:paraId="4F2672D7" w14:textId="77777777" w:rsidTr="00C97089">
        <w:trPr>
          <w:jc w:val="center"/>
        </w:trPr>
        <w:tc>
          <w:tcPr>
            <w:tcW w:w="577" w:type="dxa"/>
            <w:vAlign w:val="center"/>
          </w:tcPr>
          <w:p w14:paraId="16B5D1D0" w14:textId="77777777" w:rsidR="00F41293" w:rsidRPr="00705CDB" w:rsidRDefault="00F41293" w:rsidP="00C97089">
            <w:pPr>
              <w:spacing w:line="360" w:lineRule="atLeast"/>
              <w:jc w:val="center"/>
              <w:rPr>
                <w:sz w:val="26"/>
                <w:szCs w:val="26"/>
                <w:lang w:val="nl-NL"/>
              </w:rPr>
            </w:pPr>
            <w:r w:rsidRPr="00705CDB">
              <w:rPr>
                <w:sz w:val="26"/>
                <w:szCs w:val="26"/>
              </w:rPr>
              <w:t>6</w:t>
            </w:r>
          </w:p>
        </w:tc>
        <w:tc>
          <w:tcPr>
            <w:tcW w:w="2373" w:type="dxa"/>
            <w:vAlign w:val="center"/>
          </w:tcPr>
          <w:p w14:paraId="583EDD45" w14:textId="77777777" w:rsidR="00F41293" w:rsidRPr="00705CDB" w:rsidRDefault="00F41293" w:rsidP="00C97089">
            <w:pPr>
              <w:spacing w:line="360" w:lineRule="atLeast"/>
              <w:jc w:val="center"/>
              <w:rPr>
                <w:sz w:val="26"/>
                <w:szCs w:val="26"/>
                <w:lang w:val="nl-NL"/>
              </w:rPr>
            </w:pPr>
            <w:r w:rsidRPr="00705CDB">
              <w:rPr>
                <w:sz w:val="26"/>
                <w:szCs w:val="26"/>
              </w:rPr>
              <w:t>Nitrat (tính theo N)</w:t>
            </w:r>
          </w:p>
        </w:tc>
        <w:tc>
          <w:tcPr>
            <w:tcW w:w="986" w:type="dxa"/>
            <w:vAlign w:val="center"/>
          </w:tcPr>
          <w:p w14:paraId="7EBB8F8E" w14:textId="77777777" w:rsidR="00F41293" w:rsidRPr="00705CDB" w:rsidRDefault="00F41293" w:rsidP="00C97089">
            <w:pPr>
              <w:spacing w:line="360" w:lineRule="atLeast"/>
              <w:jc w:val="center"/>
              <w:rPr>
                <w:sz w:val="26"/>
                <w:szCs w:val="26"/>
                <w:lang w:val="nl-NL"/>
              </w:rPr>
            </w:pPr>
            <w:r w:rsidRPr="00705CDB">
              <w:rPr>
                <w:sz w:val="26"/>
                <w:szCs w:val="26"/>
              </w:rPr>
              <w:t>mg/l</w:t>
            </w:r>
          </w:p>
        </w:tc>
        <w:tc>
          <w:tcPr>
            <w:tcW w:w="1026" w:type="dxa"/>
            <w:vAlign w:val="center"/>
          </w:tcPr>
          <w:p w14:paraId="7C7F4593" w14:textId="77777777" w:rsidR="00F41293" w:rsidRPr="00705CDB" w:rsidRDefault="00F41293" w:rsidP="00C97089">
            <w:pPr>
              <w:spacing w:line="360" w:lineRule="atLeast"/>
              <w:jc w:val="center"/>
              <w:rPr>
                <w:sz w:val="26"/>
                <w:szCs w:val="26"/>
                <w:lang w:val="nl-NL"/>
              </w:rPr>
            </w:pPr>
            <w:r w:rsidRPr="00705CDB">
              <w:rPr>
                <w:sz w:val="26"/>
                <w:szCs w:val="26"/>
                <w:lang w:val="nl-NL"/>
              </w:rPr>
              <w:t>0,53</w:t>
            </w:r>
          </w:p>
        </w:tc>
        <w:tc>
          <w:tcPr>
            <w:tcW w:w="992" w:type="dxa"/>
            <w:vAlign w:val="center"/>
          </w:tcPr>
          <w:p w14:paraId="399D1682" w14:textId="77777777" w:rsidR="00F41293" w:rsidRPr="00705CDB" w:rsidRDefault="00F41293" w:rsidP="00C97089">
            <w:pPr>
              <w:spacing w:line="360" w:lineRule="atLeast"/>
              <w:jc w:val="center"/>
              <w:rPr>
                <w:sz w:val="26"/>
                <w:szCs w:val="26"/>
                <w:lang w:val="nl-NL"/>
              </w:rPr>
            </w:pPr>
            <w:r w:rsidRPr="00705CDB">
              <w:rPr>
                <w:sz w:val="26"/>
                <w:szCs w:val="26"/>
                <w:lang w:val="nl-NL"/>
              </w:rPr>
              <w:t>0,58</w:t>
            </w:r>
          </w:p>
        </w:tc>
        <w:tc>
          <w:tcPr>
            <w:tcW w:w="931" w:type="dxa"/>
            <w:vAlign w:val="center"/>
          </w:tcPr>
          <w:p w14:paraId="5A7547AD" w14:textId="77777777" w:rsidR="00F41293" w:rsidRPr="00705CDB" w:rsidRDefault="00F41293" w:rsidP="00C97089">
            <w:pPr>
              <w:spacing w:line="360" w:lineRule="atLeast"/>
              <w:jc w:val="center"/>
              <w:rPr>
                <w:sz w:val="26"/>
                <w:szCs w:val="26"/>
                <w:lang w:val="nl-NL"/>
              </w:rPr>
            </w:pPr>
            <w:r w:rsidRPr="00705CDB">
              <w:rPr>
                <w:sz w:val="26"/>
                <w:szCs w:val="26"/>
                <w:lang w:val="nl-NL"/>
              </w:rPr>
              <w:t>0,56</w:t>
            </w:r>
          </w:p>
        </w:tc>
        <w:tc>
          <w:tcPr>
            <w:tcW w:w="2522" w:type="dxa"/>
            <w:vAlign w:val="center"/>
          </w:tcPr>
          <w:p w14:paraId="604B9881" w14:textId="77777777" w:rsidR="00F41293" w:rsidRPr="00705CDB" w:rsidRDefault="00F41293" w:rsidP="00C97089">
            <w:pPr>
              <w:spacing w:line="360" w:lineRule="atLeast"/>
              <w:jc w:val="center"/>
              <w:rPr>
                <w:sz w:val="26"/>
                <w:szCs w:val="26"/>
                <w:lang w:val="nl-NL"/>
              </w:rPr>
            </w:pPr>
            <w:r w:rsidRPr="00705CDB">
              <w:rPr>
                <w:sz w:val="26"/>
                <w:szCs w:val="26"/>
              </w:rPr>
              <w:t>15</w:t>
            </w:r>
          </w:p>
        </w:tc>
      </w:tr>
      <w:tr w:rsidR="00F41293" w:rsidRPr="00705CDB" w14:paraId="0736A6E1" w14:textId="77777777" w:rsidTr="00C97089">
        <w:trPr>
          <w:jc w:val="center"/>
        </w:trPr>
        <w:tc>
          <w:tcPr>
            <w:tcW w:w="577" w:type="dxa"/>
            <w:vAlign w:val="center"/>
          </w:tcPr>
          <w:p w14:paraId="1110841D" w14:textId="77777777" w:rsidR="00F41293" w:rsidRPr="00705CDB" w:rsidRDefault="00F41293" w:rsidP="00C97089">
            <w:pPr>
              <w:spacing w:line="360" w:lineRule="atLeast"/>
              <w:jc w:val="center"/>
              <w:rPr>
                <w:sz w:val="26"/>
                <w:szCs w:val="26"/>
                <w:lang w:val="nl-NL"/>
              </w:rPr>
            </w:pPr>
            <w:r w:rsidRPr="00705CDB">
              <w:rPr>
                <w:sz w:val="26"/>
                <w:szCs w:val="26"/>
              </w:rPr>
              <w:t>7</w:t>
            </w:r>
          </w:p>
        </w:tc>
        <w:tc>
          <w:tcPr>
            <w:tcW w:w="2373" w:type="dxa"/>
            <w:vAlign w:val="center"/>
          </w:tcPr>
          <w:p w14:paraId="41A9167D" w14:textId="77777777" w:rsidR="00F41293" w:rsidRPr="00705CDB" w:rsidRDefault="00F41293" w:rsidP="00C97089">
            <w:pPr>
              <w:spacing w:line="360" w:lineRule="atLeast"/>
              <w:jc w:val="center"/>
              <w:rPr>
                <w:sz w:val="26"/>
                <w:szCs w:val="26"/>
                <w:lang w:val="nl-NL"/>
              </w:rPr>
            </w:pPr>
            <w:r w:rsidRPr="00705CDB">
              <w:rPr>
                <w:sz w:val="26"/>
                <w:szCs w:val="26"/>
              </w:rPr>
              <w:t>Sắt (Fe)</w:t>
            </w:r>
          </w:p>
        </w:tc>
        <w:tc>
          <w:tcPr>
            <w:tcW w:w="986" w:type="dxa"/>
            <w:vAlign w:val="center"/>
          </w:tcPr>
          <w:p w14:paraId="0ED09DF8" w14:textId="77777777" w:rsidR="00F41293" w:rsidRPr="00705CDB" w:rsidRDefault="00F41293" w:rsidP="00C97089">
            <w:pPr>
              <w:spacing w:line="360" w:lineRule="atLeast"/>
              <w:jc w:val="center"/>
              <w:rPr>
                <w:sz w:val="26"/>
                <w:szCs w:val="26"/>
                <w:lang w:val="nl-NL"/>
              </w:rPr>
            </w:pPr>
            <w:r w:rsidRPr="00705CDB">
              <w:rPr>
                <w:sz w:val="26"/>
                <w:szCs w:val="26"/>
              </w:rPr>
              <w:t>mg/l</w:t>
            </w:r>
          </w:p>
        </w:tc>
        <w:tc>
          <w:tcPr>
            <w:tcW w:w="1026" w:type="dxa"/>
            <w:vAlign w:val="center"/>
          </w:tcPr>
          <w:p w14:paraId="7448DD6D" w14:textId="77777777" w:rsidR="00F41293" w:rsidRPr="00705CDB" w:rsidRDefault="00F41293" w:rsidP="00C97089">
            <w:pPr>
              <w:spacing w:line="360" w:lineRule="atLeast"/>
              <w:jc w:val="center"/>
              <w:rPr>
                <w:sz w:val="26"/>
                <w:szCs w:val="26"/>
                <w:lang w:val="nl-NL"/>
              </w:rPr>
            </w:pPr>
            <w:r w:rsidRPr="00705CDB">
              <w:rPr>
                <w:sz w:val="26"/>
                <w:szCs w:val="26"/>
                <w:lang w:val="nl-NL"/>
              </w:rPr>
              <w:t>&lt;0,9</w:t>
            </w:r>
          </w:p>
        </w:tc>
        <w:tc>
          <w:tcPr>
            <w:tcW w:w="992" w:type="dxa"/>
            <w:vAlign w:val="center"/>
          </w:tcPr>
          <w:p w14:paraId="2A63907E" w14:textId="77777777" w:rsidR="00F41293" w:rsidRPr="00705CDB" w:rsidRDefault="00F41293" w:rsidP="00C97089">
            <w:pPr>
              <w:spacing w:line="360" w:lineRule="atLeast"/>
              <w:jc w:val="center"/>
              <w:rPr>
                <w:sz w:val="26"/>
                <w:szCs w:val="26"/>
                <w:lang w:val="nl-NL"/>
              </w:rPr>
            </w:pPr>
            <w:r w:rsidRPr="00705CDB">
              <w:rPr>
                <w:sz w:val="26"/>
                <w:szCs w:val="26"/>
                <w:lang w:val="nl-NL"/>
              </w:rPr>
              <w:t>&lt;0,9</w:t>
            </w:r>
          </w:p>
        </w:tc>
        <w:tc>
          <w:tcPr>
            <w:tcW w:w="931" w:type="dxa"/>
            <w:vAlign w:val="center"/>
          </w:tcPr>
          <w:p w14:paraId="48AAE8D8" w14:textId="77777777" w:rsidR="00F41293" w:rsidRPr="00705CDB" w:rsidRDefault="00F41293" w:rsidP="00C97089">
            <w:pPr>
              <w:spacing w:line="360" w:lineRule="atLeast"/>
              <w:jc w:val="center"/>
              <w:rPr>
                <w:sz w:val="26"/>
                <w:szCs w:val="26"/>
                <w:lang w:val="nl-NL"/>
              </w:rPr>
            </w:pPr>
            <w:r w:rsidRPr="00705CDB">
              <w:rPr>
                <w:sz w:val="26"/>
                <w:szCs w:val="26"/>
                <w:lang w:val="nl-NL"/>
              </w:rPr>
              <w:t>&lt;0,9</w:t>
            </w:r>
          </w:p>
        </w:tc>
        <w:tc>
          <w:tcPr>
            <w:tcW w:w="2522" w:type="dxa"/>
            <w:vAlign w:val="center"/>
          </w:tcPr>
          <w:p w14:paraId="5FB393B6" w14:textId="77777777" w:rsidR="00F41293" w:rsidRPr="00705CDB" w:rsidRDefault="00F41293" w:rsidP="00C97089">
            <w:pPr>
              <w:spacing w:line="360" w:lineRule="atLeast"/>
              <w:jc w:val="center"/>
              <w:rPr>
                <w:sz w:val="26"/>
                <w:szCs w:val="26"/>
                <w:lang w:val="nl-NL"/>
              </w:rPr>
            </w:pPr>
            <w:r w:rsidRPr="00705CDB">
              <w:rPr>
                <w:sz w:val="26"/>
                <w:szCs w:val="26"/>
                <w:lang w:val="nl-NL"/>
              </w:rPr>
              <w:t>5</w:t>
            </w:r>
          </w:p>
        </w:tc>
      </w:tr>
    </w:tbl>
    <w:p w14:paraId="56ACBF95" w14:textId="77777777" w:rsidR="00F41293" w:rsidRPr="000C5576" w:rsidRDefault="00F41293" w:rsidP="00F41293">
      <w:pPr>
        <w:widowControl w:val="0"/>
        <w:shd w:val="clear" w:color="auto" w:fill="FFFFFF"/>
        <w:ind w:firstLine="567"/>
      </w:pPr>
      <w:r w:rsidRPr="000C5576">
        <w:t>Ghi chú:</w:t>
      </w:r>
    </w:p>
    <w:p w14:paraId="3C3E99A9" w14:textId="77777777" w:rsidR="00F41293" w:rsidRPr="00705CDB" w:rsidRDefault="00F41293" w:rsidP="00F41293">
      <w:pPr>
        <w:widowControl w:val="0"/>
        <w:shd w:val="clear" w:color="auto" w:fill="FFFFFF"/>
        <w:ind w:firstLine="567"/>
        <w:rPr>
          <w:i/>
        </w:rPr>
      </w:pPr>
      <w:r w:rsidRPr="00705CDB">
        <w:rPr>
          <w:i/>
        </w:rPr>
        <w:t>- QCVN 09-MT:2015/BTNMT - QCKTQG về chất lượng nước dưới đất.</w:t>
      </w:r>
    </w:p>
    <w:p w14:paraId="4899BCC3" w14:textId="77777777" w:rsidR="00F41293" w:rsidRPr="00705CDB" w:rsidRDefault="00F41293" w:rsidP="00F41293">
      <w:pPr>
        <w:widowControl w:val="0"/>
        <w:shd w:val="clear" w:color="auto" w:fill="FFFFFF"/>
        <w:ind w:firstLine="567"/>
        <w:rPr>
          <w:i/>
        </w:rPr>
      </w:pPr>
      <w:r w:rsidRPr="00705CDB">
        <w:rPr>
          <w:i/>
        </w:rPr>
        <w:t>- Phương pháp phân tích được thể hiện trong phiếu kết quả thử nghiệm phần phụ lục.</w:t>
      </w:r>
    </w:p>
    <w:p w14:paraId="4CEB72E9" w14:textId="77777777" w:rsidR="00F41293" w:rsidRPr="00705CDB" w:rsidRDefault="00F41293" w:rsidP="00F41293">
      <w:pPr>
        <w:widowControl w:val="0"/>
        <w:shd w:val="clear" w:color="auto" w:fill="FFFFFF"/>
        <w:ind w:firstLine="567"/>
      </w:pPr>
      <w:r w:rsidRPr="000C5576">
        <w:t>Nhận xét: Qua kết quả phân tích chất lượng nước dưới đất tại Bảng trên cho thấy: Tất cả các chỉ tiêu đều nằm trong giới hạn cho phép theo QCVN 09-MT:2015/BTNMT. Điều đó cho thấy chất lượng nước ngầm ở khu vực rất tốt, có thể sử dụng cho mục đích sinh hoạt của người dân.</w:t>
      </w:r>
    </w:p>
    <w:p w14:paraId="47D44217" w14:textId="77777777" w:rsidR="00966BA7" w:rsidRDefault="00966BA7">
      <w:pPr>
        <w:jc w:val="left"/>
        <w:rPr>
          <w:b/>
        </w:rPr>
      </w:pPr>
      <w:r>
        <w:rPr>
          <w:b/>
        </w:rPr>
        <w:br w:type="page"/>
      </w:r>
    </w:p>
    <w:p w14:paraId="19FAA241" w14:textId="36070769" w:rsidR="00F41293" w:rsidRPr="00375529" w:rsidRDefault="00F41293" w:rsidP="00BD22C4">
      <w:pPr>
        <w:pStyle w:val="01"/>
      </w:pPr>
      <w:bookmarkStart w:id="187" w:name="_Toc98334567"/>
      <w:r w:rsidRPr="00375529">
        <w:t>Chương IV</w:t>
      </w:r>
      <w:r w:rsidR="00966BA7">
        <w:t xml:space="preserve">. </w:t>
      </w:r>
      <w:r w:rsidRPr="00375529">
        <w:t>ĐÁNH GIÁ, DỰ BÁO TÁC ĐỘNG MÔI TRƯỜNG CỦA DỰ ÁN ĐẦU TƯ VÀ ĐỀ XUẤT CÁC CÔNG TRÌNH, BIỆN PHÁP BẢO VỆ MÔI TRƯỜNG</w:t>
      </w:r>
      <w:bookmarkEnd w:id="187"/>
    </w:p>
    <w:p w14:paraId="3F2F5EB8" w14:textId="77777777" w:rsidR="00F41293" w:rsidRPr="00375529" w:rsidRDefault="00F41293" w:rsidP="00F41293">
      <w:pPr>
        <w:rPr>
          <w:b/>
        </w:rPr>
      </w:pPr>
    </w:p>
    <w:p w14:paraId="1751A126" w14:textId="5B3A31A2" w:rsidR="00F41293" w:rsidRPr="008519CF" w:rsidRDefault="00573491" w:rsidP="00BD22C4">
      <w:pPr>
        <w:pStyle w:val="02"/>
      </w:pPr>
      <w:bookmarkStart w:id="188" w:name="_Toc98334568"/>
      <w:r>
        <w:t>4.</w:t>
      </w:r>
      <w:r w:rsidR="00F41293" w:rsidRPr="00F438F9">
        <w:t xml:space="preserve">1. Đánh giá tác động và đề xuất các công trình, biện pháp bảo vệ môi trường </w:t>
      </w:r>
      <w:r w:rsidR="00F41293" w:rsidRPr="008519CF">
        <w:t>trong giai đoạn triển khai xây dựng dự án đầu tư</w:t>
      </w:r>
      <w:bookmarkEnd w:id="188"/>
    </w:p>
    <w:p w14:paraId="319FDC4A" w14:textId="20D12A82" w:rsidR="00F41293" w:rsidRPr="008519CF" w:rsidRDefault="00573491" w:rsidP="006E4771">
      <w:pPr>
        <w:pStyle w:val="04"/>
        <w:spacing w:line="360" w:lineRule="atLeast"/>
        <w:rPr>
          <w:rFonts w:ascii="Times New Roman" w:hAnsi="Times New Roman"/>
          <w:szCs w:val="27"/>
        </w:rPr>
      </w:pPr>
      <w:bookmarkStart w:id="189" w:name="_Toc98334569"/>
      <w:r w:rsidRPr="008519CF">
        <w:rPr>
          <w:rFonts w:ascii="Times New Roman" w:hAnsi="Times New Roman"/>
          <w:szCs w:val="27"/>
        </w:rPr>
        <w:t>4.</w:t>
      </w:r>
      <w:r w:rsidR="00F41293" w:rsidRPr="008519CF">
        <w:rPr>
          <w:rFonts w:ascii="Times New Roman" w:hAnsi="Times New Roman"/>
          <w:szCs w:val="27"/>
        </w:rPr>
        <w:t>1.1. Đánh giá, dự báo các tác động:</w:t>
      </w:r>
      <w:bookmarkEnd w:id="189"/>
    </w:p>
    <w:p w14:paraId="46F51152" w14:textId="16741C14" w:rsidR="008519CF" w:rsidRPr="008519CF" w:rsidRDefault="00824820" w:rsidP="008519CF">
      <w:pPr>
        <w:pStyle w:val="04"/>
      </w:pPr>
      <w:bookmarkStart w:id="190" w:name="_Toc13501380"/>
      <w:bookmarkStart w:id="191" w:name="_Toc95939941"/>
      <w:bookmarkStart w:id="192" w:name="_Toc96009349"/>
      <w:bookmarkStart w:id="193" w:name="_Toc98334570"/>
      <w:r>
        <w:t>4</w:t>
      </w:r>
      <w:r w:rsidR="008519CF" w:rsidRPr="008519CF">
        <w:t>.1.1.1. Đánh giá tác động của việc chiếm dụng đất, di dân, tái định cư</w:t>
      </w:r>
      <w:bookmarkEnd w:id="190"/>
      <w:bookmarkEnd w:id="191"/>
      <w:bookmarkEnd w:id="192"/>
      <w:bookmarkEnd w:id="193"/>
    </w:p>
    <w:p w14:paraId="1C234828" w14:textId="15C1B218" w:rsidR="00F41293" w:rsidRPr="008519CF" w:rsidRDefault="00F41293" w:rsidP="006E4771">
      <w:pPr>
        <w:widowControl w:val="0"/>
        <w:spacing w:line="360" w:lineRule="atLeast"/>
        <w:ind w:firstLine="567"/>
        <w:rPr>
          <w:sz w:val="27"/>
          <w:szCs w:val="27"/>
        </w:rPr>
      </w:pPr>
      <w:r w:rsidRPr="008519CF">
        <w:rPr>
          <w:sz w:val="27"/>
          <w:szCs w:val="27"/>
        </w:rPr>
        <w:t xml:space="preserve">Tổng diện tích khu vực Dự án là 1,02ha tại thôn Hải Hòa, xã Hải Thái, qua khảo sát diện tích đất này </w:t>
      </w:r>
      <w:r w:rsidR="002E6889" w:rsidRPr="008519CF">
        <w:rPr>
          <w:sz w:val="27"/>
          <w:szCs w:val="27"/>
        </w:rPr>
        <w:t>có 9.350m</w:t>
      </w:r>
      <w:r w:rsidR="002E6889" w:rsidRPr="008519CF">
        <w:rPr>
          <w:sz w:val="27"/>
          <w:szCs w:val="27"/>
          <w:vertAlign w:val="superscript"/>
        </w:rPr>
        <w:t>2</w:t>
      </w:r>
      <w:r w:rsidR="002E6889" w:rsidRPr="008519CF">
        <w:rPr>
          <w:sz w:val="27"/>
          <w:szCs w:val="27"/>
        </w:rPr>
        <w:t xml:space="preserve"> </w:t>
      </w:r>
      <w:r w:rsidRPr="008519CF">
        <w:rPr>
          <w:sz w:val="27"/>
          <w:szCs w:val="27"/>
        </w:rPr>
        <w:t>là đất trồng cây cao su của Công ty TNHH MTV Cao Su Quảng Trị</w:t>
      </w:r>
      <w:r w:rsidR="002E6889" w:rsidRPr="008519CF">
        <w:rPr>
          <w:sz w:val="27"/>
          <w:szCs w:val="27"/>
        </w:rPr>
        <w:t>; 850m</w:t>
      </w:r>
      <w:r w:rsidR="002E6889" w:rsidRPr="008519CF">
        <w:rPr>
          <w:sz w:val="27"/>
          <w:szCs w:val="27"/>
          <w:vertAlign w:val="superscript"/>
        </w:rPr>
        <w:t>2</w:t>
      </w:r>
      <w:r w:rsidR="002E6889" w:rsidRPr="008519CF">
        <w:rPr>
          <w:sz w:val="27"/>
          <w:szCs w:val="27"/>
        </w:rPr>
        <w:t xml:space="preserve"> là đất đường giao thông hiện trạng</w:t>
      </w:r>
      <w:r w:rsidRPr="008519CF">
        <w:rPr>
          <w:sz w:val="27"/>
          <w:szCs w:val="27"/>
        </w:rPr>
        <w:t>. Công ty TNHH MTV Cao Su Quảng Trị đã thống nhất vị trí tại Công văn số 810/CSQT-KHĐT ngày 11/8/2021 về việc tham gia ý kiến vị trí đầu tư Dự án Xây dựng lò đốt chất thải rắn sinh hoạt khu vực nghĩa trang liệt sỹ Trường Sơn và vùng lân cận.</w:t>
      </w:r>
    </w:p>
    <w:p w14:paraId="1093D6CA" w14:textId="77777777" w:rsidR="00F41293" w:rsidRPr="006E4771" w:rsidRDefault="00F41293" w:rsidP="006E4771">
      <w:pPr>
        <w:widowControl w:val="0"/>
        <w:spacing w:line="360" w:lineRule="atLeast"/>
        <w:ind w:firstLine="567"/>
        <w:rPr>
          <w:sz w:val="27"/>
          <w:szCs w:val="27"/>
        </w:rPr>
      </w:pPr>
      <w:r w:rsidRPr="008519CF">
        <w:rPr>
          <w:sz w:val="27"/>
          <w:szCs w:val="27"/>
        </w:rPr>
        <w:t>Đây là khu đất đã được quy hoạch để xây dựng điểm tập kết và xử lý rác thải rắn tại Quyết định số 2326/QĐ-UBND ngày 21/8/2021 của UBND tỉnh Quảng Trị, xung quanh khu vực không có dân cư sinh sống và các công trình hạ tầng kinh tế - xã hội quan trọng nên không phải tiến hành di dân và tái định cư; chỉ tiến hành đền bù đất sản xuất cho Công ty TNHH MTV Cao Su Quảng Trị. Diện tích đất thu hồi, có diện tích nhỏ so với diện tích của Công ty đang sử dụng nên không ảnh hưởng nhiều đến hoạt động sản xuất kinh doanh của công ty, không làm người dân phải chuyển đổi sinh kế.</w:t>
      </w:r>
    </w:p>
    <w:p w14:paraId="1FBFF012" w14:textId="016482AE" w:rsidR="008519CF" w:rsidRPr="001C022E" w:rsidRDefault="008519CF" w:rsidP="008519CF">
      <w:pPr>
        <w:pStyle w:val="04"/>
        <w:rPr>
          <w:spacing w:val="-4"/>
        </w:rPr>
      </w:pPr>
      <w:bookmarkStart w:id="194" w:name="_Toc13501381"/>
      <w:bookmarkStart w:id="195" w:name="_Toc95939942"/>
      <w:bookmarkStart w:id="196" w:name="_Toc96009350"/>
      <w:bookmarkStart w:id="197" w:name="_Toc98334571"/>
      <w:r>
        <w:t>4</w:t>
      </w:r>
      <w:r w:rsidRPr="001C022E">
        <w:t>.1.1.2. Đánh giá</w:t>
      </w:r>
      <w:r w:rsidRPr="001C022E">
        <w:rPr>
          <w:lang w:val="nb-NO"/>
        </w:rPr>
        <w:t xml:space="preserve"> tác động </w:t>
      </w:r>
      <w:r w:rsidRPr="001C022E">
        <w:t>của hoạt động giải phóng mặt bằng</w:t>
      </w:r>
      <w:bookmarkEnd w:id="194"/>
      <w:bookmarkEnd w:id="195"/>
      <w:bookmarkEnd w:id="196"/>
      <w:bookmarkEnd w:id="197"/>
    </w:p>
    <w:p w14:paraId="21699378" w14:textId="77777777" w:rsidR="008519CF" w:rsidRPr="003572D1" w:rsidRDefault="008519CF" w:rsidP="008519CF">
      <w:pPr>
        <w:widowControl w:val="0"/>
        <w:autoSpaceDE w:val="0"/>
        <w:autoSpaceDN w:val="0"/>
        <w:adjustRightInd w:val="0"/>
        <w:spacing w:line="360" w:lineRule="atLeast"/>
        <w:ind w:firstLine="567"/>
        <w:rPr>
          <w:rFonts w:eastAsia=".VnTime"/>
          <w:i/>
          <w:sz w:val="27"/>
          <w:szCs w:val="27"/>
          <w:lang w:val="vi-VN"/>
        </w:rPr>
      </w:pPr>
      <w:r w:rsidRPr="003572D1">
        <w:rPr>
          <w:rFonts w:eastAsia=".VnTime"/>
          <w:i/>
          <w:sz w:val="27"/>
          <w:szCs w:val="27"/>
          <w:lang w:val="vi-VN"/>
        </w:rPr>
        <w:t>* Phá bỏ các sinh khối thực vật:</w:t>
      </w:r>
    </w:p>
    <w:p w14:paraId="6A4B2D85" w14:textId="77777777" w:rsidR="008519CF" w:rsidRPr="003572D1" w:rsidRDefault="008519CF" w:rsidP="008519CF">
      <w:pPr>
        <w:spacing w:line="264" w:lineRule="auto"/>
        <w:ind w:firstLine="567"/>
        <w:outlineLvl w:val="3"/>
        <w:rPr>
          <w:iCs/>
          <w:sz w:val="27"/>
          <w:szCs w:val="27"/>
          <w:lang w:val="vi-VN"/>
        </w:rPr>
      </w:pPr>
      <w:r w:rsidRPr="003572D1">
        <w:rPr>
          <w:sz w:val="27"/>
          <w:szCs w:val="27"/>
          <w:lang w:val="vi-VN"/>
        </w:rPr>
        <w:t>T</w:t>
      </w:r>
      <w:r w:rsidRPr="003572D1">
        <w:rPr>
          <w:sz w:val="27"/>
          <w:szCs w:val="27"/>
          <w:lang w:val="es-ES"/>
        </w:rPr>
        <w:t xml:space="preserve">oàn bộ diện tích đất tại khu vực Dự án chủ yếu là đất trồng cao su nên việc </w:t>
      </w:r>
      <w:r w:rsidRPr="003572D1">
        <w:rPr>
          <w:iCs/>
          <w:sz w:val="27"/>
          <w:szCs w:val="27"/>
          <w:lang w:val="vi-VN"/>
        </w:rPr>
        <w:t>phá bỏ lượng cây cối này sẽ làm phát sinh lượng sinh khối thực vật khá lớn. Do để để giảm thiểu tác động này, Chủ dự án và nhà thầu thi công sẽ áp dụng các biện pháp thích hợp để tránh gây ảnh hưởng đến kinh tê của người dân và hoạt động giao thông cũng như sản xuất của người dân.</w:t>
      </w:r>
    </w:p>
    <w:p w14:paraId="611E39BB" w14:textId="77777777" w:rsidR="008519CF" w:rsidRPr="003572D1" w:rsidRDefault="008519CF" w:rsidP="008519CF">
      <w:pPr>
        <w:tabs>
          <w:tab w:val="left" w:pos="4820"/>
        </w:tabs>
        <w:spacing w:line="360" w:lineRule="atLeast"/>
        <w:ind w:firstLine="567"/>
        <w:rPr>
          <w:i/>
          <w:spacing w:val="-6"/>
          <w:sz w:val="27"/>
          <w:szCs w:val="27"/>
        </w:rPr>
      </w:pPr>
      <w:r w:rsidRPr="003572D1">
        <w:rPr>
          <w:i/>
          <w:spacing w:val="-6"/>
          <w:sz w:val="27"/>
          <w:szCs w:val="27"/>
        </w:rPr>
        <w:t>* Hoạt động san lấp mặt bằng</w:t>
      </w:r>
    </w:p>
    <w:p w14:paraId="5F99A2C8" w14:textId="77777777" w:rsidR="008519CF" w:rsidRPr="003572D1" w:rsidRDefault="008519CF" w:rsidP="008519CF">
      <w:pPr>
        <w:tabs>
          <w:tab w:val="left" w:pos="4820"/>
        </w:tabs>
        <w:spacing w:line="360" w:lineRule="atLeast"/>
        <w:ind w:firstLine="567"/>
        <w:rPr>
          <w:sz w:val="27"/>
          <w:szCs w:val="27"/>
          <w:lang w:val="nb-NO"/>
        </w:rPr>
      </w:pPr>
      <w:r w:rsidRPr="003572D1">
        <w:rPr>
          <w:sz w:val="27"/>
          <w:szCs w:val="27"/>
          <w:lang w:val="nb-NO"/>
        </w:rPr>
        <w:t>Việc san lấp mặt bằng giai đoạn này sẽ làm phát sinh bụi và tiếng ồn làm ảnh hưởng đến công nhân và người dân gần khu vực.</w:t>
      </w:r>
    </w:p>
    <w:p w14:paraId="2406C96B" w14:textId="77777777" w:rsidR="008519CF" w:rsidRPr="003572D1" w:rsidRDefault="008519CF" w:rsidP="008519CF">
      <w:pPr>
        <w:tabs>
          <w:tab w:val="left" w:pos="4820"/>
        </w:tabs>
        <w:spacing w:line="360" w:lineRule="atLeast"/>
        <w:ind w:firstLine="567"/>
        <w:rPr>
          <w:sz w:val="27"/>
          <w:szCs w:val="27"/>
          <w:lang w:val="vi-VN"/>
        </w:rPr>
      </w:pPr>
      <w:r w:rsidRPr="003572D1">
        <w:rPr>
          <w:spacing w:val="-4"/>
          <w:sz w:val="27"/>
          <w:szCs w:val="27"/>
          <w:lang w:val="nb-NO"/>
        </w:rPr>
        <w:t>V</w:t>
      </w:r>
      <w:r w:rsidRPr="003572D1">
        <w:rPr>
          <w:spacing w:val="-4"/>
          <w:sz w:val="27"/>
          <w:szCs w:val="27"/>
          <w:lang w:val="vi-VN"/>
        </w:rPr>
        <w:t>iệc tập trung đông công nhân thi công sẽ ảnh hưởng tới an ninh trật tự khu vực. Các tệ nạn xã hội có thể gia tăng như rượu chè, cờ bạc, gây gổ đánh nhau...</w:t>
      </w:r>
    </w:p>
    <w:p w14:paraId="3369E3E4" w14:textId="77777777" w:rsidR="008519CF" w:rsidRPr="003572D1" w:rsidRDefault="008519CF" w:rsidP="008519CF">
      <w:pPr>
        <w:tabs>
          <w:tab w:val="left" w:pos="4820"/>
        </w:tabs>
        <w:spacing w:line="360" w:lineRule="atLeast"/>
        <w:ind w:firstLine="567"/>
        <w:rPr>
          <w:i/>
          <w:sz w:val="27"/>
          <w:szCs w:val="27"/>
          <w:lang w:val="vi-VN"/>
        </w:rPr>
      </w:pPr>
      <w:r w:rsidRPr="003572D1">
        <w:rPr>
          <w:i/>
          <w:sz w:val="27"/>
          <w:szCs w:val="27"/>
          <w:lang w:val="vi-VN"/>
        </w:rPr>
        <w:t>* Xây dựng các công trình phụ trợ (lá</w:t>
      </w:r>
      <w:r w:rsidRPr="003572D1">
        <w:rPr>
          <w:i/>
          <w:sz w:val="27"/>
          <w:szCs w:val="27"/>
          <w:lang w:val="nb-NO"/>
        </w:rPr>
        <w:t>n</w:t>
      </w:r>
      <w:r w:rsidRPr="003572D1">
        <w:rPr>
          <w:i/>
          <w:sz w:val="27"/>
          <w:szCs w:val="27"/>
          <w:lang w:val="vi-VN"/>
        </w:rPr>
        <w:t xml:space="preserve"> trại, bãi tập kết nguyên vật liệu</w:t>
      </w:r>
      <w:r w:rsidRPr="003572D1">
        <w:rPr>
          <w:i/>
          <w:sz w:val="27"/>
          <w:szCs w:val="27"/>
          <w:lang w:val="nb-NO"/>
        </w:rPr>
        <w:t>, đường vận chuyển, thi công</w:t>
      </w:r>
      <w:r w:rsidRPr="003572D1">
        <w:rPr>
          <w:i/>
          <w:sz w:val="27"/>
          <w:szCs w:val="27"/>
          <w:lang w:val="vi-VN"/>
        </w:rPr>
        <w:t>…):</w:t>
      </w:r>
    </w:p>
    <w:p w14:paraId="00586964" w14:textId="77777777" w:rsidR="008519CF" w:rsidRPr="003572D1" w:rsidRDefault="008519CF" w:rsidP="008519CF">
      <w:pPr>
        <w:spacing w:line="360" w:lineRule="atLeast"/>
        <w:ind w:firstLine="567"/>
        <w:rPr>
          <w:sz w:val="27"/>
          <w:szCs w:val="27"/>
          <w:lang w:val="es-ES"/>
        </w:rPr>
      </w:pPr>
      <w:r w:rsidRPr="003572D1">
        <w:rPr>
          <w:sz w:val="27"/>
          <w:szCs w:val="27"/>
          <w:lang w:val="vi-VN"/>
        </w:rPr>
        <w:t xml:space="preserve">- Để phục vụ cho hoạt động thi công xây dựng, trong giai đoạn này chủ dự án và nhà thầu sẽ xây dựng các công trình phục vụ cho thi công như: bãi vật liệu xây dựng, mặt bằng lán trại, kho bãi phục vụ thi công, bãi thải. </w:t>
      </w:r>
    </w:p>
    <w:p w14:paraId="5ACFC059" w14:textId="77777777" w:rsidR="008519CF" w:rsidRPr="003572D1" w:rsidRDefault="008519CF" w:rsidP="008519CF">
      <w:pPr>
        <w:spacing w:line="360" w:lineRule="atLeast"/>
        <w:ind w:firstLine="567"/>
        <w:rPr>
          <w:sz w:val="27"/>
          <w:szCs w:val="27"/>
          <w:lang w:val="es-ES"/>
        </w:rPr>
      </w:pPr>
      <w:r w:rsidRPr="003572D1">
        <w:rPr>
          <w:sz w:val="27"/>
          <w:szCs w:val="27"/>
          <w:lang w:val="es-ES"/>
        </w:rPr>
        <w:t>- Nhà thầu sẽ lắp dựng 01 lán trại dạng container trong đó bố trí chỗ ăn ngủ, có điện, nước cho công nhân và lực lượng quản lý, phần lớn công nhân là thuê lao động tại địa phương nên tự túc về nhà ở. Nhà thầu thuê thêm 01 nhà ở khu vực dự án để lấy nước và nhà vệ sinh phục vụ thi công.</w:t>
      </w:r>
    </w:p>
    <w:p w14:paraId="6F12F7D0" w14:textId="77777777" w:rsidR="008519CF" w:rsidRPr="003572D1" w:rsidRDefault="008519CF" w:rsidP="008519CF">
      <w:pPr>
        <w:spacing w:line="360" w:lineRule="atLeast"/>
        <w:ind w:firstLine="567"/>
        <w:rPr>
          <w:sz w:val="27"/>
          <w:szCs w:val="27"/>
          <w:lang w:val="es-ES"/>
        </w:rPr>
      </w:pPr>
      <w:r w:rsidRPr="003572D1">
        <w:rPr>
          <w:sz w:val="27"/>
          <w:szCs w:val="27"/>
          <w:lang w:val="es-ES"/>
        </w:rPr>
        <w:t>- Riêng</w:t>
      </w:r>
      <w:r w:rsidRPr="003572D1">
        <w:rPr>
          <w:sz w:val="27"/>
          <w:szCs w:val="27"/>
          <w:lang w:val="vi-VN"/>
        </w:rPr>
        <w:t xml:space="preserve"> các đường phục vụ thi công </w:t>
      </w:r>
      <w:r w:rsidRPr="003572D1">
        <w:rPr>
          <w:sz w:val="27"/>
          <w:szCs w:val="27"/>
          <w:lang w:val="es-ES"/>
        </w:rPr>
        <w:t>thì sử dụng tuyến vận chuyển từ đường Hồ Chí Minh và đường bê tông vào thôn Hải Hòa.</w:t>
      </w:r>
    </w:p>
    <w:p w14:paraId="45B9DADA" w14:textId="77777777" w:rsidR="008519CF" w:rsidRPr="003572D1" w:rsidRDefault="008519CF" w:rsidP="008519CF">
      <w:pPr>
        <w:tabs>
          <w:tab w:val="left" w:pos="4820"/>
        </w:tabs>
        <w:spacing w:line="360" w:lineRule="atLeast"/>
        <w:ind w:firstLine="567"/>
        <w:rPr>
          <w:sz w:val="27"/>
          <w:szCs w:val="27"/>
          <w:lang w:val="vi-VN"/>
        </w:rPr>
      </w:pPr>
      <w:r w:rsidRPr="003572D1">
        <w:rPr>
          <w:sz w:val="27"/>
          <w:szCs w:val="27"/>
          <w:lang w:val="vi-VN"/>
        </w:rPr>
        <w:t>Các hoạt động này sẽ làm phát sinh bụi, khí thải và CTR (đất, đá…) ra môi trường xung quanh</w:t>
      </w:r>
      <w:r w:rsidRPr="003572D1">
        <w:rPr>
          <w:sz w:val="27"/>
          <w:szCs w:val="27"/>
          <w:lang w:val="es-ES"/>
        </w:rPr>
        <w:t xml:space="preserve"> (việc đánh giá chi tiết sẽ trình bày cụ thể trong giai đoạn thi công dự án)</w:t>
      </w:r>
      <w:r w:rsidRPr="003572D1">
        <w:rPr>
          <w:sz w:val="27"/>
          <w:szCs w:val="27"/>
          <w:lang w:val="vi-VN"/>
        </w:rPr>
        <w:t>. Do đó, để giảm thiểu các tác động Chủ dự án sẽ thực hiện các biện pháp quản lý và thu gom, xử lý chất thải hợp lý.</w:t>
      </w:r>
    </w:p>
    <w:p w14:paraId="060DB371" w14:textId="5A1A0F6C" w:rsidR="008519CF" w:rsidRPr="003572D1" w:rsidRDefault="008519CF" w:rsidP="008519CF">
      <w:pPr>
        <w:pStyle w:val="04"/>
      </w:pPr>
      <w:bookmarkStart w:id="198" w:name="_Toc435619722"/>
      <w:bookmarkStart w:id="199" w:name="_Toc455859537"/>
      <w:bookmarkStart w:id="200" w:name="_Toc456105385"/>
      <w:bookmarkStart w:id="201" w:name="_Toc463508042"/>
      <w:bookmarkStart w:id="202" w:name="_Toc498193250"/>
      <w:bookmarkStart w:id="203" w:name="_Toc13501382"/>
      <w:bookmarkStart w:id="204" w:name="_Toc95939943"/>
      <w:bookmarkStart w:id="205" w:name="_Toc96009351"/>
      <w:bookmarkStart w:id="206" w:name="_Toc98334572"/>
      <w:r>
        <w:t>4</w:t>
      </w:r>
      <w:r w:rsidRPr="003572D1">
        <w:t>.1.1.3. Đánh giá, dự báo các tác động trong quá trình thi công xây dựng</w:t>
      </w:r>
      <w:bookmarkEnd w:id="198"/>
      <w:bookmarkEnd w:id="199"/>
      <w:bookmarkEnd w:id="200"/>
      <w:bookmarkEnd w:id="201"/>
      <w:bookmarkEnd w:id="202"/>
      <w:bookmarkEnd w:id="203"/>
      <w:bookmarkEnd w:id="204"/>
      <w:bookmarkEnd w:id="205"/>
      <w:bookmarkEnd w:id="206"/>
    </w:p>
    <w:p w14:paraId="56A9AC26" w14:textId="77777777" w:rsidR="008519CF" w:rsidRPr="003572D1" w:rsidRDefault="008519CF" w:rsidP="008519CF">
      <w:pPr>
        <w:pStyle w:val="BodyTextIndent"/>
        <w:spacing w:after="0" w:line="288" w:lineRule="auto"/>
        <w:rPr>
          <w:rFonts w:ascii="Times New Roman" w:hAnsi="Times New Roman"/>
          <w:i/>
          <w:iCs/>
          <w:sz w:val="27"/>
          <w:szCs w:val="27"/>
        </w:rPr>
      </w:pPr>
      <w:r w:rsidRPr="003572D1">
        <w:rPr>
          <w:rFonts w:ascii="Times New Roman" w:hAnsi="Times New Roman"/>
          <w:i/>
          <w:iCs/>
          <w:sz w:val="27"/>
          <w:szCs w:val="27"/>
        </w:rPr>
        <w:t>* Nguồn gây tác động liên quan đến chất thải:</w:t>
      </w:r>
    </w:p>
    <w:p w14:paraId="463E0D30" w14:textId="77777777" w:rsidR="008519CF" w:rsidRPr="003572D1" w:rsidRDefault="008519CF" w:rsidP="008519CF">
      <w:pPr>
        <w:ind w:firstLine="360"/>
        <w:rPr>
          <w:sz w:val="27"/>
          <w:szCs w:val="27"/>
        </w:rPr>
      </w:pPr>
      <w:r w:rsidRPr="003572D1">
        <w:rPr>
          <w:sz w:val="27"/>
          <w:szCs w:val="27"/>
        </w:rPr>
        <w:t>Trong quá trình thi công xây dựng, việc vận chuyển nguyên vật liệu thi công, xây dựng ảnh hưởng đến môi trường. Nguồn gây ô nhiễm có liên quan đến chất thải thể hiện ở bảng sau:</w:t>
      </w:r>
      <w:bookmarkStart w:id="207" w:name="_Toc312846018"/>
      <w:bookmarkStart w:id="208" w:name="_Toc312763020"/>
      <w:bookmarkStart w:id="209" w:name="_Toc308504534"/>
      <w:bookmarkStart w:id="210" w:name="_Toc308504411"/>
      <w:bookmarkStart w:id="211" w:name="_Toc308503124"/>
      <w:bookmarkStart w:id="212" w:name="_Toc307233064"/>
      <w:bookmarkStart w:id="213" w:name="_Toc306282191"/>
      <w:bookmarkStart w:id="214" w:name="_Toc306116321"/>
      <w:bookmarkStart w:id="215" w:name="_Toc306007451"/>
      <w:bookmarkStart w:id="216" w:name="_Toc306007197"/>
      <w:bookmarkStart w:id="217" w:name="_Toc306006949"/>
      <w:bookmarkStart w:id="218" w:name="_Toc303408164"/>
    </w:p>
    <w:p w14:paraId="558CCD0B" w14:textId="5CE340FD" w:rsidR="008519CF" w:rsidRPr="003572D1" w:rsidRDefault="008519CF" w:rsidP="008519CF">
      <w:pPr>
        <w:pStyle w:val="01Bang"/>
        <w:rPr>
          <w:szCs w:val="27"/>
        </w:rPr>
      </w:pPr>
      <w:bookmarkStart w:id="219" w:name="_Toc469131360"/>
      <w:bookmarkStart w:id="220" w:name="_Toc458524393"/>
      <w:bookmarkStart w:id="221" w:name="_Toc431546418"/>
      <w:bookmarkStart w:id="222" w:name="_Toc419453242"/>
      <w:bookmarkStart w:id="223" w:name="_Toc419352122"/>
      <w:bookmarkStart w:id="224" w:name="_Toc373086827"/>
      <w:bookmarkStart w:id="225" w:name="_Toc368812592"/>
      <w:bookmarkStart w:id="226" w:name="_Toc360853157"/>
      <w:bookmarkStart w:id="227" w:name="_Toc349894964"/>
      <w:bookmarkStart w:id="228" w:name="_Toc328490939"/>
      <w:bookmarkStart w:id="229" w:name="_Toc323039018"/>
      <w:bookmarkStart w:id="230" w:name="_Toc319654861"/>
      <w:bookmarkStart w:id="231" w:name="_Toc476210262"/>
      <w:bookmarkStart w:id="232" w:name="_Toc471913524"/>
      <w:bookmarkStart w:id="233" w:name="_Toc516300760"/>
      <w:bookmarkStart w:id="234" w:name="_Toc519603474"/>
      <w:bookmarkStart w:id="235" w:name="_Toc519603764"/>
      <w:bookmarkStart w:id="236" w:name="_Toc524533751"/>
      <w:bookmarkStart w:id="237" w:name="_Toc5182841"/>
      <w:bookmarkStart w:id="238" w:name="_Toc11481897"/>
      <w:bookmarkStart w:id="239" w:name="_Toc36499578"/>
      <w:bookmarkStart w:id="240" w:name="_Toc96037245"/>
      <w:bookmarkStart w:id="241" w:name="_Toc98321307"/>
      <w:r w:rsidRPr="003572D1">
        <w:rPr>
          <w:szCs w:val="27"/>
        </w:rPr>
        <w:t xml:space="preserve">Bảng </w:t>
      </w:r>
      <w:r>
        <w:rPr>
          <w:szCs w:val="27"/>
        </w:rPr>
        <w:t>4</w:t>
      </w:r>
      <w:r w:rsidRPr="003572D1">
        <w:rPr>
          <w:szCs w:val="27"/>
        </w:rPr>
        <w:t xml:space="preserve">.1. Nguồn gây tác động có liên quan đến chất thải trong </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3572D1">
        <w:rPr>
          <w:szCs w:val="27"/>
        </w:rPr>
        <w:t>thi công</w:t>
      </w:r>
      <w:bookmarkEnd w:id="231"/>
      <w:bookmarkEnd w:id="232"/>
      <w:bookmarkEnd w:id="233"/>
      <w:bookmarkEnd w:id="234"/>
      <w:bookmarkEnd w:id="235"/>
      <w:bookmarkEnd w:id="236"/>
      <w:bookmarkEnd w:id="237"/>
      <w:bookmarkEnd w:id="238"/>
      <w:bookmarkEnd w:id="239"/>
      <w:bookmarkEnd w:id="240"/>
      <w:bookmarkEnd w:id="241"/>
    </w:p>
    <w:tbl>
      <w:tblPr>
        <w:tblW w:w="9271"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CellMar>
          <w:left w:w="57" w:type="dxa"/>
          <w:right w:w="57" w:type="dxa"/>
        </w:tblCellMar>
        <w:tblLook w:val="01E0" w:firstRow="1" w:lastRow="1" w:firstColumn="1" w:lastColumn="1" w:noHBand="0" w:noVBand="0"/>
      </w:tblPr>
      <w:tblGrid>
        <w:gridCol w:w="488"/>
        <w:gridCol w:w="1445"/>
        <w:gridCol w:w="2944"/>
        <w:gridCol w:w="2551"/>
        <w:gridCol w:w="1843"/>
      </w:tblGrid>
      <w:tr w:rsidR="008519CF" w:rsidRPr="003572D1" w14:paraId="336AB554" w14:textId="77777777" w:rsidTr="000B1854">
        <w:trPr>
          <w:trHeight w:val="17"/>
        </w:trPr>
        <w:tc>
          <w:tcPr>
            <w:tcW w:w="488" w:type="dxa"/>
            <w:tcBorders>
              <w:top w:val="single" w:sz="4" w:space="0" w:color="auto"/>
              <w:left w:val="single" w:sz="4" w:space="0" w:color="auto"/>
              <w:bottom w:val="dashSmallGap" w:sz="4" w:space="0" w:color="auto"/>
              <w:right w:val="single" w:sz="4" w:space="0" w:color="auto"/>
            </w:tcBorders>
            <w:vAlign w:val="center"/>
          </w:tcPr>
          <w:p w14:paraId="15A2FA56" w14:textId="77777777" w:rsidR="008519CF" w:rsidRPr="003572D1" w:rsidRDefault="008519CF" w:rsidP="000B1854">
            <w:pPr>
              <w:jc w:val="center"/>
              <w:rPr>
                <w:b/>
                <w:sz w:val="27"/>
                <w:szCs w:val="27"/>
                <w:lang w:val="fr-FR"/>
              </w:rPr>
            </w:pPr>
            <w:bookmarkStart w:id="242" w:name="_Toc322789158"/>
            <w:bookmarkStart w:id="243" w:name="_Toc322789293"/>
            <w:bookmarkStart w:id="244" w:name="_Toc323039020"/>
            <w:r w:rsidRPr="003572D1">
              <w:rPr>
                <w:b/>
                <w:sz w:val="27"/>
                <w:szCs w:val="27"/>
                <w:lang w:val="fr-FR"/>
              </w:rPr>
              <w:t>TT</w:t>
            </w:r>
            <w:bookmarkEnd w:id="242"/>
            <w:bookmarkEnd w:id="243"/>
            <w:bookmarkEnd w:id="244"/>
          </w:p>
        </w:tc>
        <w:tc>
          <w:tcPr>
            <w:tcW w:w="1445" w:type="dxa"/>
            <w:tcBorders>
              <w:top w:val="single" w:sz="4" w:space="0" w:color="auto"/>
              <w:left w:val="single" w:sz="4" w:space="0" w:color="auto"/>
              <w:bottom w:val="dashSmallGap" w:sz="4" w:space="0" w:color="auto"/>
              <w:right w:val="single" w:sz="4" w:space="0" w:color="auto"/>
            </w:tcBorders>
            <w:vAlign w:val="center"/>
          </w:tcPr>
          <w:p w14:paraId="286A78D4" w14:textId="77777777" w:rsidR="008519CF" w:rsidRPr="003572D1" w:rsidRDefault="008519CF" w:rsidP="000B1854">
            <w:pPr>
              <w:jc w:val="center"/>
              <w:rPr>
                <w:b/>
                <w:sz w:val="27"/>
                <w:szCs w:val="27"/>
                <w:lang w:val="fr-FR"/>
              </w:rPr>
            </w:pPr>
            <w:bookmarkStart w:id="245" w:name="_Toc322789159"/>
            <w:bookmarkStart w:id="246" w:name="_Toc322789294"/>
            <w:bookmarkStart w:id="247" w:name="_Toc323039021"/>
            <w:r w:rsidRPr="003572D1">
              <w:rPr>
                <w:b/>
                <w:sz w:val="27"/>
                <w:szCs w:val="27"/>
                <w:lang w:val="fr-FR"/>
              </w:rPr>
              <w:t>Các loại chất thải</w:t>
            </w:r>
            <w:bookmarkEnd w:id="245"/>
            <w:bookmarkEnd w:id="246"/>
            <w:bookmarkEnd w:id="247"/>
          </w:p>
        </w:tc>
        <w:tc>
          <w:tcPr>
            <w:tcW w:w="2944" w:type="dxa"/>
            <w:tcBorders>
              <w:top w:val="single" w:sz="4" w:space="0" w:color="auto"/>
              <w:left w:val="single" w:sz="4" w:space="0" w:color="auto"/>
              <w:bottom w:val="dashSmallGap" w:sz="4" w:space="0" w:color="auto"/>
              <w:right w:val="single" w:sz="4" w:space="0" w:color="auto"/>
            </w:tcBorders>
            <w:vAlign w:val="center"/>
          </w:tcPr>
          <w:p w14:paraId="17AA30B7" w14:textId="77777777" w:rsidR="008519CF" w:rsidRPr="003572D1" w:rsidRDefault="008519CF" w:rsidP="000B1854">
            <w:pPr>
              <w:jc w:val="center"/>
              <w:rPr>
                <w:b/>
                <w:sz w:val="27"/>
                <w:szCs w:val="27"/>
                <w:lang w:val="fr-FR"/>
              </w:rPr>
            </w:pPr>
            <w:bookmarkStart w:id="248" w:name="_Toc322789160"/>
            <w:bookmarkStart w:id="249" w:name="_Toc322789295"/>
            <w:bookmarkStart w:id="250" w:name="_Toc323039022"/>
            <w:r w:rsidRPr="003572D1">
              <w:rPr>
                <w:b/>
                <w:sz w:val="27"/>
                <w:szCs w:val="27"/>
                <w:lang w:val="fr-FR"/>
              </w:rPr>
              <w:t>Nguồn gây ô nhiễm</w:t>
            </w:r>
            <w:bookmarkEnd w:id="248"/>
            <w:bookmarkEnd w:id="249"/>
            <w:bookmarkEnd w:id="250"/>
          </w:p>
        </w:tc>
        <w:tc>
          <w:tcPr>
            <w:tcW w:w="2551" w:type="dxa"/>
            <w:tcBorders>
              <w:top w:val="single" w:sz="4" w:space="0" w:color="auto"/>
              <w:left w:val="single" w:sz="4" w:space="0" w:color="auto"/>
              <w:bottom w:val="dashSmallGap" w:sz="4" w:space="0" w:color="auto"/>
              <w:right w:val="single" w:sz="4" w:space="0" w:color="auto"/>
            </w:tcBorders>
            <w:vAlign w:val="center"/>
          </w:tcPr>
          <w:p w14:paraId="771B8BD5" w14:textId="77777777" w:rsidR="008519CF" w:rsidRPr="003572D1" w:rsidRDefault="008519CF" w:rsidP="000B1854">
            <w:pPr>
              <w:jc w:val="center"/>
              <w:rPr>
                <w:b/>
                <w:sz w:val="27"/>
                <w:szCs w:val="27"/>
                <w:lang w:val="fr-FR"/>
              </w:rPr>
            </w:pPr>
            <w:r w:rsidRPr="003572D1">
              <w:rPr>
                <w:b/>
                <w:sz w:val="27"/>
                <w:szCs w:val="27"/>
                <w:lang w:val="fr-FR"/>
              </w:rPr>
              <w:t>Yếu tố tác động</w:t>
            </w:r>
          </w:p>
        </w:tc>
        <w:tc>
          <w:tcPr>
            <w:tcW w:w="1843" w:type="dxa"/>
            <w:tcBorders>
              <w:top w:val="single" w:sz="4" w:space="0" w:color="auto"/>
              <w:left w:val="single" w:sz="4" w:space="0" w:color="auto"/>
              <w:bottom w:val="dashSmallGap" w:sz="4" w:space="0" w:color="auto"/>
              <w:right w:val="single" w:sz="4" w:space="0" w:color="auto"/>
            </w:tcBorders>
            <w:vAlign w:val="center"/>
          </w:tcPr>
          <w:p w14:paraId="76D062C9" w14:textId="77777777" w:rsidR="008519CF" w:rsidRPr="003572D1" w:rsidRDefault="008519CF" w:rsidP="000B1854">
            <w:pPr>
              <w:jc w:val="center"/>
              <w:rPr>
                <w:b/>
                <w:sz w:val="27"/>
                <w:szCs w:val="27"/>
                <w:lang w:val="fr-FR"/>
              </w:rPr>
            </w:pPr>
            <w:r w:rsidRPr="003572D1">
              <w:rPr>
                <w:b/>
                <w:sz w:val="27"/>
                <w:szCs w:val="27"/>
                <w:lang w:val="fr-FR"/>
              </w:rPr>
              <w:t>Thời gia tác động</w:t>
            </w:r>
          </w:p>
        </w:tc>
      </w:tr>
      <w:tr w:rsidR="008519CF" w:rsidRPr="003572D1" w14:paraId="747358B5" w14:textId="77777777" w:rsidTr="000B1854">
        <w:trPr>
          <w:trHeight w:val="463"/>
        </w:trPr>
        <w:tc>
          <w:tcPr>
            <w:tcW w:w="488" w:type="dxa"/>
            <w:tcBorders>
              <w:top w:val="dashSmallGap" w:sz="4" w:space="0" w:color="auto"/>
              <w:left w:val="single" w:sz="4" w:space="0" w:color="auto"/>
              <w:bottom w:val="dashSmallGap" w:sz="4" w:space="0" w:color="auto"/>
              <w:right w:val="single" w:sz="4" w:space="0" w:color="auto"/>
            </w:tcBorders>
            <w:vAlign w:val="center"/>
          </w:tcPr>
          <w:p w14:paraId="1FBB182E" w14:textId="77777777" w:rsidR="008519CF" w:rsidRPr="003572D1" w:rsidRDefault="008519CF" w:rsidP="000B1854">
            <w:pPr>
              <w:jc w:val="center"/>
              <w:rPr>
                <w:sz w:val="26"/>
                <w:szCs w:val="26"/>
                <w:lang w:val="fr-FR"/>
              </w:rPr>
            </w:pPr>
            <w:r w:rsidRPr="003572D1">
              <w:rPr>
                <w:sz w:val="26"/>
                <w:szCs w:val="26"/>
                <w:lang w:val="fr-FR"/>
              </w:rPr>
              <w:t>1</w:t>
            </w:r>
          </w:p>
        </w:tc>
        <w:tc>
          <w:tcPr>
            <w:tcW w:w="1445" w:type="dxa"/>
            <w:tcBorders>
              <w:top w:val="dashSmallGap" w:sz="4" w:space="0" w:color="auto"/>
              <w:left w:val="single" w:sz="4" w:space="0" w:color="auto"/>
              <w:bottom w:val="dashSmallGap" w:sz="4" w:space="0" w:color="auto"/>
              <w:right w:val="single" w:sz="4" w:space="0" w:color="auto"/>
            </w:tcBorders>
            <w:vAlign w:val="center"/>
          </w:tcPr>
          <w:p w14:paraId="679B6D2F" w14:textId="77777777" w:rsidR="008519CF" w:rsidRPr="003572D1" w:rsidRDefault="008519CF" w:rsidP="000B1854">
            <w:pPr>
              <w:jc w:val="left"/>
              <w:rPr>
                <w:sz w:val="26"/>
                <w:szCs w:val="26"/>
                <w:lang w:val="fr-FR"/>
              </w:rPr>
            </w:pPr>
            <w:r w:rsidRPr="003572D1">
              <w:rPr>
                <w:sz w:val="26"/>
                <w:szCs w:val="26"/>
                <w:lang w:val="fr-FR"/>
              </w:rPr>
              <w:t>Bụi, khí thải</w:t>
            </w:r>
          </w:p>
        </w:tc>
        <w:tc>
          <w:tcPr>
            <w:tcW w:w="2944" w:type="dxa"/>
            <w:tcBorders>
              <w:top w:val="dashSmallGap" w:sz="4" w:space="0" w:color="auto"/>
              <w:left w:val="single" w:sz="4" w:space="0" w:color="auto"/>
              <w:bottom w:val="dashSmallGap" w:sz="4" w:space="0" w:color="auto"/>
              <w:right w:val="single" w:sz="4" w:space="0" w:color="auto"/>
            </w:tcBorders>
            <w:vAlign w:val="center"/>
          </w:tcPr>
          <w:p w14:paraId="50B8810F" w14:textId="77777777" w:rsidR="008519CF" w:rsidRPr="003572D1" w:rsidRDefault="008519CF" w:rsidP="000B1854">
            <w:pPr>
              <w:rPr>
                <w:sz w:val="26"/>
                <w:szCs w:val="26"/>
                <w:lang w:val="fr-FR"/>
              </w:rPr>
            </w:pPr>
            <w:r w:rsidRPr="003572D1">
              <w:rPr>
                <w:sz w:val="26"/>
                <w:szCs w:val="26"/>
                <w:lang w:val="fr-FR"/>
              </w:rPr>
              <w:t>- Hoạt động của xe nguyên vật liệu xây dựng...</w:t>
            </w:r>
          </w:p>
          <w:p w14:paraId="513C063F" w14:textId="77777777" w:rsidR="008519CF" w:rsidRPr="003572D1" w:rsidRDefault="008519CF" w:rsidP="000B1854">
            <w:pPr>
              <w:rPr>
                <w:sz w:val="26"/>
                <w:szCs w:val="26"/>
                <w:lang w:val="fr-FR"/>
              </w:rPr>
            </w:pPr>
            <w:r w:rsidRPr="003572D1">
              <w:rPr>
                <w:sz w:val="26"/>
                <w:szCs w:val="26"/>
                <w:lang w:val="fr-FR"/>
              </w:rPr>
              <w:t>- Hoạt động của các máy móc, thiết bị thi công.</w:t>
            </w:r>
          </w:p>
          <w:p w14:paraId="06C88B03" w14:textId="77777777" w:rsidR="008519CF" w:rsidRPr="003572D1" w:rsidRDefault="008519CF" w:rsidP="000B1854">
            <w:pPr>
              <w:rPr>
                <w:sz w:val="26"/>
                <w:szCs w:val="26"/>
                <w:lang w:val="fr-FR"/>
              </w:rPr>
            </w:pPr>
            <w:r w:rsidRPr="003572D1">
              <w:rPr>
                <w:sz w:val="26"/>
                <w:szCs w:val="26"/>
                <w:lang w:val="fr-FR"/>
              </w:rPr>
              <w:t>- Hoạt động đào đắp, san gạt...</w:t>
            </w:r>
          </w:p>
        </w:tc>
        <w:tc>
          <w:tcPr>
            <w:tcW w:w="2551" w:type="dxa"/>
            <w:tcBorders>
              <w:top w:val="dashSmallGap" w:sz="4" w:space="0" w:color="auto"/>
              <w:left w:val="single" w:sz="4" w:space="0" w:color="auto"/>
              <w:bottom w:val="dashSmallGap" w:sz="4" w:space="0" w:color="auto"/>
              <w:right w:val="single" w:sz="4" w:space="0" w:color="auto"/>
            </w:tcBorders>
            <w:vAlign w:val="center"/>
          </w:tcPr>
          <w:p w14:paraId="5689A9B0" w14:textId="77777777" w:rsidR="008519CF" w:rsidRPr="003572D1" w:rsidRDefault="008519CF" w:rsidP="000B1854">
            <w:pPr>
              <w:rPr>
                <w:sz w:val="26"/>
                <w:szCs w:val="26"/>
                <w:lang w:val="fr-FR"/>
              </w:rPr>
            </w:pPr>
            <w:r w:rsidRPr="003572D1">
              <w:rPr>
                <w:sz w:val="26"/>
                <w:szCs w:val="26"/>
                <w:lang w:val="fr-FR"/>
              </w:rPr>
              <w:t>- Tạo ra khí thải COx, NOx, SOx, CnHm, bụi,tiếng ồn;</w:t>
            </w:r>
          </w:p>
        </w:tc>
        <w:tc>
          <w:tcPr>
            <w:tcW w:w="1843" w:type="dxa"/>
            <w:tcBorders>
              <w:top w:val="dashSmallGap" w:sz="4" w:space="0" w:color="auto"/>
              <w:left w:val="single" w:sz="4" w:space="0" w:color="auto"/>
              <w:bottom w:val="dashSmallGap" w:sz="4" w:space="0" w:color="auto"/>
              <w:right w:val="single" w:sz="4" w:space="0" w:color="auto"/>
            </w:tcBorders>
          </w:tcPr>
          <w:p w14:paraId="7A3F963B" w14:textId="77777777" w:rsidR="008519CF" w:rsidRPr="003572D1" w:rsidRDefault="008519CF" w:rsidP="000B1854">
            <w:pPr>
              <w:rPr>
                <w:sz w:val="26"/>
                <w:szCs w:val="26"/>
                <w:lang w:val="fr-FR"/>
              </w:rPr>
            </w:pPr>
            <w:r w:rsidRPr="003572D1">
              <w:rPr>
                <w:sz w:val="26"/>
                <w:szCs w:val="26"/>
              </w:rPr>
              <w:t xml:space="preserve">Ngắn hạn: trong thời gian thi công (dự kiến </w:t>
            </w:r>
            <w:r w:rsidRPr="003572D1">
              <w:rPr>
                <w:sz w:val="26"/>
                <w:szCs w:val="26"/>
                <w:lang w:val="fr-FR"/>
              </w:rPr>
              <w:t>3</w:t>
            </w:r>
            <w:r w:rsidRPr="003572D1">
              <w:rPr>
                <w:sz w:val="26"/>
                <w:szCs w:val="26"/>
              </w:rPr>
              <w:t xml:space="preserve"> tháng).</w:t>
            </w:r>
          </w:p>
        </w:tc>
      </w:tr>
      <w:tr w:rsidR="008519CF" w:rsidRPr="003572D1" w14:paraId="486D310D" w14:textId="77777777" w:rsidTr="000B1854">
        <w:trPr>
          <w:trHeight w:val="455"/>
        </w:trPr>
        <w:tc>
          <w:tcPr>
            <w:tcW w:w="488" w:type="dxa"/>
            <w:tcBorders>
              <w:top w:val="dashSmallGap" w:sz="4" w:space="0" w:color="auto"/>
              <w:left w:val="single" w:sz="4" w:space="0" w:color="auto"/>
              <w:bottom w:val="dashSmallGap" w:sz="4" w:space="0" w:color="auto"/>
              <w:right w:val="single" w:sz="4" w:space="0" w:color="auto"/>
            </w:tcBorders>
            <w:vAlign w:val="center"/>
          </w:tcPr>
          <w:p w14:paraId="081EFA97" w14:textId="77777777" w:rsidR="008519CF" w:rsidRPr="003572D1" w:rsidRDefault="008519CF" w:rsidP="000B1854">
            <w:pPr>
              <w:jc w:val="center"/>
              <w:rPr>
                <w:sz w:val="26"/>
                <w:szCs w:val="26"/>
                <w:lang w:val="fr-FR"/>
              </w:rPr>
            </w:pPr>
            <w:r w:rsidRPr="003572D1">
              <w:rPr>
                <w:sz w:val="26"/>
                <w:szCs w:val="26"/>
                <w:lang w:val="fr-FR"/>
              </w:rPr>
              <w:t>2</w:t>
            </w:r>
          </w:p>
        </w:tc>
        <w:tc>
          <w:tcPr>
            <w:tcW w:w="1445" w:type="dxa"/>
            <w:tcBorders>
              <w:top w:val="dashSmallGap" w:sz="4" w:space="0" w:color="auto"/>
              <w:left w:val="single" w:sz="4" w:space="0" w:color="auto"/>
              <w:bottom w:val="dashSmallGap" w:sz="4" w:space="0" w:color="auto"/>
              <w:right w:val="single" w:sz="4" w:space="0" w:color="auto"/>
            </w:tcBorders>
            <w:vAlign w:val="center"/>
          </w:tcPr>
          <w:p w14:paraId="27801673" w14:textId="77777777" w:rsidR="008519CF" w:rsidRPr="003572D1" w:rsidRDefault="008519CF" w:rsidP="000B1854">
            <w:pPr>
              <w:jc w:val="left"/>
              <w:rPr>
                <w:sz w:val="26"/>
                <w:szCs w:val="26"/>
                <w:lang w:val="fr-FR"/>
              </w:rPr>
            </w:pPr>
            <w:r w:rsidRPr="003572D1">
              <w:rPr>
                <w:sz w:val="26"/>
                <w:szCs w:val="26"/>
                <w:lang w:val="fr-FR"/>
              </w:rPr>
              <w:t>Nước thải</w:t>
            </w:r>
          </w:p>
        </w:tc>
        <w:tc>
          <w:tcPr>
            <w:tcW w:w="2944" w:type="dxa"/>
            <w:tcBorders>
              <w:top w:val="dashSmallGap" w:sz="4" w:space="0" w:color="auto"/>
              <w:left w:val="single" w:sz="4" w:space="0" w:color="auto"/>
              <w:bottom w:val="dashSmallGap" w:sz="4" w:space="0" w:color="auto"/>
              <w:right w:val="single" w:sz="4" w:space="0" w:color="auto"/>
            </w:tcBorders>
            <w:vAlign w:val="center"/>
          </w:tcPr>
          <w:p w14:paraId="77E9F7F7" w14:textId="77777777" w:rsidR="008519CF" w:rsidRPr="003572D1" w:rsidRDefault="008519CF" w:rsidP="000B1854">
            <w:pPr>
              <w:rPr>
                <w:sz w:val="26"/>
                <w:szCs w:val="26"/>
                <w:lang w:val="fr-FR"/>
              </w:rPr>
            </w:pPr>
            <w:r w:rsidRPr="003572D1">
              <w:rPr>
                <w:sz w:val="26"/>
                <w:szCs w:val="26"/>
                <w:lang w:val="fr-FR"/>
              </w:rPr>
              <w:t>- Nước mưa chảy tràn</w:t>
            </w:r>
          </w:p>
          <w:p w14:paraId="65DAB5CA" w14:textId="77777777" w:rsidR="008519CF" w:rsidRPr="003572D1" w:rsidRDefault="008519CF" w:rsidP="000B1854">
            <w:pPr>
              <w:rPr>
                <w:sz w:val="26"/>
                <w:szCs w:val="26"/>
                <w:lang w:val="fr-FR"/>
              </w:rPr>
            </w:pPr>
            <w:r w:rsidRPr="003572D1">
              <w:rPr>
                <w:sz w:val="26"/>
                <w:szCs w:val="26"/>
                <w:lang w:val="fr-FR"/>
              </w:rPr>
              <w:t>- Nước thải sinh hoạt công nhân</w:t>
            </w:r>
          </w:p>
          <w:p w14:paraId="127CF85A" w14:textId="77777777" w:rsidR="008519CF" w:rsidRPr="003572D1" w:rsidRDefault="008519CF" w:rsidP="000B1854">
            <w:pPr>
              <w:rPr>
                <w:sz w:val="26"/>
                <w:szCs w:val="26"/>
                <w:lang w:val="fr-FR"/>
              </w:rPr>
            </w:pPr>
            <w:r w:rsidRPr="003572D1">
              <w:rPr>
                <w:sz w:val="26"/>
                <w:szCs w:val="26"/>
                <w:lang w:val="fr-FR"/>
              </w:rPr>
              <w:t xml:space="preserve">- Nước thải do vệ sinh dụng cụ xây dựng và từ hoạt động khác... </w:t>
            </w:r>
          </w:p>
        </w:tc>
        <w:tc>
          <w:tcPr>
            <w:tcW w:w="2551" w:type="dxa"/>
            <w:tcBorders>
              <w:top w:val="dashSmallGap" w:sz="4" w:space="0" w:color="auto"/>
              <w:left w:val="single" w:sz="4" w:space="0" w:color="auto"/>
              <w:bottom w:val="dashSmallGap" w:sz="4" w:space="0" w:color="auto"/>
              <w:right w:val="single" w:sz="4" w:space="0" w:color="auto"/>
            </w:tcBorders>
          </w:tcPr>
          <w:p w14:paraId="5F5052BC" w14:textId="77777777" w:rsidR="008519CF" w:rsidRPr="003572D1" w:rsidRDefault="008519CF" w:rsidP="000B1854">
            <w:pPr>
              <w:rPr>
                <w:sz w:val="26"/>
                <w:szCs w:val="26"/>
                <w:lang w:val="fr-FR"/>
              </w:rPr>
            </w:pPr>
            <w:r w:rsidRPr="003572D1">
              <w:rPr>
                <w:sz w:val="26"/>
                <w:szCs w:val="26"/>
                <w:lang w:val="fr-FR"/>
              </w:rPr>
              <w:t>- Chứa hàm lượng cặn lơ lửng,dầu mỡ...</w:t>
            </w:r>
          </w:p>
          <w:p w14:paraId="2782DF6C" w14:textId="77777777" w:rsidR="008519CF" w:rsidRPr="003572D1" w:rsidRDefault="008519CF" w:rsidP="000B1854">
            <w:pPr>
              <w:rPr>
                <w:sz w:val="26"/>
                <w:szCs w:val="26"/>
                <w:lang w:val="fr-FR"/>
              </w:rPr>
            </w:pPr>
          </w:p>
        </w:tc>
        <w:tc>
          <w:tcPr>
            <w:tcW w:w="1843" w:type="dxa"/>
            <w:tcBorders>
              <w:top w:val="dashSmallGap" w:sz="4" w:space="0" w:color="auto"/>
              <w:left w:val="single" w:sz="4" w:space="0" w:color="auto"/>
              <w:bottom w:val="dashSmallGap" w:sz="4" w:space="0" w:color="auto"/>
              <w:right w:val="single" w:sz="4" w:space="0" w:color="auto"/>
            </w:tcBorders>
          </w:tcPr>
          <w:p w14:paraId="62C20601" w14:textId="77777777" w:rsidR="008519CF" w:rsidRPr="003572D1" w:rsidRDefault="008519CF" w:rsidP="000B1854">
            <w:pPr>
              <w:rPr>
                <w:sz w:val="26"/>
                <w:szCs w:val="26"/>
                <w:lang w:val="fr-FR"/>
              </w:rPr>
            </w:pPr>
            <w:r w:rsidRPr="003572D1">
              <w:rPr>
                <w:sz w:val="26"/>
                <w:szCs w:val="26"/>
              </w:rPr>
              <w:t xml:space="preserve">Ngắn hạn: trong thời gian thi công (dự kiến </w:t>
            </w:r>
            <w:r w:rsidRPr="003572D1">
              <w:rPr>
                <w:sz w:val="26"/>
                <w:szCs w:val="26"/>
                <w:lang w:val="fr-FR"/>
              </w:rPr>
              <w:t>3</w:t>
            </w:r>
            <w:r w:rsidRPr="003572D1">
              <w:rPr>
                <w:sz w:val="26"/>
                <w:szCs w:val="26"/>
              </w:rPr>
              <w:t xml:space="preserve"> tháng).</w:t>
            </w:r>
          </w:p>
        </w:tc>
      </w:tr>
      <w:tr w:rsidR="008519CF" w:rsidRPr="003572D1" w14:paraId="0E7AAED4" w14:textId="77777777" w:rsidTr="000B1854">
        <w:trPr>
          <w:trHeight w:val="371"/>
        </w:trPr>
        <w:tc>
          <w:tcPr>
            <w:tcW w:w="488" w:type="dxa"/>
            <w:tcBorders>
              <w:top w:val="dashSmallGap" w:sz="4" w:space="0" w:color="auto"/>
              <w:left w:val="single" w:sz="4" w:space="0" w:color="auto"/>
              <w:bottom w:val="dashSmallGap" w:sz="4" w:space="0" w:color="auto"/>
              <w:right w:val="single" w:sz="4" w:space="0" w:color="auto"/>
            </w:tcBorders>
            <w:vAlign w:val="center"/>
          </w:tcPr>
          <w:p w14:paraId="1FFF8DA6" w14:textId="77777777" w:rsidR="008519CF" w:rsidRPr="003572D1" w:rsidRDefault="008519CF" w:rsidP="000B1854">
            <w:pPr>
              <w:jc w:val="center"/>
              <w:rPr>
                <w:sz w:val="26"/>
                <w:szCs w:val="26"/>
                <w:lang w:val="fr-FR"/>
              </w:rPr>
            </w:pPr>
            <w:r w:rsidRPr="003572D1">
              <w:rPr>
                <w:sz w:val="26"/>
                <w:szCs w:val="26"/>
                <w:lang w:val="fr-FR"/>
              </w:rPr>
              <w:t>3</w:t>
            </w:r>
          </w:p>
        </w:tc>
        <w:tc>
          <w:tcPr>
            <w:tcW w:w="1445" w:type="dxa"/>
            <w:tcBorders>
              <w:top w:val="dashSmallGap" w:sz="4" w:space="0" w:color="auto"/>
              <w:left w:val="single" w:sz="4" w:space="0" w:color="auto"/>
              <w:bottom w:val="dashSmallGap" w:sz="4" w:space="0" w:color="auto"/>
              <w:right w:val="single" w:sz="4" w:space="0" w:color="auto"/>
            </w:tcBorders>
            <w:vAlign w:val="center"/>
          </w:tcPr>
          <w:p w14:paraId="29E9EF8C" w14:textId="77777777" w:rsidR="008519CF" w:rsidRPr="003572D1" w:rsidRDefault="008519CF" w:rsidP="000B1854">
            <w:pPr>
              <w:jc w:val="left"/>
              <w:rPr>
                <w:sz w:val="26"/>
                <w:szCs w:val="26"/>
                <w:lang w:val="fr-FR"/>
              </w:rPr>
            </w:pPr>
            <w:r w:rsidRPr="003572D1">
              <w:rPr>
                <w:sz w:val="26"/>
                <w:szCs w:val="26"/>
                <w:lang w:val="fr-FR"/>
              </w:rPr>
              <w:t>CTR</w:t>
            </w:r>
          </w:p>
        </w:tc>
        <w:tc>
          <w:tcPr>
            <w:tcW w:w="2944" w:type="dxa"/>
            <w:tcBorders>
              <w:top w:val="dashSmallGap" w:sz="4" w:space="0" w:color="auto"/>
              <w:left w:val="single" w:sz="4" w:space="0" w:color="auto"/>
              <w:bottom w:val="dashSmallGap" w:sz="4" w:space="0" w:color="auto"/>
              <w:right w:val="single" w:sz="4" w:space="0" w:color="auto"/>
            </w:tcBorders>
          </w:tcPr>
          <w:p w14:paraId="0E97AA53" w14:textId="77777777" w:rsidR="008519CF" w:rsidRPr="003572D1" w:rsidRDefault="008519CF" w:rsidP="000B1854">
            <w:pPr>
              <w:rPr>
                <w:sz w:val="26"/>
                <w:szCs w:val="26"/>
                <w:lang w:val="fr-FR"/>
              </w:rPr>
            </w:pPr>
            <w:r w:rsidRPr="003572D1">
              <w:rPr>
                <w:sz w:val="26"/>
                <w:szCs w:val="26"/>
                <w:lang w:val="fr-FR"/>
              </w:rPr>
              <w:t>- CTR từ quá trình xây dựng.</w:t>
            </w:r>
          </w:p>
          <w:p w14:paraId="6B6DEB2C" w14:textId="77777777" w:rsidR="008519CF" w:rsidRPr="003572D1" w:rsidRDefault="008519CF" w:rsidP="000B1854">
            <w:pPr>
              <w:rPr>
                <w:sz w:val="26"/>
                <w:szCs w:val="26"/>
                <w:lang w:val="fr-FR"/>
              </w:rPr>
            </w:pPr>
            <w:r w:rsidRPr="003572D1">
              <w:rPr>
                <w:sz w:val="26"/>
                <w:szCs w:val="26"/>
                <w:lang w:val="fr-FR"/>
              </w:rPr>
              <w:t>- Chất thải sinh hoạt công nhân;</w:t>
            </w:r>
          </w:p>
        </w:tc>
        <w:tc>
          <w:tcPr>
            <w:tcW w:w="2551" w:type="dxa"/>
            <w:tcBorders>
              <w:top w:val="dashSmallGap" w:sz="4" w:space="0" w:color="auto"/>
              <w:left w:val="single" w:sz="4" w:space="0" w:color="auto"/>
              <w:bottom w:val="dashSmallGap" w:sz="4" w:space="0" w:color="auto"/>
              <w:right w:val="single" w:sz="4" w:space="0" w:color="auto"/>
            </w:tcBorders>
            <w:vAlign w:val="center"/>
          </w:tcPr>
          <w:p w14:paraId="72E3D996" w14:textId="77777777" w:rsidR="008519CF" w:rsidRPr="003572D1" w:rsidRDefault="008519CF" w:rsidP="000B1854">
            <w:pPr>
              <w:rPr>
                <w:sz w:val="26"/>
                <w:szCs w:val="26"/>
                <w:lang w:val="fr-FR"/>
              </w:rPr>
            </w:pPr>
            <w:r w:rsidRPr="003572D1">
              <w:rPr>
                <w:sz w:val="26"/>
                <w:szCs w:val="26"/>
                <w:lang w:val="fr-FR"/>
              </w:rPr>
              <w:t>-Bao bì các loại, giấy loại, túi ni lông, hồ vữa xi măng, đất đá thải...</w:t>
            </w:r>
          </w:p>
        </w:tc>
        <w:tc>
          <w:tcPr>
            <w:tcW w:w="1843" w:type="dxa"/>
            <w:tcBorders>
              <w:top w:val="dashSmallGap" w:sz="4" w:space="0" w:color="auto"/>
              <w:left w:val="single" w:sz="4" w:space="0" w:color="auto"/>
              <w:bottom w:val="dashSmallGap" w:sz="4" w:space="0" w:color="auto"/>
              <w:right w:val="single" w:sz="4" w:space="0" w:color="auto"/>
            </w:tcBorders>
          </w:tcPr>
          <w:p w14:paraId="2A1F5132" w14:textId="77777777" w:rsidR="008519CF" w:rsidRPr="003572D1" w:rsidRDefault="008519CF" w:rsidP="000B1854">
            <w:pPr>
              <w:rPr>
                <w:sz w:val="26"/>
                <w:szCs w:val="26"/>
                <w:lang w:val="fr-FR"/>
              </w:rPr>
            </w:pPr>
            <w:r w:rsidRPr="003572D1">
              <w:rPr>
                <w:sz w:val="26"/>
                <w:szCs w:val="26"/>
              </w:rPr>
              <w:t xml:space="preserve">Ngắn hạn: trong thời gian thi công (dự kiến </w:t>
            </w:r>
            <w:r w:rsidRPr="003572D1">
              <w:rPr>
                <w:sz w:val="26"/>
                <w:szCs w:val="26"/>
                <w:lang w:val="fr-FR"/>
              </w:rPr>
              <w:t>3</w:t>
            </w:r>
            <w:r w:rsidRPr="003572D1">
              <w:rPr>
                <w:sz w:val="26"/>
                <w:szCs w:val="26"/>
              </w:rPr>
              <w:t xml:space="preserve"> tháng).</w:t>
            </w:r>
          </w:p>
        </w:tc>
      </w:tr>
      <w:tr w:rsidR="008519CF" w:rsidRPr="003572D1" w14:paraId="1068CDE6" w14:textId="77777777" w:rsidTr="000B1854">
        <w:trPr>
          <w:trHeight w:val="17"/>
        </w:trPr>
        <w:tc>
          <w:tcPr>
            <w:tcW w:w="488" w:type="dxa"/>
            <w:tcBorders>
              <w:top w:val="dashSmallGap" w:sz="4" w:space="0" w:color="auto"/>
              <w:left w:val="single" w:sz="4" w:space="0" w:color="auto"/>
              <w:bottom w:val="single" w:sz="4" w:space="0" w:color="auto"/>
              <w:right w:val="single" w:sz="4" w:space="0" w:color="auto"/>
            </w:tcBorders>
            <w:vAlign w:val="center"/>
          </w:tcPr>
          <w:p w14:paraId="1391AF52" w14:textId="77777777" w:rsidR="008519CF" w:rsidRPr="003572D1" w:rsidRDefault="008519CF" w:rsidP="000B1854">
            <w:pPr>
              <w:jc w:val="center"/>
              <w:rPr>
                <w:sz w:val="26"/>
                <w:szCs w:val="26"/>
                <w:lang w:val="fr-FR"/>
              </w:rPr>
            </w:pPr>
            <w:r w:rsidRPr="003572D1">
              <w:rPr>
                <w:sz w:val="26"/>
                <w:szCs w:val="26"/>
                <w:lang w:val="fr-FR"/>
              </w:rPr>
              <w:t>4</w:t>
            </w:r>
          </w:p>
        </w:tc>
        <w:tc>
          <w:tcPr>
            <w:tcW w:w="1445" w:type="dxa"/>
            <w:tcBorders>
              <w:top w:val="dashSmallGap" w:sz="4" w:space="0" w:color="auto"/>
              <w:left w:val="single" w:sz="4" w:space="0" w:color="auto"/>
              <w:bottom w:val="single" w:sz="4" w:space="0" w:color="auto"/>
              <w:right w:val="single" w:sz="4" w:space="0" w:color="auto"/>
            </w:tcBorders>
            <w:vAlign w:val="center"/>
          </w:tcPr>
          <w:p w14:paraId="56FF8806" w14:textId="77777777" w:rsidR="008519CF" w:rsidRPr="003572D1" w:rsidRDefault="008519CF" w:rsidP="000B1854">
            <w:pPr>
              <w:jc w:val="left"/>
              <w:rPr>
                <w:sz w:val="26"/>
                <w:szCs w:val="26"/>
                <w:lang w:val="fr-FR"/>
              </w:rPr>
            </w:pPr>
            <w:r w:rsidRPr="003572D1">
              <w:rPr>
                <w:sz w:val="26"/>
                <w:szCs w:val="26"/>
                <w:lang w:val="fr-FR"/>
              </w:rPr>
              <w:t>Chất thải nguy hại</w:t>
            </w:r>
          </w:p>
        </w:tc>
        <w:tc>
          <w:tcPr>
            <w:tcW w:w="2944" w:type="dxa"/>
            <w:tcBorders>
              <w:top w:val="dashSmallGap" w:sz="4" w:space="0" w:color="auto"/>
              <w:left w:val="single" w:sz="4" w:space="0" w:color="auto"/>
              <w:bottom w:val="single" w:sz="4" w:space="0" w:color="auto"/>
              <w:right w:val="single" w:sz="4" w:space="0" w:color="auto"/>
            </w:tcBorders>
          </w:tcPr>
          <w:p w14:paraId="2412209A" w14:textId="77777777" w:rsidR="008519CF" w:rsidRPr="003572D1" w:rsidRDefault="008519CF" w:rsidP="000B1854">
            <w:pPr>
              <w:rPr>
                <w:sz w:val="26"/>
                <w:szCs w:val="26"/>
                <w:lang w:val="fr-FR"/>
              </w:rPr>
            </w:pPr>
            <w:r w:rsidRPr="003572D1">
              <w:rPr>
                <w:sz w:val="26"/>
                <w:szCs w:val="26"/>
                <w:lang w:val="fr-FR"/>
              </w:rPr>
              <w:t>- Hoạt động của máy móc thi công</w:t>
            </w:r>
          </w:p>
          <w:p w14:paraId="6679864A" w14:textId="77777777" w:rsidR="008519CF" w:rsidRPr="003572D1" w:rsidRDefault="008519CF" w:rsidP="000B1854">
            <w:pPr>
              <w:rPr>
                <w:sz w:val="26"/>
                <w:szCs w:val="26"/>
                <w:lang w:val="fr-FR"/>
              </w:rPr>
            </w:pPr>
            <w:r w:rsidRPr="003572D1">
              <w:rPr>
                <w:sz w:val="26"/>
                <w:szCs w:val="26"/>
                <w:lang w:val="fr-FR"/>
              </w:rPr>
              <w:t>- Sinh hoạt công nhân;</w:t>
            </w:r>
          </w:p>
          <w:p w14:paraId="5F21B69F" w14:textId="77777777" w:rsidR="008519CF" w:rsidRPr="003572D1" w:rsidRDefault="008519CF" w:rsidP="000B1854">
            <w:pPr>
              <w:rPr>
                <w:sz w:val="26"/>
                <w:szCs w:val="26"/>
                <w:lang w:val="fr-FR"/>
              </w:rPr>
            </w:pPr>
          </w:p>
        </w:tc>
        <w:tc>
          <w:tcPr>
            <w:tcW w:w="2551" w:type="dxa"/>
            <w:tcBorders>
              <w:top w:val="dashSmallGap" w:sz="4" w:space="0" w:color="auto"/>
              <w:left w:val="single" w:sz="4" w:space="0" w:color="auto"/>
              <w:bottom w:val="single" w:sz="4" w:space="0" w:color="auto"/>
              <w:right w:val="single" w:sz="4" w:space="0" w:color="auto"/>
            </w:tcBorders>
            <w:vAlign w:val="center"/>
          </w:tcPr>
          <w:p w14:paraId="2B67E7A0" w14:textId="77777777" w:rsidR="008519CF" w:rsidRPr="003572D1" w:rsidRDefault="008519CF" w:rsidP="000B1854">
            <w:pPr>
              <w:rPr>
                <w:sz w:val="26"/>
                <w:szCs w:val="26"/>
                <w:lang w:val="fr-FR"/>
              </w:rPr>
            </w:pPr>
            <w:r w:rsidRPr="003572D1">
              <w:rPr>
                <w:sz w:val="26"/>
                <w:szCs w:val="26"/>
                <w:lang w:val="fr-FR"/>
              </w:rPr>
              <w:t>- Dẻ dính dầu mỡ, bóng đèn neon hỏng, pin-ac quy...</w:t>
            </w:r>
          </w:p>
        </w:tc>
        <w:tc>
          <w:tcPr>
            <w:tcW w:w="1843" w:type="dxa"/>
            <w:tcBorders>
              <w:top w:val="dashSmallGap" w:sz="4" w:space="0" w:color="auto"/>
              <w:left w:val="single" w:sz="4" w:space="0" w:color="auto"/>
              <w:bottom w:val="single" w:sz="4" w:space="0" w:color="auto"/>
              <w:right w:val="single" w:sz="4" w:space="0" w:color="auto"/>
            </w:tcBorders>
          </w:tcPr>
          <w:p w14:paraId="4C2DB440" w14:textId="77777777" w:rsidR="008519CF" w:rsidRPr="003572D1" w:rsidRDefault="008519CF" w:rsidP="000B1854">
            <w:pPr>
              <w:rPr>
                <w:sz w:val="26"/>
                <w:szCs w:val="26"/>
                <w:lang w:val="fr-FR"/>
              </w:rPr>
            </w:pPr>
            <w:r w:rsidRPr="003572D1">
              <w:rPr>
                <w:sz w:val="26"/>
                <w:szCs w:val="26"/>
              </w:rPr>
              <w:t xml:space="preserve">Ngắn hạn: trong thời gian thi công (dự kiến </w:t>
            </w:r>
            <w:r w:rsidRPr="003572D1">
              <w:rPr>
                <w:sz w:val="26"/>
                <w:szCs w:val="26"/>
                <w:lang w:val="fr-FR"/>
              </w:rPr>
              <w:t>3</w:t>
            </w:r>
            <w:r w:rsidRPr="003572D1">
              <w:rPr>
                <w:sz w:val="26"/>
                <w:szCs w:val="26"/>
              </w:rPr>
              <w:t xml:space="preserve"> tháng).</w:t>
            </w:r>
          </w:p>
        </w:tc>
      </w:tr>
    </w:tbl>
    <w:p w14:paraId="1FAFB172" w14:textId="77777777" w:rsidR="008519CF" w:rsidRPr="003572D1" w:rsidRDefault="008519CF" w:rsidP="008519CF">
      <w:pPr>
        <w:numPr>
          <w:ilvl w:val="12"/>
          <w:numId w:val="12"/>
        </w:numPr>
        <w:spacing w:before="60" w:after="60"/>
        <w:ind w:firstLine="567"/>
        <w:rPr>
          <w:bCs/>
          <w:i/>
          <w:sz w:val="27"/>
          <w:szCs w:val="27"/>
        </w:rPr>
      </w:pPr>
      <w:r w:rsidRPr="003572D1">
        <w:rPr>
          <w:bCs/>
          <w:i/>
          <w:sz w:val="27"/>
          <w:szCs w:val="27"/>
        </w:rPr>
        <w:t>* Nguồn tác động không liên quan đến chất thải</w:t>
      </w:r>
    </w:p>
    <w:p w14:paraId="3237216E" w14:textId="77777777" w:rsidR="008519CF" w:rsidRPr="003572D1" w:rsidRDefault="008519CF" w:rsidP="008519CF">
      <w:pPr>
        <w:pStyle w:val="BodyTextIndent"/>
        <w:spacing w:after="0" w:line="360" w:lineRule="atLeast"/>
        <w:rPr>
          <w:rFonts w:ascii="Times New Roman" w:hAnsi="Times New Roman"/>
          <w:sz w:val="27"/>
          <w:szCs w:val="27"/>
        </w:rPr>
      </w:pPr>
      <w:r w:rsidRPr="003572D1">
        <w:rPr>
          <w:rFonts w:ascii="Times New Roman" w:hAnsi="Times New Roman"/>
          <w:sz w:val="27"/>
          <w:szCs w:val="27"/>
        </w:rPr>
        <w:t>Các tác động trong quá trình thi công xây dựng, có một số nguồn tác động tiêu cực không liên quan đến chất thải ảnh hưởng đến môi trường như sau:</w:t>
      </w:r>
    </w:p>
    <w:p w14:paraId="080A4996" w14:textId="77777777" w:rsidR="008519CF" w:rsidRPr="003572D1" w:rsidRDefault="008519CF" w:rsidP="008519CF">
      <w:pPr>
        <w:pStyle w:val="BodyTextIndent"/>
        <w:spacing w:after="0" w:line="360" w:lineRule="atLeast"/>
        <w:rPr>
          <w:rFonts w:ascii="Times New Roman" w:hAnsi="Times New Roman"/>
          <w:sz w:val="27"/>
          <w:szCs w:val="27"/>
        </w:rPr>
      </w:pPr>
      <w:r w:rsidRPr="003572D1">
        <w:rPr>
          <w:rFonts w:ascii="Times New Roman" w:hAnsi="Times New Roman"/>
          <w:sz w:val="27"/>
          <w:szCs w:val="27"/>
        </w:rPr>
        <w:t>- Tác động đến cảnh quan, hệ sinh thái;</w:t>
      </w:r>
    </w:p>
    <w:p w14:paraId="0DB5C40E" w14:textId="77777777" w:rsidR="008519CF" w:rsidRPr="003572D1" w:rsidRDefault="008519CF" w:rsidP="008519CF">
      <w:pPr>
        <w:pStyle w:val="BodyTextIndent"/>
        <w:spacing w:after="0" w:line="360" w:lineRule="atLeast"/>
        <w:rPr>
          <w:rFonts w:ascii="Times New Roman" w:hAnsi="Times New Roman"/>
          <w:sz w:val="27"/>
          <w:szCs w:val="27"/>
        </w:rPr>
      </w:pPr>
      <w:r w:rsidRPr="003572D1">
        <w:rPr>
          <w:rFonts w:ascii="Times New Roman" w:hAnsi="Times New Roman"/>
          <w:sz w:val="27"/>
          <w:szCs w:val="27"/>
        </w:rPr>
        <w:t>- Nguy cơ tai nạn về lao động;</w:t>
      </w:r>
    </w:p>
    <w:p w14:paraId="112F0848" w14:textId="77777777" w:rsidR="008519CF" w:rsidRPr="003572D1" w:rsidRDefault="008519CF" w:rsidP="008519CF">
      <w:pPr>
        <w:pStyle w:val="BodyTextIndent"/>
        <w:spacing w:after="0" w:line="360" w:lineRule="atLeast"/>
        <w:rPr>
          <w:rFonts w:ascii="Times New Roman" w:hAnsi="Times New Roman"/>
          <w:spacing w:val="-10"/>
          <w:sz w:val="27"/>
          <w:szCs w:val="27"/>
        </w:rPr>
      </w:pPr>
      <w:r w:rsidRPr="003572D1">
        <w:rPr>
          <w:rFonts w:ascii="Times New Roman" w:hAnsi="Times New Roman"/>
          <w:spacing w:val="-10"/>
          <w:sz w:val="27"/>
          <w:szCs w:val="27"/>
        </w:rPr>
        <w:t>- Tiếng ồn, độ rung do hoạt động của máy móc thi công.</w:t>
      </w:r>
    </w:p>
    <w:p w14:paraId="545D78AA" w14:textId="77777777" w:rsidR="008519CF" w:rsidRPr="003572D1" w:rsidRDefault="008519CF" w:rsidP="008519CF">
      <w:pPr>
        <w:pStyle w:val="BodyTextIndent"/>
        <w:spacing w:after="0" w:line="360" w:lineRule="atLeast"/>
        <w:rPr>
          <w:rFonts w:ascii="Times New Roman" w:hAnsi="Times New Roman"/>
          <w:sz w:val="27"/>
          <w:szCs w:val="27"/>
        </w:rPr>
      </w:pPr>
      <w:r w:rsidRPr="003572D1">
        <w:rPr>
          <w:rFonts w:ascii="Times New Roman" w:hAnsi="Times New Roman"/>
          <w:spacing w:val="-4"/>
          <w:sz w:val="27"/>
          <w:szCs w:val="27"/>
        </w:rPr>
        <w:t xml:space="preserve">- </w:t>
      </w:r>
      <w:r w:rsidRPr="003572D1">
        <w:rPr>
          <w:rFonts w:ascii="Times New Roman" w:hAnsi="Times New Roman"/>
          <w:sz w:val="27"/>
          <w:szCs w:val="27"/>
        </w:rPr>
        <w:t>Tác động đến đời sống văn hóa, kinh tế xã hội tại địa phương...</w:t>
      </w:r>
    </w:p>
    <w:p w14:paraId="20EAE8AD" w14:textId="77777777" w:rsidR="008519CF" w:rsidRPr="003572D1" w:rsidRDefault="008519CF" w:rsidP="008519CF">
      <w:pPr>
        <w:pStyle w:val="k3"/>
        <w:numPr>
          <w:ilvl w:val="0"/>
          <w:numId w:val="12"/>
        </w:numPr>
        <w:spacing w:line="360" w:lineRule="atLeast"/>
        <w:rPr>
          <w:color w:val="auto"/>
          <w:sz w:val="27"/>
          <w:szCs w:val="27"/>
          <w:lang w:val="vi-VN"/>
        </w:rPr>
      </w:pPr>
      <w:r w:rsidRPr="003572D1">
        <w:rPr>
          <w:color w:val="auto"/>
          <w:sz w:val="27"/>
          <w:szCs w:val="27"/>
          <w:lang w:val="vi-VN"/>
        </w:rPr>
        <w:t>Đánh giá, dự báo tác động của hoạt động vận chuyển nguyên vật liệu xây dựng, máy móc thiết bị</w:t>
      </w:r>
    </w:p>
    <w:p w14:paraId="6EED034C" w14:textId="77777777" w:rsidR="008519CF" w:rsidRPr="003572D1" w:rsidRDefault="008519CF" w:rsidP="008519CF">
      <w:pPr>
        <w:spacing w:line="360" w:lineRule="atLeast"/>
        <w:ind w:firstLine="567"/>
        <w:rPr>
          <w:i/>
          <w:spacing w:val="-4"/>
          <w:sz w:val="27"/>
          <w:szCs w:val="27"/>
          <w:lang w:val="es-ES"/>
        </w:rPr>
      </w:pPr>
      <w:r w:rsidRPr="003572D1">
        <w:rPr>
          <w:i/>
          <w:spacing w:val="-4"/>
          <w:sz w:val="27"/>
          <w:szCs w:val="27"/>
          <w:lang w:val="es-ES"/>
        </w:rPr>
        <w:t>* Bụi, khí thải từ các phương tiện vận chuyển nguyên vật liệu, máy móc thi công:</w:t>
      </w:r>
    </w:p>
    <w:p w14:paraId="15A45B45" w14:textId="77777777" w:rsidR="008519CF" w:rsidRPr="003572D1" w:rsidRDefault="008519CF" w:rsidP="008519CF">
      <w:pPr>
        <w:spacing w:line="360" w:lineRule="atLeast"/>
        <w:ind w:firstLine="567"/>
        <w:rPr>
          <w:sz w:val="27"/>
          <w:szCs w:val="27"/>
          <w:lang w:val="es-ES"/>
        </w:rPr>
      </w:pPr>
      <w:r w:rsidRPr="003572D1">
        <w:rPr>
          <w:sz w:val="27"/>
          <w:szCs w:val="27"/>
          <w:lang w:val="vi-VN"/>
        </w:rPr>
        <w:t>Quá trình thi công xây dựng sẽ có nhiều phương tiện</w:t>
      </w:r>
      <w:r w:rsidRPr="003572D1">
        <w:rPr>
          <w:sz w:val="27"/>
          <w:szCs w:val="27"/>
          <w:lang w:val="es-ES"/>
        </w:rPr>
        <w:t xml:space="preserve"> tham gia vận chuyển nguyên vật liệu và máy móc để xây dựng các hạng mục của dự án, c</w:t>
      </w:r>
      <w:r w:rsidRPr="003572D1">
        <w:rPr>
          <w:sz w:val="27"/>
          <w:szCs w:val="27"/>
          <w:lang w:val="vi-VN"/>
        </w:rPr>
        <w:t xml:space="preserve">ác </w:t>
      </w:r>
      <w:r w:rsidRPr="003572D1">
        <w:rPr>
          <w:sz w:val="27"/>
          <w:szCs w:val="27"/>
          <w:lang w:val="es-ES"/>
        </w:rPr>
        <w:t>phương tiện</w:t>
      </w:r>
      <w:r w:rsidRPr="003572D1">
        <w:rPr>
          <w:sz w:val="27"/>
          <w:szCs w:val="27"/>
          <w:lang w:val="vi-VN"/>
        </w:rPr>
        <w:t xml:space="preserve"> này khi hoạt động sẽ phát sinh nguồn ô nhiễm môi trường không khí như bụi, SO</w:t>
      </w:r>
      <w:r w:rsidRPr="003572D1">
        <w:rPr>
          <w:sz w:val="27"/>
          <w:szCs w:val="27"/>
          <w:vertAlign w:val="subscript"/>
          <w:lang w:val="vi-VN"/>
        </w:rPr>
        <w:t>2</w:t>
      </w:r>
      <w:r w:rsidRPr="003572D1">
        <w:rPr>
          <w:sz w:val="27"/>
          <w:szCs w:val="27"/>
          <w:lang w:val="vi-VN"/>
        </w:rPr>
        <w:t>, CO, NO</w:t>
      </w:r>
      <w:r w:rsidRPr="003572D1">
        <w:rPr>
          <w:sz w:val="27"/>
          <w:szCs w:val="27"/>
          <w:vertAlign w:val="subscript"/>
          <w:lang w:val="es-ES"/>
        </w:rPr>
        <w:t>2</w:t>
      </w:r>
      <w:r w:rsidRPr="003572D1">
        <w:rPr>
          <w:sz w:val="27"/>
          <w:szCs w:val="27"/>
          <w:lang w:val="vi-VN"/>
        </w:rPr>
        <w:t>, VOC... trên tuyến đường vận chuyển và trong công trường thi công xây dựng</w:t>
      </w:r>
      <w:bookmarkStart w:id="251" w:name="_Toc28659636"/>
      <w:r w:rsidRPr="003572D1">
        <w:rPr>
          <w:sz w:val="27"/>
          <w:szCs w:val="27"/>
          <w:lang w:val="es-ES"/>
        </w:rPr>
        <w:t xml:space="preserve">. Tuy nhiên </w:t>
      </w:r>
      <w:r w:rsidRPr="003572D1">
        <w:rPr>
          <w:sz w:val="27"/>
          <w:szCs w:val="27"/>
          <w:lang w:val="sv-SE"/>
        </w:rPr>
        <w:t>Các hạng mục thi công không nhiều nên nguyên vật liệu cần không nhiều, cung đường vận chuyển là đường bê tông xi măng do đó lượng bụi và khí thải phát sinh không gây ảnh hưởng lớn và nằm trong khả năng tự làm sạch của môi trường.</w:t>
      </w:r>
    </w:p>
    <w:bookmarkEnd w:id="251"/>
    <w:p w14:paraId="5D4E25D4" w14:textId="77777777" w:rsidR="008519CF" w:rsidRPr="003572D1" w:rsidRDefault="008519CF" w:rsidP="008519CF">
      <w:pPr>
        <w:pStyle w:val="Title"/>
        <w:widowControl w:val="0"/>
        <w:tabs>
          <w:tab w:val="left" w:pos="476"/>
          <w:tab w:val="left" w:pos="588"/>
        </w:tabs>
        <w:spacing w:before="0" w:line="360" w:lineRule="atLeast"/>
        <w:ind w:left="720"/>
        <w:jc w:val="both"/>
        <w:rPr>
          <w:b w:val="0"/>
          <w:i/>
          <w:sz w:val="27"/>
          <w:szCs w:val="27"/>
          <w:lang w:val="vi-VN"/>
        </w:rPr>
      </w:pPr>
      <w:r w:rsidRPr="003572D1">
        <w:rPr>
          <w:b w:val="0"/>
          <w:i/>
          <w:sz w:val="27"/>
          <w:szCs w:val="27"/>
        </w:rPr>
        <w:t>*</w:t>
      </w:r>
      <w:r w:rsidRPr="003572D1">
        <w:rPr>
          <w:b w:val="0"/>
          <w:i/>
          <w:sz w:val="27"/>
          <w:szCs w:val="27"/>
          <w:lang w:val="vi-VN"/>
        </w:rPr>
        <w:t xml:space="preserve"> Bụi </w:t>
      </w:r>
      <w:r w:rsidRPr="003572D1">
        <w:rPr>
          <w:b w:val="0"/>
          <w:i/>
          <w:sz w:val="27"/>
          <w:szCs w:val="27"/>
          <w:lang w:val="es-ES"/>
        </w:rPr>
        <w:t xml:space="preserve">phát sinh </w:t>
      </w:r>
      <w:r w:rsidRPr="003572D1">
        <w:rPr>
          <w:b w:val="0"/>
          <w:i/>
          <w:sz w:val="27"/>
          <w:szCs w:val="27"/>
          <w:lang w:val="vi-VN"/>
        </w:rPr>
        <w:t>từ</w:t>
      </w:r>
      <w:r w:rsidRPr="003572D1">
        <w:rPr>
          <w:b w:val="0"/>
          <w:i/>
          <w:sz w:val="27"/>
          <w:szCs w:val="27"/>
          <w:lang w:val="es-ES"/>
        </w:rPr>
        <w:t xml:space="preserve"> hoạt động</w:t>
      </w:r>
      <w:r w:rsidRPr="003572D1">
        <w:rPr>
          <w:b w:val="0"/>
          <w:i/>
          <w:sz w:val="27"/>
          <w:szCs w:val="27"/>
          <w:lang w:val="vi-VN"/>
        </w:rPr>
        <w:t xml:space="preserve"> bốc dỡ và tập kết vật liệu xây dựng:</w:t>
      </w:r>
    </w:p>
    <w:p w14:paraId="1A0E25F6" w14:textId="77777777" w:rsidR="008519CF" w:rsidRPr="003572D1" w:rsidRDefault="008519CF" w:rsidP="008519CF">
      <w:pPr>
        <w:pStyle w:val="k3"/>
        <w:spacing w:line="360" w:lineRule="atLeast"/>
        <w:ind w:firstLine="720"/>
        <w:rPr>
          <w:b w:val="0"/>
          <w:color w:val="auto"/>
          <w:sz w:val="27"/>
          <w:szCs w:val="27"/>
          <w:lang w:val="es-ES"/>
        </w:rPr>
      </w:pPr>
      <w:r w:rsidRPr="003572D1">
        <w:rPr>
          <w:b w:val="0"/>
          <w:color w:val="auto"/>
          <w:spacing w:val="-2"/>
          <w:sz w:val="27"/>
          <w:szCs w:val="27"/>
          <w:lang w:val="vi-VN"/>
        </w:rPr>
        <w:t xml:space="preserve">Quá trình bốc dỡ và tập kết nguyên vật liệu như cát, đá, xi măng … tại công trường xây dựng sẽ gây phát tán bụi ra môi trường xung quanh. </w:t>
      </w:r>
      <w:r w:rsidRPr="003572D1">
        <w:rPr>
          <w:b w:val="0"/>
          <w:color w:val="auto"/>
          <w:sz w:val="27"/>
          <w:szCs w:val="27"/>
          <w:lang w:val="es-ES"/>
        </w:rPr>
        <w:t>Kho bãi tập kết nguyên vật liệu thi công xây dựng dự kiến đặt khu vực trung tâm dự án</w:t>
      </w:r>
      <w:r w:rsidRPr="003572D1">
        <w:rPr>
          <w:b w:val="0"/>
          <w:color w:val="auto"/>
          <w:spacing w:val="-2"/>
          <w:sz w:val="27"/>
          <w:szCs w:val="27"/>
          <w:lang w:val="es-ES"/>
        </w:rPr>
        <w:t xml:space="preserve">. Theo tính toán sơ bộ ước tínhtổng khối lượng nguyên vật liệu cần sử dụng để xây dựng dự án là khoảng 2.250 tấn (xi măng, cát, đá, sắt, thép, …). Nếu quy ước hệ số phát thải của bụi là 0,5 - 1g/tấn (theo WHO - 1998) thì tổng lượng bụi phát sinh từ quá trình này từ 4,5 - 9 kg bụi. Như vậy, tổng lượng bụi trung bình phát sinh từ quá trình bốc dỡ và tập kết vật liệu trong giai đoạn xây dựng ước tính ở mức phát sinh cao nhất là 9 kg. </w:t>
      </w:r>
    </w:p>
    <w:p w14:paraId="2BD31015" w14:textId="77777777" w:rsidR="008519CF" w:rsidRPr="003572D1" w:rsidRDefault="008519CF" w:rsidP="008519CF">
      <w:pPr>
        <w:spacing w:line="360" w:lineRule="atLeast"/>
        <w:ind w:firstLine="567"/>
        <w:rPr>
          <w:i/>
          <w:sz w:val="27"/>
          <w:szCs w:val="27"/>
          <w:lang w:val="es-ES"/>
        </w:rPr>
      </w:pPr>
      <w:r w:rsidRPr="003572D1">
        <w:rPr>
          <w:i/>
          <w:sz w:val="27"/>
          <w:szCs w:val="27"/>
          <w:lang w:val="es-ES"/>
        </w:rPr>
        <w:t xml:space="preserve">* Tiếng ồn phát sinh từ phương tiện vận chuyển: </w:t>
      </w:r>
    </w:p>
    <w:p w14:paraId="5B1CB491" w14:textId="77777777" w:rsidR="008519CF" w:rsidRPr="003572D1" w:rsidRDefault="008519CF" w:rsidP="008519CF">
      <w:pPr>
        <w:spacing w:line="360" w:lineRule="atLeast"/>
        <w:ind w:firstLine="567"/>
        <w:rPr>
          <w:sz w:val="27"/>
          <w:szCs w:val="27"/>
          <w:lang w:val="es-ES"/>
        </w:rPr>
      </w:pPr>
      <w:r w:rsidRPr="003572D1">
        <w:rPr>
          <w:sz w:val="27"/>
          <w:szCs w:val="27"/>
          <w:lang w:val="es-ES"/>
        </w:rPr>
        <w:t xml:space="preserve">Theo PGS.TS Nguyễn Đình Mạnh, Đánh giá tác động môi trường, Hà Nội, 2005 mức ồn từ hoạt động của các phương tiện giao thông cách nguồn 1m là 90 dBA. Để đánh giá được ảnh hưởng của độ ồn tới các đối tượng là cụm dân cư sống hai bên tuyến đường vận chuyển và người dân tham gia giao thông trên tuyến đường, mức độ ồn giảm theo khoảng cách được tính theo công thức sau: </w:t>
      </w:r>
    </w:p>
    <w:p w14:paraId="77480EB1" w14:textId="77777777" w:rsidR="008519CF" w:rsidRPr="003572D1" w:rsidRDefault="008519CF" w:rsidP="008519CF">
      <w:pPr>
        <w:spacing w:line="360" w:lineRule="atLeast"/>
        <w:ind w:firstLine="567"/>
        <w:rPr>
          <w:sz w:val="27"/>
          <w:szCs w:val="27"/>
          <w:lang w:val="nb-NO"/>
        </w:rPr>
      </w:pPr>
      <w:r w:rsidRPr="003572D1">
        <w:rPr>
          <w:sz w:val="27"/>
          <w:szCs w:val="27"/>
          <w:lang w:val="nb-NO"/>
        </w:rPr>
        <w:t>LP(x) = LP(x</w:t>
      </w:r>
      <w:r w:rsidRPr="003572D1">
        <w:rPr>
          <w:sz w:val="27"/>
          <w:szCs w:val="27"/>
          <w:vertAlign w:val="subscript"/>
          <w:lang w:val="nb-NO"/>
        </w:rPr>
        <w:t>0</w:t>
      </w:r>
      <w:r w:rsidRPr="003572D1">
        <w:rPr>
          <w:sz w:val="27"/>
          <w:szCs w:val="27"/>
          <w:lang w:val="nb-NO"/>
        </w:rPr>
        <w:t>) + 20×lg(x</w:t>
      </w:r>
      <w:r w:rsidRPr="003572D1">
        <w:rPr>
          <w:sz w:val="27"/>
          <w:szCs w:val="27"/>
          <w:vertAlign w:val="subscript"/>
          <w:lang w:val="nb-NO"/>
        </w:rPr>
        <w:t>0</w:t>
      </w:r>
      <w:r w:rsidRPr="003572D1">
        <w:rPr>
          <w:sz w:val="27"/>
          <w:szCs w:val="27"/>
          <w:lang w:val="nb-NO"/>
        </w:rPr>
        <w:t>/x) (1)</w:t>
      </w:r>
    </w:p>
    <w:p w14:paraId="22688B59" w14:textId="77777777" w:rsidR="008519CF" w:rsidRPr="003572D1" w:rsidRDefault="008519CF" w:rsidP="008519CF">
      <w:pPr>
        <w:spacing w:line="360" w:lineRule="atLeast"/>
        <w:ind w:firstLine="567"/>
        <w:rPr>
          <w:i/>
          <w:sz w:val="27"/>
          <w:szCs w:val="27"/>
          <w:lang w:val="nb-NO"/>
        </w:rPr>
      </w:pPr>
      <w:r w:rsidRPr="003572D1">
        <w:rPr>
          <w:i/>
          <w:sz w:val="27"/>
          <w:szCs w:val="27"/>
          <w:lang w:val="nb-NO"/>
        </w:rPr>
        <w:t>Trong đó:</w:t>
      </w:r>
    </w:p>
    <w:p w14:paraId="1FB6904E" w14:textId="77777777" w:rsidR="008519CF" w:rsidRPr="003572D1" w:rsidRDefault="008519CF" w:rsidP="008519CF">
      <w:pPr>
        <w:spacing w:line="360" w:lineRule="atLeast"/>
        <w:ind w:firstLine="567"/>
        <w:rPr>
          <w:i/>
          <w:sz w:val="27"/>
          <w:szCs w:val="27"/>
          <w:lang w:val="nb-NO"/>
        </w:rPr>
      </w:pPr>
      <w:r w:rsidRPr="003572D1">
        <w:rPr>
          <w:i/>
          <w:sz w:val="27"/>
          <w:szCs w:val="27"/>
          <w:lang w:val="nb-NO"/>
        </w:rPr>
        <w:t>- LP(x): Mức ồn tại vị trí cần tính toán(dBA)</w:t>
      </w:r>
    </w:p>
    <w:p w14:paraId="39CAB1F0" w14:textId="77777777" w:rsidR="008519CF" w:rsidRPr="003572D1" w:rsidRDefault="008519CF" w:rsidP="008519CF">
      <w:pPr>
        <w:spacing w:line="360" w:lineRule="atLeast"/>
        <w:ind w:firstLine="567"/>
        <w:rPr>
          <w:i/>
          <w:sz w:val="27"/>
          <w:szCs w:val="27"/>
          <w:lang w:val="nb-NO"/>
        </w:rPr>
      </w:pPr>
      <w:r w:rsidRPr="003572D1">
        <w:rPr>
          <w:i/>
          <w:sz w:val="27"/>
          <w:szCs w:val="27"/>
          <w:lang w:val="nb-NO"/>
        </w:rPr>
        <w:t>- x</w:t>
      </w:r>
      <w:r w:rsidRPr="003572D1">
        <w:rPr>
          <w:i/>
          <w:sz w:val="27"/>
          <w:szCs w:val="27"/>
          <w:vertAlign w:val="subscript"/>
          <w:lang w:val="nb-NO"/>
        </w:rPr>
        <w:t>0</w:t>
      </w:r>
      <w:r w:rsidRPr="003572D1">
        <w:rPr>
          <w:i/>
          <w:sz w:val="27"/>
          <w:szCs w:val="27"/>
          <w:lang w:val="nb-NO"/>
        </w:rPr>
        <w:t xml:space="preserve"> = 1m</w:t>
      </w:r>
    </w:p>
    <w:p w14:paraId="30192778" w14:textId="77777777" w:rsidR="008519CF" w:rsidRPr="003572D1" w:rsidRDefault="008519CF" w:rsidP="008519CF">
      <w:pPr>
        <w:spacing w:line="360" w:lineRule="atLeast"/>
        <w:ind w:firstLine="567"/>
        <w:rPr>
          <w:i/>
          <w:sz w:val="27"/>
          <w:szCs w:val="27"/>
          <w:lang w:val="nb-NO"/>
        </w:rPr>
      </w:pPr>
      <w:r w:rsidRPr="003572D1">
        <w:rPr>
          <w:i/>
          <w:sz w:val="27"/>
          <w:szCs w:val="27"/>
          <w:lang w:val="nb-NO"/>
        </w:rPr>
        <w:t>- LP(x</w:t>
      </w:r>
      <w:r w:rsidRPr="003572D1">
        <w:rPr>
          <w:i/>
          <w:sz w:val="27"/>
          <w:szCs w:val="27"/>
          <w:vertAlign w:val="subscript"/>
          <w:lang w:val="nb-NO"/>
        </w:rPr>
        <w:t>0</w:t>
      </w:r>
      <w:r w:rsidRPr="003572D1">
        <w:rPr>
          <w:i/>
          <w:sz w:val="27"/>
          <w:szCs w:val="27"/>
          <w:lang w:val="nb-NO"/>
        </w:rPr>
        <w:t>): Mức ồn cách nguồn 1m (dBA)</w:t>
      </w:r>
    </w:p>
    <w:p w14:paraId="500BF3EB" w14:textId="77777777" w:rsidR="008519CF" w:rsidRPr="003572D1" w:rsidRDefault="008519CF" w:rsidP="008519CF">
      <w:pPr>
        <w:spacing w:line="360" w:lineRule="atLeast"/>
        <w:ind w:firstLine="567"/>
        <w:rPr>
          <w:i/>
          <w:sz w:val="27"/>
          <w:szCs w:val="27"/>
          <w:lang w:val="nb-NO"/>
        </w:rPr>
      </w:pPr>
      <w:r w:rsidRPr="003572D1">
        <w:rPr>
          <w:i/>
          <w:sz w:val="27"/>
          <w:szCs w:val="27"/>
          <w:lang w:val="nb-NO"/>
        </w:rPr>
        <w:t>- x: Khoảng cách từ nguồn tới vị trí tính toán (m).</w:t>
      </w:r>
    </w:p>
    <w:p w14:paraId="75996997" w14:textId="77777777" w:rsidR="008519CF" w:rsidRPr="003572D1" w:rsidRDefault="008519CF" w:rsidP="008519CF">
      <w:pPr>
        <w:spacing w:line="360" w:lineRule="atLeast"/>
        <w:ind w:firstLine="567"/>
        <w:rPr>
          <w:sz w:val="27"/>
          <w:szCs w:val="27"/>
          <w:lang w:val="nb-NO"/>
        </w:rPr>
      </w:pPr>
      <w:r w:rsidRPr="003572D1">
        <w:rPr>
          <w:sz w:val="27"/>
          <w:szCs w:val="27"/>
          <w:lang w:val="nb-NO"/>
        </w:rPr>
        <w:t>Với khoảng cách từ phương tiện đến nhà dân trung bình 15m, độ ồn giảm theo khoảng cách được tính như sau:</w:t>
      </w:r>
    </w:p>
    <w:p w14:paraId="1974C34A" w14:textId="77777777" w:rsidR="008519CF" w:rsidRPr="003572D1" w:rsidRDefault="008519CF" w:rsidP="008519CF">
      <w:pPr>
        <w:spacing w:line="360" w:lineRule="atLeast"/>
        <w:ind w:firstLine="567"/>
        <w:rPr>
          <w:sz w:val="27"/>
          <w:szCs w:val="27"/>
          <w:lang w:val="nb-NO"/>
        </w:rPr>
      </w:pPr>
      <w:r w:rsidRPr="003572D1">
        <w:rPr>
          <w:sz w:val="27"/>
          <w:szCs w:val="27"/>
          <w:lang w:val="nb-NO"/>
        </w:rPr>
        <w:t>LP(15) = 90 + 20×lg(1/15) = 66,5dBA.</w:t>
      </w:r>
    </w:p>
    <w:p w14:paraId="2F74A40F" w14:textId="77777777" w:rsidR="008519CF" w:rsidRPr="003572D1" w:rsidRDefault="008519CF" w:rsidP="008519CF">
      <w:pPr>
        <w:spacing w:line="360" w:lineRule="atLeast"/>
        <w:ind w:firstLine="567"/>
        <w:rPr>
          <w:b/>
          <w:sz w:val="27"/>
          <w:szCs w:val="27"/>
          <w:u w:val="single"/>
          <w:lang w:val="es-ES"/>
        </w:rPr>
      </w:pPr>
      <w:r w:rsidRPr="003572D1">
        <w:rPr>
          <w:b/>
          <w:sz w:val="27"/>
          <w:szCs w:val="27"/>
          <w:u w:val="single"/>
          <w:lang w:val="nb-NO"/>
        </w:rPr>
        <w:t xml:space="preserve">Nhận xét: </w:t>
      </w:r>
      <w:r w:rsidRPr="003572D1">
        <w:rPr>
          <w:sz w:val="27"/>
          <w:szCs w:val="27"/>
          <w:lang w:val="nl-NL"/>
        </w:rPr>
        <w:t xml:space="preserve">Như vậy độ ồn tính toán với khoảng cách là 15m so với nguồn gây ra là 66,5dBA, với mức ồn này nằm trong giới hạn cho phép của QCVN 26:2010/BTNMT-QCKTQG về tiếng ồn (70dBA). Như vậy, tiếng ồn từ phương tiện vận chuyển gây ra không ảnh hưởng đến nhà dân sống dọc các tuyến đường vận chuyển nguyên vật liệu của dự án. </w:t>
      </w:r>
      <w:r w:rsidRPr="003572D1">
        <w:rPr>
          <w:sz w:val="27"/>
          <w:szCs w:val="27"/>
          <w:lang w:val="nb-NO"/>
        </w:rPr>
        <w:t xml:space="preserve">Tuy nhiên, do trên tuyến đường vận chuyển có nhiều phương tiện cùng hoạt động nên tác động của tiếng ồn thực tế là lớn hơn. </w:t>
      </w:r>
    </w:p>
    <w:p w14:paraId="28C69371" w14:textId="77777777" w:rsidR="008519CF" w:rsidRPr="003572D1" w:rsidRDefault="008519CF" w:rsidP="008519CF">
      <w:pPr>
        <w:spacing w:line="360" w:lineRule="atLeast"/>
        <w:ind w:firstLine="567"/>
        <w:rPr>
          <w:sz w:val="27"/>
          <w:szCs w:val="27"/>
          <w:lang w:val="nb-NO"/>
        </w:rPr>
      </w:pPr>
      <w:r w:rsidRPr="003572D1">
        <w:rPr>
          <w:sz w:val="27"/>
          <w:szCs w:val="27"/>
          <w:lang w:val="nb-NO"/>
        </w:rPr>
        <w:t>Tiếng ồn lớn sẽ ảnh hưởng đến người dân tham gia giao thông và các hộ dân sống dọc tuyến đường dân sinh thôn Hải Hòa.</w:t>
      </w:r>
    </w:p>
    <w:p w14:paraId="65130E2C" w14:textId="77777777" w:rsidR="008519CF" w:rsidRPr="00255910" w:rsidRDefault="008519CF" w:rsidP="008519CF">
      <w:pPr>
        <w:spacing w:line="360" w:lineRule="atLeast"/>
        <w:ind w:firstLine="567"/>
        <w:rPr>
          <w:i/>
          <w:sz w:val="27"/>
          <w:szCs w:val="27"/>
          <w:lang w:val="nb-NO"/>
        </w:rPr>
      </w:pPr>
      <w:r w:rsidRPr="00255910">
        <w:rPr>
          <w:i/>
          <w:sz w:val="27"/>
          <w:szCs w:val="27"/>
          <w:lang w:val="nb-NO"/>
        </w:rPr>
        <w:t>* Tác động đến vấn đề giao thông:</w:t>
      </w:r>
    </w:p>
    <w:p w14:paraId="271389B3" w14:textId="77777777" w:rsidR="008519CF" w:rsidRPr="00255910" w:rsidRDefault="008519CF" w:rsidP="008519CF">
      <w:pPr>
        <w:spacing w:line="360" w:lineRule="atLeast"/>
        <w:ind w:firstLine="567"/>
        <w:rPr>
          <w:sz w:val="27"/>
          <w:szCs w:val="27"/>
          <w:lang w:val="nb-NO"/>
        </w:rPr>
      </w:pPr>
      <w:r w:rsidRPr="00255910">
        <w:rPr>
          <w:sz w:val="27"/>
          <w:szCs w:val="27"/>
          <w:lang w:val="nb-NO"/>
        </w:rPr>
        <w:t>- Hiện</w:t>
      </w:r>
      <w:r w:rsidRPr="00255910">
        <w:rPr>
          <w:bCs/>
          <w:iCs/>
          <w:sz w:val="27"/>
          <w:szCs w:val="27"/>
          <w:lang w:val="es-ES"/>
        </w:rPr>
        <w:t xml:space="preserve"> tại mật độ phương tiện giao thông trên Đường Hồ Chí Minh là tương đối cao. Do đó, khi </w:t>
      </w:r>
      <w:r w:rsidRPr="00255910">
        <w:rPr>
          <w:sz w:val="27"/>
          <w:szCs w:val="27"/>
          <w:lang w:val="nb-NO"/>
        </w:rPr>
        <w:t>Dự án triển khai sẽ góp phần làm gia tăng mật độ phương tiện tại khu vực, từ đó gây ảnh hưởng đến hoạt động đi lại của người dân, làm tăng nguy cơ xảy ra tai nạn giao thông, nhất là đoạn giao nhau giữa Đường Hồ Chí Minh với tuyến đường giao thông vào thôn Hải Hòa, đường Gio Linh - Cam Lộ.</w:t>
      </w:r>
    </w:p>
    <w:p w14:paraId="33965818" w14:textId="77777777" w:rsidR="008519CF" w:rsidRPr="00255910" w:rsidRDefault="008519CF" w:rsidP="008519CF">
      <w:pPr>
        <w:spacing w:line="360" w:lineRule="atLeast"/>
        <w:ind w:firstLine="567"/>
        <w:rPr>
          <w:sz w:val="27"/>
          <w:szCs w:val="27"/>
          <w:lang w:val="nb-NO"/>
        </w:rPr>
      </w:pPr>
      <w:r w:rsidRPr="00255910">
        <w:rPr>
          <w:sz w:val="27"/>
          <w:szCs w:val="27"/>
          <w:lang w:val="nb-NO"/>
        </w:rPr>
        <w:t>- Hoạt động vận chuyển nguyên vật liệu và thi công xây dựng sẽ làm phát sinh bụi ra môi trường xung quanh làm ảnh hưởng đến người tham gia giao thông.</w:t>
      </w:r>
    </w:p>
    <w:p w14:paraId="29BE4FCF" w14:textId="77777777" w:rsidR="008519CF" w:rsidRPr="00255910" w:rsidRDefault="008519CF" w:rsidP="008519CF">
      <w:pPr>
        <w:spacing w:line="360" w:lineRule="atLeast"/>
        <w:ind w:firstLine="567"/>
        <w:rPr>
          <w:sz w:val="27"/>
          <w:szCs w:val="27"/>
          <w:lang w:val="nb-NO"/>
        </w:rPr>
      </w:pPr>
      <w:r w:rsidRPr="00255910">
        <w:rPr>
          <w:sz w:val="27"/>
          <w:szCs w:val="27"/>
          <w:lang w:val="nb-NO"/>
        </w:rPr>
        <w:t xml:space="preserve">- </w:t>
      </w:r>
      <w:r w:rsidRPr="00255910">
        <w:rPr>
          <w:spacing w:val="-4"/>
          <w:sz w:val="27"/>
          <w:szCs w:val="27"/>
          <w:lang w:val="nb-NO"/>
        </w:rPr>
        <w:t>Đồng thời quá trình vận chuyển nguyên vật liệu (đá, đất, cát, sắt thép, xi măng...) của các phương tiện có tải trọng lớn sẽ dễ gây ra hư hỏng, sụt lún các tuyến đường. Do đó, Chủ dự án và nhà thầu xây dựng sẽ có biện pháp quản lý, lịch trình, kế hoạch cũng như bắt buộc chủ các phương tiện vận chuyển đúng tải trọng quy định.</w:t>
      </w:r>
    </w:p>
    <w:p w14:paraId="05088FCB" w14:textId="77777777" w:rsidR="008519CF" w:rsidRPr="00255910" w:rsidRDefault="008519CF" w:rsidP="008519CF">
      <w:pPr>
        <w:pStyle w:val="k3"/>
        <w:numPr>
          <w:ilvl w:val="0"/>
          <w:numId w:val="12"/>
        </w:numPr>
        <w:spacing w:line="360" w:lineRule="atLeast"/>
        <w:ind w:left="0" w:firstLine="426"/>
        <w:rPr>
          <w:color w:val="auto"/>
          <w:sz w:val="27"/>
          <w:szCs w:val="27"/>
          <w:lang w:val="nb-NO"/>
        </w:rPr>
      </w:pPr>
      <w:r w:rsidRPr="00255910">
        <w:rPr>
          <w:color w:val="auto"/>
          <w:sz w:val="27"/>
          <w:szCs w:val="27"/>
          <w:lang w:val="nb-NO"/>
        </w:rPr>
        <w:t>Đánh giá, dự báo tác động của hoạt động thi công các hạng mục công trình của Dự án</w:t>
      </w:r>
    </w:p>
    <w:p w14:paraId="34811F2F" w14:textId="77777777" w:rsidR="008519CF" w:rsidRPr="00255910" w:rsidRDefault="008519CF" w:rsidP="008519CF">
      <w:pPr>
        <w:spacing w:line="360" w:lineRule="atLeast"/>
        <w:ind w:firstLine="425"/>
        <w:rPr>
          <w:i/>
          <w:spacing w:val="-6"/>
          <w:sz w:val="27"/>
          <w:szCs w:val="27"/>
          <w:lang w:val="nb-NO"/>
        </w:rPr>
      </w:pPr>
      <w:r w:rsidRPr="00255910">
        <w:rPr>
          <w:i/>
          <w:spacing w:val="-6"/>
          <w:sz w:val="27"/>
          <w:szCs w:val="27"/>
          <w:lang w:val="nb-NO"/>
        </w:rPr>
        <w:t xml:space="preserve">* </w:t>
      </w:r>
      <w:r w:rsidRPr="00255910">
        <w:rPr>
          <w:i/>
          <w:sz w:val="27"/>
          <w:szCs w:val="27"/>
          <w:lang w:val="sv-SE"/>
        </w:rPr>
        <w:t>Bụi và khí thải do quá trình đào đất, xúc bốc, vận chuyển thực hiện các hạng mục công trình:</w:t>
      </w:r>
    </w:p>
    <w:p w14:paraId="58963001" w14:textId="77777777" w:rsidR="008519CF" w:rsidRPr="00255910" w:rsidRDefault="008519CF" w:rsidP="008519CF">
      <w:pPr>
        <w:pStyle w:val="ListParagraph"/>
        <w:tabs>
          <w:tab w:val="left" w:pos="6946"/>
        </w:tabs>
        <w:spacing w:line="360" w:lineRule="atLeast"/>
        <w:ind w:left="0" w:firstLine="567"/>
        <w:rPr>
          <w:rFonts w:ascii="Times New Roman" w:hAnsi="Times New Roman"/>
          <w:sz w:val="27"/>
          <w:szCs w:val="27"/>
          <w:lang w:val="sv-SE"/>
        </w:rPr>
      </w:pPr>
      <w:r w:rsidRPr="00255910">
        <w:rPr>
          <w:rFonts w:ascii="Times New Roman" w:hAnsi="Times New Roman"/>
          <w:sz w:val="27"/>
          <w:szCs w:val="27"/>
          <w:lang w:val="sv-SE"/>
        </w:rPr>
        <w:t xml:space="preserve">Giai đoạn này công tác đào đất, xúc bốc thực hiện để thi công các hạng mục công trình gồm: </w:t>
      </w:r>
      <w:r w:rsidRPr="00255910">
        <w:rPr>
          <w:rFonts w:ascii="Times New Roman" w:eastAsia="Calibri" w:hAnsi="Times New Roman"/>
          <w:i/>
          <w:sz w:val="27"/>
          <w:szCs w:val="27"/>
          <w:lang w:val="nb-NO"/>
        </w:rPr>
        <w:t>Khu tập kết và phơi rác thải</w:t>
      </w:r>
      <w:r w:rsidRPr="00255910">
        <w:rPr>
          <w:rFonts w:ascii="Times New Roman" w:hAnsi="Times New Roman"/>
          <w:sz w:val="27"/>
          <w:szCs w:val="27"/>
          <w:lang w:val="sv-SE"/>
        </w:rPr>
        <w:t xml:space="preserve">, </w:t>
      </w:r>
      <w:r w:rsidRPr="00255910">
        <w:rPr>
          <w:rFonts w:ascii="Times New Roman" w:eastAsia="Calibri" w:hAnsi="Times New Roman"/>
          <w:i/>
          <w:spacing w:val="-4"/>
          <w:sz w:val="27"/>
          <w:szCs w:val="27"/>
          <w:lang w:val="nb-NO"/>
        </w:rPr>
        <w:t>Khu vận hành</w:t>
      </w:r>
      <w:r w:rsidRPr="00255910">
        <w:rPr>
          <w:rFonts w:ascii="Times New Roman" w:hAnsi="Times New Roman"/>
          <w:sz w:val="27"/>
          <w:szCs w:val="27"/>
          <w:lang w:val="sv-SE"/>
        </w:rPr>
        <w:t xml:space="preserve">, </w:t>
      </w:r>
      <w:r w:rsidRPr="00255910">
        <w:rPr>
          <w:rFonts w:ascii="Times New Roman" w:eastAsia="Calibri" w:hAnsi="Times New Roman"/>
          <w:i/>
          <w:spacing w:val="-6"/>
          <w:sz w:val="27"/>
          <w:szCs w:val="27"/>
          <w:lang w:val="nb-NO"/>
        </w:rPr>
        <w:t>Hố chứa tro xỉ</w:t>
      </w:r>
      <w:r w:rsidRPr="00255910">
        <w:rPr>
          <w:rFonts w:ascii="Times New Roman" w:hAnsi="Times New Roman"/>
          <w:sz w:val="27"/>
          <w:szCs w:val="27"/>
          <w:lang w:val="sv-SE"/>
        </w:rPr>
        <w:t>,</w:t>
      </w:r>
      <w:r w:rsidRPr="00255910">
        <w:rPr>
          <w:rFonts w:ascii="Times New Roman" w:eastAsia="Calibri" w:hAnsi="Times New Roman"/>
          <w:i/>
          <w:sz w:val="27"/>
          <w:szCs w:val="27"/>
          <w:lang w:val="nb-NO"/>
        </w:rPr>
        <w:t>Xây dựng đường vào khu xử lý</w:t>
      </w:r>
      <w:r w:rsidRPr="00255910">
        <w:rPr>
          <w:rFonts w:ascii="Times New Roman" w:hAnsi="Times New Roman"/>
          <w:sz w:val="27"/>
          <w:szCs w:val="27"/>
          <w:lang w:val="sv-SE"/>
        </w:rPr>
        <w:t>,</w:t>
      </w:r>
      <w:r w:rsidRPr="00255910">
        <w:rPr>
          <w:rFonts w:ascii="Times New Roman" w:eastAsia="Calibri" w:hAnsi="Times New Roman"/>
          <w:i/>
          <w:sz w:val="27"/>
          <w:szCs w:val="27"/>
          <w:lang w:val="nb-NO"/>
        </w:rPr>
        <w:t>Rãnh thoát nước rỉ rác thải</w:t>
      </w:r>
      <w:r w:rsidRPr="00255910">
        <w:rPr>
          <w:rFonts w:ascii="Times New Roman" w:hAnsi="Times New Roman"/>
          <w:sz w:val="27"/>
          <w:szCs w:val="27"/>
          <w:lang w:val="sv-SE"/>
        </w:rPr>
        <w:t xml:space="preserve"> và các chất thải trơ, đào móng các công trình, đào mương để xây mương thoát nước mưa.</w:t>
      </w:r>
    </w:p>
    <w:p w14:paraId="14BC7FB7" w14:textId="77777777" w:rsidR="008519CF" w:rsidRPr="00255910" w:rsidRDefault="008519CF" w:rsidP="008519CF">
      <w:pPr>
        <w:widowControl w:val="0"/>
        <w:spacing w:line="360" w:lineRule="atLeast"/>
        <w:ind w:firstLine="426"/>
        <w:rPr>
          <w:spacing w:val="-4"/>
          <w:sz w:val="27"/>
          <w:szCs w:val="27"/>
          <w:lang w:val="nb-NO"/>
        </w:rPr>
      </w:pPr>
      <w:r w:rsidRPr="00255910">
        <w:rPr>
          <w:spacing w:val="-4"/>
          <w:sz w:val="27"/>
          <w:szCs w:val="27"/>
          <w:lang w:val="nb-NO"/>
        </w:rPr>
        <w:t>Theo Thuyết minh báo cáo KT-KT của Dự án, khối lượng đất đào là 4.050,9m</w:t>
      </w:r>
      <w:r w:rsidRPr="00255910">
        <w:rPr>
          <w:spacing w:val="-4"/>
          <w:sz w:val="27"/>
          <w:szCs w:val="27"/>
          <w:vertAlign w:val="superscript"/>
          <w:lang w:val="nb-NO"/>
        </w:rPr>
        <w:t>3</w:t>
      </w:r>
      <w:r w:rsidRPr="00255910">
        <w:rPr>
          <w:spacing w:val="-4"/>
          <w:sz w:val="27"/>
          <w:szCs w:val="27"/>
          <w:lang w:val="nb-NO"/>
        </w:rPr>
        <w:t>và đất, đá đắp nền 4.008,52m</w:t>
      </w:r>
      <w:r w:rsidRPr="00255910">
        <w:rPr>
          <w:spacing w:val="-4"/>
          <w:sz w:val="27"/>
          <w:szCs w:val="27"/>
          <w:vertAlign w:val="superscript"/>
          <w:lang w:val="nb-NO"/>
        </w:rPr>
        <w:t>3</w:t>
      </w:r>
      <w:r w:rsidRPr="00255910">
        <w:rPr>
          <w:spacing w:val="-4"/>
          <w:sz w:val="27"/>
          <w:szCs w:val="27"/>
          <w:lang w:val="nb-NO"/>
        </w:rPr>
        <w:t>, tổng khối lượng đào đắp của Dự án là 8.059,42m</w:t>
      </w:r>
      <w:r w:rsidRPr="00255910">
        <w:rPr>
          <w:spacing w:val="-4"/>
          <w:sz w:val="27"/>
          <w:szCs w:val="27"/>
          <w:vertAlign w:val="superscript"/>
          <w:lang w:val="nb-NO"/>
        </w:rPr>
        <w:t>3</w:t>
      </w:r>
      <w:r w:rsidRPr="00255910">
        <w:rPr>
          <w:spacing w:val="-4"/>
          <w:sz w:val="27"/>
          <w:szCs w:val="27"/>
          <w:lang w:val="nb-NO"/>
        </w:rPr>
        <w:t xml:space="preserve">, việc đào đắp và bốc xúc khối lượng đất đá này sẽ làm phát sinh bụi gây ô nhiễm môi trường không khí. </w:t>
      </w:r>
    </w:p>
    <w:p w14:paraId="1E7C51CB" w14:textId="77777777" w:rsidR="008519CF" w:rsidRPr="00255910" w:rsidRDefault="008519CF" w:rsidP="008519CF">
      <w:pPr>
        <w:spacing w:line="360" w:lineRule="atLeast"/>
        <w:ind w:firstLine="426"/>
        <w:rPr>
          <w:sz w:val="27"/>
          <w:szCs w:val="27"/>
          <w:lang w:val="nb-NO"/>
        </w:rPr>
      </w:pPr>
      <w:r w:rsidRPr="00255910">
        <w:rPr>
          <w:sz w:val="27"/>
          <w:szCs w:val="27"/>
          <w:lang w:val="nb-NO"/>
        </w:rPr>
        <w:t>Lượng bụi phát sinh phụ thuộc vào nhiều yếu tố như: Điều kiện khí hậu, môi trường tự nhiên, không gian và thời gian, khối lượng công trình, loại công trình, phương án và thiết bị thi công, chất lượng đường sá, quãng đường vận chuyển, loại phương tiện... Để xác định tải lượng bụi phát sinh trong quá trình xây dựng, áp dụng hệ số phát sinh bụi của Tổ chức Y tế thế giới (WHO, 1993) lượng bụi phát sinh trong quá trình thi công được xác định như như sau:</w:t>
      </w:r>
    </w:p>
    <w:p w14:paraId="225AA912" w14:textId="43C30723" w:rsidR="008519CF" w:rsidRPr="00255910" w:rsidRDefault="008519CF" w:rsidP="008519CF">
      <w:pPr>
        <w:pStyle w:val="01Bang"/>
        <w:spacing w:before="0" w:after="0" w:line="312" w:lineRule="auto"/>
        <w:rPr>
          <w:szCs w:val="27"/>
          <w:lang w:val="nb-NO"/>
        </w:rPr>
      </w:pPr>
      <w:bookmarkStart w:id="252" w:name="_Toc28659638"/>
      <w:bookmarkStart w:id="253" w:name="_Toc36499579"/>
      <w:bookmarkStart w:id="254" w:name="_Toc96037246"/>
      <w:bookmarkStart w:id="255" w:name="_Toc98321308"/>
      <w:r w:rsidRPr="00255910">
        <w:rPr>
          <w:szCs w:val="27"/>
          <w:lang w:val="nb-NO"/>
        </w:rPr>
        <w:t xml:space="preserve">Bảng </w:t>
      </w:r>
      <w:r w:rsidR="00D86090">
        <w:rPr>
          <w:szCs w:val="27"/>
          <w:lang w:val="nb-NO"/>
        </w:rPr>
        <w:t>4</w:t>
      </w:r>
      <w:r w:rsidRPr="00255910">
        <w:rPr>
          <w:szCs w:val="27"/>
          <w:lang w:val="nb-NO"/>
        </w:rPr>
        <w:t>.2. Hệ số phát thải bụi do các hoạt động</w:t>
      </w:r>
      <w:bookmarkEnd w:id="252"/>
      <w:bookmarkEnd w:id="253"/>
      <w:bookmarkEnd w:id="254"/>
      <w:bookmarkEnd w:id="255"/>
    </w:p>
    <w:tbl>
      <w:tblPr>
        <w:tblW w:w="8946" w:type="dxa"/>
        <w:jc w:val="center"/>
        <w:tblLayout w:type="fixed"/>
        <w:tblLook w:val="0000" w:firstRow="0" w:lastRow="0" w:firstColumn="0" w:lastColumn="0" w:noHBand="0" w:noVBand="0"/>
      </w:tblPr>
      <w:tblGrid>
        <w:gridCol w:w="650"/>
        <w:gridCol w:w="6849"/>
        <w:gridCol w:w="1447"/>
      </w:tblGrid>
      <w:tr w:rsidR="008519CF" w:rsidRPr="00255910" w14:paraId="0E2F9D4D" w14:textId="77777777" w:rsidTr="000B1854">
        <w:trPr>
          <w:trHeight w:val="227"/>
          <w:jc w:val="center"/>
        </w:trPr>
        <w:tc>
          <w:tcPr>
            <w:tcW w:w="650" w:type="dxa"/>
            <w:tcBorders>
              <w:top w:val="single" w:sz="6" w:space="0" w:color="auto"/>
              <w:left w:val="single" w:sz="6" w:space="0" w:color="auto"/>
              <w:bottom w:val="single" w:sz="6" w:space="0" w:color="auto"/>
              <w:right w:val="single" w:sz="6" w:space="0" w:color="auto"/>
            </w:tcBorders>
            <w:vAlign w:val="center"/>
          </w:tcPr>
          <w:p w14:paraId="0B14E698" w14:textId="77777777" w:rsidR="008519CF" w:rsidRPr="00255910" w:rsidRDefault="008519CF" w:rsidP="000B1854">
            <w:pPr>
              <w:spacing w:line="312" w:lineRule="auto"/>
              <w:rPr>
                <w:b/>
                <w:bCs/>
                <w:sz w:val="27"/>
                <w:szCs w:val="27"/>
              </w:rPr>
            </w:pPr>
            <w:r w:rsidRPr="00255910">
              <w:rPr>
                <w:b/>
                <w:bCs/>
                <w:sz w:val="27"/>
                <w:szCs w:val="27"/>
              </w:rPr>
              <w:t>TT</w:t>
            </w:r>
          </w:p>
        </w:tc>
        <w:tc>
          <w:tcPr>
            <w:tcW w:w="6849" w:type="dxa"/>
            <w:tcBorders>
              <w:top w:val="single" w:sz="6" w:space="0" w:color="auto"/>
              <w:left w:val="single" w:sz="6" w:space="0" w:color="auto"/>
              <w:bottom w:val="single" w:sz="6" w:space="0" w:color="auto"/>
              <w:right w:val="single" w:sz="6" w:space="0" w:color="auto"/>
            </w:tcBorders>
            <w:vAlign w:val="center"/>
          </w:tcPr>
          <w:p w14:paraId="3BDEFA89" w14:textId="77777777" w:rsidR="008519CF" w:rsidRPr="00255910" w:rsidRDefault="008519CF" w:rsidP="000B1854">
            <w:pPr>
              <w:spacing w:line="312" w:lineRule="auto"/>
              <w:rPr>
                <w:b/>
                <w:bCs/>
                <w:sz w:val="27"/>
                <w:szCs w:val="27"/>
              </w:rPr>
            </w:pPr>
            <w:r w:rsidRPr="00255910">
              <w:rPr>
                <w:b/>
                <w:bCs/>
                <w:sz w:val="27"/>
                <w:szCs w:val="27"/>
              </w:rPr>
              <w:t>Nguyên nhân gây ô nhiễm</w:t>
            </w:r>
          </w:p>
        </w:tc>
        <w:tc>
          <w:tcPr>
            <w:tcW w:w="1447" w:type="dxa"/>
            <w:tcBorders>
              <w:top w:val="single" w:sz="6" w:space="0" w:color="auto"/>
              <w:left w:val="single" w:sz="6" w:space="0" w:color="auto"/>
              <w:bottom w:val="single" w:sz="6" w:space="0" w:color="auto"/>
              <w:right w:val="single" w:sz="6" w:space="0" w:color="auto"/>
            </w:tcBorders>
            <w:vAlign w:val="center"/>
          </w:tcPr>
          <w:p w14:paraId="743E1EC7" w14:textId="77777777" w:rsidR="008519CF" w:rsidRPr="00255910" w:rsidRDefault="008519CF" w:rsidP="000B1854">
            <w:pPr>
              <w:spacing w:line="312" w:lineRule="auto"/>
              <w:ind w:left="-116" w:right="-123"/>
              <w:rPr>
                <w:b/>
                <w:bCs/>
                <w:sz w:val="27"/>
                <w:szCs w:val="27"/>
              </w:rPr>
            </w:pPr>
            <w:r w:rsidRPr="00255910">
              <w:rPr>
                <w:b/>
                <w:bCs/>
                <w:sz w:val="27"/>
                <w:szCs w:val="27"/>
              </w:rPr>
              <w:t xml:space="preserve">Hệ số </w:t>
            </w:r>
            <w:r w:rsidRPr="00255910">
              <w:rPr>
                <w:b/>
                <w:sz w:val="27"/>
                <w:szCs w:val="27"/>
              </w:rPr>
              <w:t>(g/m</w:t>
            </w:r>
            <w:r w:rsidRPr="00255910">
              <w:rPr>
                <w:b/>
                <w:sz w:val="27"/>
                <w:szCs w:val="27"/>
                <w:vertAlign w:val="superscript"/>
              </w:rPr>
              <w:t>3</w:t>
            </w:r>
            <w:r w:rsidRPr="00255910">
              <w:rPr>
                <w:b/>
                <w:sz w:val="27"/>
                <w:szCs w:val="27"/>
              </w:rPr>
              <w:t>)</w:t>
            </w:r>
          </w:p>
        </w:tc>
      </w:tr>
      <w:tr w:rsidR="008519CF" w:rsidRPr="00255910" w14:paraId="39D3A483" w14:textId="77777777" w:rsidTr="000B1854">
        <w:trPr>
          <w:trHeight w:val="227"/>
          <w:jc w:val="center"/>
        </w:trPr>
        <w:tc>
          <w:tcPr>
            <w:tcW w:w="650" w:type="dxa"/>
            <w:tcBorders>
              <w:top w:val="single" w:sz="6" w:space="0" w:color="auto"/>
              <w:left w:val="single" w:sz="6" w:space="0" w:color="auto"/>
              <w:bottom w:val="single" w:sz="6" w:space="0" w:color="auto"/>
              <w:right w:val="single" w:sz="6" w:space="0" w:color="auto"/>
            </w:tcBorders>
            <w:vAlign w:val="center"/>
          </w:tcPr>
          <w:p w14:paraId="53B240C1" w14:textId="77777777" w:rsidR="008519CF" w:rsidRPr="00255910" w:rsidRDefault="008519CF" w:rsidP="000B1854">
            <w:pPr>
              <w:spacing w:line="312" w:lineRule="auto"/>
              <w:rPr>
                <w:sz w:val="27"/>
                <w:szCs w:val="27"/>
              </w:rPr>
            </w:pPr>
            <w:r w:rsidRPr="00255910">
              <w:rPr>
                <w:sz w:val="27"/>
                <w:szCs w:val="27"/>
              </w:rPr>
              <w:t>1</w:t>
            </w:r>
          </w:p>
        </w:tc>
        <w:tc>
          <w:tcPr>
            <w:tcW w:w="6849" w:type="dxa"/>
            <w:tcBorders>
              <w:top w:val="single" w:sz="6" w:space="0" w:color="auto"/>
              <w:left w:val="single" w:sz="6" w:space="0" w:color="auto"/>
              <w:bottom w:val="single" w:sz="6" w:space="0" w:color="auto"/>
              <w:right w:val="single" w:sz="6" w:space="0" w:color="auto"/>
            </w:tcBorders>
          </w:tcPr>
          <w:p w14:paraId="786B0546" w14:textId="77777777" w:rsidR="008519CF" w:rsidRPr="00255910" w:rsidRDefault="008519CF" w:rsidP="000B1854">
            <w:pPr>
              <w:spacing w:line="312" w:lineRule="auto"/>
              <w:rPr>
                <w:spacing w:val="-6"/>
                <w:sz w:val="27"/>
                <w:szCs w:val="27"/>
              </w:rPr>
            </w:pPr>
            <w:r w:rsidRPr="00255910">
              <w:rPr>
                <w:spacing w:val="-6"/>
                <w:sz w:val="27"/>
                <w:szCs w:val="27"/>
              </w:rPr>
              <w:t>Bụi sinh ra do quá trình đào đất, san ủi mặt bằng, bị gió cuốn lên</w:t>
            </w:r>
          </w:p>
        </w:tc>
        <w:tc>
          <w:tcPr>
            <w:tcW w:w="1447" w:type="dxa"/>
            <w:tcBorders>
              <w:top w:val="single" w:sz="6" w:space="0" w:color="auto"/>
              <w:left w:val="single" w:sz="6" w:space="0" w:color="auto"/>
              <w:bottom w:val="single" w:sz="6" w:space="0" w:color="auto"/>
              <w:right w:val="single" w:sz="6" w:space="0" w:color="auto"/>
            </w:tcBorders>
            <w:vAlign w:val="center"/>
          </w:tcPr>
          <w:p w14:paraId="3CB6547A" w14:textId="77777777" w:rsidR="008519CF" w:rsidRPr="00255910" w:rsidRDefault="008519CF" w:rsidP="000B1854">
            <w:pPr>
              <w:spacing w:line="312" w:lineRule="auto"/>
              <w:ind w:firstLine="17"/>
              <w:rPr>
                <w:sz w:val="27"/>
                <w:szCs w:val="27"/>
              </w:rPr>
            </w:pPr>
            <w:r w:rsidRPr="00255910">
              <w:rPr>
                <w:sz w:val="27"/>
                <w:szCs w:val="27"/>
              </w:rPr>
              <w:t>1 - 100</w:t>
            </w:r>
          </w:p>
        </w:tc>
      </w:tr>
      <w:tr w:rsidR="008519CF" w:rsidRPr="00255910" w14:paraId="1DC6F30E" w14:textId="77777777" w:rsidTr="000B1854">
        <w:trPr>
          <w:trHeight w:val="227"/>
          <w:jc w:val="center"/>
        </w:trPr>
        <w:tc>
          <w:tcPr>
            <w:tcW w:w="650" w:type="dxa"/>
            <w:tcBorders>
              <w:top w:val="single" w:sz="6" w:space="0" w:color="auto"/>
              <w:left w:val="single" w:sz="6" w:space="0" w:color="auto"/>
              <w:bottom w:val="single" w:sz="6" w:space="0" w:color="auto"/>
              <w:right w:val="single" w:sz="6" w:space="0" w:color="auto"/>
            </w:tcBorders>
            <w:vAlign w:val="center"/>
          </w:tcPr>
          <w:p w14:paraId="075B076A" w14:textId="77777777" w:rsidR="008519CF" w:rsidRPr="00255910" w:rsidRDefault="008519CF" w:rsidP="000B1854">
            <w:pPr>
              <w:spacing w:line="312" w:lineRule="auto"/>
              <w:rPr>
                <w:sz w:val="27"/>
                <w:szCs w:val="27"/>
              </w:rPr>
            </w:pPr>
            <w:r w:rsidRPr="00255910">
              <w:rPr>
                <w:sz w:val="27"/>
                <w:szCs w:val="27"/>
              </w:rPr>
              <w:t>2</w:t>
            </w:r>
          </w:p>
        </w:tc>
        <w:tc>
          <w:tcPr>
            <w:tcW w:w="6849" w:type="dxa"/>
            <w:tcBorders>
              <w:top w:val="single" w:sz="6" w:space="0" w:color="auto"/>
              <w:left w:val="single" w:sz="6" w:space="0" w:color="auto"/>
              <w:bottom w:val="single" w:sz="6" w:space="0" w:color="auto"/>
              <w:right w:val="single" w:sz="6" w:space="0" w:color="auto"/>
            </w:tcBorders>
          </w:tcPr>
          <w:p w14:paraId="4A382E78" w14:textId="77777777" w:rsidR="008519CF" w:rsidRPr="00255910" w:rsidRDefault="008519CF" w:rsidP="000B1854">
            <w:pPr>
              <w:spacing w:line="312" w:lineRule="auto"/>
              <w:rPr>
                <w:sz w:val="27"/>
                <w:szCs w:val="27"/>
              </w:rPr>
            </w:pPr>
            <w:r w:rsidRPr="00255910">
              <w:rPr>
                <w:sz w:val="27"/>
                <w:szCs w:val="27"/>
              </w:rPr>
              <w:t>Xe vận chuyển đất, cát làm rơi trên mặt đường phát sinh bụi</w:t>
            </w:r>
          </w:p>
        </w:tc>
        <w:tc>
          <w:tcPr>
            <w:tcW w:w="1447" w:type="dxa"/>
            <w:tcBorders>
              <w:top w:val="single" w:sz="6" w:space="0" w:color="auto"/>
              <w:left w:val="single" w:sz="6" w:space="0" w:color="auto"/>
              <w:bottom w:val="single" w:sz="6" w:space="0" w:color="auto"/>
              <w:right w:val="single" w:sz="6" w:space="0" w:color="auto"/>
            </w:tcBorders>
            <w:vAlign w:val="center"/>
          </w:tcPr>
          <w:p w14:paraId="685B9DF0" w14:textId="77777777" w:rsidR="008519CF" w:rsidRPr="00255910" w:rsidRDefault="008519CF" w:rsidP="000B1854">
            <w:pPr>
              <w:spacing w:line="312" w:lineRule="auto"/>
              <w:ind w:firstLine="17"/>
              <w:rPr>
                <w:sz w:val="27"/>
                <w:szCs w:val="27"/>
                <w:vertAlign w:val="superscript"/>
              </w:rPr>
            </w:pPr>
            <w:r w:rsidRPr="00255910">
              <w:rPr>
                <w:sz w:val="27"/>
                <w:szCs w:val="27"/>
              </w:rPr>
              <w:t>0,1 - 1,0</w:t>
            </w:r>
          </w:p>
        </w:tc>
      </w:tr>
    </w:tbl>
    <w:p w14:paraId="74672504" w14:textId="77777777" w:rsidR="008519CF" w:rsidRPr="00255910" w:rsidRDefault="008519CF" w:rsidP="008519CF">
      <w:pPr>
        <w:spacing w:line="312" w:lineRule="auto"/>
        <w:rPr>
          <w:i/>
          <w:iCs/>
          <w:sz w:val="27"/>
          <w:szCs w:val="27"/>
        </w:rPr>
      </w:pPr>
      <w:r w:rsidRPr="00255910">
        <w:rPr>
          <w:i/>
          <w:iCs/>
          <w:sz w:val="27"/>
          <w:szCs w:val="27"/>
        </w:rPr>
        <w:t>Nguồn: Tài liệu đánh giá nhanh của Tổ chức Y tế thế giới (WHO, 1993)</w:t>
      </w:r>
    </w:p>
    <w:p w14:paraId="34040EDA" w14:textId="77777777" w:rsidR="008519CF" w:rsidRPr="00255910" w:rsidRDefault="008519CF" w:rsidP="008519CF">
      <w:pPr>
        <w:widowControl w:val="0"/>
        <w:spacing w:line="360" w:lineRule="atLeast"/>
        <w:ind w:firstLine="567"/>
        <w:rPr>
          <w:rFonts w:eastAsia=".VnTime"/>
          <w:sz w:val="27"/>
          <w:szCs w:val="27"/>
        </w:rPr>
      </w:pPr>
      <w:r w:rsidRPr="00255910">
        <w:rPr>
          <w:rFonts w:eastAsia=".VnTime"/>
          <w:sz w:val="27"/>
          <w:szCs w:val="27"/>
        </w:rPr>
        <w:t>+ Bụi do gió cuốn lên trong quá trình đào đắp là:</w:t>
      </w:r>
    </w:p>
    <w:p w14:paraId="1ABA998A" w14:textId="77777777" w:rsidR="008519CF" w:rsidRPr="00255910" w:rsidRDefault="008519CF" w:rsidP="008519CF">
      <w:pPr>
        <w:widowControl w:val="0"/>
        <w:spacing w:line="360" w:lineRule="atLeast"/>
        <w:ind w:firstLine="567"/>
        <w:rPr>
          <w:rFonts w:eastAsia=".VnTime"/>
          <w:sz w:val="27"/>
          <w:szCs w:val="27"/>
        </w:rPr>
      </w:pPr>
      <w:r w:rsidRPr="00255910">
        <w:rPr>
          <w:rFonts w:eastAsia=".VnTime"/>
          <w:sz w:val="27"/>
          <w:szCs w:val="27"/>
        </w:rPr>
        <w:t>M</w:t>
      </w:r>
      <w:r w:rsidRPr="00255910">
        <w:rPr>
          <w:rFonts w:eastAsia=".VnTime"/>
          <w:sz w:val="27"/>
          <w:szCs w:val="27"/>
          <w:vertAlign w:val="subscript"/>
        </w:rPr>
        <w:t>bụi</w:t>
      </w:r>
      <w:r w:rsidRPr="00255910">
        <w:rPr>
          <w:rFonts w:eastAsia=".VnTime"/>
          <w:sz w:val="27"/>
          <w:szCs w:val="27"/>
        </w:rPr>
        <w:t xml:space="preserve"> = </w:t>
      </w:r>
      <w:r w:rsidRPr="00255910">
        <w:rPr>
          <w:spacing w:val="-4"/>
          <w:sz w:val="27"/>
          <w:szCs w:val="27"/>
          <w:lang w:val="nb-NO"/>
        </w:rPr>
        <w:t>8.059,42</w:t>
      </w:r>
      <w:r w:rsidRPr="00255910">
        <w:rPr>
          <w:spacing w:val="-2"/>
          <w:sz w:val="27"/>
          <w:szCs w:val="27"/>
        </w:rPr>
        <w:t>m</w:t>
      </w:r>
      <w:r w:rsidRPr="00255910">
        <w:rPr>
          <w:spacing w:val="-2"/>
          <w:sz w:val="27"/>
          <w:szCs w:val="27"/>
          <w:vertAlign w:val="superscript"/>
        </w:rPr>
        <w:t>3</w:t>
      </w:r>
      <w:r w:rsidRPr="00255910">
        <w:rPr>
          <w:spacing w:val="-2"/>
          <w:sz w:val="27"/>
          <w:szCs w:val="27"/>
        </w:rPr>
        <w:t xml:space="preserve"> x 100g/m</w:t>
      </w:r>
      <w:r w:rsidRPr="00255910">
        <w:rPr>
          <w:spacing w:val="-2"/>
          <w:sz w:val="27"/>
          <w:szCs w:val="27"/>
          <w:vertAlign w:val="superscript"/>
        </w:rPr>
        <w:t>3</w:t>
      </w:r>
      <w:r w:rsidRPr="00255910">
        <w:rPr>
          <w:spacing w:val="-2"/>
          <w:sz w:val="27"/>
          <w:szCs w:val="27"/>
        </w:rPr>
        <w:t xml:space="preserve"> = 806 </w:t>
      </w:r>
      <w:r w:rsidRPr="00255910">
        <w:rPr>
          <w:rFonts w:eastAsia=".VnTime"/>
          <w:sz w:val="27"/>
          <w:szCs w:val="27"/>
        </w:rPr>
        <w:t>kg.</w:t>
      </w:r>
    </w:p>
    <w:p w14:paraId="03A0FC88" w14:textId="77777777" w:rsidR="008519CF" w:rsidRPr="00255910" w:rsidRDefault="008519CF" w:rsidP="008519CF">
      <w:pPr>
        <w:widowControl w:val="0"/>
        <w:spacing w:line="360" w:lineRule="atLeast"/>
        <w:ind w:firstLine="567"/>
        <w:rPr>
          <w:sz w:val="27"/>
          <w:szCs w:val="27"/>
        </w:rPr>
      </w:pPr>
      <w:r w:rsidRPr="00255910">
        <w:rPr>
          <w:rFonts w:eastAsia=".VnTime"/>
          <w:sz w:val="27"/>
          <w:szCs w:val="27"/>
        </w:rPr>
        <w:t>+ Bụi do x</w:t>
      </w:r>
      <w:r w:rsidRPr="00255910">
        <w:rPr>
          <w:sz w:val="27"/>
          <w:szCs w:val="27"/>
        </w:rPr>
        <w:t>e vận chuyển cát, đất làm rơi trên mặt đường:</w:t>
      </w:r>
    </w:p>
    <w:p w14:paraId="5204A620" w14:textId="77777777" w:rsidR="008519CF" w:rsidRPr="00255910" w:rsidRDefault="008519CF" w:rsidP="008519CF">
      <w:pPr>
        <w:widowControl w:val="0"/>
        <w:spacing w:line="360" w:lineRule="atLeast"/>
        <w:ind w:firstLine="567"/>
        <w:rPr>
          <w:sz w:val="27"/>
          <w:szCs w:val="27"/>
        </w:rPr>
      </w:pPr>
      <w:r w:rsidRPr="00255910">
        <w:rPr>
          <w:sz w:val="27"/>
          <w:szCs w:val="27"/>
        </w:rPr>
        <w:t>M</w:t>
      </w:r>
      <w:r w:rsidRPr="00255910">
        <w:rPr>
          <w:sz w:val="27"/>
          <w:szCs w:val="27"/>
          <w:vertAlign w:val="subscript"/>
        </w:rPr>
        <w:t>bụi</w:t>
      </w:r>
      <w:r w:rsidRPr="00255910">
        <w:rPr>
          <w:sz w:val="27"/>
          <w:szCs w:val="27"/>
        </w:rPr>
        <w:t xml:space="preserve"> = </w:t>
      </w:r>
      <w:r w:rsidRPr="00255910">
        <w:rPr>
          <w:spacing w:val="-4"/>
          <w:sz w:val="27"/>
          <w:szCs w:val="27"/>
          <w:lang w:val="nb-NO"/>
        </w:rPr>
        <w:t>8.059,42</w:t>
      </w:r>
      <w:r w:rsidRPr="00255910">
        <w:rPr>
          <w:spacing w:val="-2"/>
          <w:sz w:val="27"/>
          <w:szCs w:val="27"/>
        </w:rPr>
        <w:t>m</w:t>
      </w:r>
      <w:r w:rsidRPr="00255910">
        <w:rPr>
          <w:spacing w:val="-2"/>
          <w:sz w:val="27"/>
          <w:szCs w:val="27"/>
          <w:vertAlign w:val="superscript"/>
        </w:rPr>
        <w:t>3</w:t>
      </w:r>
      <w:r w:rsidRPr="00255910">
        <w:rPr>
          <w:sz w:val="27"/>
          <w:szCs w:val="27"/>
        </w:rPr>
        <w:t>× 1g/</w:t>
      </w:r>
      <w:r w:rsidRPr="00255910">
        <w:rPr>
          <w:rFonts w:eastAsia=".VnTime"/>
          <w:sz w:val="27"/>
          <w:szCs w:val="27"/>
        </w:rPr>
        <w:t>m</w:t>
      </w:r>
      <w:r w:rsidRPr="00255910">
        <w:rPr>
          <w:rFonts w:eastAsia=".VnTime"/>
          <w:sz w:val="27"/>
          <w:szCs w:val="27"/>
          <w:vertAlign w:val="superscript"/>
        </w:rPr>
        <w:t>3</w:t>
      </w:r>
      <w:r w:rsidRPr="00255910">
        <w:rPr>
          <w:rFonts w:eastAsia=".VnTime"/>
          <w:sz w:val="27"/>
          <w:szCs w:val="27"/>
        </w:rPr>
        <w:t xml:space="preserve"> = 8,0 kg.</w:t>
      </w:r>
    </w:p>
    <w:p w14:paraId="176606B9" w14:textId="77777777" w:rsidR="008519CF" w:rsidRPr="00255910" w:rsidRDefault="008519CF" w:rsidP="008519CF">
      <w:pPr>
        <w:widowControl w:val="0"/>
        <w:spacing w:line="360" w:lineRule="atLeast"/>
        <w:ind w:firstLine="680"/>
        <w:rPr>
          <w:spacing w:val="-4"/>
          <w:sz w:val="27"/>
          <w:szCs w:val="27"/>
        </w:rPr>
      </w:pPr>
      <w:r w:rsidRPr="00255910">
        <w:rPr>
          <w:spacing w:val="-4"/>
          <w:sz w:val="27"/>
          <w:szCs w:val="27"/>
        </w:rPr>
        <w:t xml:space="preserve">Vậy tổng lượng bụi sinh ra cao nhất trong giai đoạn này là: 814 kg. Lượng bụi chỉ phát sinh trong suốt thời gian thi công đào và đắp ban đầu, số lượng đất đá này được tận dụng san lấp nền đường vào dự án nên ảnh hưởng của nó chỉ xảy ra trong phạm vi khu vực Dự án. </w:t>
      </w:r>
    </w:p>
    <w:p w14:paraId="401CACAA" w14:textId="77777777" w:rsidR="008519CF" w:rsidRPr="00255910" w:rsidRDefault="008519CF" w:rsidP="008519CF">
      <w:pPr>
        <w:widowControl w:val="0"/>
        <w:spacing w:line="360" w:lineRule="atLeast"/>
        <w:ind w:firstLine="680"/>
        <w:jc w:val="left"/>
        <w:rPr>
          <w:i/>
          <w:spacing w:val="-4"/>
          <w:sz w:val="27"/>
          <w:szCs w:val="27"/>
          <w:u w:val="single"/>
          <w:lang w:val="vi-VN"/>
        </w:rPr>
      </w:pPr>
      <w:r w:rsidRPr="00255910">
        <w:rPr>
          <w:i/>
          <w:spacing w:val="-4"/>
          <w:sz w:val="27"/>
          <w:szCs w:val="27"/>
          <w:u w:val="single"/>
          <w:lang w:val="vi-VN"/>
        </w:rPr>
        <w:t>Đánh giá tác động:</w:t>
      </w:r>
    </w:p>
    <w:p w14:paraId="2718DE36" w14:textId="77777777" w:rsidR="008519CF" w:rsidRPr="00255910" w:rsidRDefault="008519CF" w:rsidP="008519CF">
      <w:pPr>
        <w:widowControl w:val="0"/>
        <w:spacing w:line="360" w:lineRule="atLeast"/>
        <w:ind w:firstLine="567"/>
        <w:rPr>
          <w:sz w:val="27"/>
          <w:szCs w:val="27"/>
          <w:lang w:val="es-ES"/>
        </w:rPr>
      </w:pPr>
      <w:r w:rsidRPr="00255910">
        <w:rPr>
          <w:spacing w:val="-4"/>
          <w:sz w:val="27"/>
          <w:szCs w:val="27"/>
          <w:lang w:val="vi-VN"/>
        </w:rPr>
        <w:t xml:space="preserve">Bụi từ quá trình đào đắp, bóc xúc đất đá xây dựng </w:t>
      </w:r>
      <w:r w:rsidRPr="00255910">
        <w:rPr>
          <w:spacing w:val="-4"/>
          <w:sz w:val="27"/>
          <w:szCs w:val="27"/>
        </w:rPr>
        <w:t>Dự án</w:t>
      </w:r>
      <w:r w:rsidRPr="00255910">
        <w:rPr>
          <w:spacing w:val="-4"/>
          <w:sz w:val="27"/>
          <w:szCs w:val="27"/>
          <w:lang w:val="vi-VN"/>
        </w:rPr>
        <w:t xml:space="preserve"> có khối lượng phát sinh không </w:t>
      </w:r>
      <w:r w:rsidRPr="00255910">
        <w:rPr>
          <w:spacing w:val="-4"/>
          <w:sz w:val="27"/>
          <w:szCs w:val="27"/>
        </w:rPr>
        <w:t xml:space="preserve">lớn. Do </w:t>
      </w:r>
      <w:r w:rsidRPr="00255910">
        <w:rPr>
          <w:sz w:val="27"/>
          <w:szCs w:val="27"/>
          <w:lang w:val="es-ES"/>
        </w:rPr>
        <w:t>xung quanh khu vực dự án là cao su, rừng trồng keo,</w:t>
      </w:r>
      <w:r w:rsidRPr="00255910">
        <w:rPr>
          <w:spacing w:val="-4"/>
          <w:sz w:val="27"/>
          <w:szCs w:val="27"/>
        </w:rPr>
        <w:t xml:space="preserve"> khoảng cách đến khu dân cư gần nhất là 1300m, </w:t>
      </w:r>
      <w:r w:rsidRPr="00255910">
        <w:rPr>
          <w:sz w:val="27"/>
          <w:szCs w:val="27"/>
          <w:lang w:val="es-ES"/>
        </w:rPr>
        <w:t>nên tác động không đáng kể. Ngoài ra, nồng độ bụi sẽ tác động trực tiếp đến 20 công nhân làm việc tại công trường việc thường xuyên tiếp xúc với môi trường có nồng độ bụi cao có thể gây bệnh về mắt, bệnh ngoài da và bệnh về đường hô hấp.</w:t>
      </w:r>
      <w:r w:rsidRPr="00255910">
        <w:rPr>
          <w:spacing w:val="-4"/>
          <w:sz w:val="27"/>
          <w:szCs w:val="27"/>
          <w:lang w:val="es-ES"/>
        </w:rPr>
        <w:t xml:space="preserve">Tuy nhiên nếu không </w:t>
      </w:r>
      <w:r w:rsidRPr="00255910">
        <w:rPr>
          <w:spacing w:val="-4"/>
          <w:sz w:val="27"/>
          <w:szCs w:val="27"/>
          <w:lang w:val="vi-VN"/>
        </w:rPr>
        <w:t xml:space="preserve">có biện pháp quản lý sẽ gây ảnh hưởng đến sức khỏe của người dân sống xung quanh khu vực, công nhân làm việc tại công trường và chất lượng môi trường trong khu vực. </w:t>
      </w:r>
      <w:r w:rsidRPr="00255910">
        <w:rPr>
          <w:sz w:val="27"/>
          <w:szCs w:val="27"/>
          <w:lang w:val="es-ES"/>
        </w:rPr>
        <w:t>Việc thường xuyên tiếp xúc với môi trường có nồng độ bụi cao có thể gây ra các bệnh về mắt, bệnh ngoài da và bệnh về đường hô hấp.</w:t>
      </w:r>
    </w:p>
    <w:p w14:paraId="0011790A" w14:textId="77777777" w:rsidR="008519CF" w:rsidRPr="00255910" w:rsidRDefault="008519CF" w:rsidP="008519CF">
      <w:pPr>
        <w:widowControl w:val="0"/>
        <w:spacing w:line="360" w:lineRule="atLeast"/>
        <w:ind w:firstLine="567"/>
        <w:rPr>
          <w:b/>
          <w:sz w:val="27"/>
          <w:szCs w:val="27"/>
          <w:u w:val="single"/>
          <w:lang w:val="es-ES"/>
        </w:rPr>
      </w:pPr>
      <w:r w:rsidRPr="00255910">
        <w:rPr>
          <w:b/>
          <w:sz w:val="27"/>
          <w:szCs w:val="27"/>
          <w:u w:val="single"/>
          <w:lang w:val="es-ES"/>
        </w:rPr>
        <w:t>Đối tượng chịu tác động:</w:t>
      </w:r>
    </w:p>
    <w:p w14:paraId="395D29AF" w14:textId="77777777" w:rsidR="008519CF" w:rsidRPr="00255910" w:rsidRDefault="008519CF" w:rsidP="008519CF">
      <w:pPr>
        <w:pStyle w:val="BodyText3"/>
        <w:widowControl w:val="0"/>
        <w:spacing w:before="0" w:after="0" w:line="360" w:lineRule="atLeast"/>
        <w:ind w:firstLine="567"/>
        <w:rPr>
          <w:b w:val="0"/>
          <w:spacing w:val="-4"/>
          <w:sz w:val="27"/>
          <w:szCs w:val="27"/>
          <w:lang w:val="es-ES"/>
        </w:rPr>
      </w:pPr>
      <w:r w:rsidRPr="00255910">
        <w:rPr>
          <w:b w:val="0"/>
          <w:sz w:val="27"/>
          <w:szCs w:val="27"/>
          <w:lang w:val="es-ES"/>
        </w:rPr>
        <w:t xml:space="preserve">+ Sức </w:t>
      </w:r>
      <w:bookmarkStart w:id="256" w:name="VNS000B"/>
      <w:r w:rsidRPr="00255910">
        <w:rPr>
          <w:b w:val="0"/>
          <w:sz w:val="27"/>
          <w:szCs w:val="27"/>
          <w:lang w:val="es-ES"/>
        </w:rPr>
        <w:t>khoẻ</w:t>
      </w:r>
      <w:bookmarkEnd w:id="256"/>
      <w:r w:rsidRPr="00255910">
        <w:rPr>
          <w:b w:val="0"/>
          <w:sz w:val="27"/>
          <w:szCs w:val="27"/>
          <w:lang w:val="es-ES"/>
        </w:rPr>
        <w:t xml:space="preserve"> con người: chủ yếu là </w:t>
      </w:r>
      <w:r w:rsidRPr="00255910">
        <w:rPr>
          <w:b w:val="0"/>
          <w:sz w:val="27"/>
          <w:szCs w:val="27"/>
          <w:lang w:val="vi-VN"/>
        </w:rPr>
        <w:t xml:space="preserve">công nhân </w:t>
      </w:r>
      <w:r w:rsidRPr="00255910">
        <w:rPr>
          <w:b w:val="0"/>
          <w:sz w:val="27"/>
          <w:szCs w:val="27"/>
          <w:lang w:val="es-ES"/>
        </w:rPr>
        <w:t xml:space="preserve">trên công trường và công nhân khai thác cao su xung quanh khu vực. Ngoài ra bụi phát sinh còn </w:t>
      </w:r>
      <w:r w:rsidRPr="00255910">
        <w:rPr>
          <w:b w:val="0"/>
          <w:spacing w:val="-4"/>
          <w:sz w:val="27"/>
          <w:szCs w:val="27"/>
          <w:lang w:val="vi-VN"/>
        </w:rPr>
        <w:t>ảnh hưởng đến khả năng quan sát của người tham gia giao thông và có thể gây tai nạn lao động, tai nạn giao thông.</w:t>
      </w:r>
    </w:p>
    <w:p w14:paraId="4614E921" w14:textId="77777777" w:rsidR="008519CF" w:rsidRPr="00255910" w:rsidRDefault="008519CF" w:rsidP="008519CF">
      <w:pPr>
        <w:widowControl w:val="0"/>
        <w:spacing w:line="360" w:lineRule="atLeast"/>
        <w:ind w:firstLine="709"/>
        <w:rPr>
          <w:sz w:val="27"/>
          <w:szCs w:val="27"/>
          <w:lang w:val="es-ES"/>
        </w:rPr>
      </w:pPr>
      <w:r w:rsidRPr="00255910">
        <w:rPr>
          <w:sz w:val="27"/>
          <w:szCs w:val="27"/>
          <w:lang w:val="es-ES"/>
        </w:rPr>
        <w:t>+ Tác động đến thảm thực vật xung quanh: Bụi bám vào lá cây làm hạn chế khả năng phát triển của chúng.</w:t>
      </w:r>
    </w:p>
    <w:p w14:paraId="2B407433" w14:textId="77777777" w:rsidR="008519CF" w:rsidRPr="00255910" w:rsidRDefault="008519CF" w:rsidP="008519CF">
      <w:pPr>
        <w:pStyle w:val="BodyText3"/>
        <w:widowControl w:val="0"/>
        <w:spacing w:before="0" w:after="0" w:line="360" w:lineRule="atLeast"/>
        <w:ind w:firstLine="567"/>
        <w:rPr>
          <w:b w:val="0"/>
          <w:spacing w:val="-4"/>
          <w:sz w:val="27"/>
          <w:szCs w:val="27"/>
          <w:lang w:val="vi-VN"/>
        </w:rPr>
      </w:pPr>
      <w:r w:rsidRPr="00255910">
        <w:rPr>
          <w:b w:val="0"/>
          <w:spacing w:val="-4"/>
          <w:sz w:val="27"/>
          <w:szCs w:val="27"/>
          <w:lang w:val="vi-VN"/>
        </w:rPr>
        <w:t>Do đó, để giảm thiểu tác động của bụi, Chủ dự án sẽ áp dụng các biện pháp thích hợp trong quá trình thi công xây dựng.</w:t>
      </w:r>
    </w:p>
    <w:p w14:paraId="62B6A0DE" w14:textId="77777777" w:rsidR="008519CF" w:rsidRPr="00255910" w:rsidRDefault="008519CF" w:rsidP="008519CF">
      <w:pPr>
        <w:spacing w:line="360" w:lineRule="atLeast"/>
        <w:ind w:firstLine="567"/>
        <w:rPr>
          <w:sz w:val="27"/>
          <w:szCs w:val="27"/>
          <w:lang w:val="sv-SE"/>
        </w:rPr>
      </w:pPr>
      <w:r w:rsidRPr="00255910">
        <w:rPr>
          <w:rFonts w:eastAsia=".VnTime"/>
          <w:sz w:val="27"/>
          <w:szCs w:val="27"/>
          <w:lang w:val="vi-VN"/>
        </w:rPr>
        <w:t xml:space="preserve">* </w:t>
      </w:r>
      <w:r w:rsidRPr="00255910">
        <w:rPr>
          <w:rFonts w:eastAsia=".VnTime"/>
          <w:i/>
          <w:sz w:val="27"/>
          <w:szCs w:val="27"/>
          <w:lang w:val="vi-VN"/>
        </w:rPr>
        <w:t>Khí thải từ máy móc thi công</w:t>
      </w:r>
      <w:r w:rsidRPr="00255910">
        <w:rPr>
          <w:rFonts w:eastAsia=".VnTime"/>
          <w:sz w:val="27"/>
          <w:szCs w:val="27"/>
          <w:lang w:val="vi-VN"/>
        </w:rPr>
        <w:t xml:space="preserve">: </w:t>
      </w:r>
      <w:r w:rsidRPr="00255910">
        <w:rPr>
          <w:sz w:val="27"/>
          <w:szCs w:val="27"/>
          <w:lang w:val="sv-SE"/>
        </w:rPr>
        <w:t>Giai đoạn này dự án sử dụng máy xúc, ôt ô, máy đầm, máy ủi... để thi công đào, xúc đất thi công các hạng mục công trình. Phương tiện này sử dụng dầu diezen để hoạt động và trong quá trình hoạt động thải ra các loại khí thải vào môi trường.Thành phần khí thải: Tạo ra khí thải COx, NOx, SOx, VOC, bụi … việc đánh giá thải lượng khí sinh ra từ các thiết bị trên một cách chính xác là rất khó. Tuy nhiên các hạng mục thi công ít, xung quanh dự án dân cư cách xa hơn 1.300m, vì vậy các khí thải nhanh chóng khuếch tán vào không khí nên các tác động tiêu cực tới môi trường không khí là không lớn mà chủ yếu ảnh hưởng đến người lao động trực tiếp trong địa điểm thi công hạng mục công trình.</w:t>
      </w:r>
    </w:p>
    <w:p w14:paraId="13464469" w14:textId="77777777" w:rsidR="008519CF" w:rsidRPr="00255910" w:rsidRDefault="008519CF" w:rsidP="008519CF">
      <w:pPr>
        <w:pStyle w:val="Normal21"/>
        <w:spacing w:before="0" w:line="360" w:lineRule="atLeast"/>
        <w:ind w:firstLine="567"/>
        <w:rPr>
          <w:i/>
          <w:sz w:val="27"/>
          <w:szCs w:val="27"/>
          <w:lang w:val="vi-VN" w:eastAsia="vi-VN"/>
        </w:rPr>
      </w:pPr>
      <w:r w:rsidRPr="00255910">
        <w:rPr>
          <w:i/>
          <w:sz w:val="27"/>
          <w:szCs w:val="27"/>
          <w:lang w:val="vi-VN" w:eastAsia="vi-VN"/>
        </w:rPr>
        <w:t>* Tác động đến môi trường nước:</w:t>
      </w:r>
    </w:p>
    <w:p w14:paraId="09BB28DE" w14:textId="77777777" w:rsidR="008519CF" w:rsidRPr="00255910" w:rsidRDefault="008519CF" w:rsidP="008519CF">
      <w:pPr>
        <w:spacing w:line="360" w:lineRule="atLeast"/>
        <w:ind w:firstLine="567"/>
        <w:rPr>
          <w:sz w:val="27"/>
          <w:szCs w:val="27"/>
          <w:u w:val="single"/>
          <w:lang w:val="vi-VN"/>
        </w:rPr>
      </w:pPr>
      <w:r w:rsidRPr="00255910">
        <w:rPr>
          <w:sz w:val="27"/>
          <w:szCs w:val="27"/>
          <w:u w:val="single"/>
          <w:lang w:val="vi-VN"/>
        </w:rPr>
        <w:t>Nước thải sinh hoạt</w:t>
      </w:r>
      <w:r w:rsidRPr="00255910">
        <w:rPr>
          <w:sz w:val="27"/>
          <w:szCs w:val="27"/>
          <w:lang w:val="vi-VN"/>
        </w:rPr>
        <w:t>:</w:t>
      </w:r>
    </w:p>
    <w:p w14:paraId="6C1B9361" w14:textId="77777777" w:rsidR="008519CF" w:rsidRPr="00255910" w:rsidRDefault="008519CF" w:rsidP="008519CF">
      <w:pPr>
        <w:spacing w:line="360" w:lineRule="atLeast"/>
        <w:ind w:firstLine="567"/>
        <w:rPr>
          <w:sz w:val="27"/>
          <w:szCs w:val="27"/>
          <w:lang w:val="vi-VN"/>
        </w:rPr>
      </w:pPr>
      <w:r w:rsidRPr="00255910">
        <w:rPr>
          <w:sz w:val="27"/>
          <w:szCs w:val="27"/>
          <w:lang w:val="vi-VN"/>
        </w:rPr>
        <w:t>- Phát sinh từ 20 công nhân thi công trên công trường.</w:t>
      </w:r>
    </w:p>
    <w:p w14:paraId="78F1DC0F" w14:textId="77777777" w:rsidR="008519CF" w:rsidRPr="00255910" w:rsidRDefault="008519CF" w:rsidP="008519CF">
      <w:pPr>
        <w:spacing w:line="360" w:lineRule="atLeast"/>
        <w:ind w:firstLine="567"/>
        <w:rPr>
          <w:sz w:val="27"/>
          <w:szCs w:val="27"/>
          <w:lang w:val="vi-VN"/>
        </w:rPr>
      </w:pPr>
      <w:r w:rsidRPr="00255910">
        <w:rPr>
          <w:sz w:val="27"/>
          <w:szCs w:val="27"/>
          <w:lang w:val="vi-VN"/>
        </w:rPr>
        <w:t>- Thành phần của nước thải: Chủ yếu chứa các chất rắn lơ lửng, chất hữu cơ và các vi sinh vật.</w:t>
      </w:r>
    </w:p>
    <w:p w14:paraId="719413F9" w14:textId="77777777" w:rsidR="008519CF" w:rsidRPr="00255910" w:rsidRDefault="008519CF" w:rsidP="008519CF">
      <w:pPr>
        <w:tabs>
          <w:tab w:val="left" w:pos="720"/>
        </w:tabs>
        <w:spacing w:line="360" w:lineRule="atLeast"/>
        <w:ind w:firstLine="567"/>
        <w:rPr>
          <w:sz w:val="27"/>
          <w:szCs w:val="27"/>
          <w:lang w:val="vi-VN"/>
        </w:rPr>
      </w:pPr>
      <w:r w:rsidRPr="00255910">
        <w:rPr>
          <w:bCs/>
          <w:sz w:val="27"/>
          <w:szCs w:val="27"/>
          <w:lang w:val="vi-VN"/>
        </w:rPr>
        <w:t xml:space="preserve">- Tải lượng nước thải </w:t>
      </w:r>
      <w:r w:rsidRPr="00255910">
        <w:rPr>
          <w:iCs/>
          <w:sz w:val="27"/>
          <w:szCs w:val="27"/>
          <w:lang w:val="vi-VN"/>
        </w:rPr>
        <w:t>sinh hoạt phát sinh:</w:t>
      </w:r>
    </w:p>
    <w:p w14:paraId="58CF2048" w14:textId="77777777" w:rsidR="008519CF" w:rsidRPr="00255910" w:rsidRDefault="008519CF" w:rsidP="008519CF">
      <w:pPr>
        <w:spacing w:line="360" w:lineRule="atLeast"/>
        <w:ind w:firstLine="567"/>
        <w:rPr>
          <w:sz w:val="27"/>
          <w:szCs w:val="27"/>
          <w:lang w:val="vi-VN"/>
        </w:rPr>
      </w:pPr>
      <w:r w:rsidRPr="00255910">
        <w:rPr>
          <w:sz w:val="27"/>
          <w:szCs w:val="27"/>
          <w:lang w:val="vi-VN"/>
        </w:rPr>
        <w:t xml:space="preserve">Nhu cầu sử dụng nước cho sinh hoạt của công nhân với tiêu chuẩn cấp nước </w:t>
      </w:r>
      <w:r w:rsidRPr="00255910">
        <w:rPr>
          <w:sz w:val="27"/>
          <w:szCs w:val="27"/>
        </w:rPr>
        <w:t>10</w:t>
      </w:r>
      <w:r w:rsidRPr="00255910">
        <w:rPr>
          <w:sz w:val="27"/>
          <w:szCs w:val="27"/>
          <w:lang w:val="vi-VN"/>
        </w:rPr>
        <w:t xml:space="preserve">0 lít/người/ng.đ (theo TCXDVN 33-2006). Với khoảng 20 người có mặt trên công trường tương đương với lượng nước sử dụng là </w:t>
      </w:r>
      <w:r w:rsidRPr="00255910">
        <w:rPr>
          <w:sz w:val="27"/>
          <w:szCs w:val="27"/>
        </w:rPr>
        <w:t>2</w:t>
      </w:r>
      <w:r w:rsidRPr="00255910">
        <w:rPr>
          <w:sz w:val="27"/>
          <w:szCs w:val="27"/>
          <w:lang w:val="vi-VN"/>
        </w:rPr>
        <w:t xml:space="preserve"> m</w:t>
      </w:r>
      <w:r w:rsidRPr="00255910">
        <w:rPr>
          <w:sz w:val="27"/>
          <w:szCs w:val="27"/>
          <w:vertAlign w:val="superscript"/>
          <w:lang w:val="vi-VN"/>
        </w:rPr>
        <w:t>3</w:t>
      </w:r>
      <w:r w:rsidRPr="00255910">
        <w:rPr>
          <w:sz w:val="27"/>
          <w:szCs w:val="27"/>
          <w:lang w:val="vi-VN"/>
        </w:rPr>
        <w:t xml:space="preserve">/ng.đ, tổng lượng nước thải bằng </w:t>
      </w:r>
      <w:r w:rsidRPr="00255910">
        <w:rPr>
          <w:sz w:val="27"/>
          <w:szCs w:val="27"/>
        </w:rPr>
        <w:t>10</w:t>
      </w:r>
      <w:r w:rsidRPr="00255910">
        <w:rPr>
          <w:sz w:val="27"/>
          <w:szCs w:val="27"/>
          <w:lang w:val="vi-VN"/>
        </w:rPr>
        <w:t xml:space="preserve">0% tổng lượng nước cấp và bằng </w:t>
      </w:r>
      <w:r w:rsidRPr="00255910">
        <w:rPr>
          <w:sz w:val="27"/>
          <w:szCs w:val="27"/>
        </w:rPr>
        <w:t>2</w:t>
      </w:r>
      <w:r w:rsidRPr="00255910">
        <w:rPr>
          <w:sz w:val="27"/>
          <w:szCs w:val="27"/>
          <w:lang w:val="vi-VN"/>
        </w:rPr>
        <w:t xml:space="preserve"> m</w:t>
      </w:r>
      <w:r w:rsidRPr="00255910">
        <w:rPr>
          <w:sz w:val="27"/>
          <w:szCs w:val="27"/>
          <w:vertAlign w:val="superscript"/>
          <w:lang w:val="vi-VN"/>
        </w:rPr>
        <w:t>3</w:t>
      </w:r>
      <w:r w:rsidRPr="00255910">
        <w:rPr>
          <w:sz w:val="27"/>
          <w:szCs w:val="27"/>
          <w:lang w:val="vi-VN"/>
        </w:rPr>
        <w:t xml:space="preserve">/ng.đ. Lượng nước thải này tuy không nhiều nhưng do chứa các vi sinh vật có khả năng trở thành nơi phát triển, lây lan các vi sinh vật gây bệnh cho con người và động vật hoặc thấm qua cát gây ô nhiễm nước ngầm. </w:t>
      </w:r>
      <w:r w:rsidRPr="00255910">
        <w:rPr>
          <w:spacing w:val="-4"/>
          <w:sz w:val="27"/>
          <w:szCs w:val="27"/>
          <w:lang w:val="vi-VN"/>
        </w:rPr>
        <w:t>Chủ dự án sẽ yêu cầu nhà thầu thi công có biện pháp thu gom, xử lý nước thải sinh hoạt tại khu vực theo quy định.</w:t>
      </w:r>
    </w:p>
    <w:p w14:paraId="1D16487E" w14:textId="77777777" w:rsidR="008519CF" w:rsidRPr="00255910" w:rsidRDefault="008519CF" w:rsidP="008519CF">
      <w:pPr>
        <w:spacing w:line="360" w:lineRule="atLeast"/>
        <w:ind w:firstLine="567"/>
        <w:rPr>
          <w:sz w:val="27"/>
          <w:szCs w:val="27"/>
          <w:lang w:val="es-ES"/>
        </w:rPr>
      </w:pPr>
      <w:r w:rsidRPr="00255910">
        <w:rPr>
          <w:sz w:val="27"/>
          <w:szCs w:val="27"/>
          <w:u w:val="single"/>
          <w:lang w:val="es-ES"/>
        </w:rPr>
        <w:t>Nước thải xây dựng</w:t>
      </w:r>
      <w:r w:rsidRPr="00255910">
        <w:rPr>
          <w:sz w:val="27"/>
          <w:szCs w:val="27"/>
          <w:lang w:val="es-ES"/>
        </w:rPr>
        <w:t xml:space="preserve">: </w:t>
      </w:r>
    </w:p>
    <w:p w14:paraId="7AE7D78C" w14:textId="77777777" w:rsidR="008519CF" w:rsidRPr="00255910" w:rsidRDefault="008519CF" w:rsidP="008519CF">
      <w:pPr>
        <w:numPr>
          <w:ilvl w:val="0"/>
          <w:numId w:val="15"/>
        </w:numPr>
        <w:spacing w:line="360" w:lineRule="atLeast"/>
        <w:ind w:left="0" w:firstLine="540"/>
        <w:rPr>
          <w:sz w:val="27"/>
          <w:szCs w:val="27"/>
          <w:u w:val="single"/>
          <w:lang w:val="es-ES"/>
        </w:rPr>
      </w:pPr>
      <w:r w:rsidRPr="00255910">
        <w:rPr>
          <w:sz w:val="27"/>
          <w:szCs w:val="27"/>
          <w:lang w:val="es-ES"/>
        </w:rPr>
        <w:t>Nước thải xây dựng phát sinh chủ yếu từ các hoạt động trộn bê tông, rửa vật liệu, rửa máy móc, thiết bị và phương tiện giao thông, tưới bảo dưỡng công trình...</w:t>
      </w:r>
    </w:p>
    <w:p w14:paraId="2B450488" w14:textId="77777777" w:rsidR="008519CF" w:rsidRPr="00255910" w:rsidRDefault="008519CF" w:rsidP="008519CF">
      <w:pPr>
        <w:numPr>
          <w:ilvl w:val="0"/>
          <w:numId w:val="15"/>
        </w:numPr>
        <w:spacing w:line="360" w:lineRule="atLeast"/>
        <w:ind w:left="0" w:firstLine="540"/>
        <w:rPr>
          <w:sz w:val="27"/>
          <w:szCs w:val="27"/>
          <w:u w:val="single"/>
          <w:lang w:val="es-ES"/>
        </w:rPr>
      </w:pPr>
      <w:r w:rsidRPr="00255910">
        <w:rPr>
          <w:sz w:val="27"/>
          <w:szCs w:val="27"/>
          <w:lang w:val="es-ES"/>
        </w:rPr>
        <w:t>Thành phần nước thải này chứa đất đá, các chất lơ lửng, các chất vô cơ, dầu mỡ...</w:t>
      </w:r>
    </w:p>
    <w:p w14:paraId="11CB93D3" w14:textId="77777777" w:rsidR="008519CF" w:rsidRPr="00255910" w:rsidRDefault="008519CF" w:rsidP="008519CF">
      <w:pPr>
        <w:numPr>
          <w:ilvl w:val="0"/>
          <w:numId w:val="15"/>
        </w:numPr>
        <w:spacing w:line="360" w:lineRule="atLeast"/>
        <w:ind w:left="0" w:firstLine="540"/>
        <w:rPr>
          <w:sz w:val="27"/>
          <w:szCs w:val="27"/>
          <w:u w:val="single"/>
          <w:lang w:val="es-ES"/>
        </w:rPr>
      </w:pPr>
      <w:r w:rsidRPr="00255910">
        <w:rPr>
          <w:sz w:val="27"/>
          <w:szCs w:val="27"/>
          <w:lang w:val="es-ES"/>
        </w:rPr>
        <w:t xml:space="preserve">Tải lượng nước thải phát sinh do hoạt động xây dựng phụ thuộc vào rất nhiều yếu tố như: phương pháp thi công, khối lượng thi công, ý thức tiết kiệm nước của công nhân... </w:t>
      </w:r>
      <w:r w:rsidRPr="00255910">
        <w:rPr>
          <w:bCs/>
          <w:sz w:val="27"/>
          <w:szCs w:val="27"/>
          <w:lang w:val="vi-VN"/>
        </w:rPr>
        <w:t xml:space="preserve">Tuy nhiên, trên thực tế lượng nước thải này phát </w:t>
      </w:r>
      <w:r w:rsidRPr="00255910">
        <w:rPr>
          <w:bCs/>
          <w:iCs/>
          <w:sz w:val="27"/>
          <w:szCs w:val="27"/>
          <w:lang w:val="vi-VN"/>
        </w:rPr>
        <w:t>sinh không thường xuyên, tải lượng ít và tác động chỉ xảy ra cục bộ trên công trường trong giai đoạn thi công</w:t>
      </w:r>
      <w:r w:rsidRPr="00255910">
        <w:rPr>
          <w:sz w:val="27"/>
          <w:szCs w:val="27"/>
          <w:lang w:val="es-ES"/>
        </w:rPr>
        <w:t xml:space="preserve">. Nhưng nếu lượng nước thải này phát sinh sẽ ảnh hưởng đáng kể đến nguồn nước ở khe </w:t>
      </w:r>
      <w:r w:rsidRPr="00255910">
        <w:rPr>
          <w:sz w:val="27"/>
          <w:szCs w:val="27"/>
          <w:lang w:val="es-PE"/>
        </w:rPr>
        <w:t xml:space="preserve">suối </w:t>
      </w:r>
      <w:r w:rsidRPr="00255910">
        <w:rPr>
          <w:sz w:val="27"/>
          <w:szCs w:val="27"/>
          <w:lang w:val="es-ES"/>
        </w:rPr>
        <w:t>nếu không có biện pháp giảm thiểu.</w:t>
      </w:r>
    </w:p>
    <w:p w14:paraId="49F2C4E4" w14:textId="77777777" w:rsidR="008519CF" w:rsidRPr="00255910" w:rsidRDefault="008519CF" w:rsidP="008519CF">
      <w:pPr>
        <w:spacing w:line="360" w:lineRule="atLeast"/>
        <w:ind w:firstLine="540"/>
        <w:rPr>
          <w:sz w:val="27"/>
          <w:szCs w:val="27"/>
          <w:lang w:val="es-ES"/>
        </w:rPr>
      </w:pPr>
      <w:r w:rsidRPr="00255910">
        <w:rPr>
          <w:sz w:val="27"/>
          <w:szCs w:val="27"/>
          <w:u w:val="single"/>
          <w:lang w:val="es-ES"/>
        </w:rPr>
        <w:t>Nước mưa chảy tràn</w:t>
      </w:r>
      <w:r w:rsidRPr="00255910">
        <w:rPr>
          <w:sz w:val="27"/>
          <w:szCs w:val="27"/>
          <w:lang w:val="es-ES"/>
        </w:rPr>
        <w:t>:</w:t>
      </w:r>
    </w:p>
    <w:p w14:paraId="0178445C" w14:textId="77777777" w:rsidR="008519CF" w:rsidRPr="00255910" w:rsidRDefault="008519CF" w:rsidP="008519CF">
      <w:pPr>
        <w:numPr>
          <w:ilvl w:val="0"/>
          <w:numId w:val="15"/>
        </w:numPr>
        <w:spacing w:line="360" w:lineRule="atLeast"/>
        <w:ind w:left="0" w:firstLine="540"/>
        <w:rPr>
          <w:sz w:val="27"/>
          <w:szCs w:val="27"/>
          <w:lang w:val="vi-VN"/>
        </w:rPr>
      </w:pPr>
      <w:r w:rsidRPr="00255910">
        <w:rPr>
          <w:sz w:val="27"/>
          <w:szCs w:val="27"/>
          <w:lang w:val="vi-VN"/>
        </w:rPr>
        <w:t>Lưu lượng nước mưa chảy tràn phụ thuộc rất nhiều vào chế độ khí hậu trong khu vực Dự án. Trong quá trình thi công xây dựng, các chất bẩn (rác, đất, đá...) từ sân bãi chứa nguyên vật liệu, từ mặt bằng thi công,.. khi gặp mưa sẽ bị cuốn trôi và dễ dàng hoà tan vào trong nước mưa gây ô nhiễm các thủy vực tiếp nhận, nước ngầm và đất trong khu vực Dự án. Ngoài ra nước mưa bị ô nhiễm cũng có thể làm ăn mòn các vật liệu xây dựng và công trình trong khu vực.</w:t>
      </w:r>
    </w:p>
    <w:p w14:paraId="7DE3359D"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lang w:val="es-ES"/>
        </w:rPr>
        <w:t>Để đánh giá lượng nước mưa chảy tràn trong diện tích khu vực Dự án đối với môi trường được xác định theo (</w:t>
      </w:r>
      <w:r w:rsidRPr="00255910">
        <w:rPr>
          <w:sz w:val="27"/>
          <w:szCs w:val="27"/>
        </w:rPr>
        <w:t>TCVN 7957:2008 - Thoát nước - Mạng lưới và công trình bên ngoài - Tiêu chuẩn thiết kế</w:t>
      </w:r>
      <w:r w:rsidRPr="00255910">
        <w:rPr>
          <w:sz w:val="27"/>
          <w:szCs w:val="27"/>
          <w:lang w:val="es-ES"/>
        </w:rPr>
        <w:t>) theo công thức: Q = q × C × F</w:t>
      </w:r>
    </w:p>
    <w:p w14:paraId="108CD115"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lang w:val="es-ES"/>
        </w:rPr>
        <w:t>Trong đó:</w:t>
      </w:r>
    </w:p>
    <w:p w14:paraId="053DDA30"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lang w:val="es-ES"/>
        </w:rPr>
        <w:t>Q - là lượng nước mưa chảy tràn.</w:t>
      </w:r>
    </w:p>
    <w:p w14:paraId="30E828D3"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lang w:val="es-ES"/>
        </w:rPr>
        <w:t xml:space="preserve">F - là diện tích mặt bằng khu vực Dự án </w:t>
      </w:r>
      <w:r w:rsidRPr="00255910">
        <w:rPr>
          <w:rFonts w:eastAsia="Calibri"/>
          <w:sz w:val="27"/>
          <w:szCs w:val="27"/>
          <w:lang w:val="nb-NO"/>
        </w:rPr>
        <w:t>1,02ha</w:t>
      </w:r>
      <w:r w:rsidRPr="00255910">
        <w:rPr>
          <w:sz w:val="27"/>
          <w:szCs w:val="27"/>
          <w:lang w:val="es-ES"/>
        </w:rPr>
        <w:t>.</w:t>
      </w:r>
    </w:p>
    <w:p w14:paraId="5572E1C5"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lang w:val="es-ES"/>
        </w:rPr>
        <w:t>q - là lượng mưa tháng lớn nhất trong vòng 05 năm gần đây (2013-2019) có giá trị 767,6 mm (tháng 9/2013 - Niên giám thống kê tỉnh Quảng Trị 2013)</w:t>
      </w:r>
      <w:r w:rsidRPr="00255910">
        <w:rPr>
          <w:sz w:val="27"/>
          <w:szCs w:val="27"/>
        </w:rPr>
        <w:t xml:space="preserve">. </w:t>
      </w:r>
    </w:p>
    <w:p w14:paraId="334C2878"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lang w:val="es-ES"/>
        </w:rPr>
        <w:t>C - là hệ số dòng chảy, C = 0,3 tương ứng với mặt đất, độ dốc trung bình.</w:t>
      </w:r>
    </w:p>
    <w:p w14:paraId="0BB95EA3" w14:textId="77777777" w:rsidR="008519CF" w:rsidRPr="00255910" w:rsidRDefault="008519CF" w:rsidP="008519CF">
      <w:pPr>
        <w:numPr>
          <w:ilvl w:val="0"/>
          <w:numId w:val="15"/>
        </w:numPr>
        <w:spacing w:line="360" w:lineRule="atLeast"/>
        <w:ind w:left="0" w:firstLine="540"/>
        <w:rPr>
          <w:sz w:val="27"/>
          <w:szCs w:val="27"/>
          <w:lang w:val="es-ES"/>
        </w:rPr>
      </w:pPr>
      <w:r w:rsidRPr="00255910">
        <w:rPr>
          <w:sz w:val="27"/>
          <w:szCs w:val="27"/>
        </w:rPr>
        <w:sym w:font="Wingdings" w:char="F0F0"/>
      </w:r>
      <w:r w:rsidRPr="00255910">
        <w:rPr>
          <w:sz w:val="27"/>
          <w:szCs w:val="27"/>
          <w:lang w:val="es-ES"/>
        </w:rPr>
        <w:t xml:space="preserve"> Vậy: Q = </w:t>
      </w:r>
      <w:r w:rsidRPr="00255910">
        <w:rPr>
          <w:rFonts w:eastAsia="Calibri"/>
          <w:sz w:val="27"/>
          <w:szCs w:val="27"/>
          <w:lang w:val="nb-NO"/>
        </w:rPr>
        <w:t>1,02ha</w:t>
      </w:r>
      <w:r w:rsidRPr="00255910">
        <w:rPr>
          <w:sz w:val="27"/>
          <w:szCs w:val="27"/>
          <w:lang w:val="es-ES"/>
        </w:rPr>
        <w:t>× 0,7676 m × 0,3 = 1.515,32 m</w:t>
      </w:r>
      <w:r w:rsidRPr="00255910">
        <w:rPr>
          <w:sz w:val="27"/>
          <w:szCs w:val="27"/>
          <w:vertAlign w:val="superscript"/>
          <w:lang w:val="es-ES"/>
        </w:rPr>
        <w:t>3</w:t>
      </w:r>
      <w:r w:rsidRPr="00255910">
        <w:rPr>
          <w:sz w:val="27"/>
          <w:szCs w:val="27"/>
          <w:lang w:val="es-ES"/>
        </w:rPr>
        <w:t>/tháng.</w:t>
      </w:r>
    </w:p>
    <w:p w14:paraId="61703AED" w14:textId="77777777" w:rsidR="008519CF" w:rsidRPr="00B075F4" w:rsidRDefault="008519CF" w:rsidP="008519CF">
      <w:pPr>
        <w:autoSpaceDE w:val="0"/>
        <w:autoSpaceDN w:val="0"/>
        <w:adjustRightInd w:val="0"/>
        <w:spacing w:line="312" w:lineRule="auto"/>
        <w:ind w:firstLine="567"/>
        <w:rPr>
          <w:b/>
          <w:sz w:val="27"/>
          <w:szCs w:val="27"/>
          <w:u w:val="single"/>
          <w:lang w:val="es-ES"/>
        </w:rPr>
      </w:pPr>
      <w:r w:rsidRPr="00B075F4">
        <w:rPr>
          <w:b/>
          <w:sz w:val="27"/>
          <w:szCs w:val="27"/>
          <w:u w:val="single"/>
          <w:lang w:val="vi-VN"/>
        </w:rPr>
        <w:t xml:space="preserve">Đánh giá tác động: </w:t>
      </w:r>
    </w:p>
    <w:p w14:paraId="29917A47" w14:textId="77777777" w:rsidR="008519CF" w:rsidRPr="00B075F4" w:rsidRDefault="008519CF" w:rsidP="008519CF">
      <w:pPr>
        <w:spacing w:line="360" w:lineRule="atLeast"/>
        <w:ind w:firstLine="567"/>
        <w:rPr>
          <w:spacing w:val="-4"/>
          <w:sz w:val="27"/>
          <w:szCs w:val="27"/>
          <w:lang w:val="es-ES"/>
        </w:rPr>
      </w:pPr>
      <w:r w:rsidRPr="00B075F4">
        <w:rPr>
          <w:rFonts w:eastAsia=".VnTime"/>
          <w:spacing w:val="-4"/>
          <w:sz w:val="27"/>
          <w:szCs w:val="27"/>
          <w:lang w:val="vi-VN"/>
        </w:rPr>
        <w:t xml:space="preserve">Trong quá trình xây dựng, các tác nhân gây ô nhiễm nước chủ yếu là dầu mỡ rò rỉ từ các máy móc thiết bị, </w:t>
      </w:r>
      <w:r w:rsidRPr="00B075F4">
        <w:rPr>
          <w:spacing w:val="-4"/>
          <w:sz w:val="27"/>
          <w:szCs w:val="27"/>
          <w:lang w:val="es-ES"/>
        </w:rPr>
        <w:t>CTR như đất đá, vật liệu rơi vãi</w:t>
      </w:r>
      <w:r w:rsidRPr="00B075F4">
        <w:rPr>
          <w:rFonts w:eastAsia=".VnTime"/>
          <w:spacing w:val="-4"/>
          <w:sz w:val="27"/>
          <w:szCs w:val="27"/>
          <w:lang w:val="es-ES"/>
        </w:rPr>
        <w:t>...</w:t>
      </w:r>
      <w:r w:rsidRPr="00B075F4">
        <w:rPr>
          <w:rFonts w:eastAsia=".VnTime"/>
          <w:spacing w:val="-4"/>
          <w:sz w:val="27"/>
          <w:szCs w:val="27"/>
          <w:lang w:val="vi-VN"/>
        </w:rPr>
        <w:t xml:space="preserve"> Khi có mưa, các tác nhân đó sẽ bị rữa trôi vào các nguồn nước mặt gây đục nguồn nước của các </w:t>
      </w:r>
      <w:r w:rsidRPr="00B075F4">
        <w:rPr>
          <w:spacing w:val="-4"/>
          <w:sz w:val="27"/>
          <w:szCs w:val="27"/>
          <w:lang w:val="vi-VN"/>
        </w:rPr>
        <w:t xml:space="preserve">khe suối xung quanh khu vực Dự án như </w:t>
      </w:r>
      <w:r w:rsidRPr="00B075F4">
        <w:rPr>
          <w:spacing w:val="-4"/>
          <w:sz w:val="27"/>
          <w:szCs w:val="27"/>
        </w:rPr>
        <w:t>khe suối nhỏ</w:t>
      </w:r>
      <w:r w:rsidRPr="00B075F4">
        <w:rPr>
          <w:spacing w:val="-4"/>
          <w:sz w:val="27"/>
          <w:szCs w:val="27"/>
          <w:lang w:val="vi-VN"/>
        </w:rPr>
        <w:t xml:space="preserve">, </w:t>
      </w:r>
      <w:r w:rsidRPr="00B075F4">
        <w:rPr>
          <w:spacing w:val="-4"/>
          <w:sz w:val="27"/>
          <w:szCs w:val="27"/>
        </w:rPr>
        <w:t>sông Bến Hải</w:t>
      </w:r>
      <w:r w:rsidRPr="00B075F4">
        <w:rPr>
          <w:spacing w:val="-4"/>
          <w:sz w:val="27"/>
          <w:szCs w:val="27"/>
          <w:lang w:val="es-ES"/>
        </w:rPr>
        <w:t xml:space="preserve">. Thời gian tác động trong quá trình thi công xây dựng dự án là </w:t>
      </w:r>
      <w:r>
        <w:rPr>
          <w:spacing w:val="-4"/>
          <w:sz w:val="27"/>
          <w:szCs w:val="27"/>
          <w:lang w:val="es-ES"/>
        </w:rPr>
        <w:t>12</w:t>
      </w:r>
      <w:r w:rsidRPr="00B075F4">
        <w:rPr>
          <w:spacing w:val="-4"/>
          <w:sz w:val="27"/>
          <w:szCs w:val="27"/>
          <w:lang w:val="es-ES"/>
        </w:rPr>
        <w:t xml:space="preserve"> tháng.</w:t>
      </w:r>
    </w:p>
    <w:p w14:paraId="4D0CCA03" w14:textId="77777777" w:rsidR="008519CF" w:rsidRPr="00B075F4" w:rsidRDefault="008519CF" w:rsidP="008519CF">
      <w:pPr>
        <w:spacing w:line="360" w:lineRule="atLeast"/>
        <w:ind w:firstLine="567"/>
        <w:rPr>
          <w:b/>
          <w:sz w:val="27"/>
          <w:szCs w:val="27"/>
          <w:u w:val="single"/>
          <w:lang w:val="es-ES"/>
        </w:rPr>
      </w:pPr>
      <w:r w:rsidRPr="00B075F4">
        <w:rPr>
          <w:sz w:val="27"/>
          <w:szCs w:val="27"/>
          <w:lang w:val="es-ES"/>
        </w:rPr>
        <w:t>Mặc dù các tác động này chỉ diễn ra trong thời gian thi công</w:t>
      </w:r>
      <w:r w:rsidRPr="00B075F4">
        <w:rPr>
          <w:spacing w:val="-4"/>
          <w:sz w:val="27"/>
          <w:szCs w:val="27"/>
          <w:lang w:val="es-ES"/>
        </w:rPr>
        <w:t xml:space="preserve"> (</w:t>
      </w:r>
      <w:r>
        <w:rPr>
          <w:spacing w:val="-4"/>
          <w:sz w:val="27"/>
          <w:szCs w:val="27"/>
          <w:lang w:val="es-ES"/>
        </w:rPr>
        <w:t>12</w:t>
      </w:r>
      <w:r w:rsidRPr="00B075F4">
        <w:rPr>
          <w:spacing w:val="-4"/>
          <w:sz w:val="27"/>
          <w:szCs w:val="27"/>
          <w:lang w:val="es-ES"/>
        </w:rPr>
        <w:t xml:space="preserve"> tháng),</w:t>
      </w:r>
      <w:r w:rsidRPr="00B075F4">
        <w:rPr>
          <w:sz w:val="27"/>
          <w:szCs w:val="27"/>
          <w:lang w:val="es-ES"/>
        </w:rPr>
        <w:t xml:space="preserve"> nhưng Chủ dự án sẽ yêu cầu Nhà thầu thi công nhanh gọn vào mùa khô và kết hợp các biện pháp quản lý xây dựng, vệ sinh môi trường trên toàn bộ diện tích công trường.</w:t>
      </w:r>
    </w:p>
    <w:p w14:paraId="7EAEB538" w14:textId="77777777" w:rsidR="008519CF" w:rsidRPr="00B075F4" w:rsidRDefault="008519CF" w:rsidP="008519CF">
      <w:pPr>
        <w:spacing w:line="360" w:lineRule="atLeast"/>
        <w:ind w:firstLine="567"/>
        <w:rPr>
          <w:i/>
          <w:sz w:val="27"/>
          <w:szCs w:val="27"/>
          <w:lang w:val="es-ES"/>
        </w:rPr>
      </w:pPr>
      <w:r w:rsidRPr="00B075F4">
        <w:rPr>
          <w:i/>
          <w:sz w:val="27"/>
          <w:szCs w:val="27"/>
          <w:lang w:val="es-ES"/>
        </w:rPr>
        <w:t>* Tác động do CTR:</w:t>
      </w:r>
    </w:p>
    <w:p w14:paraId="0F6B2746" w14:textId="77777777" w:rsidR="008519CF" w:rsidRPr="00B075F4" w:rsidRDefault="008519CF" w:rsidP="008519CF">
      <w:pPr>
        <w:spacing w:line="360" w:lineRule="atLeast"/>
        <w:ind w:firstLine="567"/>
        <w:rPr>
          <w:sz w:val="27"/>
          <w:szCs w:val="27"/>
          <w:lang w:val="es-ES"/>
        </w:rPr>
      </w:pPr>
      <w:r w:rsidRPr="00B075F4">
        <w:rPr>
          <w:sz w:val="27"/>
          <w:szCs w:val="27"/>
          <w:u w:val="single"/>
          <w:lang w:val="es-ES"/>
        </w:rPr>
        <w:t>CTR sinh hoạt</w:t>
      </w:r>
      <w:r w:rsidRPr="00B075F4">
        <w:rPr>
          <w:sz w:val="27"/>
          <w:szCs w:val="27"/>
          <w:lang w:val="es-ES"/>
        </w:rPr>
        <w:t xml:space="preserve">: </w:t>
      </w:r>
    </w:p>
    <w:p w14:paraId="1CCE5AB6" w14:textId="77777777" w:rsidR="008519CF" w:rsidRPr="00B075F4" w:rsidRDefault="008519CF" w:rsidP="008519CF">
      <w:pPr>
        <w:spacing w:line="360" w:lineRule="atLeast"/>
        <w:ind w:firstLine="567"/>
        <w:rPr>
          <w:sz w:val="27"/>
          <w:szCs w:val="27"/>
          <w:lang w:val="es-ES"/>
        </w:rPr>
      </w:pPr>
      <w:r>
        <w:rPr>
          <w:sz w:val="27"/>
          <w:szCs w:val="27"/>
          <w:lang w:val="es-ES"/>
        </w:rPr>
        <w:t>CTRSH</w:t>
      </w:r>
      <w:r w:rsidRPr="00B075F4">
        <w:rPr>
          <w:sz w:val="27"/>
          <w:szCs w:val="27"/>
          <w:lang w:val="es-ES"/>
        </w:rPr>
        <w:t xml:space="preserve"> phát sinh từ quá trình sinh hoạt CBCNV trên công trường; thành phần chủ yếu là thức ăn thừa, túi nilon, giấy vụn, chai, lon, vỏ hoa quả... Lượng rác thải sinh hoạt tính trung bình từ khoảng 0,5 kg/người/ngày (theo </w:t>
      </w:r>
      <w:r w:rsidRPr="00B075F4">
        <w:rPr>
          <w:i/>
          <w:sz w:val="27"/>
          <w:szCs w:val="27"/>
          <w:lang w:val="es-ES"/>
        </w:rPr>
        <w:t>Giáo trình Quản lý CTR - GS. Trần Hiếu Nhuệ biên soạn, Nxb Xây dựng, 2001</w:t>
      </w:r>
      <w:r w:rsidRPr="00B075F4">
        <w:rPr>
          <w:sz w:val="27"/>
          <w:szCs w:val="27"/>
          <w:lang w:val="es-ES"/>
        </w:rPr>
        <w:t>), với tổng số công nhân trên công trường là 20 người thì tổng lượng rác thải phát sinh khoảng 10 kg/ngày.</w:t>
      </w:r>
    </w:p>
    <w:p w14:paraId="337AA706" w14:textId="77777777" w:rsidR="008519CF" w:rsidRPr="00B075F4" w:rsidRDefault="008519CF" w:rsidP="008519CF">
      <w:pPr>
        <w:spacing w:line="360" w:lineRule="atLeast"/>
        <w:ind w:firstLine="567"/>
        <w:rPr>
          <w:sz w:val="27"/>
          <w:szCs w:val="27"/>
          <w:lang w:val="es-ES"/>
        </w:rPr>
      </w:pPr>
      <w:r w:rsidRPr="00B075F4">
        <w:rPr>
          <w:i/>
          <w:sz w:val="27"/>
          <w:szCs w:val="27"/>
          <w:u w:val="single"/>
          <w:lang w:val="es-ES"/>
        </w:rPr>
        <w:t>Đánh giá tác động</w:t>
      </w:r>
      <w:r w:rsidRPr="00B075F4">
        <w:rPr>
          <w:sz w:val="27"/>
          <w:szCs w:val="27"/>
          <w:lang w:val="es-ES"/>
        </w:rPr>
        <w:t xml:space="preserve">: </w:t>
      </w:r>
      <w:r>
        <w:rPr>
          <w:sz w:val="27"/>
          <w:szCs w:val="27"/>
          <w:lang w:val="es-ES"/>
        </w:rPr>
        <w:t>CTRSH</w:t>
      </w:r>
      <w:r w:rsidRPr="00B075F4">
        <w:rPr>
          <w:sz w:val="27"/>
          <w:szCs w:val="27"/>
          <w:lang w:val="es-ES"/>
        </w:rPr>
        <w:t xml:space="preserve"> phát sinh nếu không có biện pháp thu gom, xử lý sẽ tạo mùi khó chịu và gây ô nhiễm đất, nguồn nước và mất mỹ quan, có thể phát sinh dịch bệnh và ảnh hưởng tới sức </w:t>
      </w:r>
      <w:bookmarkStart w:id="257" w:name="VNS000E"/>
      <w:r w:rsidRPr="00B075F4">
        <w:rPr>
          <w:sz w:val="27"/>
          <w:szCs w:val="27"/>
          <w:lang w:val="es-ES"/>
        </w:rPr>
        <w:t>khoẻ</w:t>
      </w:r>
      <w:bookmarkEnd w:id="257"/>
      <w:r w:rsidRPr="00B075F4">
        <w:rPr>
          <w:sz w:val="27"/>
          <w:szCs w:val="27"/>
          <w:lang w:val="es-ES"/>
        </w:rPr>
        <w:t xml:space="preserve"> của công nhân và người dân sống gần khu vực dự án như cụm dân cư thôn Hải Hòa, xã Hải Thái.</w:t>
      </w:r>
    </w:p>
    <w:p w14:paraId="03665FC9" w14:textId="77777777" w:rsidR="008519CF" w:rsidRPr="00B075F4" w:rsidRDefault="008519CF" w:rsidP="008519CF">
      <w:pPr>
        <w:spacing w:line="360" w:lineRule="atLeast"/>
        <w:ind w:firstLine="567"/>
        <w:rPr>
          <w:sz w:val="27"/>
          <w:szCs w:val="27"/>
          <w:lang w:val="es-ES"/>
        </w:rPr>
      </w:pPr>
      <w:r w:rsidRPr="00B075F4">
        <w:rPr>
          <w:sz w:val="27"/>
          <w:szCs w:val="27"/>
          <w:u w:val="single"/>
          <w:lang w:val="es-ES"/>
        </w:rPr>
        <w:t>CTR xây dựng</w:t>
      </w:r>
      <w:r w:rsidRPr="00B075F4">
        <w:rPr>
          <w:sz w:val="27"/>
          <w:szCs w:val="27"/>
          <w:lang w:val="es-ES"/>
        </w:rPr>
        <w:t>:</w:t>
      </w:r>
    </w:p>
    <w:p w14:paraId="097543E4" w14:textId="77777777" w:rsidR="008519CF" w:rsidRPr="00B075F4" w:rsidRDefault="008519CF" w:rsidP="008519CF">
      <w:pPr>
        <w:spacing w:line="360" w:lineRule="atLeast"/>
        <w:ind w:firstLine="567"/>
        <w:rPr>
          <w:sz w:val="27"/>
          <w:szCs w:val="27"/>
          <w:lang w:val="es-ES"/>
        </w:rPr>
      </w:pPr>
      <w:r w:rsidRPr="00B075F4">
        <w:rPr>
          <w:sz w:val="27"/>
          <w:szCs w:val="27"/>
          <w:lang w:val="es-ES"/>
        </w:rPr>
        <w:t>CTR phát sinh do rơi vãi đá, cát, sạn, các loại như sắt thép, gỗ... thải loại trong quá trình xây dựng. Tuy nhiên, khối lượng loại CTR này rất khó xác định chính xác, thường phụ thuộc vào phương pháp thi công, khả năng tiết kiệm nguyên vật liệu, ý thức của công nhân thi công, chất lượng vật liệu...</w:t>
      </w:r>
    </w:p>
    <w:p w14:paraId="72BA3933" w14:textId="77777777" w:rsidR="008519CF" w:rsidRPr="00B075F4" w:rsidRDefault="008519CF" w:rsidP="008519CF">
      <w:pPr>
        <w:spacing w:line="360" w:lineRule="atLeast"/>
        <w:ind w:firstLine="567"/>
        <w:rPr>
          <w:bCs/>
          <w:iCs/>
          <w:spacing w:val="-2"/>
          <w:sz w:val="27"/>
          <w:szCs w:val="27"/>
          <w:lang w:val="es-ES"/>
        </w:rPr>
      </w:pPr>
      <w:bookmarkStart w:id="258" w:name="_Toc351100842"/>
      <w:bookmarkStart w:id="259" w:name="_Toc241335570"/>
      <w:bookmarkStart w:id="260" w:name="_Toc241340522"/>
      <w:bookmarkStart w:id="261" w:name="_Toc333822189"/>
      <w:bookmarkStart w:id="262" w:name="_Toc335202749"/>
      <w:r w:rsidRPr="00B075F4">
        <w:rPr>
          <w:i/>
          <w:spacing w:val="-2"/>
          <w:sz w:val="27"/>
          <w:szCs w:val="27"/>
          <w:u w:val="single"/>
          <w:lang w:val="es-ES"/>
        </w:rPr>
        <w:t>Đánh giá tác động</w:t>
      </w:r>
      <w:r w:rsidRPr="00B075F4">
        <w:rPr>
          <w:spacing w:val="-2"/>
          <w:sz w:val="27"/>
          <w:szCs w:val="27"/>
          <w:lang w:val="es-ES"/>
        </w:rPr>
        <w:t>:</w:t>
      </w:r>
      <w:bookmarkEnd w:id="258"/>
      <w:bookmarkEnd w:id="259"/>
      <w:bookmarkEnd w:id="260"/>
      <w:bookmarkEnd w:id="261"/>
      <w:bookmarkEnd w:id="262"/>
      <w:r>
        <w:rPr>
          <w:spacing w:val="-2"/>
          <w:sz w:val="27"/>
          <w:szCs w:val="27"/>
          <w:lang w:val="es-ES"/>
        </w:rPr>
        <w:t xml:space="preserve"> </w:t>
      </w:r>
      <w:r w:rsidRPr="00B075F4">
        <w:rPr>
          <w:bCs/>
          <w:iCs/>
          <w:spacing w:val="-2"/>
          <w:sz w:val="27"/>
          <w:szCs w:val="27"/>
          <w:lang w:val="es-ES"/>
        </w:rPr>
        <w:t xml:space="preserve">Lượng chất thải này nếu để phát tán tự do ra môi trường sẽ làm mất mỹ quan khu vực, </w:t>
      </w:r>
      <w:r w:rsidRPr="00B075F4">
        <w:rPr>
          <w:spacing w:val="-2"/>
          <w:sz w:val="27"/>
          <w:szCs w:val="27"/>
          <w:lang w:val="es-ES"/>
        </w:rPr>
        <w:t xml:space="preserve">gây tắc nghẽn dòng chảy, </w:t>
      </w:r>
      <w:r w:rsidRPr="00B075F4">
        <w:rPr>
          <w:bCs/>
          <w:iCs/>
          <w:spacing w:val="-2"/>
          <w:sz w:val="27"/>
          <w:szCs w:val="27"/>
          <w:lang w:val="es-ES"/>
        </w:rPr>
        <w:t>xâm nhập vào đất làm thay đổi kết cấu đất, gây ô nhiễm đất, nước mưa có thể cuốn theo các chất thải xây dựng làm ô nhiễm môi trường nước… Tuy nhiên, phần lớn CTR xây dựng có khả năng tận dụng, Chủ dự án sẽ yêu cầu đơn vị thi công thu gom tận dụng và xử lý thích hợp.</w:t>
      </w:r>
    </w:p>
    <w:p w14:paraId="6D313C48" w14:textId="77777777" w:rsidR="008519CF" w:rsidRPr="00B075F4" w:rsidRDefault="008519CF" w:rsidP="008519CF">
      <w:pPr>
        <w:spacing w:line="360" w:lineRule="atLeast"/>
        <w:ind w:firstLine="567"/>
        <w:rPr>
          <w:bCs/>
          <w:iCs/>
          <w:sz w:val="27"/>
          <w:szCs w:val="27"/>
          <w:u w:val="single"/>
          <w:lang w:val="es-ES"/>
        </w:rPr>
      </w:pPr>
      <w:r w:rsidRPr="00B075F4">
        <w:rPr>
          <w:bCs/>
          <w:iCs/>
          <w:sz w:val="27"/>
          <w:szCs w:val="27"/>
          <w:u w:val="single"/>
          <w:lang w:val="es-ES"/>
        </w:rPr>
        <w:t>Chất thải nguy hại:</w:t>
      </w:r>
    </w:p>
    <w:p w14:paraId="14E27F95" w14:textId="77777777" w:rsidR="008519CF" w:rsidRPr="00B075F4" w:rsidRDefault="008519CF" w:rsidP="008519CF">
      <w:pPr>
        <w:widowControl w:val="0"/>
        <w:spacing w:line="360" w:lineRule="atLeast"/>
        <w:ind w:firstLine="567"/>
        <w:rPr>
          <w:sz w:val="27"/>
          <w:szCs w:val="27"/>
          <w:lang w:val="sv-SE"/>
        </w:rPr>
      </w:pPr>
      <w:r w:rsidRPr="00B075F4">
        <w:rPr>
          <w:sz w:val="27"/>
          <w:szCs w:val="27"/>
          <w:lang w:val="vi-VN"/>
        </w:rPr>
        <w:t>CTNH phát sinh trong giai đoạn này</w:t>
      </w:r>
      <w:r w:rsidRPr="00B075F4">
        <w:rPr>
          <w:sz w:val="27"/>
          <w:szCs w:val="27"/>
          <w:lang w:val="es-ES"/>
        </w:rPr>
        <w:t xml:space="preserve"> chủ yếu </w:t>
      </w:r>
      <w:r w:rsidRPr="00B075F4">
        <w:rPr>
          <w:sz w:val="27"/>
          <w:szCs w:val="27"/>
          <w:lang w:val="sv-SE"/>
        </w:rPr>
        <w:t xml:space="preserve">từ quá trình sửa chữa máy móc, thiết bị thi công, bao gồm các loại như: giẻ lau, dầu mỡ thải... </w:t>
      </w:r>
      <w:r w:rsidRPr="00B075F4">
        <w:rPr>
          <w:sz w:val="27"/>
          <w:szCs w:val="27"/>
          <w:lang w:val="es-ES"/>
        </w:rPr>
        <w:t>thuộc vào mục chất thải nguy hại theo quy định tại Thông tư 02/2022/TT-BTNMT. K</w:t>
      </w:r>
      <w:r w:rsidRPr="00B075F4">
        <w:rPr>
          <w:sz w:val="27"/>
          <w:szCs w:val="27"/>
          <w:lang w:val="vi-VN"/>
        </w:rPr>
        <w:t xml:space="preserve">hối lượng </w:t>
      </w:r>
      <w:r w:rsidRPr="00B075F4">
        <w:rPr>
          <w:sz w:val="27"/>
          <w:szCs w:val="27"/>
          <w:lang w:val="es-ES"/>
        </w:rPr>
        <w:t xml:space="preserve">CTNH </w:t>
      </w:r>
      <w:r w:rsidRPr="00B075F4">
        <w:rPr>
          <w:sz w:val="27"/>
          <w:szCs w:val="27"/>
          <w:lang w:val="vi-VN"/>
        </w:rPr>
        <w:t xml:space="preserve">phát sinh </w:t>
      </w:r>
      <w:r w:rsidRPr="00B075F4">
        <w:rPr>
          <w:sz w:val="27"/>
          <w:szCs w:val="27"/>
          <w:lang w:val="es-ES"/>
        </w:rPr>
        <w:t xml:space="preserve">tại Dự án </w:t>
      </w:r>
      <w:r w:rsidRPr="00B075F4">
        <w:rPr>
          <w:sz w:val="27"/>
          <w:szCs w:val="27"/>
          <w:lang w:val="vi-VN"/>
        </w:rPr>
        <w:t xml:space="preserve">khoảng </w:t>
      </w:r>
      <w:r w:rsidRPr="00B075F4">
        <w:rPr>
          <w:sz w:val="27"/>
          <w:szCs w:val="27"/>
          <w:lang w:val="es-ES"/>
        </w:rPr>
        <w:t xml:space="preserve">5 </w:t>
      </w:r>
      <w:r w:rsidRPr="00B075F4">
        <w:rPr>
          <w:sz w:val="27"/>
          <w:szCs w:val="27"/>
          <w:lang w:val="vi-VN"/>
        </w:rPr>
        <w:t>kg/tháng.</w:t>
      </w:r>
    </w:p>
    <w:p w14:paraId="5045407C" w14:textId="77777777" w:rsidR="008519CF" w:rsidRPr="00B075F4" w:rsidRDefault="008519CF" w:rsidP="008519CF">
      <w:pPr>
        <w:spacing w:line="360" w:lineRule="atLeast"/>
        <w:ind w:firstLine="567"/>
        <w:rPr>
          <w:sz w:val="27"/>
          <w:szCs w:val="27"/>
          <w:lang w:val="sv-SE"/>
        </w:rPr>
      </w:pPr>
      <w:r w:rsidRPr="00B075F4">
        <w:rPr>
          <w:sz w:val="27"/>
          <w:szCs w:val="27"/>
          <w:lang w:val="vi-VN"/>
        </w:rPr>
        <w:t>- Lượng chất thải nguy hại phát sinh từ Dự án với khối lượng không lớn</w:t>
      </w:r>
      <w:r w:rsidRPr="00B075F4">
        <w:rPr>
          <w:sz w:val="27"/>
          <w:szCs w:val="27"/>
          <w:lang w:val="sv-SE"/>
        </w:rPr>
        <w:t xml:space="preserve">, đồng thời công tác bảo dưỡng, thay thế và sửa chữa máy móc, thiết bị sẽ được Chủ dự án và nhà thầu thực hiện ở các garage trên địa bàn nên sẽ hạn chế được tình trạng phát sinh chất thải nguy hại tại khu vực công trường. Trong trường hợp lượng chất thải nguy hại này phát sinh tại công trường, Chủ dự án sẽ có biện pháp quản lý, thu </w:t>
      </w:r>
      <w:bookmarkStart w:id="263" w:name="VNS000F"/>
      <w:r w:rsidRPr="00B075F4">
        <w:rPr>
          <w:sz w:val="27"/>
          <w:szCs w:val="27"/>
          <w:lang w:val="sv-SE"/>
        </w:rPr>
        <w:t>gom</w:t>
      </w:r>
      <w:bookmarkEnd w:id="263"/>
      <w:r w:rsidRPr="00B075F4">
        <w:rPr>
          <w:sz w:val="27"/>
          <w:szCs w:val="27"/>
          <w:lang w:val="sv-SE"/>
        </w:rPr>
        <w:t xml:space="preserve"> và xử lý thích hợp.</w:t>
      </w:r>
    </w:p>
    <w:p w14:paraId="0BC7A839" w14:textId="77777777" w:rsidR="008519CF" w:rsidRPr="00B075F4" w:rsidRDefault="008519CF" w:rsidP="008519CF">
      <w:pPr>
        <w:spacing w:line="312" w:lineRule="auto"/>
        <w:ind w:firstLine="567"/>
        <w:rPr>
          <w:b/>
          <w:i/>
          <w:sz w:val="27"/>
          <w:szCs w:val="27"/>
          <w:lang w:val="sv-SE"/>
        </w:rPr>
      </w:pPr>
      <w:r w:rsidRPr="00B075F4">
        <w:rPr>
          <w:b/>
          <w:i/>
          <w:sz w:val="27"/>
          <w:szCs w:val="27"/>
          <w:lang w:val="sv-SE"/>
        </w:rPr>
        <w:t>c. Đánh giá tác động không liên quan đến chất thải</w:t>
      </w:r>
    </w:p>
    <w:p w14:paraId="058D37A7" w14:textId="77777777" w:rsidR="008519CF" w:rsidRPr="00B075F4" w:rsidRDefault="008519CF" w:rsidP="008519CF">
      <w:pPr>
        <w:spacing w:line="312" w:lineRule="auto"/>
        <w:ind w:firstLine="567"/>
        <w:rPr>
          <w:i/>
          <w:sz w:val="27"/>
          <w:szCs w:val="27"/>
          <w:lang w:val="es-ES"/>
        </w:rPr>
      </w:pPr>
      <w:r w:rsidRPr="00B075F4">
        <w:rPr>
          <w:i/>
          <w:sz w:val="27"/>
          <w:szCs w:val="27"/>
          <w:lang w:val="es-ES"/>
        </w:rPr>
        <w:t>* Đánh giá, dự báo tác động của tiếng ồn và độ rung:</w:t>
      </w:r>
    </w:p>
    <w:p w14:paraId="159CA3D7" w14:textId="77777777" w:rsidR="008519CF" w:rsidRPr="00B075F4" w:rsidRDefault="008519CF" w:rsidP="008519CF">
      <w:pPr>
        <w:spacing w:line="312" w:lineRule="auto"/>
        <w:ind w:firstLine="589"/>
        <w:rPr>
          <w:sz w:val="27"/>
          <w:szCs w:val="27"/>
          <w:lang w:val="es-ES"/>
        </w:rPr>
      </w:pPr>
      <w:r w:rsidRPr="00B075F4">
        <w:rPr>
          <w:sz w:val="27"/>
          <w:szCs w:val="27"/>
          <w:lang w:val="es-ES"/>
        </w:rPr>
        <w:t>- Nguồn phát sinh tiếng ồn: Từ quá trình vận hành các máy móc, thiết bị trong thi công xây dựng các hạng mục công trình: Máy ủi, máy khoan, máy đào, máy trộn bê tông... Mức ồn từ hoạt động của các máy móc, thiết bị thi công có khả năng gây tiếng ồn lớn được thể hiện trong bảng sau:</w:t>
      </w:r>
    </w:p>
    <w:p w14:paraId="35461BFD" w14:textId="07E40388" w:rsidR="008519CF" w:rsidRPr="00B075F4" w:rsidRDefault="008519CF" w:rsidP="008519CF">
      <w:pPr>
        <w:pStyle w:val="01Bang"/>
        <w:spacing w:before="0" w:after="0" w:line="312" w:lineRule="auto"/>
        <w:rPr>
          <w:szCs w:val="27"/>
          <w:lang w:val="es-ES"/>
        </w:rPr>
      </w:pPr>
      <w:bookmarkStart w:id="264" w:name="_Toc28659640"/>
      <w:bookmarkStart w:id="265" w:name="_Toc36499580"/>
      <w:bookmarkStart w:id="266" w:name="_Toc96037247"/>
      <w:bookmarkStart w:id="267" w:name="_Toc98321309"/>
      <w:r w:rsidRPr="00B075F4">
        <w:rPr>
          <w:szCs w:val="27"/>
          <w:lang w:val="es-ES"/>
        </w:rPr>
        <w:t xml:space="preserve">Bảng </w:t>
      </w:r>
      <w:r w:rsidR="00D86090">
        <w:rPr>
          <w:szCs w:val="27"/>
          <w:lang w:val="es-ES"/>
        </w:rPr>
        <w:t>4</w:t>
      </w:r>
      <w:r w:rsidRPr="00B075F4">
        <w:rPr>
          <w:szCs w:val="27"/>
          <w:lang w:val="es-ES"/>
        </w:rPr>
        <w:t>.3. Mức ồn phát sinh từ hoạt động của phương tiện giao thông và máy móc thiết bị trong giai đoạn thi công</w:t>
      </w:r>
      <w:bookmarkEnd w:id="264"/>
      <w:bookmarkEnd w:id="265"/>
      <w:bookmarkEnd w:id="266"/>
      <w:bookmarkEnd w:id="267"/>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544"/>
        <w:gridCol w:w="4536"/>
      </w:tblGrid>
      <w:tr w:rsidR="008519CF" w:rsidRPr="00B075F4" w14:paraId="245674DF" w14:textId="77777777" w:rsidTr="000B1854">
        <w:trPr>
          <w:cantSplit/>
          <w:trHeight w:val="418"/>
        </w:trPr>
        <w:tc>
          <w:tcPr>
            <w:tcW w:w="959" w:type="dxa"/>
            <w:vAlign w:val="center"/>
          </w:tcPr>
          <w:p w14:paraId="5DAC8B2E" w14:textId="77777777" w:rsidR="008519CF" w:rsidRPr="00B075F4" w:rsidRDefault="008519CF" w:rsidP="000B1854">
            <w:pPr>
              <w:spacing w:line="312" w:lineRule="auto"/>
              <w:rPr>
                <w:b/>
                <w:sz w:val="27"/>
                <w:szCs w:val="27"/>
              </w:rPr>
            </w:pPr>
            <w:r w:rsidRPr="00B075F4">
              <w:rPr>
                <w:b/>
                <w:sz w:val="27"/>
                <w:szCs w:val="27"/>
              </w:rPr>
              <w:t>TT</w:t>
            </w:r>
          </w:p>
        </w:tc>
        <w:tc>
          <w:tcPr>
            <w:tcW w:w="3544" w:type="dxa"/>
            <w:vAlign w:val="center"/>
          </w:tcPr>
          <w:p w14:paraId="3F644E7C" w14:textId="77777777" w:rsidR="008519CF" w:rsidRPr="00B075F4" w:rsidRDefault="008519CF" w:rsidP="000B1854">
            <w:pPr>
              <w:spacing w:line="312" w:lineRule="auto"/>
              <w:rPr>
                <w:b/>
                <w:sz w:val="27"/>
                <w:szCs w:val="27"/>
              </w:rPr>
            </w:pPr>
            <w:r w:rsidRPr="00B075F4">
              <w:rPr>
                <w:b/>
                <w:sz w:val="27"/>
                <w:szCs w:val="27"/>
              </w:rPr>
              <w:t>Các phương tiện</w:t>
            </w:r>
          </w:p>
        </w:tc>
        <w:tc>
          <w:tcPr>
            <w:tcW w:w="4536" w:type="dxa"/>
            <w:vAlign w:val="center"/>
          </w:tcPr>
          <w:p w14:paraId="0623BEAC" w14:textId="77777777" w:rsidR="008519CF" w:rsidRPr="00B075F4" w:rsidRDefault="008519CF" w:rsidP="000B1854">
            <w:pPr>
              <w:spacing w:line="312" w:lineRule="auto"/>
              <w:rPr>
                <w:b/>
                <w:sz w:val="27"/>
                <w:szCs w:val="27"/>
              </w:rPr>
            </w:pPr>
            <w:r w:rsidRPr="00B075F4">
              <w:rPr>
                <w:b/>
                <w:sz w:val="27"/>
                <w:szCs w:val="27"/>
              </w:rPr>
              <w:t>Mức ồn cách nguồn 1m (dBA)</w:t>
            </w:r>
          </w:p>
        </w:tc>
      </w:tr>
      <w:tr w:rsidR="008519CF" w:rsidRPr="00B075F4" w14:paraId="4D323DEC" w14:textId="77777777" w:rsidTr="000B1854">
        <w:tc>
          <w:tcPr>
            <w:tcW w:w="959" w:type="dxa"/>
            <w:vAlign w:val="center"/>
          </w:tcPr>
          <w:p w14:paraId="23CE652E" w14:textId="77777777" w:rsidR="008519CF" w:rsidRPr="00B075F4" w:rsidRDefault="008519CF" w:rsidP="000B1854">
            <w:pPr>
              <w:spacing w:line="312" w:lineRule="auto"/>
              <w:rPr>
                <w:sz w:val="27"/>
                <w:szCs w:val="27"/>
              </w:rPr>
            </w:pPr>
            <w:r w:rsidRPr="00B075F4">
              <w:rPr>
                <w:sz w:val="27"/>
                <w:szCs w:val="27"/>
              </w:rPr>
              <w:t>1</w:t>
            </w:r>
          </w:p>
        </w:tc>
        <w:tc>
          <w:tcPr>
            <w:tcW w:w="3544" w:type="dxa"/>
            <w:vAlign w:val="center"/>
          </w:tcPr>
          <w:p w14:paraId="400C6B34" w14:textId="77777777" w:rsidR="008519CF" w:rsidRPr="00B075F4" w:rsidRDefault="008519CF" w:rsidP="000B1854">
            <w:pPr>
              <w:spacing w:line="312" w:lineRule="auto"/>
              <w:rPr>
                <w:sz w:val="27"/>
                <w:szCs w:val="27"/>
              </w:rPr>
            </w:pPr>
            <w:r w:rsidRPr="00B075F4">
              <w:rPr>
                <w:sz w:val="27"/>
                <w:szCs w:val="27"/>
              </w:rPr>
              <w:t>Máy ủi</w:t>
            </w:r>
          </w:p>
        </w:tc>
        <w:tc>
          <w:tcPr>
            <w:tcW w:w="4536" w:type="dxa"/>
            <w:vAlign w:val="center"/>
          </w:tcPr>
          <w:p w14:paraId="37798D65" w14:textId="77777777" w:rsidR="008519CF" w:rsidRPr="00B075F4" w:rsidRDefault="008519CF" w:rsidP="000B1854">
            <w:pPr>
              <w:spacing w:line="312" w:lineRule="auto"/>
              <w:jc w:val="center"/>
              <w:rPr>
                <w:sz w:val="27"/>
                <w:szCs w:val="27"/>
              </w:rPr>
            </w:pPr>
            <w:r w:rsidRPr="00B075F4">
              <w:rPr>
                <w:sz w:val="27"/>
                <w:szCs w:val="27"/>
              </w:rPr>
              <w:t>93</w:t>
            </w:r>
          </w:p>
        </w:tc>
      </w:tr>
      <w:tr w:rsidR="008519CF" w:rsidRPr="00B075F4" w14:paraId="7539F40E" w14:textId="77777777" w:rsidTr="000B1854">
        <w:tc>
          <w:tcPr>
            <w:tcW w:w="959" w:type="dxa"/>
            <w:vAlign w:val="center"/>
          </w:tcPr>
          <w:p w14:paraId="1B7E6599" w14:textId="77777777" w:rsidR="008519CF" w:rsidRPr="00B075F4" w:rsidRDefault="008519CF" w:rsidP="000B1854">
            <w:pPr>
              <w:spacing w:line="312" w:lineRule="auto"/>
              <w:rPr>
                <w:sz w:val="27"/>
                <w:szCs w:val="27"/>
              </w:rPr>
            </w:pPr>
            <w:r w:rsidRPr="00B075F4">
              <w:rPr>
                <w:sz w:val="27"/>
                <w:szCs w:val="27"/>
              </w:rPr>
              <w:t>2</w:t>
            </w:r>
          </w:p>
        </w:tc>
        <w:tc>
          <w:tcPr>
            <w:tcW w:w="3544" w:type="dxa"/>
            <w:vAlign w:val="center"/>
          </w:tcPr>
          <w:p w14:paraId="5B0C5068" w14:textId="77777777" w:rsidR="008519CF" w:rsidRPr="00B075F4" w:rsidRDefault="008519CF" w:rsidP="000B1854">
            <w:pPr>
              <w:spacing w:line="312" w:lineRule="auto"/>
              <w:rPr>
                <w:sz w:val="27"/>
                <w:szCs w:val="27"/>
              </w:rPr>
            </w:pPr>
            <w:r w:rsidRPr="00B075F4">
              <w:rPr>
                <w:sz w:val="27"/>
                <w:szCs w:val="27"/>
              </w:rPr>
              <w:t>Máy khoan</w:t>
            </w:r>
          </w:p>
        </w:tc>
        <w:tc>
          <w:tcPr>
            <w:tcW w:w="4536" w:type="dxa"/>
            <w:vAlign w:val="center"/>
          </w:tcPr>
          <w:p w14:paraId="02759DF8" w14:textId="77777777" w:rsidR="008519CF" w:rsidRPr="00B075F4" w:rsidRDefault="008519CF" w:rsidP="000B1854">
            <w:pPr>
              <w:spacing w:line="312" w:lineRule="auto"/>
              <w:jc w:val="center"/>
              <w:rPr>
                <w:sz w:val="27"/>
                <w:szCs w:val="27"/>
              </w:rPr>
            </w:pPr>
            <w:r w:rsidRPr="00B075F4">
              <w:rPr>
                <w:sz w:val="27"/>
                <w:szCs w:val="27"/>
              </w:rPr>
              <w:t>87</w:t>
            </w:r>
          </w:p>
        </w:tc>
      </w:tr>
      <w:tr w:rsidR="008519CF" w:rsidRPr="00B075F4" w14:paraId="416D1EA3" w14:textId="77777777" w:rsidTr="000B1854">
        <w:tc>
          <w:tcPr>
            <w:tcW w:w="959" w:type="dxa"/>
            <w:vAlign w:val="center"/>
          </w:tcPr>
          <w:p w14:paraId="4B54A96F" w14:textId="77777777" w:rsidR="008519CF" w:rsidRPr="00B075F4" w:rsidRDefault="008519CF" w:rsidP="000B1854">
            <w:pPr>
              <w:spacing w:line="312" w:lineRule="auto"/>
              <w:rPr>
                <w:sz w:val="27"/>
                <w:szCs w:val="27"/>
              </w:rPr>
            </w:pPr>
            <w:r w:rsidRPr="00B075F4">
              <w:rPr>
                <w:sz w:val="27"/>
                <w:szCs w:val="27"/>
              </w:rPr>
              <w:t>3</w:t>
            </w:r>
          </w:p>
        </w:tc>
        <w:tc>
          <w:tcPr>
            <w:tcW w:w="3544" w:type="dxa"/>
            <w:vAlign w:val="center"/>
          </w:tcPr>
          <w:p w14:paraId="09F4EAE8" w14:textId="77777777" w:rsidR="008519CF" w:rsidRPr="00B075F4" w:rsidRDefault="008519CF" w:rsidP="000B1854">
            <w:pPr>
              <w:spacing w:line="312" w:lineRule="auto"/>
              <w:rPr>
                <w:sz w:val="27"/>
                <w:szCs w:val="27"/>
              </w:rPr>
            </w:pPr>
            <w:r w:rsidRPr="00B075F4">
              <w:rPr>
                <w:sz w:val="27"/>
                <w:szCs w:val="27"/>
              </w:rPr>
              <w:t xml:space="preserve">Máy nén Diezel </w:t>
            </w:r>
          </w:p>
        </w:tc>
        <w:tc>
          <w:tcPr>
            <w:tcW w:w="4536" w:type="dxa"/>
            <w:vAlign w:val="center"/>
          </w:tcPr>
          <w:p w14:paraId="13E4891F" w14:textId="77777777" w:rsidR="008519CF" w:rsidRPr="00B075F4" w:rsidRDefault="008519CF" w:rsidP="000B1854">
            <w:pPr>
              <w:spacing w:line="312" w:lineRule="auto"/>
              <w:jc w:val="center"/>
              <w:rPr>
                <w:sz w:val="27"/>
                <w:szCs w:val="27"/>
              </w:rPr>
            </w:pPr>
            <w:r w:rsidRPr="00B075F4">
              <w:rPr>
                <w:sz w:val="27"/>
                <w:szCs w:val="27"/>
              </w:rPr>
              <w:t>80</w:t>
            </w:r>
          </w:p>
        </w:tc>
      </w:tr>
      <w:tr w:rsidR="008519CF" w:rsidRPr="00B075F4" w14:paraId="0F0AB96E" w14:textId="77777777" w:rsidTr="000B1854">
        <w:tc>
          <w:tcPr>
            <w:tcW w:w="959" w:type="dxa"/>
            <w:vAlign w:val="center"/>
          </w:tcPr>
          <w:p w14:paraId="123D2BC9" w14:textId="77777777" w:rsidR="008519CF" w:rsidRPr="00B075F4" w:rsidRDefault="008519CF" w:rsidP="000B1854">
            <w:pPr>
              <w:spacing w:line="312" w:lineRule="auto"/>
              <w:rPr>
                <w:sz w:val="27"/>
                <w:szCs w:val="27"/>
              </w:rPr>
            </w:pPr>
            <w:r w:rsidRPr="00B075F4">
              <w:rPr>
                <w:sz w:val="27"/>
                <w:szCs w:val="27"/>
              </w:rPr>
              <w:t>4</w:t>
            </w:r>
          </w:p>
        </w:tc>
        <w:tc>
          <w:tcPr>
            <w:tcW w:w="3544" w:type="dxa"/>
            <w:vAlign w:val="center"/>
          </w:tcPr>
          <w:p w14:paraId="4FC565F5" w14:textId="77777777" w:rsidR="008519CF" w:rsidRPr="00B075F4" w:rsidRDefault="008519CF" w:rsidP="000B1854">
            <w:pPr>
              <w:spacing w:line="312" w:lineRule="auto"/>
              <w:rPr>
                <w:sz w:val="27"/>
                <w:szCs w:val="27"/>
              </w:rPr>
            </w:pPr>
            <w:r w:rsidRPr="00B075F4">
              <w:rPr>
                <w:sz w:val="27"/>
                <w:szCs w:val="27"/>
              </w:rPr>
              <w:t>Máy trộn bê tông</w:t>
            </w:r>
          </w:p>
        </w:tc>
        <w:tc>
          <w:tcPr>
            <w:tcW w:w="4536" w:type="dxa"/>
            <w:vAlign w:val="center"/>
          </w:tcPr>
          <w:p w14:paraId="62E53AB9" w14:textId="77777777" w:rsidR="008519CF" w:rsidRPr="00B075F4" w:rsidRDefault="008519CF" w:rsidP="000B1854">
            <w:pPr>
              <w:spacing w:line="312" w:lineRule="auto"/>
              <w:jc w:val="center"/>
              <w:rPr>
                <w:sz w:val="27"/>
                <w:szCs w:val="27"/>
              </w:rPr>
            </w:pPr>
            <w:r w:rsidRPr="00B075F4">
              <w:rPr>
                <w:sz w:val="27"/>
                <w:szCs w:val="27"/>
              </w:rPr>
              <w:t>75</w:t>
            </w:r>
          </w:p>
        </w:tc>
      </w:tr>
      <w:tr w:rsidR="008519CF" w:rsidRPr="00B075F4" w14:paraId="0BCE818F" w14:textId="77777777" w:rsidTr="000B18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9" w:type="dxa"/>
            <w:gridSpan w:val="3"/>
            <w:vAlign w:val="center"/>
          </w:tcPr>
          <w:p w14:paraId="29786BDB" w14:textId="77777777" w:rsidR="008519CF" w:rsidRPr="00B075F4" w:rsidRDefault="008519CF" w:rsidP="000B1854">
            <w:pPr>
              <w:spacing w:line="312" w:lineRule="auto"/>
              <w:rPr>
                <w:i/>
                <w:spacing w:val="-8"/>
                <w:sz w:val="27"/>
                <w:szCs w:val="27"/>
              </w:rPr>
            </w:pPr>
            <w:r w:rsidRPr="00B075F4">
              <w:rPr>
                <w:i/>
                <w:spacing w:val="-8"/>
                <w:sz w:val="27"/>
                <w:szCs w:val="27"/>
              </w:rPr>
              <w:t>(Nguồn: PGS.TS Nguyễn Đình Mạnh, Đánh giá tác động môi trường, Hà Nội, 2005)</w:t>
            </w:r>
          </w:p>
        </w:tc>
      </w:tr>
    </w:tbl>
    <w:p w14:paraId="0C4D0BFE" w14:textId="77777777" w:rsidR="008519CF" w:rsidRPr="00B075F4" w:rsidRDefault="008519CF" w:rsidP="008519CF">
      <w:pPr>
        <w:spacing w:line="312" w:lineRule="auto"/>
        <w:ind w:firstLine="567"/>
        <w:rPr>
          <w:sz w:val="27"/>
          <w:szCs w:val="27"/>
        </w:rPr>
      </w:pPr>
      <w:r w:rsidRPr="00B075F4">
        <w:rPr>
          <w:sz w:val="27"/>
          <w:szCs w:val="27"/>
        </w:rPr>
        <w:t xml:space="preserve">Để đánh giá được ảnh hưởng của độ ồn tới các đối tượng là khu dân cư và công nhân trực tiếp vận hành, mức độ ồn giảm theo khoảng cách được tính theo công thức sau: </w:t>
      </w:r>
    </w:p>
    <w:p w14:paraId="02D1B5DE" w14:textId="77777777" w:rsidR="008519CF" w:rsidRPr="00B075F4" w:rsidRDefault="008519CF" w:rsidP="008519CF">
      <w:pPr>
        <w:spacing w:line="288" w:lineRule="auto"/>
        <w:ind w:firstLine="567"/>
        <w:rPr>
          <w:sz w:val="27"/>
          <w:szCs w:val="27"/>
          <w:lang w:val="nb-NO"/>
        </w:rPr>
      </w:pPr>
      <w:r w:rsidRPr="00B075F4">
        <w:rPr>
          <w:sz w:val="27"/>
          <w:szCs w:val="27"/>
          <w:lang w:val="nb-NO"/>
        </w:rPr>
        <w:t>LP(x) = LP(x</w:t>
      </w:r>
      <w:r w:rsidRPr="00B075F4">
        <w:rPr>
          <w:sz w:val="27"/>
          <w:szCs w:val="27"/>
          <w:vertAlign w:val="subscript"/>
          <w:lang w:val="nb-NO"/>
        </w:rPr>
        <w:t>0</w:t>
      </w:r>
      <w:r w:rsidRPr="00B075F4">
        <w:rPr>
          <w:sz w:val="27"/>
          <w:szCs w:val="27"/>
          <w:lang w:val="nb-NO"/>
        </w:rPr>
        <w:t>) + 20×lg(x</w:t>
      </w:r>
      <w:r w:rsidRPr="00B075F4">
        <w:rPr>
          <w:sz w:val="27"/>
          <w:szCs w:val="27"/>
          <w:vertAlign w:val="subscript"/>
          <w:lang w:val="nb-NO"/>
        </w:rPr>
        <w:t>0</w:t>
      </w:r>
      <w:r w:rsidRPr="00B075F4">
        <w:rPr>
          <w:sz w:val="27"/>
          <w:szCs w:val="27"/>
          <w:lang w:val="nb-NO"/>
        </w:rPr>
        <w:t>/x) (2)</w:t>
      </w:r>
    </w:p>
    <w:p w14:paraId="423AA7AB" w14:textId="77777777" w:rsidR="008519CF" w:rsidRPr="00B075F4" w:rsidRDefault="008519CF" w:rsidP="008519CF">
      <w:pPr>
        <w:spacing w:line="288" w:lineRule="auto"/>
        <w:ind w:firstLine="567"/>
        <w:rPr>
          <w:i/>
          <w:sz w:val="27"/>
          <w:szCs w:val="27"/>
          <w:lang w:val="nb-NO"/>
        </w:rPr>
      </w:pPr>
      <w:r w:rsidRPr="00B075F4">
        <w:rPr>
          <w:i/>
          <w:sz w:val="27"/>
          <w:szCs w:val="27"/>
          <w:lang w:val="nb-NO"/>
        </w:rPr>
        <w:t>Trong đó:</w:t>
      </w:r>
    </w:p>
    <w:p w14:paraId="5F3F106E" w14:textId="77777777" w:rsidR="008519CF" w:rsidRPr="00B075F4" w:rsidRDefault="008519CF" w:rsidP="008519CF">
      <w:pPr>
        <w:spacing w:line="288" w:lineRule="auto"/>
        <w:ind w:firstLine="567"/>
        <w:rPr>
          <w:i/>
          <w:sz w:val="27"/>
          <w:szCs w:val="27"/>
          <w:lang w:val="nb-NO"/>
        </w:rPr>
      </w:pPr>
      <w:r w:rsidRPr="00B075F4">
        <w:rPr>
          <w:i/>
          <w:sz w:val="27"/>
          <w:szCs w:val="27"/>
          <w:lang w:val="nb-NO"/>
        </w:rPr>
        <w:t>- LP(x): Mức ồn tại vị trí cần tính toán(dBA)</w:t>
      </w:r>
    </w:p>
    <w:p w14:paraId="11663D7B" w14:textId="77777777" w:rsidR="008519CF" w:rsidRPr="00B075F4" w:rsidRDefault="008519CF" w:rsidP="008519CF">
      <w:pPr>
        <w:spacing w:line="288" w:lineRule="auto"/>
        <w:ind w:firstLine="567"/>
        <w:rPr>
          <w:i/>
          <w:sz w:val="27"/>
          <w:szCs w:val="27"/>
          <w:lang w:val="nb-NO"/>
        </w:rPr>
      </w:pPr>
      <w:r w:rsidRPr="00B075F4">
        <w:rPr>
          <w:i/>
          <w:sz w:val="27"/>
          <w:szCs w:val="27"/>
          <w:lang w:val="nb-NO"/>
        </w:rPr>
        <w:t>- x</w:t>
      </w:r>
      <w:r w:rsidRPr="00B075F4">
        <w:rPr>
          <w:i/>
          <w:sz w:val="27"/>
          <w:szCs w:val="27"/>
          <w:vertAlign w:val="subscript"/>
          <w:lang w:val="nb-NO"/>
        </w:rPr>
        <w:t>0</w:t>
      </w:r>
      <w:r w:rsidRPr="00B075F4">
        <w:rPr>
          <w:i/>
          <w:sz w:val="27"/>
          <w:szCs w:val="27"/>
          <w:lang w:val="nb-NO"/>
        </w:rPr>
        <w:t xml:space="preserve"> = 1m</w:t>
      </w:r>
    </w:p>
    <w:p w14:paraId="1A515248" w14:textId="77777777" w:rsidR="008519CF" w:rsidRPr="00B075F4" w:rsidRDefault="008519CF" w:rsidP="008519CF">
      <w:pPr>
        <w:spacing w:line="288" w:lineRule="auto"/>
        <w:ind w:firstLine="567"/>
        <w:rPr>
          <w:i/>
          <w:sz w:val="27"/>
          <w:szCs w:val="27"/>
          <w:lang w:val="nb-NO"/>
        </w:rPr>
      </w:pPr>
      <w:r w:rsidRPr="00B075F4">
        <w:rPr>
          <w:i/>
          <w:sz w:val="27"/>
          <w:szCs w:val="27"/>
          <w:lang w:val="nb-NO"/>
        </w:rPr>
        <w:t>- LP(x</w:t>
      </w:r>
      <w:r w:rsidRPr="00B075F4">
        <w:rPr>
          <w:i/>
          <w:sz w:val="27"/>
          <w:szCs w:val="27"/>
          <w:vertAlign w:val="subscript"/>
          <w:lang w:val="nb-NO"/>
        </w:rPr>
        <w:t>0</w:t>
      </w:r>
      <w:r w:rsidRPr="00B075F4">
        <w:rPr>
          <w:i/>
          <w:sz w:val="27"/>
          <w:szCs w:val="27"/>
          <w:lang w:val="nb-NO"/>
        </w:rPr>
        <w:t>): Mức ồn cách nguồn 1m (dBA)</w:t>
      </w:r>
    </w:p>
    <w:p w14:paraId="3CCE4948" w14:textId="77777777" w:rsidR="008519CF" w:rsidRPr="00B075F4" w:rsidRDefault="008519CF" w:rsidP="008519CF">
      <w:pPr>
        <w:spacing w:line="288" w:lineRule="auto"/>
        <w:ind w:firstLine="567"/>
        <w:rPr>
          <w:i/>
          <w:sz w:val="27"/>
          <w:szCs w:val="27"/>
          <w:lang w:val="nb-NO"/>
        </w:rPr>
      </w:pPr>
      <w:r w:rsidRPr="00B075F4">
        <w:rPr>
          <w:i/>
          <w:sz w:val="27"/>
          <w:szCs w:val="27"/>
          <w:lang w:val="nb-NO"/>
        </w:rPr>
        <w:t>- x: Khoảng cách từ nguồn tới vị trí tính toán (m).</w:t>
      </w:r>
    </w:p>
    <w:p w14:paraId="50DE20AD" w14:textId="245FAF2A" w:rsidR="008519CF" w:rsidRPr="00B075F4" w:rsidRDefault="008519CF" w:rsidP="008519CF">
      <w:pPr>
        <w:pStyle w:val="01Bang"/>
        <w:spacing w:before="0" w:after="0" w:line="312" w:lineRule="auto"/>
        <w:jc w:val="both"/>
        <w:rPr>
          <w:szCs w:val="27"/>
          <w:lang w:val="nb-NO"/>
        </w:rPr>
      </w:pPr>
      <w:bookmarkStart w:id="268" w:name="_Toc28659641"/>
      <w:bookmarkStart w:id="269" w:name="_Toc36499581"/>
      <w:bookmarkStart w:id="270" w:name="_Toc96037248"/>
      <w:bookmarkStart w:id="271" w:name="_Toc98321310"/>
      <w:r w:rsidRPr="00B075F4">
        <w:rPr>
          <w:szCs w:val="27"/>
          <w:lang w:val="nb-NO"/>
        </w:rPr>
        <w:t xml:space="preserve">Bảng </w:t>
      </w:r>
      <w:r w:rsidR="00D86090">
        <w:rPr>
          <w:szCs w:val="27"/>
          <w:lang w:val="nb-NO"/>
        </w:rPr>
        <w:t>4</w:t>
      </w:r>
      <w:r w:rsidRPr="00B075F4">
        <w:rPr>
          <w:szCs w:val="27"/>
          <w:lang w:val="nb-NO"/>
        </w:rPr>
        <w:t>.4. Mức ồn phát sinh từ các hoạt động thi công tại khoảng cách x(m)</w:t>
      </w:r>
      <w:bookmarkEnd w:id="268"/>
      <w:bookmarkEnd w:id="269"/>
      <w:bookmarkEnd w:id="270"/>
      <w:bookmarkEnd w:id="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554"/>
        <w:gridCol w:w="2059"/>
        <w:gridCol w:w="1870"/>
        <w:gridCol w:w="1870"/>
      </w:tblGrid>
      <w:tr w:rsidR="008519CF" w:rsidRPr="00B075F4" w14:paraId="3BE88869" w14:textId="77777777" w:rsidTr="000B1854">
        <w:trPr>
          <w:cantSplit/>
          <w:trHeight w:val="997"/>
          <w:jc w:val="center"/>
        </w:trPr>
        <w:tc>
          <w:tcPr>
            <w:tcW w:w="391" w:type="pct"/>
            <w:vAlign w:val="center"/>
          </w:tcPr>
          <w:p w14:paraId="74987EA9" w14:textId="77777777" w:rsidR="008519CF" w:rsidRPr="00B075F4" w:rsidRDefault="008519CF" w:rsidP="000B1854">
            <w:pPr>
              <w:jc w:val="center"/>
              <w:rPr>
                <w:b/>
                <w:sz w:val="27"/>
                <w:szCs w:val="27"/>
              </w:rPr>
            </w:pPr>
            <w:r w:rsidRPr="00B075F4">
              <w:rPr>
                <w:b/>
                <w:sz w:val="27"/>
                <w:szCs w:val="27"/>
              </w:rPr>
              <w:t>TT</w:t>
            </w:r>
          </w:p>
        </w:tc>
        <w:tc>
          <w:tcPr>
            <w:tcW w:w="1409" w:type="pct"/>
            <w:vAlign w:val="center"/>
          </w:tcPr>
          <w:p w14:paraId="1940163A" w14:textId="77777777" w:rsidR="008519CF" w:rsidRPr="00B075F4" w:rsidRDefault="008519CF" w:rsidP="000B1854">
            <w:pPr>
              <w:jc w:val="center"/>
              <w:rPr>
                <w:b/>
                <w:sz w:val="27"/>
                <w:szCs w:val="27"/>
              </w:rPr>
            </w:pPr>
            <w:r w:rsidRPr="00B075F4">
              <w:rPr>
                <w:b/>
                <w:sz w:val="27"/>
                <w:szCs w:val="27"/>
              </w:rPr>
              <w:t>Các phương tiện</w:t>
            </w:r>
          </w:p>
        </w:tc>
        <w:tc>
          <w:tcPr>
            <w:tcW w:w="1136" w:type="pct"/>
            <w:vAlign w:val="center"/>
          </w:tcPr>
          <w:p w14:paraId="4AA17A39" w14:textId="77777777" w:rsidR="008519CF" w:rsidRPr="00B075F4" w:rsidRDefault="008519CF" w:rsidP="000B1854">
            <w:pPr>
              <w:jc w:val="center"/>
              <w:rPr>
                <w:b/>
                <w:sz w:val="27"/>
                <w:szCs w:val="27"/>
              </w:rPr>
            </w:pPr>
            <w:r w:rsidRPr="00B075F4">
              <w:rPr>
                <w:b/>
                <w:sz w:val="27"/>
                <w:szCs w:val="27"/>
              </w:rPr>
              <w:t>Mức ồn cách nguồn 1m (dBA)</w:t>
            </w:r>
          </w:p>
        </w:tc>
        <w:tc>
          <w:tcPr>
            <w:tcW w:w="1032" w:type="pct"/>
            <w:vAlign w:val="center"/>
          </w:tcPr>
          <w:p w14:paraId="2FDABDAA" w14:textId="77777777" w:rsidR="008519CF" w:rsidRPr="00B075F4" w:rsidRDefault="008519CF" w:rsidP="000B1854">
            <w:pPr>
              <w:jc w:val="center"/>
              <w:rPr>
                <w:b/>
                <w:sz w:val="27"/>
                <w:szCs w:val="27"/>
              </w:rPr>
            </w:pPr>
            <w:r w:rsidRPr="00B075F4">
              <w:rPr>
                <w:b/>
                <w:sz w:val="27"/>
                <w:szCs w:val="27"/>
              </w:rPr>
              <w:t>Mức ồn cách nguồn 10m (dBA)</w:t>
            </w:r>
          </w:p>
        </w:tc>
        <w:tc>
          <w:tcPr>
            <w:tcW w:w="1032" w:type="pct"/>
            <w:vAlign w:val="center"/>
          </w:tcPr>
          <w:p w14:paraId="75AAFE3E" w14:textId="77777777" w:rsidR="008519CF" w:rsidRPr="00B075F4" w:rsidRDefault="008519CF" w:rsidP="000B1854">
            <w:pPr>
              <w:jc w:val="center"/>
              <w:rPr>
                <w:b/>
                <w:sz w:val="27"/>
                <w:szCs w:val="27"/>
              </w:rPr>
            </w:pPr>
            <w:r w:rsidRPr="00B075F4">
              <w:rPr>
                <w:b/>
                <w:sz w:val="27"/>
                <w:szCs w:val="27"/>
              </w:rPr>
              <w:t>Mức ồn cách nguồn 20m (dBA)</w:t>
            </w:r>
          </w:p>
        </w:tc>
      </w:tr>
      <w:tr w:rsidR="008519CF" w:rsidRPr="00B075F4" w14:paraId="05C2F945" w14:textId="77777777" w:rsidTr="000B1854">
        <w:trPr>
          <w:jc w:val="center"/>
        </w:trPr>
        <w:tc>
          <w:tcPr>
            <w:tcW w:w="391" w:type="pct"/>
            <w:vAlign w:val="center"/>
          </w:tcPr>
          <w:p w14:paraId="62C5EF98" w14:textId="77777777" w:rsidR="008519CF" w:rsidRPr="00B075F4" w:rsidRDefault="008519CF" w:rsidP="000B1854">
            <w:pPr>
              <w:rPr>
                <w:sz w:val="27"/>
                <w:szCs w:val="27"/>
              </w:rPr>
            </w:pPr>
            <w:r w:rsidRPr="00B075F4">
              <w:rPr>
                <w:sz w:val="27"/>
                <w:szCs w:val="27"/>
              </w:rPr>
              <w:t>1</w:t>
            </w:r>
          </w:p>
        </w:tc>
        <w:tc>
          <w:tcPr>
            <w:tcW w:w="1409" w:type="pct"/>
            <w:vAlign w:val="center"/>
          </w:tcPr>
          <w:p w14:paraId="5E85970C" w14:textId="77777777" w:rsidR="008519CF" w:rsidRPr="00B075F4" w:rsidRDefault="008519CF" w:rsidP="000B1854">
            <w:pPr>
              <w:rPr>
                <w:sz w:val="27"/>
                <w:szCs w:val="27"/>
              </w:rPr>
            </w:pPr>
            <w:r w:rsidRPr="00B075F4">
              <w:rPr>
                <w:sz w:val="27"/>
                <w:szCs w:val="27"/>
              </w:rPr>
              <w:t>Máy ủi</w:t>
            </w:r>
          </w:p>
        </w:tc>
        <w:tc>
          <w:tcPr>
            <w:tcW w:w="1136" w:type="pct"/>
            <w:vAlign w:val="center"/>
          </w:tcPr>
          <w:p w14:paraId="460098BA" w14:textId="77777777" w:rsidR="008519CF" w:rsidRPr="00B075F4" w:rsidRDefault="008519CF" w:rsidP="000B1854">
            <w:pPr>
              <w:jc w:val="center"/>
              <w:rPr>
                <w:sz w:val="27"/>
                <w:szCs w:val="27"/>
              </w:rPr>
            </w:pPr>
            <w:r w:rsidRPr="00B075F4">
              <w:rPr>
                <w:sz w:val="27"/>
                <w:szCs w:val="27"/>
              </w:rPr>
              <w:t>93</w:t>
            </w:r>
          </w:p>
        </w:tc>
        <w:tc>
          <w:tcPr>
            <w:tcW w:w="1032" w:type="pct"/>
            <w:vAlign w:val="center"/>
          </w:tcPr>
          <w:p w14:paraId="1FEFEA98" w14:textId="77777777" w:rsidR="008519CF" w:rsidRPr="00B075F4" w:rsidRDefault="008519CF" w:rsidP="000B1854">
            <w:pPr>
              <w:jc w:val="center"/>
              <w:rPr>
                <w:sz w:val="27"/>
                <w:szCs w:val="27"/>
              </w:rPr>
            </w:pPr>
            <w:r w:rsidRPr="00B075F4">
              <w:rPr>
                <w:sz w:val="27"/>
                <w:szCs w:val="27"/>
              </w:rPr>
              <w:t>73</w:t>
            </w:r>
          </w:p>
        </w:tc>
        <w:tc>
          <w:tcPr>
            <w:tcW w:w="1032" w:type="pct"/>
            <w:vAlign w:val="bottom"/>
          </w:tcPr>
          <w:p w14:paraId="52078696" w14:textId="77777777" w:rsidR="008519CF" w:rsidRPr="00B075F4" w:rsidRDefault="008519CF" w:rsidP="000B1854">
            <w:pPr>
              <w:jc w:val="center"/>
              <w:rPr>
                <w:sz w:val="27"/>
                <w:szCs w:val="27"/>
              </w:rPr>
            </w:pPr>
            <w:r w:rsidRPr="00B075F4">
              <w:rPr>
                <w:sz w:val="27"/>
                <w:szCs w:val="27"/>
              </w:rPr>
              <w:t>67</w:t>
            </w:r>
          </w:p>
        </w:tc>
      </w:tr>
      <w:tr w:rsidR="008519CF" w:rsidRPr="00B075F4" w14:paraId="731D7FDB" w14:textId="77777777" w:rsidTr="000B1854">
        <w:trPr>
          <w:jc w:val="center"/>
        </w:trPr>
        <w:tc>
          <w:tcPr>
            <w:tcW w:w="391" w:type="pct"/>
            <w:vAlign w:val="center"/>
          </w:tcPr>
          <w:p w14:paraId="23E17834" w14:textId="77777777" w:rsidR="008519CF" w:rsidRPr="00B075F4" w:rsidRDefault="008519CF" w:rsidP="000B1854">
            <w:pPr>
              <w:rPr>
                <w:sz w:val="27"/>
                <w:szCs w:val="27"/>
              </w:rPr>
            </w:pPr>
            <w:r w:rsidRPr="00B075F4">
              <w:rPr>
                <w:sz w:val="27"/>
                <w:szCs w:val="27"/>
              </w:rPr>
              <w:t>2</w:t>
            </w:r>
          </w:p>
        </w:tc>
        <w:tc>
          <w:tcPr>
            <w:tcW w:w="1409" w:type="pct"/>
            <w:vAlign w:val="center"/>
          </w:tcPr>
          <w:p w14:paraId="1BCD15D8" w14:textId="77777777" w:rsidR="008519CF" w:rsidRPr="00B075F4" w:rsidRDefault="008519CF" w:rsidP="000B1854">
            <w:pPr>
              <w:rPr>
                <w:sz w:val="27"/>
                <w:szCs w:val="27"/>
              </w:rPr>
            </w:pPr>
            <w:r w:rsidRPr="00B075F4">
              <w:rPr>
                <w:sz w:val="27"/>
                <w:szCs w:val="27"/>
              </w:rPr>
              <w:t>Máy khoan</w:t>
            </w:r>
          </w:p>
        </w:tc>
        <w:tc>
          <w:tcPr>
            <w:tcW w:w="1136" w:type="pct"/>
            <w:vAlign w:val="center"/>
          </w:tcPr>
          <w:p w14:paraId="25CBC6BA" w14:textId="77777777" w:rsidR="008519CF" w:rsidRPr="00B075F4" w:rsidRDefault="008519CF" w:rsidP="000B1854">
            <w:pPr>
              <w:jc w:val="center"/>
              <w:rPr>
                <w:sz w:val="27"/>
                <w:szCs w:val="27"/>
              </w:rPr>
            </w:pPr>
            <w:r w:rsidRPr="00B075F4">
              <w:rPr>
                <w:sz w:val="27"/>
                <w:szCs w:val="27"/>
              </w:rPr>
              <w:t>87</w:t>
            </w:r>
          </w:p>
        </w:tc>
        <w:tc>
          <w:tcPr>
            <w:tcW w:w="1032" w:type="pct"/>
            <w:vAlign w:val="center"/>
          </w:tcPr>
          <w:p w14:paraId="15939D72" w14:textId="77777777" w:rsidR="008519CF" w:rsidRPr="00B075F4" w:rsidRDefault="008519CF" w:rsidP="000B1854">
            <w:pPr>
              <w:jc w:val="center"/>
              <w:rPr>
                <w:sz w:val="27"/>
                <w:szCs w:val="27"/>
              </w:rPr>
            </w:pPr>
            <w:r w:rsidRPr="00B075F4">
              <w:rPr>
                <w:sz w:val="27"/>
                <w:szCs w:val="27"/>
              </w:rPr>
              <w:t>67</w:t>
            </w:r>
          </w:p>
        </w:tc>
        <w:tc>
          <w:tcPr>
            <w:tcW w:w="1032" w:type="pct"/>
            <w:vAlign w:val="bottom"/>
          </w:tcPr>
          <w:p w14:paraId="5B0BEA04" w14:textId="77777777" w:rsidR="008519CF" w:rsidRPr="00B075F4" w:rsidRDefault="008519CF" w:rsidP="000B1854">
            <w:pPr>
              <w:jc w:val="center"/>
              <w:rPr>
                <w:sz w:val="27"/>
                <w:szCs w:val="27"/>
              </w:rPr>
            </w:pPr>
            <w:r w:rsidRPr="00B075F4">
              <w:rPr>
                <w:sz w:val="27"/>
                <w:szCs w:val="27"/>
              </w:rPr>
              <w:t>61</w:t>
            </w:r>
          </w:p>
        </w:tc>
      </w:tr>
      <w:tr w:rsidR="008519CF" w:rsidRPr="00B075F4" w14:paraId="5E0619B7" w14:textId="77777777" w:rsidTr="000B1854">
        <w:trPr>
          <w:jc w:val="center"/>
        </w:trPr>
        <w:tc>
          <w:tcPr>
            <w:tcW w:w="391" w:type="pct"/>
            <w:vAlign w:val="center"/>
          </w:tcPr>
          <w:p w14:paraId="4DBEDDAF" w14:textId="77777777" w:rsidR="008519CF" w:rsidRPr="00B075F4" w:rsidRDefault="008519CF" w:rsidP="000B1854">
            <w:pPr>
              <w:rPr>
                <w:sz w:val="27"/>
                <w:szCs w:val="27"/>
              </w:rPr>
            </w:pPr>
            <w:r w:rsidRPr="00B075F4">
              <w:rPr>
                <w:sz w:val="27"/>
                <w:szCs w:val="27"/>
              </w:rPr>
              <w:t>3</w:t>
            </w:r>
          </w:p>
        </w:tc>
        <w:tc>
          <w:tcPr>
            <w:tcW w:w="1409" w:type="pct"/>
            <w:vAlign w:val="center"/>
          </w:tcPr>
          <w:p w14:paraId="2E4B566C" w14:textId="77777777" w:rsidR="008519CF" w:rsidRPr="00B075F4" w:rsidRDefault="008519CF" w:rsidP="000B1854">
            <w:pPr>
              <w:rPr>
                <w:sz w:val="27"/>
                <w:szCs w:val="27"/>
              </w:rPr>
            </w:pPr>
            <w:r w:rsidRPr="00B075F4">
              <w:rPr>
                <w:sz w:val="27"/>
                <w:szCs w:val="27"/>
              </w:rPr>
              <w:t>Máy nén Diezel</w:t>
            </w:r>
          </w:p>
        </w:tc>
        <w:tc>
          <w:tcPr>
            <w:tcW w:w="1136" w:type="pct"/>
            <w:vAlign w:val="center"/>
          </w:tcPr>
          <w:p w14:paraId="1B3F2A87" w14:textId="77777777" w:rsidR="008519CF" w:rsidRPr="00B075F4" w:rsidRDefault="008519CF" w:rsidP="000B1854">
            <w:pPr>
              <w:jc w:val="center"/>
              <w:rPr>
                <w:sz w:val="27"/>
                <w:szCs w:val="27"/>
              </w:rPr>
            </w:pPr>
            <w:r w:rsidRPr="00B075F4">
              <w:rPr>
                <w:sz w:val="27"/>
                <w:szCs w:val="27"/>
              </w:rPr>
              <w:t>80</w:t>
            </w:r>
          </w:p>
        </w:tc>
        <w:tc>
          <w:tcPr>
            <w:tcW w:w="1032" w:type="pct"/>
            <w:vAlign w:val="center"/>
          </w:tcPr>
          <w:p w14:paraId="614F46D8" w14:textId="77777777" w:rsidR="008519CF" w:rsidRPr="00B075F4" w:rsidRDefault="008519CF" w:rsidP="000B1854">
            <w:pPr>
              <w:jc w:val="center"/>
              <w:rPr>
                <w:sz w:val="27"/>
                <w:szCs w:val="27"/>
              </w:rPr>
            </w:pPr>
            <w:r w:rsidRPr="00B075F4">
              <w:rPr>
                <w:sz w:val="27"/>
                <w:szCs w:val="27"/>
              </w:rPr>
              <w:t>60</w:t>
            </w:r>
          </w:p>
        </w:tc>
        <w:tc>
          <w:tcPr>
            <w:tcW w:w="1032" w:type="pct"/>
            <w:vAlign w:val="bottom"/>
          </w:tcPr>
          <w:p w14:paraId="395DC973" w14:textId="77777777" w:rsidR="008519CF" w:rsidRPr="00B075F4" w:rsidRDefault="008519CF" w:rsidP="000B1854">
            <w:pPr>
              <w:jc w:val="center"/>
              <w:rPr>
                <w:sz w:val="27"/>
                <w:szCs w:val="27"/>
              </w:rPr>
            </w:pPr>
            <w:r w:rsidRPr="00B075F4">
              <w:rPr>
                <w:sz w:val="27"/>
                <w:szCs w:val="27"/>
              </w:rPr>
              <w:t>54</w:t>
            </w:r>
          </w:p>
        </w:tc>
      </w:tr>
      <w:tr w:rsidR="008519CF" w:rsidRPr="00B075F4" w14:paraId="4728FFF9" w14:textId="77777777" w:rsidTr="000B1854">
        <w:trPr>
          <w:jc w:val="center"/>
        </w:trPr>
        <w:tc>
          <w:tcPr>
            <w:tcW w:w="391" w:type="pct"/>
            <w:vAlign w:val="center"/>
          </w:tcPr>
          <w:p w14:paraId="2B1572A0" w14:textId="77777777" w:rsidR="008519CF" w:rsidRPr="00B075F4" w:rsidRDefault="008519CF" w:rsidP="000B1854">
            <w:pPr>
              <w:rPr>
                <w:sz w:val="27"/>
                <w:szCs w:val="27"/>
              </w:rPr>
            </w:pPr>
            <w:r w:rsidRPr="00B075F4">
              <w:rPr>
                <w:sz w:val="27"/>
                <w:szCs w:val="27"/>
              </w:rPr>
              <w:t>4</w:t>
            </w:r>
          </w:p>
        </w:tc>
        <w:tc>
          <w:tcPr>
            <w:tcW w:w="1409" w:type="pct"/>
            <w:vAlign w:val="center"/>
          </w:tcPr>
          <w:p w14:paraId="70DB223D" w14:textId="77777777" w:rsidR="008519CF" w:rsidRPr="00B075F4" w:rsidRDefault="008519CF" w:rsidP="000B1854">
            <w:pPr>
              <w:rPr>
                <w:sz w:val="27"/>
                <w:szCs w:val="27"/>
              </w:rPr>
            </w:pPr>
            <w:r w:rsidRPr="00B075F4">
              <w:rPr>
                <w:sz w:val="27"/>
                <w:szCs w:val="27"/>
              </w:rPr>
              <w:t>Máy trộn bê tông</w:t>
            </w:r>
          </w:p>
        </w:tc>
        <w:tc>
          <w:tcPr>
            <w:tcW w:w="1136" w:type="pct"/>
            <w:vAlign w:val="center"/>
          </w:tcPr>
          <w:p w14:paraId="21BD6E41" w14:textId="77777777" w:rsidR="008519CF" w:rsidRPr="00B075F4" w:rsidRDefault="008519CF" w:rsidP="000B1854">
            <w:pPr>
              <w:jc w:val="center"/>
              <w:rPr>
                <w:sz w:val="27"/>
                <w:szCs w:val="27"/>
              </w:rPr>
            </w:pPr>
            <w:r w:rsidRPr="00B075F4">
              <w:rPr>
                <w:sz w:val="27"/>
                <w:szCs w:val="27"/>
              </w:rPr>
              <w:t>75</w:t>
            </w:r>
          </w:p>
        </w:tc>
        <w:tc>
          <w:tcPr>
            <w:tcW w:w="1032" w:type="pct"/>
            <w:vAlign w:val="center"/>
          </w:tcPr>
          <w:p w14:paraId="7B3B8342" w14:textId="77777777" w:rsidR="008519CF" w:rsidRPr="00B075F4" w:rsidRDefault="008519CF" w:rsidP="000B1854">
            <w:pPr>
              <w:jc w:val="center"/>
              <w:rPr>
                <w:sz w:val="27"/>
                <w:szCs w:val="27"/>
              </w:rPr>
            </w:pPr>
            <w:r w:rsidRPr="00B075F4">
              <w:rPr>
                <w:sz w:val="27"/>
                <w:szCs w:val="27"/>
              </w:rPr>
              <w:t>55</w:t>
            </w:r>
          </w:p>
        </w:tc>
        <w:tc>
          <w:tcPr>
            <w:tcW w:w="1032" w:type="pct"/>
            <w:vAlign w:val="bottom"/>
          </w:tcPr>
          <w:p w14:paraId="35277E67" w14:textId="77777777" w:rsidR="008519CF" w:rsidRPr="00B075F4" w:rsidRDefault="008519CF" w:rsidP="000B1854">
            <w:pPr>
              <w:jc w:val="center"/>
              <w:rPr>
                <w:sz w:val="27"/>
                <w:szCs w:val="27"/>
              </w:rPr>
            </w:pPr>
            <w:r w:rsidRPr="00B075F4">
              <w:rPr>
                <w:sz w:val="27"/>
                <w:szCs w:val="27"/>
              </w:rPr>
              <w:t>49</w:t>
            </w:r>
          </w:p>
        </w:tc>
      </w:tr>
      <w:tr w:rsidR="008519CF" w:rsidRPr="00B075F4" w14:paraId="587C2E86" w14:textId="77777777" w:rsidTr="000B1854">
        <w:trPr>
          <w:cantSplit/>
          <w:jc w:val="center"/>
        </w:trPr>
        <w:tc>
          <w:tcPr>
            <w:tcW w:w="1800" w:type="pct"/>
            <w:gridSpan w:val="2"/>
            <w:tcBorders>
              <w:bottom w:val="single" w:sz="4" w:space="0" w:color="auto"/>
            </w:tcBorders>
            <w:vAlign w:val="center"/>
          </w:tcPr>
          <w:p w14:paraId="0AF0C309" w14:textId="77777777" w:rsidR="008519CF" w:rsidRPr="00B075F4" w:rsidRDefault="008519CF" w:rsidP="000B1854">
            <w:pPr>
              <w:rPr>
                <w:b/>
                <w:sz w:val="27"/>
                <w:szCs w:val="27"/>
              </w:rPr>
            </w:pPr>
            <w:r w:rsidRPr="00B075F4">
              <w:rPr>
                <w:b/>
                <w:sz w:val="27"/>
                <w:szCs w:val="27"/>
              </w:rPr>
              <w:t>QCVN 26:2010/BTNMT</w:t>
            </w:r>
          </w:p>
        </w:tc>
        <w:tc>
          <w:tcPr>
            <w:tcW w:w="3200" w:type="pct"/>
            <w:gridSpan w:val="3"/>
            <w:tcBorders>
              <w:bottom w:val="single" w:sz="4" w:space="0" w:color="auto"/>
            </w:tcBorders>
            <w:vAlign w:val="center"/>
          </w:tcPr>
          <w:p w14:paraId="5176E000" w14:textId="77777777" w:rsidR="008519CF" w:rsidRPr="00B075F4" w:rsidRDefault="008519CF" w:rsidP="000B1854">
            <w:pPr>
              <w:rPr>
                <w:b/>
                <w:sz w:val="27"/>
                <w:szCs w:val="27"/>
                <w:lang w:val="pt-BR"/>
              </w:rPr>
            </w:pPr>
            <w:r w:rsidRPr="00B075F4">
              <w:rPr>
                <w:b/>
                <w:sz w:val="27"/>
                <w:szCs w:val="27"/>
                <w:lang w:val="pt-BR"/>
              </w:rPr>
              <w:t>70 dBA (từ 6h đến 21h)</w:t>
            </w:r>
          </w:p>
        </w:tc>
      </w:tr>
    </w:tbl>
    <w:p w14:paraId="2F11B24F" w14:textId="77777777" w:rsidR="008519CF" w:rsidRPr="00B075F4" w:rsidRDefault="008519CF" w:rsidP="008519CF">
      <w:pPr>
        <w:spacing w:line="288" w:lineRule="auto"/>
        <w:ind w:firstLine="567"/>
        <w:rPr>
          <w:sz w:val="27"/>
          <w:szCs w:val="27"/>
          <w:lang w:val="pt-BR"/>
        </w:rPr>
      </w:pPr>
      <w:r w:rsidRPr="00B075F4">
        <w:rPr>
          <w:b/>
          <w:sz w:val="27"/>
          <w:szCs w:val="27"/>
          <w:lang w:val="pt-BR"/>
        </w:rPr>
        <w:t>Đánh giá tác động</w:t>
      </w:r>
      <w:r w:rsidRPr="00B075F4">
        <w:rPr>
          <w:sz w:val="27"/>
          <w:szCs w:val="27"/>
          <w:lang w:val="pt-BR"/>
        </w:rPr>
        <w:t>: Kết quả tính toán ở bảng trên cho thấy mức ồn từ khoảng cách 20m trở lên có giá trị thấp hơn tiêu chuẩn cho phép theo QCVN 26:2010/BTNMT - QCKTQG về tiếng ồn. Nhưng do trên khu vực xây dựng các hoạt động không chỉ tách biệt mà có nhiều thiết bị cùng hoạt động trong cùng một thời gian nên tiếng ồn sẽ tác động cộng hưởng, nên trên thực tế cường độ ồn có thể lớn hơn.</w:t>
      </w:r>
    </w:p>
    <w:p w14:paraId="54F23C31" w14:textId="77777777" w:rsidR="008519CF" w:rsidRPr="00B075F4" w:rsidRDefault="008519CF" w:rsidP="008519CF">
      <w:pPr>
        <w:spacing w:line="288" w:lineRule="auto"/>
        <w:ind w:firstLine="567"/>
        <w:rPr>
          <w:sz w:val="27"/>
          <w:szCs w:val="27"/>
          <w:lang w:val="vi-VN"/>
        </w:rPr>
      </w:pPr>
      <w:r w:rsidRPr="00B075F4">
        <w:rPr>
          <w:sz w:val="27"/>
          <w:szCs w:val="27"/>
          <w:lang w:val="vi-VN"/>
        </w:rPr>
        <w:t xml:space="preserve">Đối tượng chịu tác động: Tiếng ồn từ hoạt động </w:t>
      </w:r>
      <w:r w:rsidRPr="00B075F4">
        <w:rPr>
          <w:sz w:val="27"/>
          <w:szCs w:val="27"/>
          <w:lang w:val="pt-BR"/>
        </w:rPr>
        <w:t>xây dựng Dự án sẽ ảnh hưởng chủ yếu đến sức khỏe của công nhân</w:t>
      </w:r>
      <w:r w:rsidRPr="00B075F4">
        <w:rPr>
          <w:sz w:val="27"/>
          <w:szCs w:val="27"/>
          <w:lang w:val="vi-VN"/>
        </w:rPr>
        <w:t>. Do đó, Chủ dự án sẽ áp dụng các biện pháp quản lý trên công trường và có chế độ vận hành các máy móc hợp lý.</w:t>
      </w:r>
    </w:p>
    <w:p w14:paraId="6BFC062E" w14:textId="77777777" w:rsidR="008519CF" w:rsidRPr="00B075F4" w:rsidRDefault="008519CF" w:rsidP="008519CF">
      <w:pPr>
        <w:spacing w:before="120" w:line="288" w:lineRule="auto"/>
        <w:ind w:firstLine="567"/>
        <w:rPr>
          <w:spacing w:val="-4"/>
          <w:sz w:val="27"/>
          <w:szCs w:val="27"/>
          <w:lang w:val="vi-VN"/>
        </w:rPr>
      </w:pPr>
      <w:r w:rsidRPr="00B075F4">
        <w:rPr>
          <w:sz w:val="27"/>
          <w:szCs w:val="27"/>
          <w:lang w:val="vi-VN"/>
        </w:rPr>
        <w:t xml:space="preserve">- Độ rung: </w:t>
      </w:r>
      <w:r w:rsidRPr="00B075F4">
        <w:rPr>
          <w:rFonts w:eastAsia="TimesNewRomanPSMT"/>
          <w:sz w:val="27"/>
          <w:szCs w:val="27"/>
          <w:lang w:val="vi-VN"/>
        </w:rPr>
        <w:t xml:space="preserve">Rung động là do hoạt động của các máy móc thi công chủ yếu là đào đất, khoan. Mức độ rung động phụ thuộc vào nhiều yếu tố trong đó đặc biệt </w:t>
      </w:r>
      <w:r w:rsidRPr="00B075F4">
        <w:rPr>
          <w:rFonts w:eastAsia="TimesNewRomanPSMT"/>
          <w:spacing w:val="-4"/>
          <w:sz w:val="27"/>
          <w:szCs w:val="27"/>
          <w:lang w:val="vi-VN"/>
        </w:rPr>
        <w:t xml:space="preserve">quan trọng là cấu tạo địa chất của nền móng công trình. Khi mức độ rung động lớn vượt giới hạn cho phép có thể ảnh hưởng tới sức khỏe của người công nhân, dân cư xung quanh. </w:t>
      </w:r>
      <w:r w:rsidRPr="00B075F4">
        <w:rPr>
          <w:spacing w:val="-4"/>
          <w:sz w:val="27"/>
          <w:szCs w:val="27"/>
          <w:lang w:val="vi-VN"/>
        </w:rPr>
        <w:t>Mức độ rung động của các máy móc thi công thể hiện như sau:</w:t>
      </w:r>
    </w:p>
    <w:p w14:paraId="3E85FF82" w14:textId="08DFB669" w:rsidR="008519CF" w:rsidRPr="00B075F4" w:rsidRDefault="008519CF" w:rsidP="008519CF">
      <w:pPr>
        <w:pStyle w:val="01Bang"/>
        <w:spacing w:before="0" w:after="0" w:line="312" w:lineRule="auto"/>
        <w:rPr>
          <w:szCs w:val="27"/>
          <w:lang w:val="es-ES"/>
        </w:rPr>
      </w:pPr>
      <w:bookmarkStart w:id="272" w:name="_Toc437326421"/>
      <w:bookmarkStart w:id="273" w:name="_Toc439195228"/>
      <w:bookmarkStart w:id="274" w:name="_Toc444800156"/>
      <w:bookmarkStart w:id="275" w:name="_Toc446056265"/>
      <w:bookmarkStart w:id="276" w:name="_Toc22760083"/>
      <w:bookmarkStart w:id="277" w:name="_Toc28659642"/>
      <w:bookmarkStart w:id="278" w:name="_Toc36499582"/>
      <w:bookmarkStart w:id="279" w:name="_Toc96037249"/>
      <w:bookmarkStart w:id="280" w:name="_Toc98321311"/>
      <w:r w:rsidRPr="00B075F4">
        <w:rPr>
          <w:szCs w:val="27"/>
          <w:lang w:val="es-ES"/>
        </w:rPr>
        <w:t xml:space="preserve">Bảng </w:t>
      </w:r>
      <w:r w:rsidR="00D86090">
        <w:rPr>
          <w:szCs w:val="27"/>
          <w:lang w:val="es-ES"/>
        </w:rPr>
        <w:t>4</w:t>
      </w:r>
      <w:r w:rsidRPr="00B075F4">
        <w:rPr>
          <w:szCs w:val="27"/>
          <w:lang w:val="es-ES"/>
        </w:rPr>
        <w:t>.5. Mức độ rung của các máy móc thi công</w:t>
      </w:r>
      <w:bookmarkEnd w:id="272"/>
      <w:bookmarkEnd w:id="273"/>
      <w:bookmarkEnd w:id="274"/>
      <w:bookmarkEnd w:id="275"/>
      <w:bookmarkEnd w:id="276"/>
      <w:bookmarkEnd w:id="277"/>
      <w:bookmarkEnd w:id="278"/>
      <w:bookmarkEnd w:id="279"/>
      <w:bookmarkEnd w:id="2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265"/>
        <w:gridCol w:w="2840"/>
        <w:gridCol w:w="2726"/>
      </w:tblGrid>
      <w:tr w:rsidR="008519CF" w:rsidRPr="00B075F4" w14:paraId="3AF59EDF" w14:textId="77777777" w:rsidTr="000B1854">
        <w:trPr>
          <w:cantSplit/>
          <w:trHeight w:val="519"/>
          <w:jc w:val="center"/>
        </w:trPr>
        <w:tc>
          <w:tcPr>
            <w:tcW w:w="708" w:type="dxa"/>
            <w:vAlign w:val="center"/>
          </w:tcPr>
          <w:p w14:paraId="35A7EE2D" w14:textId="77777777" w:rsidR="008519CF" w:rsidRPr="00B075F4" w:rsidRDefault="008519CF" w:rsidP="000B1854">
            <w:pPr>
              <w:ind w:right="-127"/>
              <w:jc w:val="center"/>
              <w:rPr>
                <w:b/>
                <w:sz w:val="27"/>
                <w:szCs w:val="27"/>
              </w:rPr>
            </w:pPr>
            <w:r w:rsidRPr="00B075F4">
              <w:rPr>
                <w:b/>
                <w:sz w:val="27"/>
                <w:szCs w:val="27"/>
              </w:rPr>
              <w:t>STT</w:t>
            </w:r>
          </w:p>
        </w:tc>
        <w:tc>
          <w:tcPr>
            <w:tcW w:w="2265" w:type="dxa"/>
            <w:vAlign w:val="center"/>
          </w:tcPr>
          <w:p w14:paraId="066906EC" w14:textId="77777777" w:rsidR="008519CF" w:rsidRPr="00B075F4" w:rsidRDefault="008519CF" w:rsidP="000B1854">
            <w:pPr>
              <w:jc w:val="center"/>
              <w:rPr>
                <w:b/>
                <w:sz w:val="27"/>
                <w:szCs w:val="27"/>
              </w:rPr>
            </w:pPr>
            <w:r w:rsidRPr="00B075F4">
              <w:rPr>
                <w:b/>
                <w:sz w:val="27"/>
                <w:szCs w:val="27"/>
              </w:rPr>
              <w:t>Các phương tiện</w:t>
            </w:r>
          </w:p>
        </w:tc>
        <w:tc>
          <w:tcPr>
            <w:tcW w:w="2840" w:type="dxa"/>
            <w:vAlign w:val="center"/>
          </w:tcPr>
          <w:p w14:paraId="063B45A8" w14:textId="77777777" w:rsidR="008519CF" w:rsidRPr="00B075F4" w:rsidRDefault="008519CF" w:rsidP="000B1854">
            <w:pPr>
              <w:jc w:val="center"/>
              <w:rPr>
                <w:b/>
                <w:sz w:val="27"/>
                <w:szCs w:val="27"/>
              </w:rPr>
            </w:pPr>
            <w:r w:rsidRPr="00B075F4">
              <w:rPr>
                <w:b/>
                <w:sz w:val="27"/>
                <w:szCs w:val="27"/>
              </w:rPr>
              <w:t>Mức độ rung động cách nguồn 10m (dB)</w:t>
            </w:r>
          </w:p>
        </w:tc>
        <w:tc>
          <w:tcPr>
            <w:tcW w:w="2726" w:type="dxa"/>
            <w:vAlign w:val="center"/>
          </w:tcPr>
          <w:p w14:paraId="2AEC012B" w14:textId="77777777" w:rsidR="008519CF" w:rsidRPr="00B075F4" w:rsidRDefault="008519CF" w:rsidP="000B1854">
            <w:pPr>
              <w:jc w:val="center"/>
              <w:rPr>
                <w:b/>
                <w:sz w:val="27"/>
                <w:szCs w:val="27"/>
              </w:rPr>
            </w:pPr>
            <w:r w:rsidRPr="00B075F4">
              <w:rPr>
                <w:b/>
                <w:sz w:val="27"/>
                <w:szCs w:val="27"/>
              </w:rPr>
              <w:t>Mức độ rung động cách nguồn 30m (dB)</w:t>
            </w:r>
          </w:p>
        </w:tc>
      </w:tr>
      <w:tr w:rsidR="008519CF" w:rsidRPr="00B075F4" w14:paraId="0BD8881E" w14:textId="77777777" w:rsidTr="000B1854">
        <w:trPr>
          <w:jc w:val="center"/>
        </w:trPr>
        <w:tc>
          <w:tcPr>
            <w:tcW w:w="708" w:type="dxa"/>
            <w:vAlign w:val="center"/>
          </w:tcPr>
          <w:p w14:paraId="7BDC9917" w14:textId="77777777" w:rsidR="008519CF" w:rsidRPr="00B075F4" w:rsidRDefault="008519CF" w:rsidP="000B1854">
            <w:pPr>
              <w:spacing w:line="312" w:lineRule="auto"/>
              <w:jc w:val="center"/>
              <w:rPr>
                <w:sz w:val="27"/>
                <w:szCs w:val="27"/>
              </w:rPr>
            </w:pPr>
            <w:r w:rsidRPr="00B075F4">
              <w:rPr>
                <w:sz w:val="27"/>
                <w:szCs w:val="27"/>
              </w:rPr>
              <w:t>1</w:t>
            </w:r>
          </w:p>
        </w:tc>
        <w:tc>
          <w:tcPr>
            <w:tcW w:w="2265" w:type="dxa"/>
            <w:vAlign w:val="center"/>
          </w:tcPr>
          <w:p w14:paraId="58E9FD84" w14:textId="77777777" w:rsidR="008519CF" w:rsidRPr="00B075F4" w:rsidRDefault="008519CF" w:rsidP="000B1854">
            <w:pPr>
              <w:spacing w:line="312" w:lineRule="auto"/>
              <w:rPr>
                <w:sz w:val="27"/>
                <w:szCs w:val="27"/>
              </w:rPr>
            </w:pPr>
            <w:r w:rsidRPr="00B075F4">
              <w:rPr>
                <w:sz w:val="27"/>
                <w:szCs w:val="27"/>
              </w:rPr>
              <w:t>Máy đào đất</w:t>
            </w:r>
          </w:p>
        </w:tc>
        <w:tc>
          <w:tcPr>
            <w:tcW w:w="2840" w:type="dxa"/>
            <w:vAlign w:val="center"/>
          </w:tcPr>
          <w:p w14:paraId="23AF9C07" w14:textId="77777777" w:rsidR="008519CF" w:rsidRPr="00B075F4" w:rsidRDefault="008519CF" w:rsidP="000B1854">
            <w:pPr>
              <w:spacing w:line="312" w:lineRule="auto"/>
              <w:jc w:val="center"/>
              <w:rPr>
                <w:sz w:val="27"/>
                <w:szCs w:val="27"/>
              </w:rPr>
            </w:pPr>
            <w:r w:rsidRPr="00B075F4">
              <w:rPr>
                <w:sz w:val="27"/>
                <w:szCs w:val="27"/>
              </w:rPr>
              <w:t>80</w:t>
            </w:r>
          </w:p>
        </w:tc>
        <w:tc>
          <w:tcPr>
            <w:tcW w:w="2726" w:type="dxa"/>
            <w:vAlign w:val="bottom"/>
          </w:tcPr>
          <w:p w14:paraId="230181AD" w14:textId="77777777" w:rsidR="008519CF" w:rsidRPr="00B075F4" w:rsidRDefault="008519CF" w:rsidP="000B1854">
            <w:pPr>
              <w:spacing w:line="312" w:lineRule="auto"/>
              <w:jc w:val="center"/>
              <w:rPr>
                <w:sz w:val="27"/>
                <w:szCs w:val="27"/>
              </w:rPr>
            </w:pPr>
            <w:r w:rsidRPr="00B075F4">
              <w:rPr>
                <w:sz w:val="27"/>
                <w:szCs w:val="27"/>
              </w:rPr>
              <w:t>71</w:t>
            </w:r>
          </w:p>
        </w:tc>
      </w:tr>
      <w:tr w:rsidR="008519CF" w:rsidRPr="00B075F4" w14:paraId="4BC0915F" w14:textId="77777777" w:rsidTr="000B1854">
        <w:trPr>
          <w:jc w:val="center"/>
        </w:trPr>
        <w:tc>
          <w:tcPr>
            <w:tcW w:w="708" w:type="dxa"/>
            <w:vAlign w:val="center"/>
          </w:tcPr>
          <w:p w14:paraId="0CEA9834" w14:textId="77777777" w:rsidR="008519CF" w:rsidRPr="00B075F4" w:rsidRDefault="008519CF" w:rsidP="000B1854">
            <w:pPr>
              <w:spacing w:line="312" w:lineRule="auto"/>
              <w:jc w:val="center"/>
              <w:rPr>
                <w:sz w:val="27"/>
                <w:szCs w:val="27"/>
              </w:rPr>
            </w:pPr>
            <w:r w:rsidRPr="00B075F4">
              <w:rPr>
                <w:sz w:val="27"/>
                <w:szCs w:val="27"/>
              </w:rPr>
              <w:t>2</w:t>
            </w:r>
          </w:p>
        </w:tc>
        <w:tc>
          <w:tcPr>
            <w:tcW w:w="2265" w:type="dxa"/>
            <w:vAlign w:val="center"/>
          </w:tcPr>
          <w:p w14:paraId="1EDDCA4D" w14:textId="77777777" w:rsidR="008519CF" w:rsidRPr="00B075F4" w:rsidRDefault="008519CF" w:rsidP="000B1854">
            <w:pPr>
              <w:spacing w:line="312" w:lineRule="auto"/>
              <w:rPr>
                <w:sz w:val="27"/>
                <w:szCs w:val="27"/>
              </w:rPr>
            </w:pPr>
            <w:r w:rsidRPr="00B075F4">
              <w:rPr>
                <w:sz w:val="27"/>
                <w:szCs w:val="27"/>
              </w:rPr>
              <w:t xml:space="preserve">Máy khoan </w:t>
            </w:r>
          </w:p>
        </w:tc>
        <w:tc>
          <w:tcPr>
            <w:tcW w:w="2840" w:type="dxa"/>
            <w:vAlign w:val="center"/>
          </w:tcPr>
          <w:p w14:paraId="3DA6A36C" w14:textId="77777777" w:rsidR="008519CF" w:rsidRPr="00B075F4" w:rsidRDefault="008519CF" w:rsidP="000B1854">
            <w:pPr>
              <w:spacing w:line="312" w:lineRule="auto"/>
              <w:jc w:val="center"/>
              <w:rPr>
                <w:sz w:val="27"/>
                <w:szCs w:val="27"/>
              </w:rPr>
            </w:pPr>
            <w:r w:rsidRPr="00B075F4">
              <w:rPr>
                <w:sz w:val="27"/>
                <w:szCs w:val="27"/>
              </w:rPr>
              <w:t>63</w:t>
            </w:r>
          </w:p>
        </w:tc>
        <w:tc>
          <w:tcPr>
            <w:tcW w:w="2726" w:type="dxa"/>
            <w:vAlign w:val="bottom"/>
          </w:tcPr>
          <w:p w14:paraId="3CD82998" w14:textId="77777777" w:rsidR="008519CF" w:rsidRPr="00B075F4" w:rsidRDefault="008519CF" w:rsidP="000B1854">
            <w:pPr>
              <w:spacing w:line="312" w:lineRule="auto"/>
              <w:jc w:val="center"/>
              <w:rPr>
                <w:sz w:val="27"/>
                <w:szCs w:val="27"/>
              </w:rPr>
            </w:pPr>
            <w:r w:rsidRPr="00B075F4">
              <w:rPr>
                <w:sz w:val="27"/>
                <w:szCs w:val="27"/>
              </w:rPr>
              <w:t>55</w:t>
            </w:r>
          </w:p>
        </w:tc>
      </w:tr>
      <w:tr w:rsidR="008519CF" w:rsidRPr="00B075F4" w14:paraId="028E8BC5" w14:textId="77777777" w:rsidTr="000B1854">
        <w:trPr>
          <w:jc w:val="center"/>
        </w:trPr>
        <w:tc>
          <w:tcPr>
            <w:tcW w:w="708" w:type="dxa"/>
            <w:vAlign w:val="center"/>
          </w:tcPr>
          <w:p w14:paraId="3595CB98" w14:textId="77777777" w:rsidR="008519CF" w:rsidRPr="00B075F4" w:rsidRDefault="008519CF" w:rsidP="000B1854">
            <w:pPr>
              <w:spacing w:line="312" w:lineRule="auto"/>
              <w:jc w:val="center"/>
              <w:rPr>
                <w:sz w:val="27"/>
                <w:szCs w:val="27"/>
              </w:rPr>
            </w:pPr>
            <w:r w:rsidRPr="00B075F4">
              <w:rPr>
                <w:sz w:val="27"/>
                <w:szCs w:val="27"/>
              </w:rPr>
              <w:t>3</w:t>
            </w:r>
          </w:p>
        </w:tc>
        <w:tc>
          <w:tcPr>
            <w:tcW w:w="2265" w:type="dxa"/>
            <w:vAlign w:val="center"/>
          </w:tcPr>
          <w:p w14:paraId="4EB05724" w14:textId="77777777" w:rsidR="008519CF" w:rsidRPr="00B075F4" w:rsidRDefault="008519CF" w:rsidP="000B1854">
            <w:pPr>
              <w:spacing w:line="312" w:lineRule="auto"/>
              <w:rPr>
                <w:sz w:val="27"/>
                <w:szCs w:val="27"/>
              </w:rPr>
            </w:pPr>
            <w:r w:rsidRPr="00B075F4">
              <w:rPr>
                <w:sz w:val="27"/>
                <w:szCs w:val="27"/>
              </w:rPr>
              <w:t>Máy ủi</w:t>
            </w:r>
          </w:p>
        </w:tc>
        <w:tc>
          <w:tcPr>
            <w:tcW w:w="2840" w:type="dxa"/>
            <w:vAlign w:val="center"/>
          </w:tcPr>
          <w:p w14:paraId="5E0BE082" w14:textId="77777777" w:rsidR="008519CF" w:rsidRPr="00B075F4" w:rsidRDefault="008519CF" w:rsidP="000B1854">
            <w:pPr>
              <w:spacing w:line="312" w:lineRule="auto"/>
              <w:jc w:val="center"/>
              <w:rPr>
                <w:sz w:val="27"/>
                <w:szCs w:val="27"/>
              </w:rPr>
            </w:pPr>
            <w:r w:rsidRPr="00B075F4">
              <w:rPr>
                <w:sz w:val="27"/>
                <w:szCs w:val="27"/>
              </w:rPr>
              <w:t>79</w:t>
            </w:r>
          </w:p>
        </w:tc>
        <w:tc>
          <w:tcPr>
            <w:tcW w:w="2726" w:type="dxa"/>
            <w:vAlign w:val="bottom"/>
          </w:tcPr>
          <w:p w14:paraId="08B0D2AA" w14:textId="77777777" w:rsidR="008519CF" w:rsidRPr="00B075F4" w:rsidRDefault="008519CF" w:rsidP="000B1854">
            <w:pPr>
              <w:spacing w:line="312" w:lineRule="auto"/>
              <w:jc w:val="center"/>
              <w:rPr>
                <w:sz w:val="27"/>
                <w:szCs w:val="27"/>
              </w:rPr>
            </w:pPr>
            <w:r w:rsidRPr="00B075F4">
              <w:rPr>
                <w:sz w:val="27"/>
                <w:szCs w:val="27"/>
              </w:rPr>
              <w:t>69</w:t>
            </w:r>
          </w:p>
        </w:tc>
      </w:tr>
      <w:tr w:rsidR="008519CF" w:rsidRPr="00B075F4" w14:paraId="4E3E5E55" w14:textId="77777777" w:rsidTr="000B1854">
        <w:trPr>
          <w:cantSplit/>
          <w:jc w:val="center"/>
        </w:trPr>
        <w:tc>
          <w:tcPr>
            <w:tcW w:w="2973" w:type="dxa"/>
            <w:gridSpan w:val="2"/>
            <w:tcBorders>
              <w:bottom w:val="single" w:sz="4" w:space="0" w:color="auto"/>
            </w:tcBorders>
            <w:vAlign w:val="center"/>
          </w:tcPr>
          <w:p w14:paraId="3194A709" w14:textId="77777777" w:rsidR="008519CF" w:rsidRPr="00B075F4" w:rsidRDefault="008519CF" w:rsidP="000B1854">
            <w:pPr>
              <w:spacing w:line="312" w:lineRule="auto"/>
              <w:jc w:val="center"/>
              <w:rPr>
                <w:sz w:val="27"/>
                <w:szCs w:val="27"/>
              </w:rPr>
            </w:pPr>
            <w:r w:rsidRPr="00B075F4">
              <w:rPr>
                <w:sz w:val="27"/>
                <w:szCs w:val="27"/>
              </w:rPr>
              <w:t>QCVN 27:2010/BTNMT</w:t>
            </w:r>
          </w:p>
        </w:tc>
        <w:tc>
          <w:tcPr>
            <w:tcW w:w="5566" w:type="dxa"/>
            <w:gridSpan w:val="2"/>
            <w:tcBorders>
              <w:bottom w:val="single" w:sz="4" w:space="0" w:color="auto"/>
            </w:tcBorders>
            <w:vAlign w:val="center"/>
          </w:tcPr>
          <w:p w14:paraId="2ED8CD07" w14:textId="77777777" w:rsidR="008519CF" w:rsidRPr="00B075F4" w:rsidRDefault="008519CF" w:rsidP="000B1854">
            <w:pPr>
              <w:spacing w:line="312" w:lineRule="auto"/>
              <w:jc w:val="center"/>
              <w:rPr>
                <w:sz w:val="27"/>
                <w:szCs w:val="27"/>
                <w:lang w:val="pt-BR"/>
              </w:rPr>
            </w:pPr>
            <w:r w:rsidRPr="00B075F4">
              <w:rPr>
                <w:sz w:val="27"/>
                <w:szCs w:val="27"/>
                <w:lang w:val="pt-BR"/>
              </w:rPr>
              <w:t>75</w:t>
            </w:r>
          </w:p>
        </w:tc>
      </w:tr>
      <w:tr w:rsidR="008519CF" w:rsidRPr="00B075F4" w14:paraId="5D7D0059" w14:textId="77777777" w:rsidTr="000B1854">
        <w:trPr>
          <w:cantSplit/>
          <w:jc w:val="center"/>
        </w:trPr>
        <w:tc>
          <w:tcPr>
            <w:tcW w:w="8539" w:type="dxa"/>
            <w:gridSpan w:val="4"/>
            <w:tcBorders>
              <w:top w:val="single" w:sz="4" w:space="0" w:color="auto"/>
              <w:left w:val="nil"/>
              <w:bottom w:val="nil"/>
              <w:right w:val="nil"/>
            </w:tcBorders>
            <w:vAlign w:val="center"/>
          </w:tcPr>
          <w:p w14:paraId="49B5C615" w14:textId="77777777" w:rsidR="008519CF" w:rsidRPr="00B075F4" w:rsidRDefault="008519CF" w:rsidP="000B1854">
            <w:pPr>
              <w:spacing w:line="312" w:lineRule="auto"/>
              <w:jc w:val="right"/>
              <w:rPr>
                <w:i/>
                <w:sz w:val="27"/>
                <w:szCs w:val="27"/>
                <w:lang w:val="pt-BR"/>
              </w:rPr>
            </w:pPr>
            <w:r w:rsidRPr="00B075F4">
              <w:rPr>
                <w:i/>
                <w:sz w:val="27"/>
                <w:szCs w:val="27"/>
                <w:lang w:val="pt-BR"/>
              </w:rPr>
              <w:t>Nguồn: USEPA,1997</w:t>
            </w:r>
          </w:p>
        </w:tc>
      </w:tr>
    </w:tbl>
    <w:p w14:paraId="1F8345AE" w14:textId="2EA58E0B" w:rsidR="008519CF" w:rsidRPr="00B075F4" w:rsidRDefault="008519CF" w:rsidP="00181410">
      <w:pPr>
        <w:spacing w:line="360" w:lineRule="atLeast"/>
        <w:ind w:firstLine="567"/>
        <w:rPr>
          <w:sz w:val="27"/>
          <w:szCs w:val="27"/>
        </w:rPr>
      </w:pPr>
      <w:r w:rsidRPr="00B075F4">
        <w:rPr>
          <w:i/>
          <w:sz w:val="27"/>
          <w:szCs w:val="27"/>
          <w:u w:val="single"/>
        </w:rPr>
        <w:t>Đánh giá tác động</w:t>
      </w:r>
      <w:r w:rsidRPr="00B075F4">
        <w:rPr>
          <w:i/>
          <w:sz w:val="27"/>
          <w:szCs w:val="27"/>
        </w:rPr>
        <w:t>:</w:t>
      </w:r>
      <w:r w:rsidRPr="00B075F4">
        <w:rPr>
          <w:rFonts w:eastAsia="TimesNewRomanPSMT"/>
          <w:sz w:val="27"/>
          <w:szCs w:val="27"/>
        </w:rPr>
        <w:t xml:space="preserve">Qua </w:t>
      </w:r>
      <w:r w:rsidRPr="00B075F4">
        <w:rPr>
          <w:rFonts w:eastAsia="TimesNewRomanPSMT"/>
          <w:i/>
          <w:sz w:val="27"/>
          <w:szCs w:val="27"/>
        </w:rPr>
        <w:t xml:space="preserve">Bảng </w:t>
      </w:r>
      <w:r w:rsidR="00D86090">
        <w:rPr>
          <w:rFonts w:eastAsia="TimesNewRomanPSMT"/>
          <w:i/>
          <w:sz w:val="27"/>
          <w:szCs w:val="27"/>
        </w:rPr>
        <w:t>4</w:t>
      </w:r>
      <w:r w:rsidRPr="00B075F4">
        <w:rPr>
          <w:rFonts w:eastAsia="TimesNewRomanPSMT"/>
          <w:i/>
          <w:sz w:val="27"/>
          <w:szCs w:val="27"/>
        </w:rPr>
        <w:t>.5</w:t>
      </w:r>
      <w:r w:rsidR="00181410">
        <w:rPr>
          <w:rFonts w:eastAsia="TimesNewRomanPSMT"/>
          <w:i/>
          <w:sz w:val="27"/>
          <w:szCs w:val="27"/>
        </w:rPr>
        <w:t xml:space="preserve"> </w:t>
      </w:r>
      <w:r w:rsidRPr="00B075F4">
        <w:rPr>
          <w:rFonts w:eastAsia="TimesNewRomanPSMT"/>
          <w:sz w:val="27"/>
          <w:szCs w:val="27"/>
        </w:rPr>
        <w:t>cho thấy ở khoảng cách &gt;30 m, mức rung từ các máy móc thi công bảo đảm giới hạn cho phép theo QCVN 27:2010/BTNMT đối với hoạt động xây dựng là 75 dB, khoảng cách nhà dân gần nhất là 1.300m do đo độ ồn không ảnh hưởng đến khu dân cư. Tuy nhiên ở khoảng cách &lt;10 m, người công nhân sẽ bị ảnh hưởng bởi độ rung, vì vậy nhà thầu phải áp dụng các biện pháp giảm thiểu để bảo đảm sức khoẻ cho công nhân lao động trên công trường.</w:t>
      </w:r>
    </w:p>
    <w:p w14:paraId="0A14D48B" w14:textId="77777777" w:rsidR="008519CF" w:rsidRPr="00B075F4" w:rsidRDefault="008519CF" w:rsidP="00181410">
      <w:pPr>
        <w:spacing w:line="360" w:lineRule="atLeast"/>
        <w:ind w:firstLine="567"/>
        <w:rPr>
          <w:i/>
          <w:sz w:val="27"/>
          <w:szCs w:val="27"/>
          <w:lang w:val="vi-VN"/>
        </w:rPr>
      </w:pPr>
      <w:r w:rsidRPr="00B075F4">
        <w:rPr>
          <w:i/>
          <w:sz w:val="27"/>
          <w:szCs w:val="27"/>
          <w:lang w:val="vi-VN"/>
        </w:rPr>
        <w:t>* Tác động đến kinh tế - xã hội:</w:t>
      </w:r>
    </w:p>
    <w:p w14:paraId="5C2A920A" w14:textId="77777777" w:rsidR="008519CF" w:rsidRPr="00B075F4" w:rsidRDefault="008519CF" w:rsidP="00181410">
      <w:pPr>
        <w:spacing w:line="360" w:lineRule="atLeast"/>
        <w:rPr>
          <w:i/>
          <w:sz w:val="27"/>
          <w:szCs w:val="27"/>
          <w:lang w:val="vi-VN"/>
        </w:rPr>
      </w:pPr>
      <w:r w:rsidRPr="00B075F4">
        <w:rPr>
          <w:b/>
          <w:i/>
          <w:sz w:val="27"/>
          <w:szCs w:val="27"/>
          <w:lang w:val="vi-VN"/>
        </w:rPr>
        <w:tab/>
      </w:r>
      <w:r w:rsidRPr="00B075F4">
        <w:rPr>
          <w:i/>
          <w:sz w:val="27"/>
          <w:szCs w:val="27"/>
          <w:lang w:val="vi-VN"/>
        </w:rPr>
        <w:t xml:space="preserve">- Tác động tích cực: </w:t>
      </w:r>
    </w:p>
    <w:p w14:paraId="683176A7" w14:textId="77777777" w:rsidR="008519CF" w:rsidRPr="00B075F4" w:rsidRDefault="008519CF" w:rsidP="00181410">
      <w:pPr>
        <w:spacing w:line="360" w:lineRule="atLeast"/>
        <w:rPr>
          <w:sz w:val="27"/>
          <w:szCs w:val="27"/>
          <w:lang w:val="vi-VN"/>
        </w:rPr>
      </w:pPr>
      <w:r w:rsidRPr="00B075F4">
        <w:rPr>
          <w:sz w:val="27"/>
          <w:szCs w:val="27"/>
          <w:lang w:val="vi-VN"/>
        </w:rPr>
        <w:tab/>
        <w:t>+ Tăng thu ngân sách do đóng góp thuế của chủ dự án cũng như các đơn vị thầu xây dựng.</w:t>
      </w:r>
    </w:p>
    <w:p w14:paraId="4CA1C985" w14:textId="77777777" w:rsidR="008519CF" w:rsidRPr="00B075F4" w:rsidRDefault="008519CF" w:rsidP="00181410">
      <w:pPr>
        <w:spacing w:line="360" w:lineRule="atLeast"/>
        <w:ind w:firstLine="680"/>
        <w:rPr>
          <w:sz w:val="27"/>
          <w:szCs w:val="27"/>
          <w:lang w:val="vi-VN"/>
        </w:rPr>
      </w:pPr>
      <w:r w:rsidRPr="00B075F4">
        <w:rPr>
          <w:sz w:val="27"/>
          <w:szCs w:val="27"/>
          <w:lang w:val="vi-VN"/>
        </w:rPr>
        <w:t>+ Tạo công ăn việc làm và tăng thu nhập cho khoảng 20 lao động, tăng thu nhập tạm thời cho người lao động.</w:t>
      </w:r>
    </w:p>
    <w:p w14:paraId="75BCDFE2" w14:textId="77777777" w:rsidR="008519CF" w:rsidRPr="00B075F4" w:rsidRDefault="008519CF" w:rsidP="00181410">
      <w:pPr>
        <w:spacing w:line="360" w:lineRule="atLeast"/>
        <w:ind w:firstLine="720"/>
        <w:rPr>
          <w:sz w:val="27"/>
          <w:szCs w:val="27"/>
          <w:lang w:val="vi-VN"/>
        </w:rPr>
      </w:pPr>
      <w:r w:rsidRPr="00B075F4">
        <w:rPr>
          <w:sz w:val="27"/>
          <w:szCs w:val="27"/>
          <w:lang w:val="vi-VN"/>
        </w:rPr>
        <w:t>+ Một số hoạt động buôn bán hàng hóa dịch vụ ở khu vực phát triển để đáp ứng nhu cầu tiêu dùng của công nhân xây dựng, tăng thêm thu nhập cho người dân địa phương (hoạt động này diễn ra ngoài khu vực Dự án).</w:t>
      </w:r>
    </w:p>
    <w:p w14:paraId="69E5E8DF" w14:textId="77777777" w:rsidR="008519CF" w:rsidRPr="00B075F4" w:rsidRDefault="008519CF" w:rsidP="00181410">
      <w:pPr>
        <w:spacing w:line="360" w:lineRule="atLeast"/>
        <w:ind w:firstLine="567"/>
        <w:rPr>
          <w:i/>
          <w:sz w:val="27"/>
          <w:szCs w:val="27"/>
          <w:lang w:val="vi-VN"/>
        </w:rPr>
      </w:pPr>
      <w:r w:rsidRPr="00B075F4">
        <w:rPr>
          <w:i/>
          <w:sz w:val="27"/>
          <w:szCs w:val="27"/>
          <w:lang w:val="vi-VN"/>
        </w:rPr>
        <w:t>- Tác động tiêu cực:</w:t>
      </w:r>
    </w:p>
    <w:p w14:paraId="342391F2" w14:textId="77777777" w:rsidR="008519CF" w:rsidRPr="00B075F4" w:rsidRDefault="008519CF" w:rsidP="00181410">
      <w:pPr>
        <w:spacing w:line="360" w:lineRule="atLeast"/>
        <w:ind w:firstLine="567"/>
        <w:rPr>
          <w:sz w:val="27"/>
          <w:szCs w:val="27"/>
          <w:lang w:val="vi-VN"/>
        </w:rPr>
      </w:pPr>
      <w:r w:rsidRPr="00B075F4">
        <w:rPr>
          <w:sz w:val="27"/>
          <w:szCs w:val="27"/>
          <w:lang w:val="vi-VN"/>
        </w:rPr>
        <w:t xml:space="preserve">Quá trình thi công xây dựng sẽ tập trung 20 người có khả năng nảy sinh các mâu thuẫn với người dân địa phương, các tệ nạn như </w:t>
      </w:r>
      <w:r w:rsidRPr="00B075F4">
        <w:rPr>
          <w:sz w:val="27"/>
          <w:szCs w:val="27"/>
        </w:rPr>
        <w:t>t</w:t>
      </w:r>
      <w:r w:rsidRPr="00B075F4">
        <w:rPr>
          <w:sz w:val="27"/>
          <w:szCs w:val="27"/>
          <w:lang w:val="vi-VN"/>
        </w:rPr>
        <w:t>rộm cắp, rượu chè... nếu không có các biện pháp quản lý chặt chẽ.</w:t>
      </w:r>
    </w:p>
    <w:p w14:paraId="53A2D012" w14:textId="77777777" w:rsidR="008519CF" w:rsidRPr="00B075F4" w:rsidRDefault="008519CF" w:rsidP="00181410">
      <w:pPr>
        <w:widowControl w:val="0"/>
        <w:spacing w:line="360" w:lineRule="atLeast"/>
        <w:ind w:firstLine="567"/>
        <w:rPr>
          <w:sz w:val="27"/>
          <w:szCs w:val="27"/>
          <w:lang w:val="vi-VN"/>
        </w:rPr>
      </w:pPr>
      <w:r w:rsidRPr="00B075F4">
        <w:rPr>
          <w:sz w:val="27"/>
          <w:szCs w:val="27"/>
          <w:lang w:val="vi-VN"/>
        </w:rPr>
        <w:t>Nhìn chung, các tác động trong giai đoạn này ngắn diễn ra trong vòng 3 tháng và phạm vi nhỏ.</w:t>
      </w:r>
    </w:p>
    <w:p w14:paraId="2815369B" w14:textId="77777777" w:rsidR="008519CF" w:rsidRPr="00B075F4" w:rsidRDefault="008519CF" w:rsidP="00181410">
      <w:pPr>
        <w:spacing w:line="360" w:lineRule="atLeast"/>
        <w:ind w:firstLine="567"/>
        <w:rPr>
          <w:sz w:val="27"/>
          <w:szCs w:val="27"/>
          <w:lang w:val="vi-VN"/>
        </w:rPr>
      </w:pPr>
      <w:r w:rsidRPr="00B075F4">
        <w:rPr>
          <w:sz w:val="27"/>
          <w:szCs w:val="27"/>
          <w:lang w:val="vi-VN"/>
        </w:rPr>
        <w:t xml:space="preserve">Để giảm thiểu các tác động này, Chủ dự án sẻ Thực hiện các biện pháp quản lý trong thi công tránh gây ảnh hưởng đến sức khỏe người dân. </w:t>
      </w:r>
    </w:p>
    <w:p w14:paraId="50DC99A5" w14:textId="77777777" w:rsidR="008519CF" w:rsidRPr="00B075F4" w:rsidRDefault="008519CF" w:rsidP="00181410">
      <w:pPr>
        <w:spacing w:line="360" w:lineRule="atLeast"/>
        <w:ind w:firstLine="567"/>
        <w:rPr>
          <w:i/>
          <w:sz w:val="27"/>
          <w:szCs w:val="27"/>
          <w:lang w:val="vi-VN"/>
        </w:rPr>
      </w:pPr>
      <w:r w:rsidRPr="00B075F4">
        <w:rPr>
          <w:i/>
          <w:sz w:val="27"/>
          <w:szCs w:val="27"/>
          <w:lang w:val="vi-VN"/>
        </w:rPr>
        <w:t>* Sự cố tai nạn lao động, tai nạn giao thông</w:t>
      </w:r>
    </w:p>
    <w:p w14:paraId="39FF37C4" w14:textId="77777777" w:rsidR="008519CF" w:rsidRPr="00B075F4" w:rsidRDefault="008519CF" w:rsidP="00181410">
      <w:pPr>
        <w:spacing w:line="360" w:lineRule="atLeast"/>
        <w:ind w:firstLine="720"/>
        <w:rPr>
          <w:sz w:val="27"/>
          <w:szCs w:val="27"/>
          <w:lang w:val="vi-VN"/>
        </w:rPr>
      </w:pPr>
      <w:r w:rsidRPr="00B075F4">
        <w:rPr>
          <w:sz w:val="27"/>
          <w:szCs w:val="27"/>
        </w:rPr>
        <w:t>-</w:t>
      </w:r>
      <w:r w:rsidRPr="00B075F4">
        <w:rPr>
          <w:sz w:val="27"/>
          <w:szCs w:val="27"/>
          <w:shd w:val="clear" w:color="auto" w:fill="FFFFFF"/>
          <w:lang w:val="vi-VN"/>
        </w:rPr>
        <w:t>Công trường xây dựng tiềm ẩn nhiều nguy cơ, rủi ro dẫn đến tai nạn lao động. Tai nạn lao động trong xây dựng luôn chiếm tỷ lệ cao trong tổng số các vụ tai nạn lao động. Sau đây là một số nguyên nhân phổ biến gây ra tai nạn lao động trong xây dựng: tai nạn mang vác, vận chuyển vật liệu, tai nạn điện, do máy móc xây dựng, do giàn giáo đổ, gãy, trượt ngã...</w:t>
      </w:r>
    </w:p>
    <w:p w14:paraId="0F0B3877" w14:textId="77777777" w:rsidR="008519CF" w:rsidRPr="00B075F4" w:rsidRDefault="008519CF" w:rsidP="00181410">
      <w:pPr>
        <w:spacing w:line="360" w:lineRule="atLeast"/>
        <w:ind w:firstLine="720"/>
        <w:rPr>
          <w:sz w:val="27"/>
          <w:szCs w:val="27"/>
          <w:lang w:val="vi-VN"/>
        </w:rPr>
      </w:pPr>
      <w:r w:rsidRPr="00B075F4">
        <w:rPr>
          <w:sz w:val="27"/>
          <w:szCs w:val="27"/>
        </w:rPr>
        <w:t>-</w:t>
      </w:r>
      <w:r w:rsidRPr="00B075F4">
        <w:rPr>
          <w:sz w:val="27"/>
          <w:szCs w:val="27"/>
          <w:lang w:val="vi-VN"/>
        </w:rPr>
        <w:t xml:space="preserve"> Tai nạn giao thông</w:t>
      </w:r>
    </w:p>
    <w:p w14:paraId="3C81F40A" w14:textId="77777777" w:rsidR="008519CF" w:rsidRPr="00B075F4" w:rsidRDefault="008519CF" w:rsidP="00181410">
      <w:pPr>
        <w:spacing w:line="360" w:lineRule="atLeast"/>
        <w:ind w:firstLine="720"/>
        <w:rPr>
          <w:spacing w:val="-4"/>
          <w:sz w:val="27"/>
          <w:szCs w:val="27"/>
          <w:lang w:val="vi-VN"/>
        </w:rPr>
      </w:pPr>
      <w:r w:rsidRPr="00B075F4">
        <w:rPr>
          <w:spacing w:val="-4"/>
          <w:sz w:val="27"/>
          <w:szCs w:val="27"/>
        </w:rPr>
        <w:t>+</w:t>
      </w:r>
      <w:r w:rsidRPr="00B075F4">
        <w:rPr>
          <w:spacing w:val="-4"/>
          <w:sz w:val="27"/>
          <w:szCs w:val="27"/>
          <w:lang w:val="vi-VN"/>
        </w:rPr>
        <w:t xml:space="preserve"> Hoạt động vận chuyển vật liệu, máy móc thi công sẽ làm tăng lưu lượng xe vận chuyển trên một số tuyến đường. Nếu tài xế bất cẩn và người tham gia giao thông không chấp hành đúng luật an toàn giao thông có thể gây ra tai nạn giao thông.</w:t>
      </w:r>
    </w:p>
    <w:p w14:paraId="607BF00F" w14:textId="77777777" w:rsidR="008519CF" w:rsidRPr="00B075F4" w:rsidRDefault="008519CF" w:rsidP="00181410">
      <w:pPr>
        <w:spacing w:line="360" w:lineRule="atLeast"/>
        <w:ind w:firstLine="720"/>
        <w:rPr>
          <w:sz w:val="27"/>
          <w:szCs w:val="27"/>
          <w:u w:color="FF0000"/>
          <w:lang w:val="nb-NO"/>
        </w:rPr>
      </w:pPr>
      <w:r w:rsidRPr="00B075F4">
        <w:rPr>
          <w:sz w:val="27"/>
          <w:szCs w:val="27"/>
        </w:rPr>
        <w:t>+</w:t>
      </w:r>
      <w:r w:rsidRPr="00B075F4">
        <w:rPr>
          <w:sz w:val="27"/>
          <w:szCs w:val="27"/>
          <w:u w:color="FF0000"/>
          <w:lang w:val="nb-NO"/>
        </w:rPr>
        <w:t>Quá trình vận chuyển nguyên vật liệu sẽ ảnh hưởng đến chất lượng của các tuyến đường giao thông</w:t>
      </w:r>
    </w:p>
    <w:p w14:paraId="0DB553C8" w14:textId="77777777" w:rsidR="008519CF" w:rsidRPr="00B075F4" w:rsidRDefault="008519CF" w:rsidP="00181410">
      <w:pPr>
        <w:spacing w:line="360" w:lineRule="atLeast"/>
        <w:ind w:firstLine="720"/>
        <w:rPr>
          <w:spacing w:val="-6"/>
          <w:sz w:val="27"/>
          <w:szCs w:val="27"/>
          <w:u w:color="FF0000"/>
          <w:lang w:val="nl-NL"/>
        </w:rPr>
      </w:pPr>
      <w:r w:rsidRPr="00B075F4">
        <w:rPr>
          <w:spacing w:val="-6"/>
          <w:sz w:val="27"/>
          <w:szCs w:val="27"/>
          <w:u w:color="FF0000"/>
          <w:lang w:val="nl-NL"/>
        </w:rPr>
        <w:t>+ Quá trình triển khai dự án, nếu không có biện pháp, kế hoạch vận chuyển, thi công hợp lý sẽ gây ảnh hưởng đến tính mạng, tài sản và chất lượng công trình dân dụng.</w:t>
      </w:r>
    </w:p>
    <w:p w14:paraId="005BDB74" w14:textId="77777777" w:rsidR="008519CF" w:rsidRPr="00B075F4" w:rsidRDefault="008519CF" w:rsidP="00181410">
      <w:pPr>
        <w:widowControl w:val="0"/>
        <w:spacing w:line="360" w:lineRule="atLeast"/>
        <w:ind w:firstLine="720"/>
        <w:rPr>
          <w:spacing w:val="-4"/>
          <w:sz w:val="27"/>
          <w:szCs w:val="27"/>
          <w:u w:color="FF0000"/>
          <w:lang w:val="nl-NL"/>
        </w:rPr>
      </w:pPr>
      <w:r w:rsidRPr="00B075F4">
        <w:rPr>
          <w:sz w:val="27"/>
          <w:szCs w:val="27"/>
          <w:lang w:val="vi-VN"/>
        </w:rPr>
        <w:t xml:space="preserve">Vì vậy, </w:t>
      </w:r>
      <w:r w:rsidRPr="00B075F4">
        <w:rPr>
          <w:spacing w:val="-4"/>
          <w:sz w:val="27"/>
          <w:szCs w:val="27"/>
          <w:u w:color="FF0000"/>
          <w:lang w:val="nl-NL"/>
        </w:rPr>
        <w:t>để giảm nguy cơ gây tai nạn giao thông đường bộ do việc vận chuyển nguyên vật liệu và giảm thiểu hư hỏng các tuyến đường vận chuyển và tai nạn giao thông, Chủ dự án sẽ có biện pháp thích hợp đối với quá trình vận chuyển.</w:t>
      </w:r>
    </w:p>
    <w:p w14:paraId="5EFEA2AB" w14:textId="31A4C10F" w:rsidR="008519CF" w:rsidRPr="00B075F4" w:rsidRDefault="00181410" w:rsidP="008519CF">
      <w:pPr>
        <w:pStyle w:val="02"/>
        <w:rPr>
          <w:lang w:val="vi-VN"/>
        </w:rPr>
      </w:pPr>
      <w:bookmarkStart w:id="281" w:name="_Toc95939944"/>
      <w:bookmarkStart w:id="282" w:name="_Toc96009352"/>
      <w:bookmarkStart w:id="283" w:name="_Toc98334573"/>
      <w:r>
        <w:t>4</w:t>
      </w:r>
      <w:r w:rsidR="008519CF" w:rsidRPr="00B075F4">
        <w:rPr>
          <w:lang w:val="vi-VN"/>
        </w:rPr>
        <w:t>.1.2. Các biện pháp, công trình bảo vệ môi trường đề xuất thực hiện</w:t>
      </w:r>
      <w:bookmarkEnd w:id="281"/>
      <w:bookmarkEnd w:id="282"/>
      <w:bookmarkEnd w:id="283"/>
    </w:p>
    <w:p w14:paraId="69B3566F" w14:textId="4908A7B8" w:rsidR="008519CF" w:rsidRPr="00B075F4" w:rsidRDefault="00181410" w:rsidP="008519CF">
      <w:pPr>
        <w:pStyle w:val="04"/>
      </w:pPr>
      <w:bookmarkStart w:id="284" w:name="_Toc13501385"/>
      <w:bookmarkStart w:id="285" w:name="_Toc95939945"/>
      <w:bookmarkStart w:id="286" w:name="_Toc96009353"/>
      <w:bookmarkStart w:id="287" w:name="_Toc98334574"/>
      <w:r>
        <w:t>4</w:t>
      </w:r>
      <w:r w:rsidR="008519CF" w:rsidRPr="00B075F4">
        <w:t>.1.2.1. Biện pháp phòng ngừa, giảm thiểu các tác động tiêu cựcdo chiếm dụng đất, thủ tục GPMB</w:t>
      </w:r>
      <w:bookmarkEnd w:id="284"/>
      <w:bookmarkEnd w:id="285"/>
      <w:bookmarkEnd w:id="286"/>
      <w:bookmarkEnd w:id="287"/>
    </w:p>
    <w:p w14:paraId="2007C029" w14:textId="77777777" w:rsidR="008519CF" w:rsidRPr="00B075F4" w:rsidRDefault="008519CF" w:rsidP="008519CF">
      <w:pPr>
        <w:widowControl w:val="0"/>
        <w:spacing w:line="259" w:lineRule="auto"/>
        <w:ind w:firstLine="540"/>
        <w:rPr>
          <w:bCs/>
          <w:iCs/>
          <w:sz w:val="27"/>
          <w:szCs w:val="27"/>
          <w:lang w:val="nl-NL"/>
        </w:rPr>
      </w:pPr>
      <w:bookmarkStart w:id="288" w:name="_Toc13501386"/>
      <w:r w:rsidRPr="00B075F4">
        <w:rPr>
          <w:sz w:val="27"/>
          <w:szCs w:val="27"/>
          <w:lang w:val="nl-NL"/>
        </w:rPr>
        <w:t xml:space="preserve">Chủ dự án </w:t>
      </w:r>
      <w:r w:rsidRPr="00B075F4">
        <w:rPr>
          <w:bCs/>
          <w:iCs/>
          <w:sz w:val="27"/>
          <w:szCs w:val="27"/>
          <w:lang w:val="nl-NL"/>
        </w:rPr>
        <w:t xml:space="preserve">sẽ phối hợp cùng với Văn phòng Đăng ký đất đai huyện Gio Linh để đo đạc diện tích, phạm vi thu hồi; phối hợp với BQL Dự án Đầu tư xây dựng và Phát triển quỹ đất huyện Gio Linh, các cơ quan liên quan và Chính quyền địa phương nhằm khảo sát, kiểm kê, quy chủ sử dụng đất và tài sản gắn liền với đất, thống kê mức độ thiệt hại để tổ chức thực hiện đền bù, hỗ trợ cho </w:t>
      </w:r>
      <w:r w:rsidRPr="00B075F4">
        <w:rPr>
          <w:sz w:val="27"/>
          <w:szCs w:val="27"/>
          <w:lang w:val="nl-NL"/>
        </w:rPr>
        <w:t>Công ty TNHH MTV Cao Su Quảng Trị</w:t>
      </w:r>
      <w:r w:rsidRPr="00B075F4">
        <w:rPr>
          <w:bCs/>
          <w:iCs/>
          <w:sz w:val="27"/>
          <w:szCs w:val="27"/>
          <w:lang w:val="nl-NL"/>
        </w:rPr>
        <w:t xml:space="preserve"> liên quan, căn cứ vào các văn bản quy phạm pháp luật hiện hành đảm bảo nguyên tắc có lợi cho đơn vị bị ảnh hưởng, hạn chế thấp nhất ảnh hưởng đến hoạt động sản xuất kinh doanh của Công ty.</w:t>
      </w:r>
    </w:p>
    <w:p w14:paraId="6463A495" w14:textId="4CB24938" w:rsidR="008519CF" w:rsidRPr="00B075F4" w:rsidRDefault="00181410" w:rsidP="008519CF">
      <w:pPr>
        <w:pStyle w:val="04"/>
        <w:rPr>
          <w:lang w:val="nb-NO"/>
        </w:rPr>
      </w:pPr>
      <w:bookmarkStart w:id="289" w:name="_Toc95939946"/>
      <w:bookmarkStart w:id="290" w:name="_Toc96009354"/>
      <w:bookmarkStart w:id="291" w:name="_Toc98334575"/>
      <w:r>
        <w:t>4</w:t>
      </w:r>
      <w:r w:rsidR="008519CF" w:rsidRPr="00B075F4">
        <w:t>.1.2.</w:t>
      </w:r>
      <w:r w:rsidR="008519CF" w:rsidRPr="00B075F4">
        <w:rPr>
          <w:lang w:val="nb-NO"/>
        </w:rPr>
        <w:t>2</w:t>
      </w:r>
      <w:r w:rsidR="008519CF" w:rsidRPr="00B075F4">
        <w:t xml:space="preserve">. Biện pháp phòng ngừa, giảm thiểu các tác động tiêu cực </w:t>
      </w:r>
      <w:r w:rsidR="008519CF" w:rsidRPr="00B075F4">
        <w:rPr>
          <w:lang w:val="nb-NO"/>
        </w:rPr>
        <w:t>do GPMB</w:t>
      </w:r>
      <w:bookmarkEnd w:id="288"/>
      <w:bookmarkEnd w:id="289"/>
      <w:bookmarkEnd w:id="290"/>
      <w:bookmarkEnd w:id="291"/>
    </w:p>
    <w:p w14:paraId="5DADD11A" w14:textId="77777777" w:rsidR="008519CF" w:rsidRPr="00B075F4" w:rsidRDefault="008519CF" w:rsidP="008519CF">
      <w:pPr>
        <w:spacing w:line="312" w:lineRule="auto"/>
        <w:ind w:firstLine="567"/>
        <w:rPr>
          <w:i/>
          <w:sz w:val="27"/>
          <w:szCs w:val="27"/>
          <w:lang w:val="vi-VN"/>
        </w:rPr>
      </w:pPr>
      <w:bookmarkStart w:id="292" w:name="_Toc13501387"/>
      <w:r w:rsidRPr="00B075F4">
        <w:rPr>
          <w:i/>
          <w:sz w:val="27"/>
          <w:szCs w:val="27"/>
          <w:lang w:val="vi-VN"/>
        </w:rPr>
        <w:t>* Biện pháp giảm thiểu CTR:</w:t>
      </w:r>
    </w:p>
    <w:p w14:paraId="703BBEA4" w14:textId="77777777" w:rsidR="008519CF" w:rsidRPr="00B075F4" w:rsidRDefault="008519CF" w:rsidP="008519CF">
      <w:pPr>
        <w:spacing w:line="360" w:lineRule="atLeast"/>
        <w:ind w:firstLine="540"/>
        <w:rPr>
          <w:sz w:val="27"/>
          <w:szCs w:val="27"/>
          <w:lang w:val="nl-NL"/>
        </w:rPr>
      </w:pPr>
      <w:r w:rsidRPr="00B075F4">
        <w:rPr>
          <w:sz w:val="27"/>
          <w:szCs w:val="27"/>
          <w:lang w:val="vi-VN"/>
        </w:rPr>
        <w:t xml:space="preserve">- Đối với sinh khối thực vật là </w:t>
      </w:r>
      <w:r w:rsidRPr="00B075F4">
        <w:rPr>
          <w:sz w:val="27"/>
          <w:szCs w:val="27"/>
          <w:lang w:val="nl-NL"/>
        </w:rPr>
        <w:t xml:space="preserve">cao su thì thỏa thuận với Công ty TNHH MTV Cao Su Quảng Trị và sẽ tiến hành GPMB sau khi thu hoạch để giảm thiểu lượng CTR phát sinh. </w:t>
      </w:r>
    </w:p>
    <w:p w14:paraId="3F0D7E82" w14:textId="77777777" w:rsidR="008519CF" w:rsidRPr="00B075F4" w:rsidRDefault="008519CF" w:rsidP="008519CF">
      <w:pPr>
        <w:widowControl w:val="0"/>
        <w:spacing w:line="360" w:lineRule="atLeast"/>
        <w:ind w:firstLine="567"/>
        <w:rPr>
          <w:sz w:val="27"/>
          <w:szCs w:val="27"/>
          <w:lang w:val="vi-VN"/>
        </w:rPr>
      </w:pPr>
      <w:r w:rsidRPr="00B075F4">
        <w:rPr>
          <w:sz w:val="27"/>
          <w:szCs w:val="27"/>
          <w:lang w:val="nl-NL"/>
        </w:rPr>
        <w:t xml:space="preserve">Lượng CTR không được tận thu </w:t>
      </w:r>
      <w:r w:rsidRPr="00B075F4">
        <w:rPr>
          <w:sz w:val="27"/>
          <w:szCs w:val="27"/>
          <w:lang w:val="vi-VN"/>
        </w:rPr>
        <w:t>sẽ được thu dọn lại vị trí trung tâm khu đất và giảm thiểu sinh khối bằng phương pháp đốt.</w:t>
      </w:r>
    </w:p>
    <w:p w14:paraId="03BB0E7B" w14:textId="77777777" w:rsidR="008519CF" w:rsidRPr="00B075F4" w:rsidRDefault="008519CF" w:rsidP="008519CF">
      <w:pPr>
        <w:widowControl w:val="0"/>
        <w:spacing w:line="360" w:lineRule="atLeast"/>
        <w:ind w:firstLine="567"/>
        <w:rPr>
          <w:i/>
          <w:sz w:val="27"/>
          <w:szCs w:val="27"/>
          <w:lang w:val="vi-VN"/>
        </w:rPr>
      </w:pPr>
      <w:r w:rsidRPr="00B075F4">
        <w:rPr>
          <w:i/>
          <w:sz w:val="27"/>
          <w:szCs w:val="27"/>
          <w:lang w:val="vi-VN"/>
        </w:rPr>
        <w:t>* Giảm thiểu bụi, khí thải:</w:t>
      </w:r>
    </w:p>
    <w:p w14:paraId="3A274293" w14:textId="77777777" w:rsidR="008519CF" w:rsidRPr="00B075F4" w:rsidRDefault="008519CF" w:rsidP="008519CF">
      <w:pPr>
        <w:numPr>
          <w:ilvl w:val="0"/>
          <w:numId w:val="1"/>
        </w:numPr>
        <w:spacing w:line="360" w:lineRule="atLeast"/>
        <w:rPr>
          <w:sz w:val="27"/>
          <w:szCs w:val="27"/>
          <w:lang w:val="vi-VN"/>
        </w:rPr>
      </w:pPr>
      <w:r w:rsidRPr="00B075F4">
        <w:rPr>
          <w:sz w:val="27"/>
          <w:szCs w:val="27"/>
          <w:lang w:val="vi-VN"/>
        </w:rPr>
        <w:t>Đối với bụi, khí thải từ quá trình bốc xúc, san gạt là tác động không thể tránh khỏi, tuy nhiên Chủ dự án sẽ giảm thiểu bằng cách bố trí các máy móc thi công có khoảng cách và thời gian hoạt động hợp lý nhằm giảm nồng độ các chất ô nhiễm không khí trong công trường làm việc.</w:t>
      </w:r>
    </w:p>
    <w:p w14:paraId="0F31DC98" w14:textId="77777777" w:rsidR="008519CF" w:rsidRPr="00B075F4" w:rsidRDefault="008519CF" w:rsidP="008519CF">
      <w:pPr>
        <w:numPr>
          <w:ilvl w:val="0"/>
          <w:numId w:val="1"/>
        </w:numPr>
        <w:spacing w:line="360" w:lineRule="atLeast"/>
        <w:rPr>
          <w:sz w:val="27"/>
          <w:szCs w:val="27"/>
          <w:lang w:val="vi-VN"/>
        </w:rPr>
      </w:pPr>
      <w:r w:rsidRPr="00B075F4">
        <w:rPr>
          <w:sz w:val="27"/>
          <w:szCs w:val="27"/>
          <w:lang w:val="vi-VN"/>
        </w:rPr>
        <w:t>Chủ dự án và nhà thầu sẽ bố trí công việc và thời gian một cách hợp lý nhằm giảm thiểu nồng độ bụi và khí thải trên công trường, không tập trung các phương tiện vận chuyển nguyên nhiên liệu cùng một lúc.</w:t>
      </w:r>
    </w:p>
    <w:p w14:paraId="06E868DF" w14:textId="77777777" w:rsidR="008519CF" w:rsidRPr="00B075F4" w:rsidRDefault="008519CF" w:rsidP="008519CF">
      <w:pPr>
        <w:numPr>
          <w:ilvl w:val="0"/>
          <w:numId w:val="1"/>
        </w:numPr>
        <w:spacing w:line="360" w:lineRule="atLeast"/>
        <w:rPr>
          <w:sz w:val="27"/>
          <w:szCs w:val="27"/>
          <w:lang w:val="vi-VN"/>
        </w:rPr>
      </w:pPr>
      <w:r w:rsidRPr="00B075F4">
        <w:rPr>
          <w:sz w:val="27"/>
          <w:szCs w:val="27"/>
          <w:lang w:val="vi-VN"/>
        </w:rPr>
        <w:t xml:space="preserve">Tiến hành phun ẩm với tần xuất 02 lần/ngày tại những nơi phát sinh nhiều bụi trong quá trình GPMB. </w:t>
      </w:r>
    </w:p>
    <w:p w14:paraId="1D0BE897" w14:textId="6A861539" w:rsidR="008519CF" w:rsidRPr="001C022E" w:rsidRDefault="00181410" w:rsidP="008519CF">
      <w:pPr>
        <w:pStyle w:val="04"/>
      </w:pPr>
      <w:bookmarkStart w:id="293" w:name="_Toc95939947"/>
      <w:bookmarkStart w:id="294" w:name="_Toc96009355"/>
      <w:bookmarkStart w:id="295" w:name="_Toc98334576"/>
      <w:r>
        <w:t>4</w:t>
      </w:r>
      <w:r w:rsidR="008519CF" w:rsidRPr="001C022E">
        <w:t>.1.2.3. Biện pháp phòng ngừa, giảm thiểu các tác động tiêu cực của dự án trong quá trình thi công xây dựng</w:t>
      </w:r>
      <w:bookmarkEnd w:id="292"/>
      <w:bookmarkEnd w:id="293"/>
      <w:bookmarkEnd w:id="294"/>
      <w:bookmarkEnd w:id="295"/>
    </w:p>
    <w:p w14:paraId="6CE69775" w14:textId="77777777" w:rsidR="008519CF" w:rsidRPr="00B075F4" w:rsidRDefault="008519CF" w:rsidP="008519CF">
      <w:pPr>
        <w:spacing w:line="264" w:lineRule="auto"/>
        <w:rPr>
          <w:i/>
          <w:sz w:val="27"/>
          <w:szCs w:val="27"/>
          <w:lang w:val="vi-VN"/>
        </w:rPr>
      </w:pPr>
      <w:r w:rsidRPr="00B075F4">
        <w:rPr>
          <w:i/>
          <w:sz w:val="27"/>
          <w:szCs w:val="27"/>
          <w:lang w:val="vi-VN"/>
        </w:rPr>
        <w:t>a.. Biện pháp phòng ngừa, giảm thiểu đối với bụi và khí thải</w:t>
      </w:r>
    </w:p>
    <w:p w14:paraId="654D62F4" w14:textId="77777777" w:rsidR="008519CF" w:rsidRPr="00B075F4" w:rsidRDefault="008519CF" w:rsidP="008519CF">
      <w:pPr>
        <w:spacing w:line="264" w:lineRule="auto"/>
        <w:ind w:firstLine="567"/>
        <w:rPr>
          <w:i/>
          <w:sz w:val="27"/>
          <w:szCs w:val="27"/>
          <w:lang w:val="vi-VN"/>
        </w:rPr>
      </w:pPr>
      <w:r w:rsidRPr="00B075F4">
        <w:rPr>
          <w:i/>
          <w:sz w:val="27"/>
          <w:szCs w:val="27"/>
          <w:lang w:val="vi-VN"/>
        </w:rPr>
        <w:t>* Đối với bụi và khí thải phát sinh từ hoạt động vận chuyển nguyên vật liệu và thi công xây dựng:</w:t>
      </w:r>
    </w:p>
    <w:p w14:paraId="64DA29CB" w14:textId="77777777" w:rsidR="008519CF" w:rsidRPr="00B075F4" w:rsidRDefault="008519CF" w:rsidP="008519CF">
      <w:pPr>
        <w:spacing w:line="264" w:lineRule="auto"/>
        <w:ind w:firstLine="567"/>
        <w:rPr>
          <w:sz w:val="27"/>
          <w:szCs w:val="27"/>
          <w:lang w:val="vi-VN"/>
        </w:rPr>
      </w:pPr>
      <w:r w:rsidRPr="00B075F4">
        <w:rPr>
          <w:sz w:val="27"/>
          <w:szCs w:val="27"/>
          <w:lang w:val="vi-VN"/>
        </w:rPr>
        <w:t>Để giảm thiểu các tác động do bụi và khí thải trong giai đoạn thi công các biện pháp sau đây sẽ được thực hiện:</w:t>
      </w:r>
    </w:p>
    <w:p w14:paraId="208233F4" w14:textId="77777777" w:rsidR="008519CF" w:rsidRPr="00B075F4" w:rsidRDefault="008519CF" w:rsidP="008519CF">
      <w:pPr>
        <w:spacing w:line="264" w:lineRule="auto"/>
        <w:ind w:firstLine="567"/>
        <w:rPr>
          <w:sz w:val="27"/>
          <w:szCs w:val="27"/>
          <w:lang w:val="nl-NL"/>
        </w:rPr>
      </w:pPr>
      <w:r w:rsidRPr="00B075F4">
        <w:rPr>
          <w:sz w:val="27"/>
          <w:szCs w:val="27"/>
          <w:lang w:val="vi-VN"/>
        </w:rPr>
        <w:t xml:space="preserve">- </w:t>
      </w:r>
      <w:r w:rsidRPr="00B075F4">
        <w:rPr>
          <w:sz w:val="27"/>
          <w:szCs w:val="27"/>
          <w:lang w:val="nl-NL"/>
        </w:rPr>
        <w:t>Tại các bãi chứa vật liệu cần được che chắn để hạn chế sự phát tán của bụi ra ngoài môi trường xung quanh. C</w:t>
      </w:r>
      <w:r w:rsidRPr="00B075F4">
        <w:rPr>
          <w:sz w:val="27"/>
          <w:szCs w:val="27"/>
          <w:lang w:val="vi-VN"/>
        </w:rPr>
        <w:t>ác vật liệu như xi măng, sắt thép sẽ được tập kết vào kho, lán trại kín</w:t>
      </w:r>
      <w:r w:rsidRPr="00B075F4">
        <w:rPr>
          <w:sz w:val="27"/>
          <w:szCs w:val="27"/>
          <w:lang w:val="nl-NL"/>
        </w:rPr>
        <w:t>. Đ</w:t>
      </w:r>
      <w:r w:rsidRPr="00B075F4">
        <w:rPr>
          <w:sz w:val="27"/>
          <w:szCs w:val="27"/>
          <w:lang w:val="vi-VN"/>
        </w:rPr>
        <w:t>ối với các vật liệu như cát sạn, đá, đất... được bảo quản cẩn thận</w:t>
      </w:r>
      <w:r w:rsidRPr="00B075F4">
        <w:rPr>
          <w:sz w:val="27"/>
          <w:szCs w:val="27"/>
          <w:lang w:val="nl-NL"/>
        </w:rPr>
        <w:t xml:space="preserve"> có bạt phủ</w:t>
      </w:r>
      <w:r w:rsidRPr="00B075F4">
        <w:rPr>
          <w:sz w:val="27"/>
          <w:szCs w:val="27"/>
          <w:lang w:val="vi-VN"/>
        </w:rPr>
        <w:t xml:space="preserve"> nhằm hạn chế bị gió cuốn lên, từ đó giảm thiểu khả năng phát tán bụi cũng như các chất ô nhiễm khác ra môi trường.</w:t>
      </w:r>
    </w:p>
    <w:p w14:paraId="3E0FDE00" w14:textId="77777777" w:rsidR="008519CF" w:rsidRPr="00B075F4" w:rsidRDefault="008519CF" w:rsidP="008519CF">
      <w:pPr>
        <w:spacing w:line="264" w:lineRule="auto"/>
        <w:ind w:firstLine="567"/>
        <w:rPr>
          <w:sz w:val="27"/>
          <w:szCs w:val="27"/>
          <w:lang w:val="vi-VN"/>
        </w:rPr>
      </w:pPr>
      <w:r w:rsidRPr="00B075F4">
        <w:rPr>
          <w:sz w:val="27"/>
          <w:szCs w:val="27"/>
          <w:lang w:val="vi-VN"/>
        </w:rPr>
        <w:t xml:space="preserve">- Hoạt động đào đất, san mặt bằng sẽ được tiến hành thực hiện theo phương thức cuốn chiếu. Thi công đến đâu thì tiến hành san ủi mặt bằng đến đó. </w:t>
      </w:r>
    </w:p>
    <w:p w14:paraId="01C46EFC" w14:textId="77777777" w:rsidR="008519CF" w:rsidRPr="00B075F4" w:rsidRDefault="008519CF" w:rsidP="008519CF">
      <w:pPr>
        <w:spacing w:line="264" w:lineRule="auto"/>
        <w:ind w:firstLine="567"/>
        <w:rPr>
          <w:sz w:val="27"/>
          <w:szCs w:val="27"/>
          <w:lang w:val="vi-VN"/>
        </w:rPr>
      </w:pPr>
      <w:r w:rsidRPr="00B075F4">
        <w:rPr>
          <w:sz w:val="27"/>
          <w:szCs w:val="27"/>
          <w:lang w:val="vi-VN"/>
        </w:rPr>
        <w:t xml:space="preserve">- Các xe vận chuyển đất đá, vật liệu xây dựng sẽ được che phủ kín bạt khi hoạt động, không để rơi vãi xuống đường gây bụi và làm mất an toàn. </w:t>
      </w:r>
    </w:p>
    <w:p w14:paraId="67E269E0" w14:textId="77777777" w:rsidR="008519CF" w:rsidRPr="00B075F4" w:rsidRDefault="008519CF" w:rsidP="008519CF">
      <w:pPr>
        <w:spacing w:line="264" w:lineRule="auto"/>
        <w:ind w:firstLine="567"/>
        <w:rPr>
          <w:sz w:val="27"/>
          <w:szCs w:val="27"/>
          <w:lang w:val="vi-VN"/>
        </w:rPr>
      </w:pPr>
      <w:r w:rsidRPr="00B075F4">
        <w:rPr>
          <w:sz w:val="27"/>
          <w:szCs w:val="27"/>
          <w:lang w:val="vi-VN"/>
        </w:rPr>
        <w:t>- Không sử dụng các phương tiện vận tải và máy móc thi công quá cũ có khả năng gây ô nhiễm cao và phải có giấy phép của cục Đăng kiểm. Đồng thời thường xuyên tiến hành vệ sinh, bảo dưỡng định kì cho các máy, thiết bị.</w:t>
      </w:r>
    </w:p>
    <w:p w14:paraId="74049648" w14:textId="77777777" w:rsidR="008519CF" w:rsidRPr="00B075F4" w:rsidRDefault="008519CF" w:rsidP="008519CF">
      <w:pPr>
        <w:spacing w:line="264" w:lineRule="auto"/>
        <w:ind w:firstLine="567"/>
        <w:rPr>
          <w:spacing w:val="-4"/>
          <w:sz w:val="27"/>
          <w:szCs w:val="27"/>
          <w:lang w:val="vi-VN"/>
        </w:rPr>
      </w:pPr>
      <w:r w:rsidRPr="00B075F4">
        <w:rPr>
          <w:spacing w:val="-4"/>
          <w:sz w:val="27"/>
          <w:szCs w:val="27"/>
          <w:lang w:val="vi-VN"/>
        </w:rPr>
        <w:t>- Vào những ngày khô ráo phát sinh bụi nhiều sẽ được tưới nước tại các tuyến đường vận chuyển (tần suất tối thiểu 2 lần/ngày khi cần sẽ tăng lên), các điểm cần quan tâm là các đoạn đường BTXM qua khu dân cư thôn Hải Hòa.</w:t>
      </w:r>
    </w:p>
    <w:p w14:paraId="6F064C2D" w14:textId="77777777" w:rsidR="008519CF" w:rsidRPr="00B075F4" w:rsidRDefault="008519CF" w:rsidP="008519CF">
      <w:pPr>
        <w:spacing w:line="264" w:lineRule="auto"/>
        <w:ind w:firstLine="567"/>
        <w:rPr>
          <w:sz w:val="27"/>
          <w:szCs w:val="27"/>
          <w:lang w:val="vi-VN"/>
        </w:rPr>
      </w:pPr>
      <w:r w:rsidRPr="00B075F4">
        <w:rPr>
          <w:sz w:val="27"/>
          <w:szCs w:val="27"/>
          <w:lang w:val="vi-VN"/>
        </w:rPr>
        <w:t>- Thường xuyên kiểm tra, bảo dưỡng, bôi trơn cho các thiết bị để kịp thời sửa chữa thay thế.</w:t>
      </w:r>
    </w:p>
    <w:p w14:paraId="5FA55CA5" w14:textId="77777777" w:rsidR="008519CF" w:rsidRPr="00B075F4" w:rsidRDefault="008519CF" w:rsidP="008519CF">
      <w:pPr>
        <w:spacing w:line="264" w:lineRule="auto"/>
        <w:ind w:firstLine="567"/>
        <w:rPr>
          <w:sz w:val="27"/>
          <w:szCs w:val="27"/>
          <w:lang w:val="vi-VN"/>
        </w:rPr>
      </w:pPr>
      <w:r w:rsidRPr="00B075F4">
        <w:rPr>
          <w:sz w:val="27"/>
          <w:szCs w:val="27"/>
          <w:lang w:val="vi-VN"/>
        </w:rPr>
        <w:t xml:space="preserve">- Lựa chọn các phương tiện thi công tiên tiến nhằm giảm thiểu phát sinh khí thải xuống mức thấp nhất. </w:t>
      </w:r>
    </w:p>
    <w:p w14:paraId="65E02159" w14:textId="77777777" w:rsidR="008519CF" w:rsidRPr="00B075F4" w:rsidRDefault="008519CF" w:rsidP="008519CF">
      <w:pPr>
        <w:spacing w:line="264" w:lineRule="auto"/>
        <w:ind w:firstLine="567"/>
        <w:rPr>
          <w:sz w:val="27"/>
          <w:szCs w:val="27"/>
          <w:lang w:val="vi-VN"/>
        </w:rPr>
      </w:pPr>
      <w:r w:rsidRPr="00B075F4">
        <w:rPr>
          <w:sz w:val="27"/>
          <w:szCs w:val="27"/>
          <w:lang w:val="vi-VN"/>
        </w:rPr>
        <w:t>- Không vận chuyển nguyên, vật liệu quá tải, tránh vận chuyển vào buổi tối và giờ cao điểm.</w:t>
      </w:r>
    </w:p>
    <w:p w14:paraId="626C3363" w14:textId="77777777" w:rsidR="008519CF" w:rsidRPr="00B075F4" w:rsidRDefault="008519CF" w:rsidP="008519CF">
      <w:pPr>
        <w:spacing w:line="264" w:lineRule="auto"/>
        <w:ind w:firstLine="567"/>
        <w:rPr>
          <w:sz w:val="27"/>
          <w:szCs w:val="27"/>
          <w:lang w:val="vi-VN"/>
        </w:rPr>
      </w:pPr>
      <w:r w:rsidRPr="00B075F4">
        <w:rPr>
          <w:sz w:val="27"/>
          <w:szCs w:val="27"/>
          <w:lang w:val="vi-VN"/>
        </w:rPr>
        <w:t>- Công nhân thi công sẽ được trang bị đầy đủ bảo hộ lao động.</w:t>
      </w:r>
    </w:p>
    <w:p w14:paraId="6BFC57EB" w14:textId="77777777" w:rsidR="008519CF" w:rsidRPr="00B075F4" w:rsidRDefault="008519CF" w:rsidP="008519CF">
      <w:pPr>
        <w:spacing w:line="264" w:lineRule="auto"/>
        <w:ind w:firstLine="567"/>
        <w:rPr>
          <w:sz w:val="27"/>
          <w:szCs w:val="27"/>
          <w:lang w:val="vi-VN"/>
        </w:rPr>
      </w:pPr>
      <w:r w:rsidRPr="00B075F4">
        <w:rPr>
          <w:b/>
          <w:sz w:val="27"/>
          <w:szCs w:val="27"/>
          <w:u w:val="single"/>
          <w:lang w:val="vi-VN"/>
        </w:rPr>
        <w:t>Nhận xét:</w:t>
      </w:r>
      <w:r w:rsidRPr="00B075F4">
        <w:rPr>
          <w:sz w:val="27"/>
          <w:szCs w:val="27"/>
          <w:lang w:val="vi-VN"/>
        </w:rPr>
        <w:t xml:space="preserve"> Biện pháp phun ẩm và mua bạt che phủ là rất dễ triển khai, chi phí thấp và giảm bụi rất hữu hiệu, hiện nay rất nhiều đơn vị thi công các công trình xây dựng đang áp dụng.</w:t>
      </w:r>
    </w:p>
    <w:p w14:paraId="4AC5D558" w14:textId="77777777" w:rsidR="008519CF" w:rsidRPr="00B075F4" w:rsidRDefault="008519CF" w:rsidP="008519CF">
      <w:pPr>
        <w:spacing w:line="264" w:lineRule="auto"/>
        <w:rPr>
          <w:i/>
          <w:sz w:val="27"/>
          <w:szCs w:val="27"/>
          <w:lang w:val="vi-VN"/>
        </w:rPr>
      </w:pPr>
      <w:r w:rsidRPr="00B075F4">
        <w:rPr>
          <w:i/>
          <w:sz w:val="27"/>
          <w:szCs w:val="27"/>
          <w:lang w:val="vi-VN"/>
        </w:rPr>
        <w:t>b.Biện pháp phòng ngừa, giảm thiểu đối với nước thải</w:t>
      </w:r>
    </w:p>
    <w:p w14:paraId="22967E4B" w14:textId="77777777" w:rsidR="008519CF" w:rsidRPr="00B075F4" w:rsidRDefault="008519CF" w:rsidP="008519CF">
      <w:pPr>
        <w:widowControl w:val="0"/>
        <w:tabs>
          <w:tab w:val="left" w:pos="0"/>
        </w:tabs>
        <w:spacing w:line="264" w:lineRule="auto"/>
        <w:ind w:firstLine="567"/>
        <w:rPr>
          <w:b/>
          <w:i/>
          <w:sz w:val="27"/>
          <w:szCs w:val="27"/>
          <w:lang w:val="vi-VN"/>
        </w:rPr>
      </w:pPr>
      <w:r w:rsidRPr="00B075F4">
        <w:rPr>
          <w:b/>
          <w:i/>
          <w:sz w:val="27"/>
          <w:szCs w:val="27"/>
          <w:lang w:val="vi-VN"/>
        </w:rPr>
        <w:t>* Nước thải sinh hoạt</w:t>
      </w:r>
    </w:p>
    <w:p w14:paraId="0277B740" w14:textId="77777777" w:rsidR="008519CF" w:rsidRPr="00B075F4" w:rsidRDefault="008519CF" w:rsidP="008519CF">
      <w:pPr>
        <w:spacing w:line="264" w:lineRule="auto"/>
        <w:ind w:firstLine="589"/>
        <w:rPr>
          <w:sz w:val="27"/>
          <w:szCs w:val="27"/>
          <w:lang w:val="vi-VN"/>
        </w:rPr>
      </w:pPr>
      <w:r w:rsidRPr="00B075F4">
        <w:rPr>
          <w:sz w:val="27"/>
          <w:szCs w:val="27"/>
          <w:lang w:val="vi-VN"/>
        </w:rPr>
        <w:t xml:space="preserve">Để xử lý nước thải sinh hoạt của cán bộ công nhân viên trên công trường, </w:t>
      </w:r>
      <w:r w:rsidRPr="00B075F4">
        <w:rPr>
          <w:sz w:val="27"/>
          <w:szCs w:val="27"/>
        </w:rPr>
        <w:t>Nhà thầu sẽ thuê 01 nhà của người dân trong khu vực có</w:t>
      </w:r>
      <w:r w:rsidRPr="00B075F4">
        <w:rPr>
          <w:sz w:val="27"/>
          <w:szCs w:val="27"/>
          <w:lang w:val="vi-VN"/>
        </w:rPr>
        <w:t xml:space="preserve"> nhà vệ sinh tự hoại 3 ngăn ở khu vực dự kiến sẽ xây dựng nhà vệ sinh khi Dự án đi vào hoạt động, đảm bảo có thể sử dụng lúc thi công cũng như khi vận hành.</w:t>
      </w:r>
    </w:p>
    <w:p w14:paraId="45BDC7F9" w14:textId="77777777" w:rsidR="008519CF" w:rsidRPr="00B075F4" w:rsidRDefault="008519CF" w:rsidP="008519CF">
      <w:pPr>
        <w:spacing w:line="288" w:lineRule="auto"/>
        <w:ind w:firstLine="567"/>
        <w:rPr>
          <w:sz w:val="27"/>
          <w:szCs w:val="27"/>
          <w:lang w:val="vi-VN"/>
        </w:rPr>
      </w:pPr>
      <w:r w:rsidRPr="00B075F4">
        <w:rPr>
          <w:sz w:val="27"/>
          <w:szCs w:val="27"/>
          <w:lang w:val="vi-VN"/>
        </w:rPr>
        <w:t>Chức năng của bể tự hoại là lắng và phân huỷ cặn lắng nên cấu tạo của bể tự hoại gồm 2 phần: Phần lắng và phần phân huỷ cặn.</w:t>
      </w:r>
    </w:p>
    <w:p w14:paraId="1CAD7E5E" w14:textId="77777777" w:rsidR="008519CF" w:rsidRPr="00B075F4" w:rsidRDefault="008519CF" w:rsidP="008519CF">
      <w:pPr>
        <w:spacing w:line="288" w:lineRule="auto"/>
        <w:ind w:firstLine="567"/>
        <w:rPr>
          <w:sz w:val="27"/>
          <w:szCs w:val="27"/>
          <w:lang w:val="vi-VN"/>
        </w:rPr>
      </w:pPr>
      <w:r w:rsidRPr="00B075F4">
        <w:rPr>
          <w:noProof/>
          <w:sz w:val="27"/>
          <w:szCs w:val="27"/>
        </w:rPr>
        <w:drawing>
          <wp:anchor distT="0" distB="0" distL="114300" distR="114300" simplePos="0" relativeHeight="251672576" behindDoc="0" locked="0" layoutInCell="1" allowOverlap="1" wp14:anchorId="59D85FF5" wp14:editId="5CE61231">
            <wp:simplePos x="0" y="0"/>
            <wp:positionH relativeFrom="column">
              <wp:posOffset>54610</wp:posOffset>
            </wp:positionH>
            <wp:positionV relativeFrom="paragraph">
              <wp:posOffset>169545</wp:posOffset>
            </wp:positionV>
            <wp:extent cx="4088765" cy="2639695"/>
            <wp:effectExtent l="0" t="0" r="6985" b="0"/>
            <wp:wrapNone/>
            <wp:docPr id="2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9212" r="10434" b="6801"/>
                    <a:stretch>
                      <a:fillRect/>
                    </a:stretch>
                  </pic:blipFill>
                  <pic:spPr bwMode="auto">
                    <a:xfrm>
                      <a:off x="0" y="0"/>
                      <a:ext cx="4088765" cy="2639695"/>
                    </a:xfrm>
                    <a:prstGeom prst="rect">
                      <a:avLst/>
                    </a:prstGeom>
                    <a:noFill/>
                  </pic:spPr>
                </pic:pic>
              </a:graphicData>
            </a:graphic>
          </wp:anchor>
        </w:drawing>
      </w:r>
      <w:r w:rsidRPr="00B075F4">
        <w:rPr>
          <w:sz w:val="27"/>
          <w:szCs w:val="27"/>
          <w:lang w:val="vi-VN"/>
        </w:rPr>
        <w:t>Mô hình một bể tự hoại như sau:</w:t>
      </w:r>
    </w:p>
    <w:p w14:paraId="46D59DA3" w14:textId="77777777" w:rsidR="008519CF" w:rsidRPr="00B075F4" w:rsidRDefault="008519CF" w:rsidP="008519CF">
      <w:pPr>
        <w:spacing w:line="312" w:lineRule="auto"/>
        <w:rPr>
          <w:sz w:val="27"/>
          <w:szCs w:val="27"/>
          <w:lang w:val="vi-VN"/>
        </w:rPr>
      </w:pPr>
      <w:r w:rsidRPr="00B075F4">
        <w:rPr>
          <w:noProof/>
          <w:sz w:val="27"/>
          <w:szCs w:val="27"/>
        </w:rPr>
        <mc:AlternateContent>
          <mc:Choice Requires="wps">
            <w:drawing>
              <wp:anchor distT="0" distB="0" distL="114300" distR="114300" simplePos="0" relativeHeight="251671552" behindDoc="0" locked="0" layoutInCell="1" allowOverlap="1" wp14:anchorId="0154D9FD" wp14:editId="2F3B7FE0">
                <wp:simplePos x="0" y="0"/>
                <wp:positionH relativeFrom="column">
                  <wp:posOffset>4160520</wp:posOffset>
                </wp:positionH>
                <wp:positionV relativeFrom="paragraph">
                  <wp:posOffset>193040</wp:posOffset>
                </wp:positionV>
                <wp:extent cx="1600200" cy="198120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30736" w14:textId="77777777" w:rsidR="008519CF" w:rsidRDefault="008519CF" w:rsidP="008519CF">
                            <w:pPr>
                              <w:rPr>
                                <w:sz w:val="26"/>
                                <w:szCs w:val="26"/>
                                <w:lang w:val="it-IT"/>
                              </w:rPr>
                            </w:pPr>
                            <w:r>
                              <w:rPr>
                                <w:sz w:val="26"/>
                                <w:szCs w:val="26"/>
                                <w:u w:val="single"/>
                                <w:lang w:val="it-IT"/>
                              </w:rPr>
                              <w:t>Ghi chú:</w:t>
                            </w:r>
                          </w:p>
                          <w:p w14:paraId="1BB88A2C" w14:textId="77777777" w:rsidR="008519CF" w:rsidRDefault="008519CF" w:rsidP="008519CF">
                            <w:pPr>
                              <w:tabs>
                                <w:tab w:val="left" w:pos="360"/>
                              </w:tabs>
                              <w:rPr>
                                <w:sz w:val="26"/>
                                <w:szCs w:val="26"/>
                                <w:lang w:val="it-IT"/>
                              </w:rPr>
                            </w:pPr>
                            <w:r>
                              <w:rPr>
                                <w:sz w:val="26"/>
                                <w:szCs w:val="26"/>
                                <w:lang w:val="it-IT"/>
                              </w:rPr>
                              <w:t>I- Ống nước vào</w:t>
                            </w:r>
                          </w:p>
                          <w:p w14:paraId="11996EAA" w14:textId="77777777" w:rsidR="008519CF" w:rsidRDefault="008519CF" w:rsidP="008519CF">
                            <w:pPr>
                              <w:tabs>
                                <w:tab w:val="left" w:pos="360"/>
                              </w:tabs>
                              <w:rPr>
                                <w:sz w:val="26"/>
                                <w:szCs w:val="26"/>
                                <w:lang w:val="it-IT"/>
                              </w:rPr>
                            </w:pPr>
                            <w:r>
                              <w:rPr>
                                <w:sz w:val="26"/>
                                <w:szCs w:val="26"/>
                                <w:lang w:val="it-IT"/>
                              </w:rPr>
                              <w:t>II- Ống nước ra</w:t>
                            </w:r>
                          </w:p>
                          <w:p w14:paraId="46371778" w14:textId="77777777" w:rsidR="008519CF" w:rsidRDefault="008519CF" w:rsidP="008519CF">
                            <w:pPr>
                              <w:tabs>
                                <w:tab w:val="left" w:pos="360"/>
                              </w:tabs>
                              <w:rPr>
                                <w:sz w:val="26"/>
                                <w:szCs w:val="26"/>
                                <w:lang w:val="it-IT"/>
                              </w:rPr>
                            </w:pPr>
                            <w:r>
                              <w:rPr>
                                <w:sz w:val="26"/>
                                <w:szCs w:val="26"/>
                                <w:lang w:val="it-IT"/>
                              </w:rPr>
                              <w:t xml:space="preserve">III- Ống thoát khí </w:t>
                            </w:r>
                          </w:p>
                          <w:p w14:paraId="4A8C3AC6" w14:textId="77777777" w:rsidR="008519CF" w:rsidRDefault="008519CF" w:rsidP="008519CF">
                            <w:pPr>
                              <w:tabs>
                                <w:tab w:val="left" w:pos="360"/>
                              </w:tabs>
                              <w:rPr>
                                <w:sz w:val="26"/>
                                <w:szCs w:val="26"/>
                                <w:lang w:val="it-IT"/>
                              </w:rPr>
                            </w:pPr>
                            <w:r>
                              <w:rPr>
                                <w:sz w:val="26"/>
                                <w:szCs w:val="26"/>
                                <w:lang w:val="it-IT"/>
                              </w:rPr>
                              <w:t>IV- Nắp vệ sinh</w:t>
                            </w:r>
                          </w:p>
                          <w:p w14:paraId="00B79227" w14:textId="77777777" w:rsidR="008519CF" w:rsidRDefault="008519CF" w:rsidP="008519CF">
                            <w:pPr>
                              <w:tabs>
                                <w:tab w:val="left" w:pos="360"/>
                              </w:tabs>
                              <w:rPr>
                                <w:sz w:val="26"/>
                                <w:szCs w:val="26"/>
                                <w:lang w:val="it-IT"/>
                              </w:rPr>
                            </w:pPr>
                            <w:r>
                              <w:rPr>
                                <w:sz w:val="26"/>
                                <w:szCs w:val="26"/>
                                <w:lang w:val="it-IT"/>
                              </w:rPr>
                              <w:t xml:space="preserve"> 1. Ngăn chứa</w:t>
                            </w:r>
                          </w:p>
                          <w:p w14:paraId="1D6E9BF1" w14:textId="77777777" w:rsidR="008519CF" w:rsidRDefault="008519CF" w:rsidP="008519CF">
                            <w:pPr>
                              <w:tabs>
                                <w:tab w:val="left" w:pos="360"/>
                              </w:tabs>
                              <w:rPr>
                                <w:sz w:val="26"/>
                                <w:szCs w:val="26"/>
                                <w:lang w:val="it-IT"/>
                              </w:rPr>
                            </w:pPr>
                            <w:r>
                              <w:rPr>
                                <w:sz w:val="26"/>
                                <w:szCs w:val="26"/>
                                <w:lang w:val="it-IT"/>
                              </w:rPr>
                              <w:t xml:space="preserve"> 2. Ngăn lên men</w:t>
                            </w:r>
                          </w:p>
                          <w:p w14:paraId="376121C0" w14:textId="77777777" w:rsidR="008519CF" w:rsidRDefault="008519CF" w:rsidP="008519CF">
                            <w:pPr>
                              <w:tabs>
                                <w:tab w:val="left" w:pos="360"/>
                              </w:tabs>
                              <w:rPr>
                                <w:sz w:val="26"/>
                                <w:szCs w:val="26"/>
                                <w:lang w:val="it-IT"/>
                              </w:rPr>
                            </w:pPr>
                            <w:r>
                              <w:rPr>
                                <w:sz w:val="26"/>
                                <w:szCs w:val="26"/>
                                <w:lang w:val="it-IT"/>
                              </w:rPr>
                              <w:t xml:space="preserve"> 3. Ngăn lắng cặn</w:t>
                            </w:r>
                          </w:p>
                          <w:p w14:paraId="2458A6BE" w14:textId="77777777" w:rsidR="008519CF" w:rsidRDefault="008519CF" w:rsidP="008519CF">
                            <w:pPr>
                              <w:tabs>
                                <w:tab w:val="left" w:pos="360"/>
                              </w:tabs>
                              <w:rPr>
                                <w:sz w:val="26"/>
                                <w:szCs w:val="26"/>
                                <w:lang w:val="it-IT"/>
                              </w:rPr>
                            </w:pPr>
                            <w:r>
                              <w:rPr>
                                <w:sz w:val="26"/>
                                <w:szCs w:val="26"/>
                                <w:lang w:val="it-IT"/>
                              </w:rPr>
                              <w:t xml:space="preserve"> 4. Ngăn lọc theo ống dẫn ra môi trường.</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54D9FD" id="Text Box 3" o:spid="_x0000_s1133" type="#_x0000_t202" style="position:absolute;left:0;text-align:left;margin-left:327.6pt;margin-top:15.2pt;width:126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" stroked="f">
                <v:textbox inset="0">
                  <w:txbxContent>
                    <w:p w14:paraId="76830736" w14:textId="77777777" w:rsidR="008519CF" w:rsidRDefault="008519CF" w:rsidP="008519CF">
                      <w:pPr>
                        <w:rPr>
                          <w:sz w:val="26"/>
                          <w:szCs w:val="26"/>
                          <w:lang w:val="it-IT"/>
                        </w:rPr>
                      </w:pPr>
                      <w:r>
                        <w:rPr>
                          <w:sz w:val="26"/>
                          <w:szCs w:val="26"/>
                          <w:u w:val="single"/>
                          <w:lang w:val="it-IT"/>
                        </w:rPr>
                        <w:t>Ghi chú:</w:t>
                      </w:r>
                    </w:p>
                    <w:p w14:paraId="1BB88A2C" w14:textId="77777777" w:rsidR="008519CF" w:rsidRDefault="008519CF" w:rsidP="008519CF">
                      <w:pPr>
                        <w:tabs>
                          <w:tab w:val="left" w:pos="360"/>
                        </w:tabs>
                        <w:rPr>
                          <w:sz w:val="26"/>
                          <w:szCs w:val="26"/>
                          <w:lang w:val="it-IT"/>
                        </w:rPr>
                      </w:pPr>
                      <w:r>
                        <w:rPr>
                          <w:sz w:val="26"/>
                          <w:szCs w:val="26"/>
                          <w:lang w:val="it-IT"/>
                        </w:rPr>
                        <w:t>I- Ống nước vào</w:t>
                      </w:r>
                    </w:p>
                    <w:p w14:paraId="11996EAA" w14:textId="77777777" w:rsidR="008519CF" w:rsidRDefault="008519CF" w:rsidP="008519CF">
                      <w:pPr>
                        <w:tabs>
                          <w:tab w:val="left" w:pos="360"/>
                        </w:tabs>
                        <w:rPr>
                          <w:sz w:val="26"/>
                          <w:szCs w:val="26"/>
                          <w:lang w:val="it-IT"/>
                        </w:rPr>
                      </w:pPr>
                      <w:r>
                        <w:rPr>
                          <w:sz w:val="26"/>
                          <w:szCs w:val="26"/>
                          <w:lang w:val="it-IT"/>
                        </w:rPr>
                        <w:t>II- Ống nước ra</w:t>
                      </w:r>
                    </w:p>
                    <w:p w14:paraId="46371778" w14:textId="77777777" w:rsidR="008519CF" w:rsidRDefault="008519CF" w:rsidP="008519CF">
                      <w:pPr>
                        <w:tabs>
                          <w:tab w:val="left" w:pos="360"/>
                        </w:tabs>
                        <w:rPr>
                          <w:sz w:val="26"/>
                          <w:szCs w:val="26"/>
                          <w:lang w:val="it-IT"/>
                        </w:rPr>
                      </w:pPr>
                      <w:r>
                        <w:rPr>
                          <w:sz w:val="26"/>
                          <w:szCs w:val="26"/>
                          <w:lang w:val="it-IT"/>
                        </w:rPr>
                        <w:t xml:space="preserve">III- Ống thoát khí </w:t>
                      </w:r>
                    </w:p>
                    <w:p w14:paraId="4A8C3AC6" w14:textId="77777777" w:rsidR="008519CF" w:rsidRDefault="008519CF" w:rsidP="008519CF">
                      <w:pPr>
                        <w:tabs>
                          <w:tab w:val="left" w:pos="360"/>
                        </w:tabs>
                        <w:rPr>
                          <w:sz w:val="26"/>
                          <w:szCs w:val="26"/>
                          <w:lang w:val="it-IT"/>
                        </w:rPr>
                      </w:pPr>
                      <w:r>
                        <w:rPr>
                          <w:sz w:val="26"/>
                          <w:szCs w:val="26"/>
                          <w:lang w:val="it-IT"/>
                        </w:rPr>
                        <w:t>IV- Nắp vệ sinh</w:t>
                      </w:r>
                    </w:p>
                    <w:p w14:paraId="00B79227" w14:textId="77777777" w:rsidR="008519CF" w:rsidRDefault="008519CF" w:rsidP="008519CF">
                      <w:pPr>
                        <w:tabs>
                          <w:tab w:val="left" w:pos="360"/>
                        </w:tabs>
                        <w:rPr>
                          <w:sz w:val="26"/>
                          <w:szCs w:val="26"/>
                          <w:lang w:val="it-IT"/>
                        </w:rPr>
                      </w:pPr>
                      <w:r>
                        <w:rPr>
                          <w:sz w:val="26"/>
                          <w:szCs w:val="26"/>
                          <w:lang w:val="it-IT"/>
                        </w:rPr>
                        <w:t xml:space="preserve"> 1. Ngăn chứa</w:t>
                      </w:r>
                    </w:p>
                    <w:p w14:paraId="1D6E9BF1" w14:textId="77777777" w:rsidR="008519CF" w:rsidRDefault="008519CF" w:rsidP="008519CF">
                      <w:pPr>
                        <w:tabs>
                          <w:tab w:val="left" w:pos="360"/>
                        </w:tabs>
                        <w:rPr>
                          <w:sz w:val="26"/>
                          <w:szCs w:val="26"/>
                          <w:lang w:val="it-IT"/>
                        </w:rPr>
                      </w:pPr>
                      <w:r>
                        <w:rPr>
                          <w:sz w:val="26"/>
                          <w:szCs w:val="26"/>
                          <w:lang w:val="it-IT"/>
                        </w:rPr>
                        <w:t xml:space="preserve"> 2. Ngăn lên men</w:t>
                      </w:r>
                    </w:p>
                    <w:p w14:paraId="376121C0" w14:textId="77777777" w:rsidR="008519CF" w:rsidRDefault="008519CF" w:rsidP="008519CF">
                      <w:pPr>
                        <w:tabs>
                          <w:tab w:val="left" w:pos="360"/>
                        </w:tabs>
                        <w:rPr>
                          <w:sz w:val="26"/>
                          <w:szCs w:val="26"/>
                          <w:lang w:val="it-IT"/>
                        </w:rPr>
                      </w:pPr>
                      <w:r>
                        <w:rPr>
                          <w:sz w:val="26"/>
                          <w:szCs w:val="26"/>
                          <w:lang w:val="it-IT"/>
                        </w:rPr>
                        <w:t xml:space="preserve"> 3. Ngăn lắng cặn</w:t>
                      </w:r>
                    </w:p>
                    <w:p w14:paraId="2458A6BE" w14:textId="77777777" w:rsidR="008519CF" w:rsidRDefault="008519CF" w:rsidP="008519CF">
                      <w:pPr>
                        <w:tabs>
                          <w:tab w:val="left" w:pos="360"/>
                        </w:tabs>
                        <w:rPr>
                          <w:sz w:val="26"/>
                          <w:szCs w:val="26"/>
                          <w:lang w:val="it-IT"/>
                        </w:rPr>
                      </w:pPr>
                      <w:r>
                        <w:rPr>
                          <w:sz w:val="26"/>
                          <w:szCs w:val="26"/>
                          <w:lang w:val="it-IT"/>
                        </w:rPr>
                        <w:t xml:space="preserve"> 4. Ngăn lọc theo ống dẫn ra môi trường.</w:t>
                      </w:r>
                    </w:p>
                  </w:txbxContent>
                </v:textbox>
              </v:shape>
            </w:pict>
          </mc:Fallback>
        </mc:AlternateContent>
      </w:r>
    </w:p>
    <w:p w14:paraId="0C0D469E" w14:textId="77777777" w:rsidR="008519CF" w:rsidRPr="00B075F4" w:rsidRDefault="008519CF" w:rsidP="008519CF">
      <w:pPr>
        <w:spacing w:line="312" w:lineRule="auto"/>
        <w:ind w:firstLine="567"/>
        <w:rPr>
          <w:sz w:val="27"/>
          <w:szCs w:val="27"/>
          <w:lang w:val="vi-VN"/>
        </w:rPr>
      </w:pPr>
    </w:p>
    <w:p w14:paraId="745ACB0D" w14:textId="77777777" w:rsidR="008519CF" w:rsidRPr="00B075F4" w:rsidRDefault="008519CF" w:rsidP="008519CF">
      <w:pPr>
        <w:spacing w:line="312" w:lineRule="auto"/>
        <w:ind w:firstLine="567"/>
        <w:rPr>
          <w:sz w:val="27"/>
          <w:szCs w:val="27"/>
          <w:lang w:val="vi-VN"/>
        </w:rPr>
      </w:pPr>
    </w:p>
    <w:p w14:paraId="5A2C9FA4" w14:textId="77777777" w:rsidR="008519CF" w:rsidRPr="00B075F4" w:rsidRDefault="008519CF" w:rsidP="008519CF">
      <w:pPr>
        <w:spacing w:line="312" w:lineRule="auto"/>
        <w:ind w:firstLine="567"/>
        <w:rPr>
          <w:sz w:val="27"/>
          <w:szCs w:val="27"/>
          <w:lang w:val="vi-VN"/>
        </w:rPr>
      </w:pPr>
    </w:p>
    <w:p w14:paraId="7CF54266" w14:textId="77777777" w:rsidR="008519CF" w:rsidRPr="00B075F4" w:rsidRDefault="008519CF" w:rsidP="008519CF">
      <w:pPr>
        <w:spacing w:line="312" w:lineRule="auto"/>
        <w:ind w:firstLine="567"/>
        <w:rPr>
          <w:sz w:val="27"/>
          <w:szCs w:val="27"/>
          <w:lang w:val="vi-VN"/>
        </w:rPr>
      </w:pPr>
    </w:p>
    <w:p w14:paraId="68012B81" w14:textId="77777777" w:rsidR="008519CF" w:rsidRPr="00B075F4" w:rsidRDefault="008519CF" w:rsidP="008519CF">
      <w:pPr>
        <w:spacing w:line="312" w:lineRule="auto"/>
        <w:ind w:firstLine="567"/>
        <w:rPr>
          <w:sz w:val="27"/>
          <w:szCs w:val="27"/>
          <w:lang w:val="vi-VN"/>
        </w:rPr>
      </w:pPr>
    </w:p>
    <w:p w14:paraId="0FEED5CC" w14:textId="77777777" w:rsidR="008519CF" w:rsidRPr="00B075F4" w:rsidRDefault="008519CF" w:rsidP="008519CF">
      <w:pPr>
        <w:spacing w:line="312" w:lineRule="auto"/>
        <w:ind w:firstLine="567"/>
        <w:rPr>
          <w:sz w:val="27"/>
          <w:szCs w:val="27"/>
          <w:lang w:val="vi-VN"/>
        </w:rPr>
      </w:pPr>
    </w:p>
    <w:p w14:paraId="588CB618" w14:textId="77777777" w:rsidR="008519CF" w:rsidRPr="00B075F4" w:rsidRDefault="008519CF" w:rsidP="008519CF">
      <w:pPr>
        <w:spacing w:line="312" w:lineRule="auto"/>
        <w:ind w:firstLine="567"/>
        <w:rPr>
          <w:sz w:val="27"/>
          <w:szCs w:val="27"/>
          <w:lang w:val="vi-VN"/>
        </w:rPr>
      </w:pPr>
    </w:p>
    <w:p w14:paraId="29329F65" w14:textId="77777777" w:rsidR="008519CF" w:rsidRPr="00B075F4" w:rsidRDefault="008519CF" w:rsidP="008519CF">
      <w:pPr>
        <w:spacing w:line="312" w:lineRule="auto"/>
        <w:ind w:firstLine="567"/>
        <w:rPr>
          <w:sz w:val="27"/>
          <w:szCs w:val="27"/>
          <w:lang w:val="vi-VN"/>
        </w:rPr>
      </w:pPr>
    </w:p>
    <w:p w14:paraId="1619B604" w14:textId="77777777" w:rsidR="008519CF" w:rsidRPr="00B075F4" w:rsidRDefault="008519CF" w:rsidP="008519CF">
      <w:pPr>
        <w:pStyle w:val="HH1"/>
      </w:pPr>
    </w:p>
    <w:p w14:paraId="73688680" w14:textId="1A0DCD1E" w:rsidR="008519CF" w:rsidRPr="00B075F4" w:rsidRDefault="008519CF" w:rsidP="008519CF">
      <w:pPr>
        <w:pStyle w:val="01Hinh"/>
        <w:rPr>
          <w:color w:val="auto"/>
        </w:rPr>
      </w:pPr>
      <w:bookmarkStart w:id="296" w:name="_Toc98334760"/>
      <w:r w:rsidRPr="00B075F4">
        <w:rPr>
          <w:color w:val="auto"/>
        </w:rPr>
        <w:t xml:space="preserve">Hình </w:t>
      </w:r>
      <w:r w:rsidR="00181410">
        <w:rPr>
          <w:color w:val="auto"/>
          <w:lang w:val="en-US"/>
        </w:rPr>
        <w:t>4</w:t>
      </w:r>
      <w:r w:rsidRPr="00B075F4">
        <w:rPr>
          <w:color w:val="auto"/>
        </w:rPr>
        <w:t>.1. Mô hình bể tự hoại 3 ngăn</w:t>
      </w:r>
      <w:bookmarkEnd w:id="296"/>
    </w:p>
    <w:p w14:paraId="0BFCCE8B" w14:textId="77777777" w:rsidR="008519CF" w:rsidRPr="00B075F4" w:rsidRDefault="008519CF" w:rsidP="008519CF">
      <w:pPr>
        <w:spacing w:line="340" w:lineRule="atLeast"/>
        <w:ind w:firstLine="567"/>
        <w:rPr>
          <w:sz w:val="27"/>
          <w:szCs w:val="27"/>
          <w:lang w:val="vi-VN"/>
        </w:rPr>
      </w:pPr>
      <w:r w:rsidRPr="00B075F4">
        <w:rPr>
          <w:sz w:val="27"/>
          <w:szCs w:val="27"/>
          <w:lang w:val="vi-VN"/>
        </w:rPr>
        <w:t>Tính toán kích thước của bể tự hoại:</w:t>
      </w:r>
    </w:p>
    <w:p w14:paraId="7C8C6FA7" w14:textId="77777777" w:rsidR="008519CF" w:rsidRPr="00B075F4" w:rsidRDefault="008519CF" w:rsidP="008519CF">
      <w:pPr>
        <w:spacing w:line="340" w:lineRule="atLeast"/>
        <w:ind w:firstLine="567"/>
        <w:rPr>
          <w:sz w:val="27"/>
          <w:szCs w:val="27"/>
          <w:lang w:val="vi-VN"/>
        </w:rPr>
      </w:pPr>
      <w:r w:rsidRPr="00B075F4">
        <w:rPr>
          <w:sz w:val="27"/>
          <w:szCs w:val="27"/>
          <w:lang w:val="vi-VN"/>
        </w:rPr>
        <w:t>Dung tích bể tự hoại được xác định theo công thức sau:</w:t>
      </w:r>
    </w:p>
    <w:p w14:paraId="32A44C9C" w14:textId="77777777" w:rsidR="008519CF" w:rsidRPr="00B075F4" w:rsidRDefault="008519CF" w:rsidP="008519CF">
      <w:pPr>
        <w:spacing w:line="340" w:lineRule="atLeast"/>
        <w:ind w:firstLine="567"/>
        <w:rPr>
          <w:sz w:val="27"/>
          <w:szCs w:val="27"/>
          <w:lang w:val="pl-PL"/>
        </w:rPr>
      </w:pPr>
      <w:r w:rsidRPr="00B075F4">
        <w:rPr>
          <w:sz w:val="27"/>
          <w:szCs w:val="27"/>
          <w:lang w:val="pl-PL"/>
        </w:rPr>
        <w:t>W = Wn + Wc. Trong đó:</w:t>
      </w:r>
    </w:p>
    <w:p w14:paraId="641BC8B9" w14:textId="77777777" w:rsidR="008519CF" w:rsidRPr="00B075F4" w:rsidRDefault="008519CF" w:rsidP="008519CF">
      <w:pPr>
        <w:numPr>
          <w:ilvl w:val="0"/>
          <w:numId w:val="16"/>
        </w:numPr>
        <w:tabs>
          <w:tab w:val="clear" w:pos="720"/>
          <w:tab w:val="left" w:pos="980"/>
        </w:tabs>
        <w:spacing w:line="340" w:lineRule="atLeast"/>
        <w:ind w:left="0" w:firstLine="700"/>
        <w:rPr>
          <w:sz w:val="27"/>
          <w:szCs w:val="27"/>
          <w:lang w:val="pl-PL"/>
        </w:rPr>
      </w:pPr>
      <w:r w:rsidRPr="00B075F4">
        <w:rPr>
          <w:sz w:val="27"/>
          <w:szCs w:val="27"/>
          <w:lang w:val="pl-PL"/>
        </w:rPr>
        <w:t>Wn: Thể tích phần nước của bể; (m</w:t>
      </w:r>
      <w:r w:rsidRPr="00B075F4">
        <w:rPr>
          <w:sz w:val="27"/>
          <w:szCs w:val="27"/>
          <w:vertAlign w:val="superscript"/>
          <w:lang w:val="pl-PL"/>
        </w:rPr>
        <w:t>3</w:t>
      </w:r>
      <w:r w:rsidRPr="00B075F4">
        <w:rPr>
          <w:sz w:val="27"/>
          <w:szCs w:val="27"/>
          <w:lang w:val="pl-PL"/>
        </w:rPr>
        <w:t>)</w:t>
      </w:r>
    </w:p>
    <w:p w14:paraId="18F0490F" w14:textId="77777777" w:rsidR="008519CF" w:rsidRPr="00B075F4" w:rsidRDefault="008519CF" w:rsidP="008519CF">
      <w:pPr>
        <w:numPr>
          <w:ilvl w:val="0"/>
          <w:numId w:val="16"/>
        </w:numPr>
        <w:tabs>
          <w:tab w:val="clear" w:pos="720"/>
          <w:tab w:val="left" w:pos="980"/>
        </w:tabs>
        <w:spacing w:line="340" w:lineRule="atLeast"/>
        <w:ind w:left="0" w:firstLine="700"/>
        <w:rPr>
          <w:sz w:val="27"/>
          <w:szCs w:val="27"/>
          <w:lang w:val="pl-PL"/>
        </w:rPr>
      </w:pPr>
      <w:r w:rsidRPr="00B075F4">
        <w:rPr>
          <w:sz w:val="27"/>
          <w:szCs w:val="27"/>
          <w:lang w:val="pl-PL"/>
        </w:rPr>
        <w:t>Wc: Thể tích phần phân huỷ cặn của bể; (m</w:t>
      </w:r>
      <w:r w:rsidRPr="00B075F4">
        <w:rPr>
          <w:sz w:val="27"/>
          <w:szCs w:val="27"/>
          <w:vertAlign w:val="superscript"/>
          <w:lang w:val="pl-PL"/>
        </w:rPr>
        <w:t>3</w:t>
      </w:r>
      <w:r w:rsidRPr="00B075F4">
        <w:rPr>
          <w:sz w:val="27"/>
          <w:szCs w:val="27"/>
          <w:lang w:val="pl-PL"/>
        </w:rPr>
        <w:t>)</w:t>
      </w:r>
    </w:p>
    <w:p w14:paraId="552F94D9" w14:textId="77777777" w:rsidR="008519CF" w:rsidRPr="00B075F4" w:rsidRDefault="008519CF" w:rsidP="008519CF">
      <w:pPr>
        <w:spacing w:line="340" w:lineRule="atLeast"/>
        <w:ind w:firstLine="540"/>
        <w:rPr>
          <w:sz w:val="27"/>
          <w:szCs w:val="27"/>
          <w:lang w:val="pl-PL"/>
        </w:rPr>
      </w:pPr>
      <w:r w:rsidRPr="00B075F4">
        <w:rPr>
          <w:sz w:val="27"/>
          <w:szCs w:val="27"/>
          <w:lang w:val="pl-PL"/>
        </w:rPr>
        <w:t>+ Trị số Wn có thể lấy bằng 1 đến 3 lần lưu lượng nước thải trong một ngày đêm tùy thuộc yêu cầu vệ sinh, ở đây chọn: Wn = 2Qn = 2×1,6m</w:t>
      </w:r>
      <w:r w:rsidRPr="00B075F4">
        <w:rPr>
          <w:sz w:val="27"/>
          <w:szCs w:val="27"/>
          <w:vertAlign w:val="superscript"/>
          <w:lang w:val="pl-PL"/>
        </w:rPr>
        <w:t>3</w:t>
      </w:r>
      <w:r w:rsidRPr="00B075F4">
        <w:rPr>
          <w:sz w:val="27"/>
          <w:szCs w:val="27"/>
          <w:lang w:val="pl-PL"/>
        </w:rPr>
        <w:t>/ngày đêm = 3,2m</w:t>
      </w:r>
      <w:r w:rsidRPr="00B075F4">
        <w:rPr>
          <w:sz w:val="27"/>
          <w:szCs w:val="27"/>
          <w:vertAlign w:val="superscript"/>
          <w:lang w:val="pl-PL"/>
        </w:rPr>
        <w:t>3</w:t>
      </w:r>
      <w:r w:rsidRPr="00B075F4">
        <w:rPr>
          <w:sz w:val="27"/>
          <w:szCs w:val="27"/>
          <w:lang w:val="pl-PL"/>
        </w:rPr>
        <w:t>.</w:t>
      </w:r>
    </w:p>
    <w:p w14:paraId="1D6E1EDA" w14:textId="77777777" w:rsidR="008519CF" w:rsidRPr="00B075F4" w:rsidRDefault="008519CF" w:rsidP="008519CF">
      <w:pPr>
        <w:spacing w:line="340" w:lineRule="atLeast"/>
        <w:ind w:firstLine="709"/>
        <w:rPr>
          <w:sz w:val="27"/>
          <w:szCs w:val="27"/>
          <w:lang w:val="pl-PL"/>
        </w:rPr>
      </w:pPr>
      <w:r w:rsidRPr="00B075F4">
        <w:rPr>
          <w:sz w:val="27"/>
          <w:szCs w:val="27"/>
          <w:lang w:val="pl-PL"/>
        </w:rPr>
        <w:t>+ Trị số Wc được xác định theo công thức sau:</w:t>
      </w:r>
    </w:p>
    <w:p w14:paraId="24A258C1" w14:textId="77777777" w:rsidR="008519CF" w:rsidRPr="00B075F4" w:rsidRDefault="008519CF" w:rsidP="008519CF">
      <w:pPr>
        <w:pStyle w:val="BodyText2"/>
        <w:spacing w:line="340" w:lineRule="atLeast"/>
        <w:ind w:firstLine="567"/>
        <w:rPr>
          <w:rFonts w:ascii="Times New Roman" w:hAnsi="Times New Roman"/>
          <w:sz w:val="27"/>
          <w:szCs w:val="27"/>
          <w:lang w:val="pl-PL"/>
        </w:rPr>
      </w:pPr>
      <w:r w:rsidRPr="00B075F4">
        <w:rPr>
          <w:rFonts w:ascii="Times New Roman" w:hAnsi="Times New Roman"/>
          <w:sz w:val="27"/>
          <w:szCs w:val="27"/>
          <w:lang w:val="pl-PL"/>
        </w:rPr>
        <w:t>Wc = [a×T×(100 - W1)×b×c]×N/[(100 - W2)×1.000] (m</w:t>
      </w:r>
      <w:r w:rsidRPr="00B075F4">
        <w:rPr>
          <w:rFonts w:ascii="Times New Roman" w:hAnsi="Times New Roman"/>
          <w:sz w:val="27"/>
          <w:szCs w:val="27"/>
          <w:vertAlign w:val="superscript"/>
          <w:lang w:val="pl-PL"/>
        </w:rPr>
        <w:t>3</w:t>
      </w:r>
      <w:r w:rsidRPr="00B075F4">
        <w:rPr>
          <w:rFonts w:ascii="Times New Roman" w:hAnsi="Times New Roman"/>
          <w:sz w:val="27"/>
          <w:szCs w:val="27"/>
          <w:lang w:val="pl-PL"/>
        </w:rPr>
        <w:t>). Trong đó:</w:t>
      </w:r>
    </w:p>
    <w:p w14:paraId="0333A980" w14:textId="77777777" w:rsidR="008519CF" w:rsidRPr="00B075F4" w:rsidRDefault="008519CF" w:rsidP="008519CF">
      <w:pPr>
        <w:pStyle w:val="BodyText2"/>
        <w:spacing w:line="340" w:lineRule="atLeast"/>
        <w:ind w:firstLine="567"/>
        <w:rPr>
          <w:rFonts w:ascii="Times New Roman" w:hAnsi="Times New Roman"/>
          <w:sz w:val="27"/>
          <w:szCs w:val="27"/>
          <w:lang w:val="pl-PL"/>
        </w:rPr>
      </w:pPr>
      <w:r w:rsidRPr="00B075F4">
        <w:rPr>
          <w:rFonts w:ascii="Times New Roman" w:hAnsi="Times New Roman"/>
          <w:sz w:val="27"/>
          <w:szCs w:val="27"/>
          <w:lang w:val="pl-PL"/>
        </w:rPr>
        <w:t>a: Lượng cặn của một người thải ra một ngày (0,5- 0,8 lít/người.ng.đ).</w:t>
      </w:r>
    </w:p>
    <w:p w14:paraId="6FFA4E9E" w14:textId="77777777" w:rsidR="008519CF" w:rsidRPr="00B075F4" w:rsidRDefault="008519CF" w:rsidP="008519CF">
      <w:pPr>
        <w:spacing w:line="340" w:lineRule="atLeast"/>
        <w:ind w:firstLine="567"/>
        <w:rPr>
          <w:sz w:val="27"/>
          <w:szCs w:val="27"/>
          <w:lang w:val="pl-PL"/>
        </w:rPr>
      </w:pPr>
      <w:r w:rsidRPr="00B075F4">
        <w:rPr>
          <w:sz w:val="27"/>
          <w:szCs w:val="27"/>
          <w:lang w:val="pl-PL"/>
        </w:rPr>
        <w:t>T: Thời gian giữa 2 lần lấy cặn, chọn: T= 365 ngày.</w:t>
      </w:r>
    </w:p>
    <w:p w14:paraId="70A6E94D" w14:textId="77777777" w:rsidR="008519CF" w:rsidRPr="00B075F4" w:rsidRDefault="008519CF" w:rsidP="008519CF">
      <w:pPr>
        <w:spacing w:line="340" w:lineRule="atLeast"/>
        <w:ind w:firstLine="567"/>
        <w:rPr>
          <w:sz w:val="27"/>
          <w:szCs w:val="27"/>
          <w:lang w:val="pl-PL"/>
        </w:rPr>
      </w:pPr>
      <w:r w:rsidRPr="00B075F4">
        <w:rPr>
          <w:sz w:val="27"/>
          <w:szCs w:val="27"/>
          <w:lang w:val="pl-PL"/>
        </w:rPr>
        <w:t>W</w:t>
      </w:r>
      <w:r w:rsidRPr="00B075F4">
        <w:rPr>
          <w:sz w:val="27"/>
          <w:szCs w:val="27"/>
          <w:vertAlign w:val="subscript"/>
          <w:lang w:val="pl-PL"/>
        </w:rPr>
        <w:t>1</w:t>
      </w:r>
      <w:r w:rsidRPr="00B075F4">
        <w:rPr>
          <w:sz w:val="27"/>
          <w:szCs w:val="27"/>
          <w:lang w:val="pl-PL"/>
        </w:rPr>
        <w:t>, W</w:t>
      </w:r>
      <w:r w:rsidRPr="00B075F4">
        <w:rPr>
          <w:sz w:val="27"/>
          <w:szCs w:val="27"/>
          <w:vertAlign w:val="subscript"/>
          <w:lang w:val="pl-PL"/>
        </w:rPr>
        <w:t>2</w:t>
      </w:r>
      <w:r w:rsidRPr="00B075F4">
        <w:rPr>
          <w:sz w:val="27"/>
          <w:szCs w:val="27"/>
          <w:lang w:val="pl-PL"/>
        </w:rPr>
        <w:t>: độ ẩm của cặn tươi và cặn khi lên men, (%). Chọn: W</w:t>
      </w:r>
      <w:r w:rsidRPr="00B075F4">
        <w:rPr>
          <w:sz w:val="27"/>
          <w:szCs w:val="27"/>
          <w:vertAlign w:val="subscript"/>
          <w:lang w:val="pl-PL"/>
        </w:rPr>
        <w:t>1</w:t>
      </w:r>
      <w:r w:rsidRPr="00B075F4">
        <w:rPr>
          <w:sz w:val="27"/>
          <w:szCs w:val="27"/>
          <w:lang w:val="pl-PL"/>
        </w:rPr>
        <w:t>=95%, W</w:t>
      </w:r>
      <w:r w:rsidRPr="00B075F4">
        <w:rPr>
          <w:sz w:val="27"/>
          <w:szCs w:val="27"/>
          <w:vertAlign w:val="subscript"/>
          <w:lang w:val="pl-PL"/>
        </w:rPr>
        <w:t>2</w:t>
      </w:r>
      <w:r w:rsidRPr="00B075F4">
        <w:rPr>
          <w:sz w:val="27"/>
          <w:szCs w:val="27"/>
          <w:lang w:val="pl-PL"/>
        </w:rPr>
        <w:t>=90%.</w:t>
      </w:r>
    </w:p>
    <w:p w14:paraId="4E512117" w14:textId="77777777" w:rsidR="008519CF" w:rsidRPr="00B075F4" w:rsidRDefault="008519CF" w:rsidP="008519CF">
      <w:pPr>
        <w:spacing w:line="340" w:lineRule="atLeast"/>
        <w:ind w:firstLine="567"/>
        <w:rPr>
          <w:sz w:val="27"/>
          <w:szCs w:val="27"/>
          <w:lang w:val="pl-PL"/>
        </w:rPr>
      </w:pPr>
      <w:r w:rsidRPr="00B075F4">
        <w:rPr>
          <w:sz w:val="27"/>
          <w:szCs w:val="27"/>
          <w:lang w:val="pl-PL"/>
        </w:rPr>
        <w:t>b: Hệ số giảm thể tích cặn khi lên men (giảm 30%) và lấy bằng 0,7.</w:t>
      </w:r>
    </w:p>
    <w:p w14:paraId="196F3B69" w14:textId="77777777" w:rsidR="008519CF" w:rsidRPr="00B075F4" w:rsidRDefault="008519CF" w:rsidP="008519CF">
      <w:pPr>
        <w:spacing w:line="340" w:lineRule="atLeast"/>
        <w:ind w:firstLine="567"/>
        <w:rPr>
          <w:sz w:val="27"/>
          <w:szCs w:val="27"/>
          <w:lang w:val="pl-PL"/>
        </w:rPr>
      </w:pPr>
      <w:r w:rsidRPr="00B075F4">
        <w:rPr>
          <w:sz w:val="27"/>
          <w:szCs w:val="27"/>
          <w:lang w:val="pl-PL"/>
        </w:rPr>
        <w:t>c: Hệ số kể đến việc để lại một phần cặn đã lên men khi hút cặn (20%) và lấy bằng 1,2.</w:t>
      </w:r>
    </w:p>
    <w:p w14:paraId="5B46ECA1" w14:textId="77777777" w:rsidR="008519CF" w:rsidRPr="00B075F4" w:rsidRDefault="008519CF" w:rsidP="008519CF">
      <w:pPr>
        <w:spacing w:line="340" w:lineRule="atLeast"/>
        <w:ind w:firstLine="567"/>
        <w:rPr>
          <w:sz w:val="27"/>
          <w:szCs w:val="27"/>
          <w:lang w:val="pl-PL"/>
        </w:rPr>
      </w:pPr>
      <w:r w:rsidRPr="00B075F4">
        <w:rPr>
          <w:sz w:val="27"/>
          <w:szCs w:val="27"/>
          <w:lang w:val="pl-PL"/>
        </w:rPr>
        <w:t>N: Số người mà bể phục vụ 20 người.</w:t>
      </w:r>
    </w:p>
    <w:p w14:paraId="4AF0D340" w14:textId="77777777" w:rsidR="008519CF" w:rsidRPr="00B075F4" w:rsidRDefault="008519CF" w:rsidP="008519CF">
      <w:pPr>
        <w:spacing w:line="340" w:lineRule="atLeast"/>
        <w:ind w:firstLine="567"/>
        <w:rPr>
          <w:sz w:val="27"/>
          <w:szCs w:val="27"/>
          <w:lang w:val="pl-PL"/>
        </w:rPr>
      </w:pPr>
      <w:r w:rsidRPr="00B075F4">
        <w:rPr>
          <w:sz w:val="27"/>
          <w:szCs w:val="27"/>
          <w:lang w:val="pl-PL"/>
        </w:rPr>
        <w:t>=&gt; Wc = [0,8×365×(100 - 95)×0,7×1,2×20]/[(100 - 90)×1.000] ≈ 2,45 m</w:t>
      </w:r>
      <w:r w:rsidRPr="00B075F4">
        <w:rPr>
          <w:sz w:val="27"/>
          <w:szCs w:val="27"/>
          <w:vertAlign w:val="superscript"/>
          <w:lang w:val="pl-PL"/>
        </w:rPr>
        <w:t>3</w:t>
      </w:r>
    </w:p>
    <w:p w14:paraId="13E51445" w14:textId="77777777" w:rsidR="008519CF" w:rsidRPr="00B075F4" w:rsidRDefault="008519CF" w:rsidP="003D57D3">
      <w:pPr>
        <w:widowControl w:val="0"/>
        <w:spacing w:line="340" w:lineRule="atLeast"/>
        <w:ind w:firstLine="567"/>
        <w:rPr>
          <w:sz w:val="27"/>
          <w:szCs w:val="27"/>
          <w:lang w:val="pl-PL"/>
        </w:rPr>
      </w:pPr>
      <w:r w:rsidRPr="00B075F4">
        <w:rPr>
          <w:sz w:val="27"/>
          <w:szCs w:val="27"/>
          <w:lang w:val="pl-PL"/>
        </w:rPr>
        <w:t>Tổng thể tích bể tự hoại cần xây dựng là 3,2 + 2,45 = 5,65 m</w:t>
      </w:r>
      <w:r w:rsidRPr="00B075F4">
        <w:rPr>
          <w:sz w:val="27"/>
          <w:szCs w:val="27"/>
          <w:vertAlign w:val="superscript"/>
          <w:lang w:val="pl-PL"/>
        </w:rPr>
        <w:t>3</w:t>
      </w:r>
      <w:r w:rsidRPr="00B075F4">
        <w:rPr>
          <w:sz w:val="27"/>
          <w:szCs w:val="27"/>
          <w:lang w:val="pl-PL"/>
        </w:rPr>
        <w:t>. Thực tế hiện nay, hầu hết người dân trong khu vực nếu có xây dựng Nhà vệ sinh tự hoại thì thể tích bể tự hoại 10-15m</w:t>
      </w:r>
      <w:r w:rsidRPr="00B075F4">
        <w:rPr>
          <w:sz w:val="27"/>
          <w:szCs w:val="27"/>
          <w:vertAlign w:val="superscript"/>
          <w:lang w:val="pl-PL"/>
        </w:rPr>
        <w:t>3</w:t>
      </w:r>
      <w:r w:rsidRPr="00B075F4">
        <w:rPr>
          <w:sz w:val="27"/>
          <w:szCs w:val="27"/>
          <w:lang w:val="pl-PL"/>
        </w:rPr>
        <w:t xml:space="preserve"> đảm bảo nhu cầu trong giai đoạn thi công.</w:t>
      </w:r>
    </w:p>
    <w:p w14:paraId="5647629F" w14:textId="77777777" w:rsidR="008519CF" w:rsidRPr="00B075F4" w:rsidRDefault="008519CF" w:rsidP="008519CF">
      <w:pPr>
        <w:pStyle w:val="BodyTextIndent3"/>
        <w:spacing w:after="0" w:line="340" w:lineRule="atLeast"/>
        <w:ind w:firstLine="567"/>
        <w:rPr>
          <w:rFonts w:ascii="Times New Roman" w:hAnsi="Times New Roman"/>
          <w:i/>
          <w:sz w:val="27"/>
          <w:szCs w:val="27"/>
          <w:lang w:val="vi-VN"/>
        </w:rPr>
      </w:pPr>
      <w:r w:rsidRPr="00B075F4">
        <w:rPr>
          <w:rFonts w:ascii="Times New Roman" w:hAnsi="Times New Roman"/>
          <w:i/>
          <w:sz w:val="27"/>
          <w:szCs w:val="27"/>
          <w:lang w:val="vi-VN"/>
        </w:rPr>
        <w:t>* Nước thải xây dựng:</w:t>
      </w:r>
    </w:p>
    <w:p w14:paraId="0B9F5983" w14:textId="77777777" w:rsidR="008519CF" w:rsidRPr="00B075F4" w:rsidRDefault="008519CF" w:rsidP="008519CF">
      <w:pPr>
        <w:pStyle w:val="BodyTextIndent3"/>
        <w:spacing w:after="0" w:line="340" w:lineRule="atLeast"/>
        <w:ind w:firstLine="567"/>
        <w:rPr>
          <w:rFonts w:ascii="Times New Roman" w:hAnsi="Times New Roman"/>
          <w:sz w:val="27"/>
          <w:szCs w:val="27"/>
          <w:lang w:val="vi-VN"/>
        </w:rPr>
      </w:pPr>
      <w:r w:rsidRPr="00B075F4">
        <w:rPr>
          <w:rFonts w:ascii="Times New Roman" w:hAnsi="Times New Roman"/>
          <w:sz w:val="27"/>
          <w:szCs w:val="27"/>
          <w:lang w:val="vi-VN"/>
        </w:rPr>
        <w:t>Để giảm thiểu mức độ ảnh hưởng của nước thải xây dựng đến môi trường trong giai đoạn thi công, Chủ dự án sẽ quản lý chặt chẽ và yêu cầu đơn vị thi công áp dụng các biện pháp sau:</w:t>
      </w:r>
    </w:p>
    <w:p w14:paraId="7B39B1B4" w14:textId="77777777" w:rsidR="008519CF" w:rsidRPr="00B075F4" w:rsidRDefault="008519CF" w:rsidP="008519CF">
      <w:pPr>
        <w:pStyle w:val="BodyTextIndent3"/>
        <w:spacing w:after="0" w:line="340" w:lineRule="atLeast"/>
        <w:ind w:firstLine="567"/>
        <w:rPr>
          <w:rFonts w:ascii="Times New Roman" w:hAnsi="Times New Roman"/>
          <w:sz w:val="27"/>
          <w:szCs w:val="27"/>
          <w:lang w:val="vi-VN"/>
        </w:rPr>
      </w:pPr>
      <w:r w:rsidRPr="00B075F4">
        <w:rPr>
          <w:rFonts w:ascii="Times New Roman" w:hAnsi="Times New Roman"/>
          <w:sz w:val="27"/>
          <w:szCs w:val="27"/>
          <w:lang w:val="vi-VN"/>
        </w:rPr>
        <w:t>- Tận dụng tối đa nguồn nước để phục vụ cho việc bảo dưỡng công trình;</w:t>
      </w:r>
    </w:p>
    <w:p w14:paraId="6F6352A7" w14:textId="77777777" w:rsidR="008519CF" w:rsidRPr="00B075F4" w:rsidRDefault="008519CF" w:rsidP="008519CF">
      <w:pPr>
        <w:pStyle w:val="BodyTextIndent3"/>
        <w:spacing w:after="0" w:line="340" w:lineRule="atLeast"/>
        <w:ind w:firstLine="567"/>
        <w:rPr>
          <w:rFonts w:ascii="Times New Roman" w:hAnsi="Times New Roman"/>
          <w:sz w:val="27"/>
          <w:szCs w:val="27"/>
        </w:rPr>
      </w:pPr>
      <w:r w:rsidRPr="00B075F4">
        <w:rPr>
          <w:rFonts w:ascii="Times New Roman" w:hAnsi="Times New Roman"/>
          <w:sz w:val="27"/>
          <w:szCs w:val="27"/>
          <w:lang w:val="vi-VN"/>
        </w:rPr>
        <w:t>- Tiết kiệm nước trong quá trình trộn bê tông, vữa, hạn chế tối đa thất thoát ra môi trường;</w:t>
      </w:r>
    </w:p>
    <w:p w14:paraId="5066D212" w14:textId="77777777" w:rsidR="008519CF" w:rsidRPr="00B075F4" w:rsidRDefault="008519CF" w:rsidP="008519CF">
      <w:pPr>
        <w:spacing w:line="340" w:lineRule="atLeast"/>
        <w:ind w:firstLine="567"/>
        <w:rPr>
          <w:spacing w:val="6"/>
          <w:sz w:val="27"/>
          <w:szCs w:val="27"/>
          <w:lang w:val="vi-VN"/>
        </w:rPr>
      </w:pPr>
      <w:r w:rsidRPr="00B075F4">
        <w:rPr>
          <w:sz w:val="27"/>
          <w:szCs w:val="27"/>
          <w:lang w:val="vi-VN"/>
        </w:rPr>
        <w:t xml:space="preserve">- Tiến hành </w:t>
      </w:r>
      <w:r w:rsidRPr="00B075F4">
        <w:rPr>
          <w:spacing w:val="6"/>
          <w:sz w:val="27"/>
          <w:szCs w:val="27"/>
          <w:lang w:val="vi-VN"/>
        </w:rPr>
        <w:t>lót đáy các vị trí trộn vữa bê tông, xi măng để hạn chế nước trộn thấm vào đất, gây ô nhiễm môi trường.</w:t>
      </w:r>
    </w:p>
    <w:p w14:paraId="1395CAB1" w14:textId="77777777" w:rsidR="008519CF" w:rsidRPr="00B075F4" w:rsidRDefault="008519CF" w:rsidP="008519CF">
      <w:pPr>
        <w:pStyle w:val="BodyTextIndent3"/>
        <w:spacing w:after="0" w:line="340" w:lineRule="atLeast"/>
        <w:ind w:firstLine="567"/>
        <w:rPr>
          <w:rFonts w:ascii="Times New Roman" w:hAnsi="Times New Roman"/>
          <w:sz w:val="27"/>
          <w:szCs w:val="27"/>
          <w:lang w:val="vi-VN"/>
        </w:rPr>
      </w:pPr>
      <w:r w:rsidRPr="00B075F4">
        <w:rPr>
          <w:rFonts w:ascii="Times New Roman" w:hAnsi="Times New Roman"/>
          <w:sz w:val="27"/>
          <w:szCs w:val="27"/>
          <w:lang w:val="vi-VN"/>
        </w:rPr>
        <w:t>- Hạn chế tối đa việc rò rỉ dầu mỡ từ các phương tiện, máy móc thi công bằng cách che đậy hoặc chứa trong nhà có mái che khi có mưa.</w:t>
      </w:r>
    </w:p>
    <w:p w14:paraId="748DAD15" w14:textId="77777777" w:rsidR="008519CF" w:rsidRPr="00B075F4" w:rsidRDefault="008519CF" w:rsidP="008519CF">
      <w:pPr>
        <w:pStyle w:val="BodyTextIndent3"/>
        <w:spacing w:after="0" w:line="340" w:lineRule="atLeast"/>
        <w:ind w:firstLine="567"/>
        <w:rPr>
          <w:rFonts w:ascii="Times New Roman" w:hAnsi="Times New Roman"/>
          <w:sz w:val="27"/>
          <w:szCs w:val="27"/>
          <w:lang w:val="vi-VN"/>
        </w:rPr>
      </w:pPr>
      <w:r w:rsidRPr="00B075F4">
        <w:rPr>
          <w:rFonts w:ascii="Times New Roman" w:hAnsi="Times New Roman"/>
          <w:sz w:val="27"/>
          <w:szCs w:val="27"/>
          <w:lang w:val="vi-VN"/>
        </w:rPr>
        <w:t xml:space="preserve">Quá trình này cũng sẽ làm tác động đến chất lượng nước mặt của khu vực, làm tăng độ đục trong nước. Tuy nhiên, thời gian thi công ngắn, khối lượng công trình không lớn nên sẽ ít gây ảnh hưởng đến chất lượng nguồn nước. </w:t>
      </w:r>
    </w:p>
    <w:p w14:paraId="7A35F516" w14:textId="77777777" w:rsidR="008519CF" w:rsidRPr="00B075F4" w:rsidRDefault="008519CF" w:rsidP="008519CF">
      <w:pPr>
        <w:pStyle w:val="BodyTextIndent3"/>
        <w:spacing w:after="0" w:line="340" w:lineRule="atLeast"/>
        <w:ind w:firstLine="567"/>
        <w:rPr>
          <w:rFonts w:ascii="Times New Roman" w:hAnsi="Times New Roman"/>
          <w:i/>
          <w:sz w:val="27"/>
          <w:szCs w:val="27"/>
          <w:lang w:val="vi-VN"/>
        </w:rPr>
      </w:pPr>
      <w:r w:rsidRPr="00B075F4">
        <w:rPr>
          <w:rFonts w:ascii="Times New Roman" w:hAnsi="Times New Roman"/>
          <w:i/>
          <w:sz w:val="27"/>
          <w:szCs w:val="27"/>
          <w:lang w:val="vi-VN"/>
        </w:rPr>
        <w:t>* Nước mưa chảy tràn:</w:t>
      </w:r>
    </w:p>
    <w:p w14:paraId="030853F1" w14:textId="77777777" w:rsidR="008519CF" w:rsidRPr="00B075F4" w:rsidRDefault="008519CF" w:rsidP="008519CF">
      <w:pPr>
        <w:autoSpaceDE w:val="0"/>
        <w:autoSpaceDN w:val="0"/>
        <w:adjustRightInd w:val="0"/>
        <w:spacing w:line="340" w:lineRule="atLeast"/>
        <w:ind w:firstLine="567"/>
        <w:rPr>
          <w:spacing w:val="-2"/>
          <w:sz w:val="27"/>
          <w:szCs w:val="27"/>
          <w:lang w:val="vi-VN"/>
        </w:rPr>
      </w:pPr>
      <w:r w:rsidRPr="00B075F4">
        <w:rPr>
          <w:spacing w:val="-2"/>
          <w:sz w:val="27"/>
          <w:szCs w:val="27"/>
          <w:lang w:val="vi-VN"/>
        </w:rPr>
        <w:t>Như đã phân tích ở trên, trong giai đoạn thi công nước mưa chảy tràn không phải là nước thải, do vậy Chủ dự án không tiến hành xử lý mà thoát trực tiếp ra môi trường. Tuy nhiên, do giai đoạn đang thi công, hệ thống hạ tầng chưa hoàn chỉnh nên việc giảm thiểu tác động của nước mưa chảy tràn rất khó thực hiện. Vì vậy, triển khai thi công nhanh gọn. Bên cạnh đó, Nhà thầu sẽ áp dụng một số biện pháp sau:</w:t>
      </w:r>
    </w:p>
    <w:p w14:paraId="7188FD45" w14:textId="77777777" w:rsidR="008519CF" w:rsidRPr="00B075F4" w:rsidRDefault="008519CF" w:rsidP="008519CF">
      <w:pPr>
        <w:autoSpaceDE w:val="0"/>
        <w:autoSpaceDN w:val="0"/>
        <w:adjustRightInd w:val="0"/>
        <w:spacing w:line="340" w:lineRule="atLeast"/>
        <w:ind w:firstLine="567"/>
        <w:rPr>
          <w:sz w:val="27"/>
          <w:szCs w:val="27"/>
          <w:lang w:val="vi-VN"/>
        </w:rPr>
      </w:pPr>
      <w:r w:rsidRPr="00B075F4">
        <w:rPr>
          <w:sz w:val="27"/>
          <w:szCs w:val="27"/>
          <w:lang w:val="vi-VN"/>
        </w:rPr>
        <w:t>- Thi công cuốn chiếu, dứt điểm từng hạng mục và từng đoạn, tránh thi công tràn lan chiếm nhiều diện tích gây ô nhiễm do nước mưa chảy tràn.</w:t>
      </w:r>
    </w:p>
    <w:p w14:paraId="2F692D2A" w14:textId="77777777" w:rsidR="008519CF" w:rsidRPr="00B075F4" w:rsidRDefault="008519CF" w:rsidP="008519CF">
      <w:pPr>
        <w:autoSpaceDE w:val="0"/>
        <w:autoSpaceDN w:val="0"/>
        <w:adjustRightInd w:val="0"/>
        <w:spacing w:line="340" w:lineRule="atLeast"/>
        <w:ind w:firstLine="567"/>
        <w:rPr>
          <w:sz w:val="27"/>
          <w:szCs w:val="27"/>
        </w:rPr>
      </w:pPr>
      <w:r w:rsidRPr="00B075F4">
        <w:rPr>
          <w:sz w:val="27"/>
          <w:szCs w:val="27"/>
          <w:lang w:val="vi-VN"/>
        </w:rPr>
        <w:t>- Lên kế hoạch thi công hợp lý, tập trung thi công tránh nước mưa gây lầy lội, mất mỹ quan, làm đục nguồn nước...</w:t>
      </w:r>
      <w:r w:rsidRPr="00B075F4">
        <w:rPr>
          <w:sz w:val="27"/>
          <w:szCs w:val="27"/>
        </w:rPr>
        <w:t xml:space="preserve"> Không thi công trong những ngày mưa.</w:t>
      </w:r>
    </w:p>
    <w:p w14:paraId="70F680CB" w14:textId="77777777" w:rsidR="008519CF" w:rsidRPr="00B075F4" w:rsidRDefault="008519CF" w:rsidP="008519CF">
      <w:pPr>
        <w:autoSpaceDE w:val="0"/>
        <w:autoSpaceDN w:val="0"/>
        <w:adjustRightInd w:val="0"/>
        <w:spacing w:line="340" w:lineRule="atLeast"/>
        <w:ind w:firstLine="567"/>
        <w:rPr>
          <w:sz w:val="27"/>
          <w:szCs w:val="27"/>
          <w:lang w:val="vi-VN"/>
        </w:rPr>
      </w:pPr>
      <w:r w:rsidRPr="00B075F4">
        <w:rPr>
          <w:sz w:val="27"/>
          <w:szCs w:val="27"/>
          <w:lang w:val="vi-VN"/>
        </w:rPr>
        <w:t xml:space="preserve">- Quản lý nghiêm túc CTR xây dựng rơi vãi, </w:t>
      </w:r>
      <w:r>
        <w:rPr>
          <w:sz w:val="27"/>
          <w:szCs w:val="27"/>
          <w:lang w:val="vi-VN"/>
        </w:rPr>
        <w:t>CTRSH</w:t>
      </w:r>
      <w:r w:rsidRPr="00B075F4">
        <w:rPr>
          <w:sz w:val="27"/>
          <w:szCs w:val="27"/>
          <w:lang w:val="vi-VN"/>
        </w:rPr>
        <w:t>, nước thải... sẽ góp phần hạn chế ô nhiễm do nước mưa chảy tràn.</w:t>
      </w:r>
    </w:p>
    <w:p w14:paraId="3BB7D219" w14:textId="77777777" w:rsidR="008519CF" w:rsidRPr="00B075F4" w:rsidRDefault="008519CF" w:rsidP="008519CF">
      <w:pPr>
        <w:autoSpaceDE w:val="0"/>
        <w:autoSpaceDN w:val="0"/>
        <w:adjustRightInd w:val="0"/>
        <w:spacing w:line="340" w:lineRule="atLeast"/>
        <w:ind w:firstLine="567"/>
        <w:rPr>
          <w:sz w:val="27"/>
          <w:szCs w:val="27"/>
          <w:lang w:val="vi-VN"/>
        </w:rPr>
      </w:pPr>
      <w:r w:rsidRPr="00B075F4">
        <w:rPr>
          <w:sz w:val="27"/>
          <w:szCs w:val="27"/>
          <w:lang w:val="vi-VN"/>
        </w:rPr>
        <w:t>- Bố trí công nhân hàng ngày thường xuyên thu gom CTR vào các thùng chứa, nâng cao ý thức giữ gìn môi trương trong khu vực Dự án.</w:t>
      </w:r>
    </w:p>
    <w:p w14:paraId="1603E7B8" w14:textId="77777777" w:rsidR="008519CF" w:rsidRPr="00B075F4" w:rsidRDefault="008519CF" w:rsidP="008519CF">
      <w:pPr>
        <w:autoSpaceDE w:val="0"/>
        <w:autoSpaceDN w:val="0"/>
        <w:adjustRightInd w:val="0"/>
        <w:spacing w:line="340" w:lineRule="atLeast"/>
        <w:ind w:firstLine="567"/>
        <w:rPr>
          <w:sz w:val="27"/>
          <w:szCs w:val="27"/>
        </w:rPr>
      </w:pPr>
      <w:r w:rsidRPr="00B075F4">
        <w:rPr>
          <w:sz w:val="27"/>
          <w:szCs w:val="27"/>
          <w:lang w:val="vi-VN"/>
        </w:rPr>
        <w:t>- Thực hiện việc thay thế dầu nhờn, dầu máy, sửa chữa máy móc, phương tiện tại các gara sửa chữa để không làm phát sinh dầu mỡ thải trên công trường.</w:t>
      </w:r>
    </w:p>
    <w:p w14:paraId="2EDD4121" w14:textId="77777777" w:rsidR="008519CF" w:rsidRPr="00B075F4" w:rsidRDefault="008519CF" w:rsidP="008519CF">
      <w:pPr>
        <w:autoSpaceDE w:val="0"/>
        <w:autoSpaceDN w:val="0"/>
        <w:adjustRightInd w:val="0"/>
        <w:spacing w:line="340" w:lineRule="atLeast"/>
        <w:ind w:firstLine="567"/>
        <w:rPr>
          <w:sz w:val="27"/>
          <w:szCs w:val="27"/>
        </w:rPr>
      </w:pPr>
      <w:r w:rsidRPr="00B075F4">
        <w:rPr>
          <w:sz w:val="27"/>
          <w:szCs w:val="27"/>
        </w:rPr>
        <w:t>- Trong quá trình san lấp mặt bằng, thực hiện đào rãnh xung quanh phạm vi khu xử lý, đảm bảo không để nước mưa chảy tràn bên ngoài chảy vào khu vực công trình.</w:t>
      </w:r>
    </w:p>
    <w:p w14:paraId="79186D2C" w14:textId="77777777" w:rsidR="008519CF" w:rsidRPr="00B075F4" w:rsidRDefault="008519CF" w:rsidP="008519CF">
      <w:pPr>
        <w:spacing w:line="340" w:lineRule="atLeast"/>
        <w:rPr>
          <w:i/>
          <w:sz w:val="27"/>
          <w:szCs w:val="27"/>
          <w:lang w:val="vi-VN"/>
        </w:rPr>
      </w:pPr>
      <w:r w:rsidRPr="00B075F4">
        <w:rPr>
          <w:i/>
          <w:sz w:val="27"/>
          <w:szCs w:val="27"/>
          <w:lang w:val="vi-VN"/>
        </w:rPr>
        <w:t>c. Biện pháp phòng ngừa, giảm thiểu đối với CTR</w:t>
      </w:r>
    </w:p>
    <w:p w14:paraId="39211730" w14:textId="77777777" w:rsidR="008519CF" w:rsidRPr="00B075F4" w:rsidRDefault="008519CF" w:rsidP="008519CF">
      <w:pPr>
        <w:pStyle w:val="ListParagraph"/>
        <w:spacing w:line="340" w:lineRule="atLeast"/>
        <w:ind w:left="0" w:firstLine="567"/>
        <w:rPr>
          <w:rFonts w:ascii="Times New Roman" w:hAnsi="Times New Roman"/>
          <w:i/>
          <w:sz w:val="27"/>
          <w:szCs w:val="27"/>
          <w:lang w:val="vi-VN"/>
        </w:rPr>
      </w:pPr>
      <w:r w:rsidRPr="00B075F4">
        <w:rPr>
          <w:rFonts w:ascii="Times New Roman" w:hAnsi="Times New Roman"/>
          <w:i/>
          <w:sz w:val="27"/>
          <w:szCs w:val="27"/>
          <w:lang w:val="vi-VN"/>
        </w:rPr>
        <w:t>* CTR sinh hoạt:</w:t>
      </w:r>
    </w:p>
    <w:p w14:paraId="45835CFC" w14:textId="77777777" w:rsidR="008519CF" w:rsidRPr="003D57D3" w:rsidRDefault="008519CF" w:rsidP="008519CF">
      <w:pPr>
        <w:spacing w:line="340" w:lineRule="atLeast"/>
        <w:ind w:firstLine="589"/>
        <w:rPr>
          <w:spacing w:val="-4"/>
          <w:sz w:val="27"/>
          <w:szCs w:val="27"/>
          <w:lang w:val="vi-VN"/>
        </w:rPr>
      </w:pPr>
      <w:r w:rsidRPr="003D57D3">
        <w:rPr>
          <w:spacing w:val="-4"/>
          <w:sz w:val="27"/>
          <w:szCs w:val="27"/>
          <w:lang w:val="vi-VN"/>
        </w:rPr>
        <w:t xml:space="preserve">- Với khối lượng CTR phát sinh tối đa khoảng 10kg/ngày. Chủ dự án sẽ bố trí 01 thùng đựng rác loại 60l ở khu vực lán trại để thu gom CTRSH của công nhân xây dựng. </w:t>
      </w:r>
    </w:p>
    <w:p w14:paraId="5B931380" w14:textId="77777777" w:rsidR="008519CF" w:rsidRPr="00B075F4" w:rsidRDefault="008519CF" w:rsidP="008519CF">
      <w:pPr>
        <w:spacing w:line="340" w:lineRule="atLeast"/>
        <w:ind w:firstLine="567"/>
        <w:rPr>
          <w:sz w:val="27"/>
          <w:szCs w:val="27"/>
          <w:lang w:val="vi-VN"/>
        </w:rPr>
      </w:pPr>
      <w:r w:rsidRPr="00B075F4">
        <w:rPr>
          <w:sz w:val="27"/>
          <w:szCs w:val="27"/>
          <w:lang w:val="vi-VN"/>
        </w:rPr>
        <w:t>- Quy định và nhắc nhở công nhân bỏ rác đúng nơi quy định, tránh vứt rác bừa bãi ra môi trường xung quanh.</w:t>
      </w:r>
    </w:p>
    <w:p w14:paraId="345FFB2E" w14:textId="77777777" w:rsidR="008519CF" w:rsidRPr="00B075F4" w:rsidRDefault="008519CF" w:rsidP="003D57D3">
      <w:pPr>
        <w:widowControl w:val="0"/>
        <w:spacing w:line="340" w:lineRule="atLeast"/>
        <w:ind w:firstLine="567"/>
        <w:rPr>
          <w:sz w:val="27"/>
          <w:szCs w:val="27"/>
          <w:lang w:val="vi-VN"/>
        </w:rPr>
      </w:pPr>
      <w:r w:rsidRPr="00B075F4">
        <w:rPr>
          <w:sz w:val="27"/>
          <w:szCs w:val="27"/>
          <w:lang w:val="vi-VN"/>
        </w:rPr>
        <w:t>- Đối với các loại rác thải có khả năng tận dụng như bìa catton, chai nhựa, vỏ lon, kim loại (sắt, thép)… tận dụng bán phế liệu.</w:t>
      </w:r>
    </w:p>
    <w:p w14:paraId="6133D9D8" w14:textId="77777777" w:rsidR="008519CF" w:rsidRPr="00B075F4" w:rsidRDefault="008519CF" w:rsidP="008519CF">
      <w:pPr>
        <w:spacing w:line="340" w:lineRule="atLeast"/>
        <w:ind w:firstLine="567"/>
        <w:rPr>
          <w:sz w:val="27"/>
          <w:szCs w:val="27"/>
          <w:lang w:val="vi-VN"/>
        </w:rPr>
      </w:pPr>
      <w:r w:rsidRPr="00B075F4">
        <w:rPr>
          <w:sz w:val="27"/>
          <w:szCs w:val="27"/>
          <w:lang w:val="vi-VN"/>
        </w:rPr>
        <w:t xml:space="preserve">- Đối với rác thải sinh hoạt không có khả năng tái sử dụng, tái chế thì thu gom và sau đó tập trung để đốt khi lò hoàn thành. </w:t>
      </w:r>
    </w:p>
    <w:p w14:paraId="1D390DE9" w14:textId="77777777" w:rsidR="008519CF" w:rsidRPr="00B075F4" w:rsidRDefault="008519CF" w:rsidP="008519CF">
      <w:pPr>
        <w:pStyle w:val="ListParagraph"/>
        <w:spacing w:line="340" w:lineRule="atLeast"/>
        <w:ind w:left="0" w:firstLine="567"/>
        <w:rPr>
          <w:rFonts w:ascii="Times New Roman" w:hAnsi="Times New Roman"/>
          <w:i/>
          <w:sz w:val="27"/>
          <w:szCs w:val="27"/>
          <w:lang w:val="vi-VN"/>
        </w:rPr>
      </w:pPr>
      <w:r w:rsidRPr="00B075F4">
        <w:rPr>
          <w:rFonts w:ascii="Times New Roman" w:hAnsi="Times New Roman"/>
          <w:i/>
          <w:sz w:val="27"/>
          <w:szCs w:val="27"/>
          <w:lang w:val="vi-VN"/>
        </w:rPr>
        <w:t>* CTR xây dựng:</w:t>
      </w:r>
    </w:p>
    <w:p w14:paraId="30D76056" w14:textId="77777777" w:rsidR="008519CF" w:rsidRPr="00B075F4" w:rsidRDefault="008519CF" w:rsidP="008519CF">
      <w:pPr>
        <w:spacing w:line="340" w:lineRule="atLeast"/>
        <w:ind w:firstLine="567"/>
        <w:rPr>
          <w:sz w:val="27"/>
          <w:szCs w:val="27"/>
          <w:lang w:val="vi-VN"/>
        </w:rPr>
      </w:pPr>
      <w:r w:rsidRPr="00B075F4">
        <w:rPr>
          <w:sz w:val="27"/>
          <w:szCs w:val="27"/>
          <w:lang w:val="vi-VN"/>
        </w:rPr>
        <w:t xml:space="preserve">- Đối với đất đá, gạch vỡ, vật liệu xây dựng dư thừa… thành phần chất thải loại này có thể dùng để san lấp mặt bằng ngay trong quá trình xây dựng hoặc tận dụng làm nền, đắp đường, đắp móng trong các công trình xây dựng... </w:t>
      </w:r>
    </w:p>
    <w:p w14:paraId="5197A207" w14:textId="77777777" w:rsidR="008519CF" w:rsidRPr="00B075F4" w:rsidRDefault="008519CF" w:rsidP="008519CF">
      <w:pPr>
        <w:spacing w:line="340" w:lineRule="atLeast"/>
        <w:ind w:firstLine="567"/>
        <w:rPr>
          <w:spacing w:val="-4"/>
          <w:sz w:val="27"/>
          <w:szCs w:val="27"/>
          <w:lang w:val="vi-VN"/>
        </w:rPr>
      </w:pPr>
      <w:r w:rsidRPr="00B075F4">
        <w:rPr>
          <w:sz w:val="27"/>
          <w:szCs w:val="27"/>
          <w:lang w:val="vi-VN"/>
        </w:rPr>
        <w:t xml:space="preserve">- Các kim loại như sắt, thép; bao bì giấy loại thu gom và bán phế liệu cho các đơn vị thu mua trên địa bàn. </w:t>
      </w:r>
      <w:r w:rsidRPr="00B075F4">
        <w:rPr>
          <w:spacing w:val="-4"/>
          <w:sz w:val="27"/>
          <w:szCs w:val="27"/>
          <w:lang w:val="vi-VN"/>
        </w:rPr>
        <w:t>Các loại không tận dụng được như bao bì rách nát có thể thu gom và xử lý chung như rác thải sinh hoạt.</w:t>
      </w:r>
    </w:p>
    <w:p w14:paraId="412FB7C4" w14:textId="77777777" w:rsidR="008519CF" w:rsidRPr="00B075F4" w:rsidRDefault="008519CF" w:rsidP="008519CF">
      <w:pPr>
        <w:pStyle w:val="ListParagraph"/>
        <w:spacing w:line="340" w:lineRule="atLeast"/>
        <w:ind w:left="0" w:firstLine="567"/>
        <w:rPr>
          <w:rFonts w:ascii="Times New Roman" w:hAnsi="Times New Roman"/>
          <w:i/>
          <w:sz w:val="27"/>
          <w:szCs w:val="27"/>
          <w:lang w:val="vi-VN"/>
        </w:rPr>
      </w:pPr>
      <w:r w:rsidRPr="00B075F4">
        <w:rPr>
          <w:rFonts w:ascii="Times New Roman" w:hAnsi="Times New Roman"/>
          <w:i/>
          <w:sz w:val="27"/>
          <w:szCs w:val="27"/>
          <w:lang w:val="vi-VN"/>
        </w:rPr>
        <w:t>* CTR nguy hại:</w:t>
      </w:r>
    </w:p>
    <w:p w14:paraId="5EA9B025" w14:textId="77777777" w:rsidR="008519CF" w:rsidRPr="00B075F4" w:rsidRDefault="008519CF" w:rsidP="008519CF">
      <w:pPr>
        <w:spacing w:line="340" w:lineRule="atLeast"/>
        <w:ind w:firstLine="567"/>
        <w:rPr>
          <w:sz w:val="27"/>
          <w:szCs w:val="27"/>
          <w:lang w:val="vi-VN"/>
        </w:rPr>
      </w:pPr>
      <w:r w:rsidRPr="00B075F4">
        <w:rPr>
          <w:sz w:val="27"/>
          <w:szCs w:val="27"/>
          <w:lang w:val="vi-VN"/>
        </w:rPr>
        <w:t>Chất thải nguy hại trong giai đoạn này chủ yếu là dầu mỡ thải, giẻ lau dính dầu mỡ, để giảm thiểu nguồn chất thải này cần tiến hành các giải pháp sau:</w:t>
      </w:r>
    </w:p>
    <w:p w14:paraId="2ED76265" w14:textId="77777777" w:rsidR="008519CF" w:rsidRPr="00B075F4" w:rsidRDefault="008519CF" w:rsidP="008519CF">
      <w:pPr>
        <w:spacing w:line="340" w:lineRule="atLeast"/>
        <w:ind w:firstLine="567"/>
        <w:rPr>
          <w:sz w:val="27"/>
          <w:szCs w:val="27"/>
          <w:lang w:val="vi-VN"/>
        </w:rPr>
      </w:pPr>
      <w:r w:rsidRPr="00B075F4">
        <w:rPr>
          <w:sz w:val="27"/>
          <w:szCs w:val="27"/>
          <w:lang w:val="vi-VN"/>
        </w:rPr>
        <w:t>- Không thay thế, sửa chữa hoặc bảo dưỡng phương tiện vận chuyển, máy móc thi công… tại khu vực công trường, trừ trường hợp bị hư hỏng đột xuất; khi thay thế, sửa chữa phải có dụng cụ thu gom dầu mỡ thải, giẻ lau… và xử lý theo đúng qui định về chất thải nguy hại. Bố trí 01 thùng chứa CTNH 60l tại khu vực công trường để chứa giả lau dính dầu mở, chất thả nguy hại khác.</w:t>
      </w:r>
    </w:p>
    <w:p w14:paraId="17E68633" w14:textId="77777777" w:rsidR="008519CF" w:rsidRPr="00B075F4" w:rsidRDefault="008519CF" w:rsidP="008519CF">
      <w:pPr>
        <w:spacing w:line="340" w:lineRule="atLeast"/>
        <w:rPr>
          <w:i/>
          <w:sz w:val="27"/>
          <w:szCs w:val="27"/>
          <w:lang w:val="vi-VN"/>
        </w:rPr>
      </w:pPr>
      <w:r w:rsidRPr="00B075F4">
        <w:rPr>
          <w:i/>
          <w:sz w:val="27"/>
          <w:szCs w:val="27"/>
          <w:lang w:val="vi-VN"/>
        </w:rPr>
        <w:t>d. Biện pháp phòng ngừa, giảm thiểu tác động khác</w:t>
      </w:r>
    </w:p>
    <w:p w14:paraId="01B70D46" w14:textId="77777777" w:rsidR="008519CF" w:rsidRPr="00B075F4" w:rsidRDefault="008519CF" w:rsidP="008519CF">
      <w:pPr>
        <w:spacing w:line="340" w:lineRule="atLeast"/>
        <w:rPr>
          <w:i/>
          <w:sz w:val="27"/>
          <w:szCs w:val="27"/>
          <w:lang w:val="vi-VN"/>
        </w:rPr>
      </w:pPr>
      <w:r w:rsidRPr="00B075F4">
        <w:rPr>
          <w:i/>
          <w:sz w:val="27"/>
          <w:szCs w:val="27"/>
          <w:lang w:val="vi-VN"/>
        </w:rPr>
        <w:t>* Giảm thiểu tác động do tiếng ồn, độ rung</w:t>
      </w:r>
    </w:p>
    <w:p w14:paraId="6684F97D" w14:textId="77777777" w:rsidR="008519CF" w:rsidRPr="00B075F4" w:rsidRDefault="008519CF" w:rsidP="008519CF">
      <w:pPr>
        <w:spacing w:line="340" w:lineRule="atLeast"/>
        <w:ind w:firstLine="567"/>
        <w:rPr>
          <w:i/>
          <w:sz w:val="27"/>
          <w:szCs w:val="27"/>
          <w:lang w:val="vi-VN"/>
        </w:rPr>
      </w:pPr>
      <w:r w:rsidRPr="00B075F4">
        <w:rPr>
          <w:i/>
          <w:sz w:val="27"/>
          <w:szCs w:val="27"/>
          <w:lang w:val="vi-VN"/>
        </w:rPr>
        <w:t>- Giảm thiểu tiếng ồn do các phương tiện vận chuyển nguyên vật liệu</w:t>
      </w:r>
    </w:p>
    <w:p w14:paraId="1664200F" w14:textId="77777777" w:rsidR="008519CF" w:rsidRPr="00B075F4" w:rsidRDefault="008519CF" w:rsidP="008519CF">
      <w:pPr>
        <w:spacing w:line="340" w:lineRule="atLeast"/>
        <w:ind w:firstLine="567"/>
        <w:rPr>
          <w:sz w:val="27"/>
          <w:szCs w:val="27"/>
          <w:lang w:val="vi-VN"/>
        </w:rPr>
      </w:pPr>
      <w:r w:rsidRPr="00B075F4">
        <w:rPr>
          <w:sz w:val="27"/>
          <w:szCs w:val="27"/>
          <w:lang w:val="vi-VN"/>
        </w:rPr>
        <w:t>+ Không sử dụng các phương tiện vận chuyển đã quá cũ.</w:t>
      </w:r>
    </w:p>
    <w:p w14:paraId="1A2E9C4B" w14:textId="77777777" w:rsidR="008519CF" w:rsidRPr="00B075F4" w:rsidRDefault="008519CF" w:rsidP="008519CF">
      <w:pPr>
        <w:spacing w:line="340" w:lineRule="atLeast"/>
        <w:ind w:firstLine="567"/>
        <w:rPr>
          <w:sz w:val="27"/>
          <w:szCs w:val="27"/>
          <w:lang w:val="vi-VN"/>
        </w:rPr>
      </w:pPr>
      <w:r w:rsidRPr="00B075F4">
        <w:rPr>
          <w:sz w:val="27"/>
          <w:szCs w:val="27"/>
          <w:lang w:val="vi-VN"/>
        </w:rPr>
        <w:t>+ Chất lượng các phương tiện vận chuyển phải đảm bảo đúng quy định. Có giấy phép của Cơ quan Đăng kiểm.</w:t>
      </w:r>
    </w:p>
    <w:p w14:paraId="092EAF9C" w14:textId="77777777" w:rsidR="008519CF" w:rsidRPr="00B075F4" w:rsidRDefault="008519CF" w:rsidP="008519CF">
      <w:pPr>
        <w:spacing w:line="340" w:lineRule="atLeast"/>
        <w:ind w:firstLine="567"/>
        <w:rPr>
          <w:sz w:val="27"/>
          <w:szCs w:val="27"/>
          <w:lang w:val="vi-VN"/>
        </w:rPr>
      </w:pPr>
      <w:r w:rsidRPr="00B075F4">
        <w:rPr>
          <w:sz w:val="27"/>
          <w:szCs w:val="27"/>
          <w:lang w:val="vi-VN"/>
        </w:rPr>
        <w:t xml:space="preserve"> + Thường xuyên kiểm tra, bảo dưỡng các phương tiện vận chuyển nhằm hạn chế phát sinh tiếng ồn.</w:t>
      </w:r>
    </w:p>
    <w:p w14:paraId="5F13964A" w14:textId="77777777" w:rsidR="008519CF" w:rsidRPr="00B075F4" w:rsidRDefault="008519CF" w:rsidP="008519CF">
      <w:pPr>
        <w:pStyle w:val="BodyTextIndent3"/>
        <w:spacing w:after="0" w:line="340" w:lineRule="atLeast"/>
        <w:ind w:firstLine="567"/>
        <w:rPr>
          <w:rFonts w:ascii="Times New Roman" w:hAnsi="Times New Roman"/>
          <w:sz w:val="27"/>
          <w:szCs w:val="27"/>
          <w:lang w:val="vi-VN"/>
        </w:rPr>
      </w:pPr>
      <w:r w:rsidRPr="00B075F4">
        <w:rPr>
          <w:rFonts w:ascii="Times New Roman" w:hAnsi="Times New Roman"/>
          <w:sz w:val="27"/>
          <w:szCs w:val="27"/>
          <w:lang w:val="vi-VN"/>
        </w:rPr>
        <w:t xml:space="preserve">+ Không vận chuyển nguyên vật liệu vào giờ cao điểm (giờ nghỉ trưa và tối) </w:t>
      </w:r>
    </w:p>
    <w:p w14:paraId="0D796B94" w14:textId="77777777" w:rsidR="008519CF" w:rsidRPr="00B075F4" w:rsidRDefault="008519CF" w:rsidP="008519CF">
      <w:pPr>
        <w:pStyle w:val="BodyTextIndent3"/>
        <w:spacing w:after="0" w:line="340" w:lineRule="atLeast"/>
        <w:ind w:firstLine="567"/>
        <w:rPr>
          <w:rFonts w:ascii="Times New Roman" w:hAnsi="Times New Roman"/>
          <w:spacing w:val="-10"/>
          <w:sz w:val="27"/>
          <w:szCs w:val="27"/>
          <w:lang w:val="vi-VN"/>
        </w:rPr>
      </w:pPr>
      <w:r w:rsidRPr="00B075F4">
        <w:rPr>
          <w:rFonts w:ascii="Times New Roman" w:hAnsi="Times New Roman"/>
          <w:spacing w:val="-10"/>
          <w:sz w:val="27"/>
          <w:szCs w:val="27"/>
          <w:lang w:val="vi-VN"/>
        </w:rPr>
        <w:t>+ Phương tiện vận chuyển không được kéo còi, rú ga khi đi qua các khu vực dân cư.</w:t>
      </w:r>
    </w:p>
    <w:p w14:paraId="0620C650" w14:textId="77777777" w:rsidR="008519CF" w:rsidRPr="00B075F4" w:rsidRDefault="008519CF" w:rsidP="008519CF">
      <w:pPr>
        <w:widowControl w:val="0"/>
        <w:autoSpaceDE w:val="0"/>
        <w:autoSpaceDN w:val="0"/>
        <w:adjustRightInd w:val="0"/>
        <w:spacing w:line="340" w:lineRule="atLeast"/>
        <w:ind w:firstLine="567"/>
        <w:rPr>
          <w:i/>
          <w:spacing w:val="-2"/>
          <w:sz w:val="27"/>
          <w:szCs w:val="27"/>
          <w:lang w:val="vi-VN"/>
        </w:rPr>
      </w:pPr>
      <w:r w:rsidRPr="00B075F4">
        <w:rPr>
          <w:i/>
          <w:spacing w:val="-2"/>
          <w:sz w:val="27"/>
          <w:szCs w:val="27"/>
          <w:lang w:val="vi-VN"/>
        </w:rPr>
        <w:t>- Giảm thiểu tiếng ồn do các máy móc, thiết bị trên công trường</w:t>
      </w:r>
    </w:p>
    <w:p w14:paraId="3264B1B9" w14:textId="77777777" w:rsidR="008519CF" w:rsidRPr="00B075F4" w:rsidRDefault="008519CF" w:rsidP="008519CF">
      <w:pPr>
        <w:widowControl w:val="0"/>
        <w:autoSpaceDE w:val="0"/>
        <w:autoSpaceDN w:val="0"/>
        <w:adjustRightInd w:val="0"/>
        <w:spacing w:line="340" w:lineRule="atLeast"/>
        <w:ind w:firstLine="567"/>
        <w:rPr>
          <w:spacing w:val="-2"/>
          <w:sz w:val="27"/>
          <w:szCs w:val="27"/>
          <w:lang w:val="vi-VN"/>
        </w:rPr>
      </w:pPr>
      <w:r w:rsidRPr="00B075F4">
        <w:rPr>
          <w:spacing w:val="-2"/>
          <w:sz w:val="27"/>
          <w:szCs w:val="27"/>
          <w:lang w:val="vi-VN"/>
        </w:rPr>
        <w:t>+ Thường xuyên kiểm tra, bảo dưỡng, bôi trơn thiết bị, gia cố nền móng vững chắc tại nơi đặt các máy móc có độ rung cao như đầm, máy phát điện, không dùng những thiết bị thiếu đồng bộ, rơ hỏng và đảm bảo rằng tiếng ồn từ các phương tiện, thiết bị ổn định.</w:t>
      </w:r>
    </w:p>
    <w:p w14:paraId="5C02C4B2" w14:textId="77777777" w:rsidR="008519CF" w:rsidRPr="00B075F4" w:rsidRDefault="008519CF" w:rsidP="008519CF">
      <w:pPr>
        <w:widowControl w:val="0"/>
        <w:autoSpaceDE w:val="0"/>
        <w:autoSpaceDN w:val="0"/>
        <w:adjustRightInd w:val="0"/>
        <w:spacing w:line="340" w:lineRule="atLeast"/>
        <w:ind w:firstLine="567"/>
        <w:rPr>
          <w:sz w:val="27"/>
          <w:szCs w:val="27"/>
          <w:lang w:val="vi-VN"/>
        </w:rPr>
      </w:pPr>
      <w:r w:rsidRPr="00B075F4">
        <w:rPr>
          <w:sz w:val="27"/>
          <w:szCs w:val="27"/>
          <w:lang w:val="vi-VN"/>
        </w:rPr>
        <w:t>+ Đầu tư các máy móc thiết bị mới, hiện đại để đáp ứng với công suất cấp phép, đồng thời ít gây ồn, rung động; không sử dụng các thiết bị và dụng cụ sản xuất cũ có tiếng ồn lớn.</w:t>
      </w:r>
    </w:p>
    <w:p w14:paraId="7140CD3C" w14:textId="77777777" w:rsidR="008519CF" w:rsidRPr="00B075F4" w:rsidRDefault="008519CF" w:rsidP="008519CF">
      <w:pPr>
        <w:spacing w:line="340" w:lineRule="atLeast"/>
        <w:ind w:firstLine="567"/>
        <w:rPr>
          <w:spacing w:val="-6"/>
          <w:sz w:val="27"/>
          <w:szCs w:val="27"/>
          <w:lang w:val="cs-CZ"/>
        </w:rPr>
      </w:pPr>
      <w:r w:rsidRPr="00B075F4">
        <w:rPr>
          <w:spacing w:val="-6"/>
          <w:sz w:val="27"/>
          <w:szCs w:val="27"/>
          <w:lang w:val="cs-CZ"/>
        </w:rPr>
        <w:t>+ Bố trí lịch thi công hợp lý cho các đơn vị tổ, nhóm công nhân thi công, nhất là ở các vị trí lao động gây ồn lớn nhằm hạn chế các tác động đến sức khỏe công nhân.</w:t>
      </w:r>
    </w:p>
    <w:p w14:paraId="5E0E5834" w14:textId="77777777" w:rsidR="008519CF" w:rsidRPr="00B075F4" w:rsidRDefault="008519CF" w:rsidP="008519CF">
      <w:pPr>
        <w:pStyle w:val="NormalWeb"/>
        <w:widowControl w:val="0"/>
        <w:spacing w:before="0" w:beforeAutospacing="0" w:after="0" w:afterAutospacing="0" w:line="340" w:lineRule="atLeast"/>
        <w:ind w:firstLine="567"/>
        <w:rPr>
          <w:rFonts w:ascii="Times New Roman" w:hAnsi="Times New Roman"/>
          <w:sz w:val="27"/>
          <w:szCs w:val="27"/>
          <w:lang w:val="cs-CZ"/>
        </w:rPr>
      </w:pPr>
      <w:r w:rsidRPr="00B075F4">
        <w:rPr>
          <w:rFonts w:ascii="Times New Roman" w:hAnsi="Times New Roman"/>
          <w:sz w:val="27"/>
          <w:szCs w:val="27"/>
          <w:lang w:val="cs-CZ"/>
        </w:rPr>
        <w:t>Những biện pháp liên quan đến hoạt động xây dựng của các nhà thầu phải được đưa vào điều kiện dự thầu và được xét đến khi tuyển thầu, hợp đồng xây dựng nhằm bắt buộc các nhà thầu phải thực hiện nghiêm túc công tác bảo vệ môi trường.</w:t>
      </w:r>
    </w:p>
    <w:p w14:paraId="675AA1D3" w14:textId="77777777" w:rsidR="008519CF" w:rsidRPr="00B075F4" w:rsidRDefault="008519CF" w:rsidP="008519CF">
      <w:pPr>
        <w:spacing w:line="340" w:lineRule="atLeast"/>
        <w:ind w:firstLine="567"/>
        <w:rPr>
          <w:b/>
          <w:i/>
          <w:sz w:val="27"/>
          <w:szCs w:val="27"/>
          <w:lang w:val="vi-VN"/>
        </w:rPr>
      </w:pPr>
      <w:r w:rsidRPr="00B075F4">
        <w:rPr>
          <w:sz w:val="27"/>
          <w:szCs w:val="27"/>
          <w:lang w:val="cs-CZ"/>
        </w:rPr>
        <w:t xml:space="preserve">* </w:t>
      </w:r>
      <w:r w:rsidRPr="00B075F4">
        <w:rPr>
          <w:i/>
          <w:sz w:val="27"/>
          <w:szCs w:val="27"/>
          <w:lang w:val="vi-VN"/>
        </w:rPr>
        <w:t>Biện pháp giảm thiểu tai nạn giao thông và tác động đến các tuyến đường vận chuyển</w:t>
      </w:r>
    </w:p>
    <w:p w14:paraId="1AFEFAD0" w14:textId="77777777" w:rsidR="008519CF" w:rsidRPr="00B075F4" w:rsidRDefault="008519CF" w:rsidP="008519CF">
      <w:pPr>
        <w:spacing w:line="340" w:lineRule="atLeast"/>
        <w:ind w:firstLine="567"/>
        <w:rPr>
          <w:sz w:val="27"/>
          <w:szCs w:val="27"/>
          <w:lang w:val="vi-VN"/>
        </w:rPr>
      </w:pPr>
      <w:r w:rsidRPr="00B075F4">
        <w:rPr>
          <w:sz w:val="27"/>
          <w:szCs w:val="27"/>
          <w:lang w:val="vi-VN"/>
        </w:rPr>
        <w:t xml:space="preserve">- Chủ dự án và Nhà thầu thi công xây dựng sẽ lắp đặt cọc tiêu, đèn báo nguy hiểm tại lối ra vào trong công trường, tại những vị trí dễ xảy ra tai nạn như ngã ba giao nhau giữa </w:t>
      </w:r>
      <w:r w:rsidRPr="00B075F4">
        <w:rPr>
          <w:sz w:val="27"/>
          <w:szCs w:val="27"/>
        </w:rPr>
        <w:t>đ</w:t>
      </w:r>
      <w:r w:rsidRPr="00B075F4">
        <w:rPr>
          <w:sz w:val="27"/>
          <w:szCs w:val="27"/>
          <w:lang w:val="vi-VN"/>
        </w:rPr>
        <w:t>ường Hồ Chí Minh và đường</w:t>
      </w:r>
      <w:r w:rsidRPr="00B075F4">
        <w:rPr>
          <w:sz w:val="27"/>
          <w:szCs w:val="27"/>
        </w:rPr>
        <w:t xml:space="preserve"> liên huyện Gio Linh - Cam Lộ</w:t>
      </w:r>
      <w:r w:rsidRPr="00B075F4">
        <w:rPr>
          <w:sz w:val="27"/>
          <w:szCs w:val="27"/>
          <w:lang w:val="vi-VN"/>
        </w:rPr>
        <w:t xml:space="preserve"> vào khu dân cư thôn Hải Hòa và từ đường </w:t>
      </w:r>
      <w:r w:rsidRPr="00B075F4">
        <w:rPr>
          <w:sz w:val="27"/>
          <w:szCs w:val="27"/>
        </w:rPr>
        <w:t>lâm nghiệp</w:t>
      </w:r>
      <w:r w:rsidRPr="00B075F4">
        <w:rPr>
          <w:sz w:val="27"/>
          <w:szCs w:val="27"/>
          <w:lang w:val="vi-VN"/>
        </w:rPr>
        <w:t xml:space="preserve"> vào khu vực Dự án. </w:t>
      </w:r>
    </w:p>
    <w:p w14:paraId="42E8CB43" w14:textId="77777777" w:rsidR="008519CF" w:rsidRPr="00B075F4" w:rsidRDefault="008519CF" w:rsidP="008519CF">
      <w:pPr>
        <w:spacing w:line="340" w:lineRule="atLeast"/>
        <w:ind w:firstLine="567"/>
        <w:rPr>
          <w:sz w:val="27"/>
          <w:szCs w:val="27"/>
          <w:lang w:val="vi-VN"/>
        </w:rPr>
      </w:pPr>
      <w:r w:rsidRPr="00B075F4">
        <w:rPr>
          <w:sz w:val="27"/>
          <w:szCs w:val="27"/>
          <w:lang w:val="vi-VN"/>
        </w:rPr>
        <w:t>- Chủ dự án và Nhà thầu thi công xây dựng sẽ bố trí thời gian, phân luồng, tuyến hợp lý trong quá trình tập kết nguyên vật liệu phục vụ thi công. Xe vận chuyển đúng tải trọng quy định, không chở quá tải làm hư hại và rơi vãi trên đường đi, gây tai nạn giao thông.</w:t>
      </w:r>
    </w:p>
    <w:p w14:paraId="77CAB10A" w14:textId="77777777" w:rsidR="008519CF" w:rsidRPr="00B075F4" w:rsidRDefault="008519CF" w:rsidP="008519CF">
      <w:pPr>
        <w:spacing w:line="340" w:lineRule="atLeast"/>
        <w:ind w:firstLine="567"/>
        <w:rPr>
          <w:rFonts w:eastAsia=".VnTime"/>
          <w:sz w:val="27"/>
          <w:szCs w:val="27"/>
          <w:lang w:val="vi-VN"/>
        </w:rPr>
      </w:pPr>
      <w:r w:rsidRPr="00B075F4">
        <w:rPr>
          <w:rFonts w:eastAsia=".VnTime"/>
          <w:sz w:val="27"/>
          <w:szCs w:val="27"/>
          <w:lang w:val="vi-VN"/>
        </w:rPr>
        <w:t>- Các phương tiện vận chuyển không được chạy nhanh vượt ẩu, tránh dừng đổ xe trên các tuyến đường hẹp.</w:t>
      </w:r>
    </w:p>
    <w:p w14:paraId="35F6B575" w14:textId="77777777" w:rsidR="008519CF" w:rsidRPr="00B075F4" w:rsidRDefault="008519CF" w:rsidP="008519CF">
      <w:pPr>
        <w:spacing w:line="340" w:lineRule="atLeast"/>
        <w:ind w:firstLine="567"/>
        <w:rPr>
          <w:rFonts w:eastAsia=".VnTime"/>
          <w:sz w:val="27"/>
          <w:szCs w:val="27"/>
          <w:lang w:val="vi-VN"/>
        </w:rPr>
      </w:pPr>
      <w:r w:rsidRPr="00B075F4">
        <w:rPr>
          <w:rFonts w:eastAsia=".VnTime"/>
          <w:sz w:val="27"/>
          <w:szCs w:val="27"/>
          <w:lang w:val="vi-VN"/>
        </w:rPr>
        <w:t>- Cấm các phương tiện đỗ và dừng xe dưới lòng đường.</w:t>
      </w:r>
    </w:p>
    <w:p w14:paraId="549C27D6" w14:textId="77777777" w:rsidR="008519CF" w:rsidRPr="00B075F4" w:rsidRDefault="008519CF" w:rsidP="008519CF">
      <w:pPr>
        <w:spacing w:line="340" w:lineRule="atLeast"/>
        <w:ind w:firstLine="567"/>
        <w:rPr>
          <w:snapToGrid w:val="0"/>
          <w:sz w:val="27"/>
          <w:szCs w:val="27"/>
          <w:lang w:val="vi-VN"/>
        </w:rPr>
      </w:pPr>
      <w:r w:rsidRPr="00B075F4">
        <w:rPr>
          <w:rFonts w:eastAsia=".VnTime"/>
          <w:sz w:val="27"/>
          <w:szCs w:val="27"/>
          <w:lang w:val="vi-VN"/>
        </w:rPr>
        <w:t xml:space="preserve">- </w:t>
      </w:r>
      <w:r w:rsidRPr="00B075F4">
        <w:rPr>
          <w:snapToGrid w:val="0"/>
          <w:sz w:val="27"/>
          <w:szCs w:val="27"/>
          <w:lang w:val="vi-VN"/>
        </w:rPr>
        <w:t>Không vận chuyển nguyên vật liệu tại các giờ cao điểm.</w:t>
      </w:r>
    </w:p>
    <w:p w14:paraId="05B130E3" w14:textId="77777777" w:rsidR="008519CF" w:rsidRPr="00B075F4" w:rsidRDefault="008519CF" w:rsidP="008519CF">
      <w:pPr>
        <w:spacing w:line="340" w:lineRule="atLeast"/>
        <w:ind w:firstLine="567"/>
        <w:rPr>
          <w:rFonts w:eastAsia=".VnTime"/>
          <w:sz w:val="27"/>
          <w:szCs w:val="27"/>
          <w:lang w:val="vi-VN"/>
        </w:rPr>
      </w:pPr>
      <w:r w:rsidRPr="00B075F4">
        <w:rPr>
          <w:sz w:val="27"/>
          <w:szCs w:val="27"/>
          <w:lang w:val="vi-VN"/>
        </w:rPr>
        <w:t>- Người điều khiển phương tiện phải có giấy phép lái xe và tuân thủ Luật Giao thông đường bộ.</w:t>
      </w:r>
    </w:p>
    <w:p w14:paraId="79AD1667" w14:textId="77777777" w:rsidR="008519CF" w:rsidRPr="00B075F4" w:rsidRDefault="008519CF" w:rsidP="008519CF">
      <w:pPr>
        <w:pStyle w:val="Style4"/>
        <w:spacing w:before="0" w:after="0" w:line="340" w:lineRule="atLeast"/>
        <w:jc w:val="both"/>
        <w:rPr>
          <w:b w:val="0"/>
          <w:i/>
          <w:spacing w:val="-2"/>
          <w:lang w:val="cs-CZ"/>
        </w:rPr>
      </w:pPr>
      <w:r w:rsidRPr="00B075F4">
        <w:rPr>
          <w:b w:val="0"/>
          <w:i/>
          <w:spacing w:val="-2"/>
          <w:lang w:val="cs-CZ"/>
        </w:rPr>
        <w:t>* Biện pháp giảm thiểu tác động đến kinh tế - xã hội</w:t>
      </w:r>
    </w:p>
    <w:p w14:paraId="0041787D" w14:textId="77777777" w:rsidR="008519CF" w:rsidRPr="00B075F4" w:rsidRDefault="008519CF" w:rsidP="008519CF">
      <w:pPr>
        <w:spacing w:line="340" w:lineRule="atLeast"/>
        <w:ind w:firstLine="567"/>
        <w:rPr>
          <w:sz w:val="27"/>
          <w:szCs w:val="27"/>
          <w:lang w:val="cs-CZ"/>
        </w:rPr>
      </w:pPr>
      <w:r w:rsidRPr="00B075F4">
        <w:rPr>
          <w:sz w:val="27"/>
          <w:szCs w:val="27"/>
          <w:lang w:val="cs-CZ"/>
        </w:rPr>
        <w:t>Để giảm thiểu các tác động trong giai đoạn thi công, chủ dự án sẽ áp dụng các biện pháp giảm thiểu như:</w:t>
      </w:r>
    </w:p>
    <w:p w14:paraId="6AB80BAE" w14:textId="77777777" w:rsidR="008519CF" w:rsidRPr="00B075F4" w:rsidRDefault="008519CF" w:rsidP="008519CF">
      <w:pPr>
        <w:spacing w:line="340" w:lineRule="atLeast"/>
        <w:ind w:firstLine="567"/>
        <w:rPr>
          <w:sz w:val="27"/>
          <w:szCs w:val="27"/>
          <w:lang w:val="cs-CZ"/>
        </w:rPr>
      </w:pPr>
      <w:r w:rsidRPr="00B075F4">
        <w:rPr>
          <w:spacing w:val="-6"/>
          <w:sz w:val="27"/>
          <w:szCs w:val="27"/>
          <w:lang w:val="cs-CZ"/>
        </w:rPr>
        <w:t xml:space="preserve">- Tạo điều kiện và cơ cấu việc làm cho lao động tại địa phương vào làm việc trong giai đoạn thi công. </w:t>
      </w:r>
    </w:p>
    <w:p w14:paraId="31A4FBDD" w14:textId="77777777" w:rsidR="008519CF" w:rsidRPr="00B075F4" w:rsidRDefault="008519CF" w:rsidP="008519CF">
      <w:pPr>
        <w:widowControl w:val="0"/>
        <w:spacing w:line="340" w:lineRule="atLeast"/>
        <w:ind w:firstLine="567"/>
        <w:rPr>
          <w:sz w:val="27"/>
          <w:szCs w:val="27"/>
          <w:lang w:val="vi-VN"/>
        </w:rPr>
      </w:pPr>
      <w:r w:rsidRPr="00B075F4">
        <w:rPr>
          <w:sz w:val="27"/>
          <w:szCs w:val="27"/>
          <w:lang w:val="cs-CZ"/>
        </w:rPr>
        <w:t xml:space="preserve">- </w:t>
      </w:r>
      <w:r w:rsidRPr="00B075F4">
        <w:rPr>
          <w:sz w:val="27"/>
          <w:szCs w:val="27"/>
          <w:lang w:val="vi-VN"/>
        </w:rPr>
        <w:t xml:space="preserve">Việc xây dựng công trình kéo dài trong thời gian </w:t>
      </w:r>
      <w:r w:rsidRPr="00B075F4">
        <w:rPr>
          <w:sz w:val="27"/>
          <w:szCs w:val="27"/>
          <w:lang w:val="cs-CZ"/>
        </w:rPr>
        <w:t>3 tháng</w:t>
      </w:r>
      <w:r w:rsidRPr="00B075F4">
        <w:rPr>
          <w:sz w:val="27"/>
          <w:szCs w:val="27"/>
          <w:lang w:val="vi-VN"/>
        </w:rPr>
        <w:t>, tập trung lực lượng lao động lớn nên dễ phát sinh mẫu thuẫn giữa người dân</w:t>
      </w:r>
      <w:r w:rsidRPr="00B075F4">
        <w:rPr>
          <w:sz w:val="27"/>
          <w:szCs w:val="27"/>
          <w:lang w:val="cs-CZ"/>
        </w:rPr>
        <w:t xml:space="preserve"> và </w:t>
      </w:r>
      <w:r w:rsidRPr="00B075F4">
        <w:rPr>
          <w:sz w:val="27"/>
          <w:szCs w:val="27"/>
          <w:lang w:val="vi-VN"/>
        </w:rPr>
        <w:t>công nhân</w:t>
      </w:r>
      <w:r w:rsidRPr="00B075F4">
        <w:rPr>
          <w:sz w:val="27"/>
          <w:szCs w:val="27"/>
          <w:lang w:val="cs-CZ"/>
        </w:rPr>
        <w:t xml:space="preserve">, làm </w:t>
      </w:r>
      <w:r w:rsidRPr="00B075F4">
        <w:rPr>
          <w:sz w:val="27"/>
          <w:szCs w:val="27"/>
          <w:lang w:val="vi-VN"/>
        </w:rPr>
        <w:t>phát sinh các tệ nạn xã hội. Do vậy, chủ dự án sẽ thực hiện các biện pháp giảm thiểu sau:</w:t>
      </w:r>
    </w:p>
    <w:p w14:paraId="215F137F" w14:textId="77777777" w:rsidR="008519CF" w:rsidRPr="00B075F4" w:rsidRDefault="008519CF" w:rsidP="008519CF">
      <w:pPr>
        <w:widowControl w:val="0"/>
        <w:tabs>
          <w:tab w:val="left" w:pos="360"/>
        </w:tabs>
        <w:spacing w:line="340" w:lineRule="atLeast"/>
        <w:ind w:firstLine="567"/>
        <w:rPr>
          <w:sz w:val="27"/>
          <w:szCs w:val="27"/>
          <w:lang w:val="vi-VN"/>
        </w:rPr>
      </w:pPr>
      <w:r w:rsidRPr="00B075F4">
        <w:rPr>
          <w:sz w:val="27"/>
          <w:szCs w:val="27"/>
          <w:lang w:val="vi-VN"/>
        </w:rPr>
        <w:t>+ Phối hợp chặt chẽ với chính quyền địa phương trong việc quản lý hoạt động lưu trú của lực lượng công nhân thi công. Thực hiện đầy đủ việc đăng ký tạm trú, tạm vắng cho công nhân không phải là người địa phương.</w:t>
      </w:r>
    </w:p>
    <w:p w14:paraId="577BAA2E" w14:textId="77777777" w:rsidR="008519CF" w:rsidRPr="00B075F4" w:rsidRDefault="008519CF" w:rsidP="008519CF">
      <w:pPr>
        <w:widowControl w:val="0"/>
        <w:tabs>
          <w:tab w:val="left" w:pos="360"/>
        </w:tabs>
        <w:spacing w:line="340" w:lineRule="atLeast"/>
        <w:ind w:firstLine="567"/>
        <w:rPr>
          <w:sz w:val="27"/>
          <w:szCs w:val="27"/>
          <w:lang w:val="vi-VN"/>
        </w:rPr>
      </w:pPr>
      <w:r w:rsidRPr="00B075F4">
        <w:rPr>
          <w:sz w:val="27"/>
          <w:szCs w:val="27"/>
          <w:lang w:val="vi-VN"/>
        </w:rPr>
        <w:t>+ Ban hành nội quy sinh hoạt tại công trường. Nghiêm cấm các tệ nạn xã hội trong đội ngũ công nhân.</w:t>
      </w:r>
    </w:p>
    <w:p w14:paraId="3E3C85A5" w14:textId="77777777" w:rsidR="008519CF" w:rsidRPr="00B075F4" w:rsidRDefault="008519CF" w:rsidP="008519CF">
      <w:pPr>
        <w:pStyle w:val="Style4"/>
        <w:widowControl w:val="0"/>
        <w:spacing w:before="0" w:after="0" w:line="340" w:lineRule="atLeast"/>
        <w:ind w:firstLine="567"/>
        <w:jc w:val="both"/>
        <w:rPr>
          <w:b w:val="0"/>
          <w:spacing w:val="-4"/>
          <w:lang w:val="vi-VN"/>
        </w:rPr>
      </w:pPr>
      <w:r w:rsidRPr="00B075F4">
        <w:rPr>
          <w:b w:val="0"/>
          <w:spacing w:val="-4"/>
          <w:lang w:val="vi-VN"/>
        </w:rPr>
        <w:t>- Đối với các chất thải phát sinh trong giai đoạn thi công, Chủ dự án sẽ thực hiện nghiêm ngặt các biện pháp bảo vệ môi trường, tránh để chất thải phát thải ra môi trường ảnh hưởng tới sức khỏe của công nhân và người dân.</w:t>
      </w:r>
    </w:p>
    <w:p w14:paraId="32DFEA1A" w14:textId="77777777" w:rsidR="008519CF" w:rsidRPr="00B075F4" w:rsidRDefault="008519CF" w:rsidP="008519CF">
      <w:pPr>
        <w:spacing w:line="340" w:lineRule="atLeast"/>
        <w:rPr>
          <w:bCs/>
          <w:i/>
          <w:sz w:val="27"/>
          <w:szCs w:val="27"/>
          <w:lang w:val="vi-VN"/>
        </w:rPr>
      </w:pPr>
      <w:r w:rsidRPr="00B075F4">
        <w:rPr>
          <w:bCs/>
          <w:i/>
          <w:sz w:val="27"/>
          <w:szCs w:val="27"/>
          <w:lang w:val="vi-VN"/>
        </w:rPr>
        <w:t>* Sự cố tai nạn lao động, tai nạn giao thông</w:t>
      </w:r>
    </w:p>
    <w:p w14:paraId="5324B525" w14:textId="77777777" w:rsidR="008519CF" w:rsidRPr="00B075F4" w:rsidRDefault="008519CF" w:rsidP="008519CF">
      <w:pPr>
        <w:spacing w:line="340" w:lineRule="atLeast"/>
        <w:ind w:firstLine="567"/>
        <w:rPr>
          <w:sz w:val="27"/>
          <w:szCs w:val="27"/>
          <w:lang w:val="vi-VN"/>
        </w:rPr>
      </w:pPr>
      <w:r w:rsidRPr="00B075F4">
        <w:rPr>
          <w:sz w:val="27"/>
          <w:szCs w:val="27"/>
          <w:lang w:val="vi-VN"/>
        </w:rPr>
        <w:t>Để hạn chế đến mức thấp nhất do tai nạn xảy ra trong quá trình thi công xây dựng, chủ dự án sẽ phối hợp với nhà thầu thi công thực hiện tốt các biện pháp sau:</w:t>
      </w:r>
    </w:p>
    <w:p w14:paraId="42463424" w14:textId="77777777" w:rsidR="008519CF" w:rsidRPr="00B075F4" w:rsidRDefault="008519CF" w:rsidP="008519CF">
      <w:pPr>
        <w:spacing w:line="340" w:lineRule="atLeast"/>
        <w:ind w:firstLine="567"/>
        <w:rPr>
          <w:sz w:val="27"/>
          <w:szCs w:val="27"/>
          <w:lang w:val="vi-VN"/>
        </w:rPr>
      </w:pPr>
      <w:r w:rsidRPr="00B075F4">
        <w:rPr>
          <w:iCs/>
          <w:sz w:val="27"/>
          <w:szCs w:val="27"/>
          <w:lang w:val="vi-VN"/>
        </w:rPr>
        <w:t>- Xây dựng nội quy về an toàn lao động và vệ sinh lao động nơi làm việc.</w:t>
      </w:r>
    </w:p>
    <w:p w14:paraId="1A4B31E8" w14:textId="77777777" w:rsidR="008519CF" w:rsidRPr="00B075F4" w:rsidRDefault="008519CF" w:rsidP="008519CF">
      <w:pPr>
        <w:spacing w:line="340" w:lineRule="atLeast"/>
        <w:ind w:firstLine="567"/>
        <w:rPr>
          <w:iCs/>
          <w:sz w:val="27"/>
          <w:szCs w:val="27"/>
          <w:lang w:val="vi-VN"/>
        </w:rPr>
      </w:pPr>
      <w:r w:rsidRPr="00B075F4">
        <w:rPr>
          <w:iCs/>
          <w:sz w:val="27"/>
          <w:szCs w:val="27"/>
          <w:lang w:val="vi-VN"/>
        </w:rPr>
        <w:t>- Trang bị đầy đủ, đúng chủng loại các phương tiện bảo hộ lao động và thực hiện các chế độ về an toàn, vệ sinh lao động đối với người lao động theo quy định của Nhà nước.</w:t>
      </w:r>
    </w:p>
    <w:p w14:paraId="51C6492D" w14:textId="77777777" w:rsidR="008519CF" w:rsidRPr="00B075F4" w:rsidRDefault="008519CF" w:rsidP="008519CF">
      <w:pPr>
        <w:spacing w:line="340" w:lineRule="atLeast"/>
        <w:ind w:firstLine="567"/>
        <w:rPr>
          <w:sz w:val="27"/>
          <w:szCs w:val="27"/>
          <w:lang w:val="vi-VN"/>
        </w:rPr>
      </w:pPr>
      <w:r w:rsidRPr="00B075F4">
        <w:rPr>
          <w:sz w:val="27"/>
          <w:szCs w:val="27"/>
          <w:lang w:val="vi-VN"/>
        </w:rPr>
        <w:t>- Lắp đặt biển báo, cảnh báo công trường đang thi công xây dựng;</w:t>
      </w:r>
    </w:p>
    <w:p w14:paraId="3EF23085" w14:textId="77777777" w:rsidR="008519CF" w:rsidRPr="00B075F4" w:rsidRDefault="008519CF" w:rsidP="008519CF">
      <w:pPr>
        <w:spacing w:line="340" w:lineRule="atLeast"/>
        <w:ind w:firstLine="567"/>
        <w:rPr>
          <w:sz w:val="27"/>
          <w:szCs w:val="27"/>
          <w:lang w:val="vi-VN"/>
        </w:rPr>
      </w:pPr>
      <w:r w:rsidRPr="00B075F4">
        <w:rPr>
          <w:sz w:val="27"/>
          <w:szCs w:val="27"/>
          <w:lang w:val="vi-VN"/>
        </w:rPr>
        <w:t>- Thường xuyên kiểm tra các đường dây điện tạm thời.</w:t>
      </w:r>
    </w:p>
    <w:p w14:paraId="6C3C2ABE" w14:textId="77777777" w:rsidR="008519CF" w:rsidRPr="00B075F4" w:rsidRDefault="008519CF" w:rsidP="003D57D3">
      <w:pPr>
        <w:widowControl w:val="0"/>
        <w:spacing w:line="340" w:lineRule="atLeast"/>
        <w:ind w:firstLine="567"/>
        <w:rPr>
          <w:sz w:val="27"/>
          <w:szCs w:val="27"/>
          <w:lang w:val="vi-VN"/>
        </w:rPr>
      </w:pPr>
      <w:r w:rsidRPr="00B075F4">
        <w:rPr>
          <w:sz w:val="27"/>
          <w:szCs w:val="27"/>
          <w:lang w:val="vi-VN"/>
        </w:rPr>
        <w:t>- Các loại xe tải tham gia vận chuyển nguyên vật liệu xây dựng, vật tư thiết bị cho dự án phải có giấy đăng kiểm, lái xe phải có bằng lái, không chở quá tải trọng cho phép và chấp hành nghiêm luật giao thông đường bộ.</w:t>
      </w:r>
    </w:p>
    <w:p w14:paraId="5B409F5A" w14:textId="77777777" w:rsidR="008519CF" w:rsidRPr="00B075F4" w:rsidRDefault="008519CF" w:rsidP="008519CF">
      <w:pPr>
        <w:tabs>
          <w:tab w:val="left" w:pos="360"/>
        </w:tabs>
        <w:spacing w:line="340" w:lineRule="atLeast"/>
        <w:ind w:firstLine="567"/>
        <w:rPr>
          <w:spacing w:val="-6"/>
          <w:sz w:val="27"/>
          <w:szCs w:val="27"/>
          <w:lang w:val="vi-VN"/>
        </w:rPr>
      </w:pPr>
      <w:r w:rsidRPr="00B075F4">
        <w:rPr>
          <w:spacing w:val="-6"/>
          <w:sz w:val="27"/>
          <w:szCs w:val="27"/>
          <w:lang w:val="vi-VN"/>
        </w:rPr>
        <w:t>- Chạy đúng tốc độ quy định trên các tuyến đường và khu vực trong công trường.</w:t>
      </w:r>
    </w:p>
    <w:p w14:paraId="592E21ED" w14:textId="4BF70F49" w:rsidR="008519CF" w:rsidRDefault="008519CF" w:rsidP="008519CF">
      <w:pPr>
        <w:tabs>
          <w:tab w:val="left" w:pos="360"/>
        </w:tabs>
        <w:spacing w:line="340" w:lineRule="atLeast"/>
        <w:ind w:firstLine="567"/>
        <w:rPr>
          <w:sz w:val="27"/>
          <w:szCs w:val="27"/>
          <w:lang w:val="vi-VN"/>
        </w:rPr>
      </w:pPr>
      <w:r w:rsidRPr="00B075F4">
        <w:rPr>
          <w:sz w:val="27"/>
          <w:szCs w:val="27"/>
          <w:lang w:val="vi-VN"/>
        </w:rPr>
        <w:t>- Cắm biển cảnh báo đối với khu vực đang thi công.</w:t>
      </w:r>
    </w:p>
    <w:p w14:paraId="29C09E32" w14:textId="3651303E" w:rsidR="00F41293" w:rsidRPr="000849BA" w:rsidRDefault="00BD22C4" w:rsidP="00047346">
      <w:pPr>
        <w:pStyle w:val="02"/>
      </w:pPr>
      <w:bookmarkStart w:id="297" w:name="_Toc98334577"/>
      <w:r>
        <w:t>4.</w:t>
      </w:r>
      <w:r w:rsidR="00F41293" w:rsidRPr="000849BA">
        <w:t>2. Đánh giá tác động và đề xuất các biện pháp, công trình bảo vệ môi trường trong giai đoạn dự án đi vào vận hành</w:t>
      </w:r>
      <w:bookmarkEnd w:id="297"/>
    </w:p>
    <w:p w14:paraId="5D81A799" w14:textId="21678890" w:rsidR="00F41293" w:rsidRPr="000849BA" w:rsidRDefault="005A0D9D" w:rsidP="00047346">
      <w:pPr>
        <w:pStyle w:val="04"/>
      </w:pPr>
      <w:bookmarkStart w:id="298" w:name="_Toc98334578"/>
      <w:r>
        <w:t>4</w:t>
      </w:r>
      <w:r w:rsidR="00047346">
        <w:t>.</w:t>
      </w:r>
      <w:r w:rsidR="00F41293" w:rsidRPr="000849BA">
        <w:t>2.1. Đánh giá, dự báo các tác động:</w:t>
      </w:r>
      <w:bookmarkEnd w:id="298"/>
    </w:p>
    <w:p w14:paraId="520784B4" w14:textId="77777777" w:rsidR="00F41293" w:rsidRPr="000849BA" w:rsidRDefault="00F41293" w:rsidP="00F41293">
      <w:pPr>
        <w:spacing w:before="40" w:after="40"/>
        <w:ind w:firstLine="567"/>
        <w:rPr>
          <w:sz w:val="27"/>
          <w:szCs w:val="27"/>
          <w:lang w:val="nb-NO"/>
        </w:rPr>
      </w:pPr>
      <w:r w:rsidRPr="000849BA">
        <w:rPr>
          <w:sz w:val="27"/>
          <w:szCs w:val="27"/>
          <w:lang w:val="nb-NO"/>
        </w:rPr>
        <w:t>* Nguồn gây tác động liên quan đến chất thải</w:t>
      </w:r>
    </w:p>
    <w:p w14:paraId="057ACB5B" w14:textId="77777777" w:rsidR="00F41293" w:rsidRPr="000849BA" w:rsidRDefault="00F41293" w:rsidP="00F41293">
      <w:pPr>
        <w:spacing w:before="40" w:after="40"/>
        <w:ind w:firstLine="567"/>
        <w:rPr>
          <w:bCs/>
          <w:iCs/>
          <w:sz w:val="27"/>
          <w:szCs w:val="27"/>
          <w:lang w:val="nb-NO"/>
        </w:rPr>
      </w:pPr>
      <w:r w:rsidRPr="000849BA">
        <w:rPr>
          <w:bCs/>
          <w:iCs/>
          <w:sz w:val="27"/>
          <w:szCs w:val="27"/>
          <w:lang w:val="nb-NO"/>
        </w:rPr>
        <w:t>Trong giai đoạn vận hành có các nguồn liên quan đến chất thải như sau:</w:t>
      </w:r>
    </w:p>
    <w:p w14:paraId="52D80CFE" w14:textId="54B7C869" w:rsidR="00F41293" w:rsidRPr="000849BA" w:rsidRDefault="00F41293" w:rsidP="00047346">
      <w:pPr>
        <w:pStyle w:val="01Bang"/>
      </w:pPr>
      <w:bookmarkStart w:id="299" w:name="_Toc476210279"/>
      <w:bookmarkStart w:id="300" w:name="_Toc471913541"/>
      <w:bookmarkStart w:id="301" w:name="_Toc469131377"/>
      <w:bookmarkStart w:id="302" w:name="_Toc516300768"/>
      <w:bookmarkStart w:id="303" w:name="_Toc519603482"/>
      <w:bookmarkStart w:id="304" w:name="_Toc519603772"/>
      <w:bookmarkStart w:id="305" w:name="_Toc524533759"/>
      <w:bookmarkStart w:id="306" w:name="_Toc5182849"/>
      <w:bookmarkStart w:id="307" w:name="_Toc11481905"/>
      <w:bookmarkStart w:id="308" w:name="_Toc36499583"/>
      <w:bookmarkStart w:id="309" w:name="_Toc98321312"/>
      <w:r w:rsidRPr="000849BA">
        <w:t xml:space="preserve">Bảng </w:t>
      </w:r>
      <w:r w:rsidR="005A0D9D">
        <w:t>4.</w:t>
      </w:r>
      <w:r w:rsidR="00181410">
        <w:t>6</w:t>
      </w:r>
      <w:r w:rsidRPr="000849BA">
        <w:t>. Nguồn gây tác động có liên quan đến chất thải</w:t>
      </w:r>
      <w:bookmarkEnd w:id="299"/>
      <w:bookmarkEnd w:id="300"/>
      <w:bookmarkEnd w:id="301"/>
      <w:bookmarkEnd w:id="302"/>
      <w:bookmarkEnd w:id="303"/>
      <w:bookmarkEnd w:id="304"/>
      <w:bookmarkEnd w:id="305"/>
      <w:bookmarkEnd w:id="306"/>
      <w:bookmarkEnd w:id="307"/>
      <w:bookmarkEnd w:id="308"/>
      <w:bookmarkEnd w:id="309"/>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048"/>
        <w:gridCol w:w="2697"/>
        <w:gridCol w:w="3285"/>
        <w:gridCol w:w="1650"/>
      </w:tblGrid>
      <w:tr w:rsidR="00F41293" w:rsidRPr="000849BA" w14:paraId="0B1AA14E" w14:textId="77777777" w:rsidTr="00C53168">
        <w:trPr>
          <w:trHeight w:val="58"/>
          <w:tblHeader/>
        </w:trPr>
        <w:tc>
          <w:tcPr>
            <w:tcW w:w="478" w:type="dxa"/>
            <w:vAlign w:val="center"/>
          </w:tcPr>
          <w:p w14:paraId="4577492F" w14:textId="77777777" w:rsidR="00F41293" w:rsidRPr="000849BA" w:rsidRDefault="00F41293" w:rsidP="00C97089">
            <w:pPr>
              <w:ind w:left="-142" w:right="-176"/>
              <w:jc w:val="center"/>
              <w:outlineLvl w:val="4"/>
              <w:rPr>
                <w:b/>
                <w:bCs/>
                <w:sz w:val="26"/>
                <w:szCs w:val="26"/>
              </w:rPr>
            </w:pPr>
            <w:r w:rsidRPr="000849BA">
              <w:rPr>
                <w:b/>
                <w:bCs/>
                <w:sz w:val="26"/>
                <w:szCs w:val="26"/>
              </w:rPr>
              <w:t>TT</w:t>
            </w:r>
          </w:p>
        </w:tc>
        <w:tc>
          <w:tcPr>
            <w:tcW w:w="1048" w:type="dxa"/>
            <w:vAlign w:val="center"/>
          </w:tcPr>
          <w:p w14:paraId="0C3F72E8" w14:textId="77777777" w:rsidR="00F41293" w:rsidRPr="000849BA" w:rsidRDefault="00F41293" w:rsidP="00C97089">
            <w:pPr>
              <w:ind w:left="-44" w:right="-60"/>
              <w:jc w:val="center"/>
              <w:outlineLvl w:val="4"/>
              <w:rPr>
                <w:b/>
                <w:bCs/>
                <w:sz w:val="26"/>
                <w:szCs w:val="26"/>
              </w:rPr>
            </w:pPr>
            <w:r w:rsidRPr="000849BA">
              <w:rPr>
                <w:b/>
                <w:bCs/>
                <w:sz w:val="26"/>
                <w:szCs w:val="26"/>
              </w:rPr>
              <w:t>Các loại</w:t>
            </w:r>
          </w:p>
          <w:p w14:paraId="7927F828" w14:textId="77777777" w:rsidR="00F41293" w:rsidRPr="000849BA" w:rsidRDefault="00F41293" w:rsidP="00C97089">
            <w:pPr>
              <w:ind w:left="-100" w:right="-108"/>
              <w:jc w:val="center"/>
              <w:outlineLvl w:val="4"/>
              <w:rPr>
                <w:b/>
                <w:bCs/>
                <w:sz w:val="26"/>
                <w:szCs w:val="26"/>
              </w:rPr>
            </w:pPr>
            <w:r w:rsidRPr="000849BA">
              <w:rPr>
                <w:b/>
                <w:bCs/>
                <w:sz w:val="26"/>
                <w:szCs w:val="26"/>
              </w:rPr>
              <w:t>chất thải</w:t>
            </w:r>
          </w:p>
        </w:tc>
        <w:tc>
          <w:tcPr>
            <w:tcW w:w="2697" w:type="dxa"/>
            <w:vAlign w:val="center"/>
          </w:tcPr>
          <w:p w14:paraId="0D681A7C" w14:textId="77777777" w:rsidR="00F41293" w:rsidRPr="000849BA" w:rsidRDefault="00F41293" w:rsidP="00C97089">
            <w:pPr>
              <w:ind w:left="-220" w:right="-176"/>
              <w:jc w:val="center"/>
              <w:outlineLvl w:val="4"/>
              <w:rPr>
                <w:b/>
                <w:bCs/>
                <w:sz w:val="26"/>
                <w:szCs w:val="26"/>
              </w:rPr>
            </w:pPr>
            <w:r w:rsidRPr="000849BA">
              <w:rPr>
                <w:b/>
                <w:bCs/>
                <w:sz w:val="26"/>
                <w:szCs w:val="26"/>
              </w:rPr>
              <w:t>Nguồn gây ô nhiễm</w:t>
            </w:r>
          </w:p>
        </w:tc>
        <w:tc>
          <w:tcPr>
            <w:tcW w:w="3285" w:type="dxa"/>
            <w:vAlign w:val="center"/>
          </w:tcPr>
          <w:p w14:paraId="6DCCB593" w14:textId="77777777" w:rsidR="00F41293" w:rsidRPr="000849BA" w:rsidRDefault="00F41293" w:rsidP="00C97089">
            <w:pPr>
              <w:jc w:val="center"/>
              <w:rPr>
                <w:b/>
                <w:bCs/>
                <w:sz w:val="26"/>
                <w:szCs w:val="26"/>
              </w:rPr>
            </w:pPr>
            <w:r w:rsidRPr="000849BA">
              <w:rPr>
                <w:b/>
                <w:bCs/>
                <w:sz w:val="26"/>
                <w:szCs w:val="26"/>
              </w:rPr>
              <w:t>Yếu tố tác động</w:t>
            </w:r>
          </w:p>
        </w:tc>
        <w:tc>
          <w:tcPr>
            <w:tcW w:w="1650" w:type="dxa"/>
            <w:vAlign w:val="center"/>
          </w:tcPr>
          <w:p w14:paraId="615EC0E3" w14:textId="77777777" w:rsidR="00F41293" w:rsidRPr="000849BA" w:rsidRDefault="00F41293" w:rsidP="00C97089">
            <w:pPr>
              <w:jc w:val="center"/>
              <w:rPr>
                <w:b/>
                <w:bCs/>
                <w:sz w:val="26"/>
                <w:szCs w:val="26"/>
              </w:rPr>
            </w:pPr>
            <w:r w:rsidRPr="000849BA">
              <w:rPr>
                <w:b/>
                <w:bCs/>
                <w:sz w:val="26"/>
                <w:szCs w:val="26"/>
                <w:lang w:val="de-DE"/>
              </w:rPr>
              <w:t>Thời gian tác động</w:t>
            </w:r>
          </w:p>
        </w:tc>
      </w:tr>
      <w:tr w:rsidR="00F41293" w:rsidRPr="000849BA" w14:paraId="47B2AA9E" w14:textId="77777777" w:rsidTr="00C53168">
        <w:trPr>
          <w:trHeight w:val="353"/>
        </w:trPr>
        <w:tc>
          <w:tcPr>
            <w:tcW w:w="478" w:type="dxa"/>
            <w:vAlign w:val="center"/>
          </w:tcPr>
          <w:p w14:paraId="17AAE2D6" w14:textId="77777777" w:rsidR="00F41293" w:rsidRPr="000849BA" w:rsidRDefault="00F41293" w:rsidP="00C97089">
            <w:pPr>
              <w:ind w:left="-142" w:right="-176"/>
              <w:jc w:val="center"/>
              <w:rPr>
                <w:sz w:val="26"/>
                <w:szCs w:val="26"/>
                <w:lang w:val="it-IT"/>
              </w:rPr>
            </w:pPr>
            <w:r w:rsidRPr="000849BA">
              <w:rPr>
                <w:sz w:val="26"/>
                <w:szCs w:val="26"/>
                <w:lang w:val="it-IT"/>
              </w:rPr>
              <w:t>1</w:t>
            </w:r>
          </w:p>
        </w:tc>
        <w:tc>
          <w:tcPr>
            <w:tcW w:w="1048" w:type="dxa"/>
            <w:vAlign w:val="center"/>
          </w:tcPr>
          <w:p w14:paraId="11CCF9BF" w14:textId="77777777" w:rsidR="00F41293" w:rsidRPr="000849BA" w:rsidRDefault="00F41293" w:rsidP="00C97089">
            <w:pPr>
              <w:ind w:left="-44" w:right="-60"/>
              <w:rPr>
                <w:sz w:val="26"/>
                <w:szCs w:val="26"/>
                <w:lang w:val="it-IT"/>
              </w:rPr>
            </w:pPr>
            <w:r w:rsidRPr="000849BA">
              <w:rPr>
                <w:sz w:val="26"/>
                <w:szCs w:val="26"/>
                <w:lang w:val="it-IT"/>
              </w:rPr>
              <w:t>Bụi, khí thải, mùi hôi</w:t>
            </w:r>
          </w:p>
        </w:tc>
        <w:tc>
          <w:tcPr>
            <w:tcW w:w="2697" w:type="dxa"/>
            <w:vAlign w:val="center"/>
          </w:tcPr>
          <w:p w14:paraId="7F95CB3B" w14:textId="77777777" w:rsidR="00F41293" w:rsidRPr="000849BA" w:rsidRDefault="00F41293" w:rsidP="00C97089">
            <w:pPr>
              <w:ind w:right="-34"/>
              <w:rPr>
                <w:sz w:val="26"/>
                <w:szCs w:val="26"/>
                <w:lang w:val="it-IT"/>
              </w:rPr>
            </w:pPr>
            <w:r w:rsidRPr="000849BA">
              <w:rPr>
                <w:sz w:val="26"/>
                <w:szCs w:val="26"/>
                <w:lang w:val="it-IT"/>
              </w:rPr>
              <w:t>- Quá trình vận chuyển rác thải về khu xử lý CTRSH; quá trình phân loại rác;</w:t>
            </w:r>
          </w:p>
          <w:p w14:paraId="30A29523" w14:textId="77777777" w:rsidR="00F41293" w:rsidRPr="000849BA" w:rsidRDefault="00F41293" w:rsidP="00C97089">
            <w:pPr>
              <w:ind w:right="-34"/>
              <w:rPr>
                <w:sz w:val="26"/>
                <w:szCs w:val="26"/>
                <w:lang w:val="it-IT"/>
              </w:rPr>
            </w:pPr>
            <w:r w:rsidRPr="000849BA">
              <w:rPr>
                <w:sz w:val="26"/>
                <w:szCs w:val="26"/>
                <w:lang w:val="it-IT"/>
              </w:rPr>
              <w:t>- Khí thải từ lò đốt rác;</w:t>
            </w:r>
          </w:p>
        </w:tc>
        <w:tc>
          <w:tcPr>
            <w:tcW w:w="3285" w:type="dxa"/>
          </w:tcPr>
          <w:p w14:paraId="68403F8C" w14:textId="77777777" w:rsidR="00F41293" w:rsidRPr="000849BA" w:rsidRDefault="00F41293" w:rsidP="00C97089">
            <w:pPr>
              <w:ind w:right="-34"/>
              <w:rPr>
                <w:noProof/>
                <w:sz w:val="26"/>
                <w:szCs w:val="26"/>
                <w:lang w:val="it-IT"/>
              </w:rPr>
            </w:pPr>
            <w:r w:rsidRPr="000849BA">
              <w:rPr>
                <w:noProof/>
                <w:sz w:val="26"/>
                <w:szCs w:val="26"/>
                <w:lang w:val="it-IT"/>
              </w:rPr>
              <w:t>-Sẽ sinh ra một lượng lớn bụi, CO, SO</w:t>
            </w:r>
            <w:r w:rsidRPr="000849BA">
              <w:rPr>
                <w:noProof/>
                <w:sz w:val="26"/>
                <w:szCs w:val="26"/>
                <w:vertAlign w:val="subscript"/>
                <w:lang w:val="it-IT"/>
              </w:rPr>
              <w:t>2</w:t>
            </w:r>
            <w:r w:rsidRPr="000849BA">
              <w:rPr>
                <w:noProof/>
                <w:sz w:val="26"/>
                <w:szCs w:val="26"/>
                <w:lang w:val="it-IT"/>
              </w:rPr>
              <w:t>, NO</w:t>
            </w:r>
            <w:r w:rsidRPr="000849BA">
              <w:rPr>
                <w:noProof/>
                <w:sz w:val="26"/>
                <w:szCs w:val="26"/>
                <w:vertAlign w:val="subscript"/>
                <w:lang w:val="it-IT"/>
              </w:rPr>
              <w:t>x</w:t>
            </w:r>
            <w:r w:rsidRPr="000849BA">
              <w:rPr>
                <w:noProof/>
                <w:sz w:val="26"/>
                <w:szCs w:val="26"/>
                <w:lang w:val="it-IT"/>
              </w:rPr>
              <w:t>…</w:t>
            </w:r>
          </w:p>
        </w:tc>
        <w:tc>
          <w:tcPr>
            <w:tcW w:w="1650" w:type="dxa"/>
            <w:vAlign w:val="center"/>
          </w:tcPr>
          <w:p w14:paraId="03D2C3EA" w14:textId="77777777" w:rsidR="00F41293" w:rsidRPr="000849BA" w:rsidRDefault="00F41293" w:rsidP="00C97089">
            <w:pPr>
              <w:ind w:right="-34"/>
              <w:jc w:val="center"/>
              <w:rPr>
                <w:noProof/>
                <w:sz w:val="26"/>
                <w:szCs w:val="26"/>
                <w:lang w:val="it-IT"/>
              </w:rPr>
            </w:pPr>
            <w:r w:rsidRPr="000849BA">
              <w:rPr>
                <w:sz w:val="26"/>
                <w:szCs w:val="26"/>
              </w:rPr>
              <w:t>Lâu dài</w:t>
            </w:r>
            <w:r w:rsidRPr="000849BA">
              <w:rPr>
                <w:sz w:val="26"/>
                <w:szCs w:val="26"/>
                <w:lang w:val="de-DE"/>
              </w:rPr>
              <w:t>, trong suốt quá trình hoạt động của dự án</w:t>
            </w:r>
          </w:p>
        </w:tc>
      </w:tr>
      <w:tr w:rsidR="00F41293" w:rsidRPr="000849BA" w14:paraId="5CF16A56" w14:textId="77777777" w:rsidTr="00C53168">
        <w:trPr>
          <w:trHeight w:val="70"/>
        </w:trPr>
        <w:tc>
          <w:tcPr>
            <w:tcW w:w="478" w:type="dxa"/>
            <w:vMerge w:val="restart"/>
            <w:vAlign w:val="center"/>
          </w:tcPr>
          <w:p w14:paraId="2C485B99" w14:textId="77777777" w:rsidR="00F41293" w:rsidRPr="000849BA" w:rsidRDefault="00F41293" w:rsidP="00C97089">
            <w:pPr>
              <w:ind w:left="-142" w:right="-176"/>
              <w:jc w:val="center"/>
              <w:rPr>
                <w:sz w:val="26"/>
                <w:szCs w:val="26"/>
                <w:lang w:val="it-IT"/>
              </w:rPr>
            </w:pPr>
            <w:r w:rsidRPr="000849BA">
              <w:rPr>
                <w:sz w:val="26"/>
                <w:szCs w:val="26"/>
                <w:lang w:val="it-IT"/>
              </w:rPr>
              <w:t>2</w:t>
            </w:r>
          </w:p>
        </w:tc>
        <w:tc>
          <w:tcPr>
            <w:tcW w:w="1048" w:type="dxa"/>
            <w:vMerge w:val="restart"/>
            <w:vAlign w:val="center"/>
          </w:tcPr>
          <w:p w14:paraId="6EEEBB25" w14:textId="77777777" w:rsidR="00F41293" w:rsidRPr="000849BA" w:rsidRDefault="00F41293" w:rsidP="00C97089">
            <w:pPr>
              <w:ind w:left="-44" w:right="-60"/>
              <w:rPr>
                <w:sz w:val="26"/>
                <w:szCs w:val="26"/>
                <w:lang w:val="it-IT"/>
              </w:rPr>
            </w:pPr>
            <w:r w:rsidRPr="000849BA">
              <w:rPr>
                <w:sz w:val="26"/>
                <w:szCs w:val="26"/>
                <w:lang w:val="it-IT"/>
              </w:rPr>
              <w:t>Nước thải</w:t>
            </w:r>
          </w:p>
        </w:tc>
        <w:tc>
          <w:tcPr>
            <w:tcW w:w="2697" w:type="dxa"/>
            <w:vAlign w:val="center"/>
          </w:tcPr>
          <w:p w14:paraId="578E6DFB" w14:textId="77777777" w:rsidR="00F41293" w:rsidRPr="000849BA" w:rsidRDefault="00F41293" w:rsidP="00C97089">
            <w:pPr>
              <w:tabs>
                <w:tab w:val="num" w:pos="720"/>
              </w:tabs>
              <w:ind w:right="-34"/>
              <w:rPr>
                <w:sz w:val="26"/>
                <w:szCs w:val="26"/>
                <w:lang w:val="it-IT"/>
              </w:rPr>
            </w:pPr>
            <w:r w:rsidRPr="000849BA">
              <w:rPr>
                <w:sz w:val="26"/>
                <w:szCs w:val="26"/>
                <w:lang w:val="it-IT"/>
              </w:rPr>
              <w:t>- Nước mưa chảy tràn</w:t>
            </w:r>
          </w:p>
        </w:tc>
        <w:tc>
          <w:tcPr>
            <w:tcW w:w="3285" w:type="dxa"/>
            <w:vAlign w:val="center"/>
          </w:tcPr>
          <w:p w14:paraId="0E1E139F" w14:textId="77777777" w:rsidR="00F41293" w:rsidRPr="000849BA" w:rsidRDefault="00F41293" w:rsidP="00C97089">
            <w:pPr>
              <w:ind w:right="-34"/>
              <w:rPr>
                <w:bCs/>
                <w:sz w:val="26"/>
                <w:szCs w:val="26"/>
                <w:lang w:val="it-IT"/>
              </w:rPr>
            </w:pPr>
            <w:r w:rsidRPr="000849BA">
              <w:rPr>
                <w:sz w:val="26"/>
                <w:szCs w:val="26"/>
                <w:lang w:val="it-IT"/>
              </w:rPr>
              <w:t>Chứa cặn lơ lửng, dầu mỡ...</w:t>
            </w:r>
          </w:p>
        </w:tc>
        <w:tc>
          <w:tcPr>
            <w:tcW w:w="1650" w:type="dxa"/>
            <w:vMerge w:val="restart"/>
            <w:vAlign w:val="center"/>
          </w:tcPr>
          <w:p w14:paraId="32E381A5" w14:textId="77777777" w:rsidR="00F41293" w:rsidRPr="000849BA" w:rsidRDefault="00F41293" w:rsidP="00C97089">
            <w:pPr>
              <w:ind w:right="-34"/>
              <w:jc w:val="center"/>
              <w:rPr>
                <w:sz w:val="26"/>
                <w:szCs w:val="26"/>
                <w:lang w:val="it-IT"/>
              </w:rPr>
            </w:pPr>
            <w:r w:rsidRPr="000849BA">
              <w:rPr>
                <w:sz w:val="26"/>
                <w:szCs w:val="26"/>
              </w:rPr>
              <w:t>Lâu dài</w:t>
            </w:r>
            <w:r w:rsidRPr="000849BA">
              <w:rPr>
                <w:sz w:val="26"/>
                <w:szCs w:val="26"/>
                <w:lang w:val="de-DE"/>
              </w:rPr>
              <w:t>, trong suốt quá trình hoạt động của dự án</w:t>
            </w:r>
          </w:p>
        </w:tc>
      </w:tr>
      <w:tr w:rsidR="00F41293" w:rsidRPr="000849BA" w14:paraId="09F90CE2" w14:textId="77777777" w:rsidTr="00C53168">
        <w:trPr>
          <w:trHeight w:val="409"/>
        </w:trPr>
        <w:tc>
          <w:tcPr>
            <w:tcW w:w="478" w:type="dxa"/>
            <w:vMerge/>
            <w:vAlign w:val="center"/>
          </w:tcPr>
          <w:p w14:paraId="34894573" w14:textId="77777777" w:rsidR="00F41293" w:rsidRPr="000849BA" w:rsidRDefault="00F41293" w:rsidP="00C97089">
            <w:pPr>
              <w:ind w:left="-142" w:right="-176"/>
              <w:jc w:val="center"/>
              <w:rPr>
                <w:sz w:val="26"/>
                <w:szCs w:val="26"/>
                <w:lang w:val="it-IT"/>
              </w:rPr>
            </w:pPr>
          </w:p>
        </w:tc>
        <w:tc>
          <w:tcPr>
            <w:tcW w:w="1048" w:type="dxa"/>
            <w:vMerge/>
            <w:vAlign w:val="center"/>
          </w:tcPr>
          <w:p w14:paraId="113A2F50" w14:textId="77777777" w:rsidR="00F41293" w:rsidRPr="000849BA" w:rsidRDefault="00F41293" w:rsidP="00C97089">
            <w:pPr>
              <w:ind w:left="-44" w:right="-60"/>
              <w:rPr>
                <w:sz w:val="26"/>
                <w:szCs w:val="26"/>
                <w:lang w:val="it-IT"/>
              </w:rPr>
            </w:pPr>
          </w:p>
        </w:tc>
        <w:tc>
          <w:tcPr>
            <w:tcW w:w="2697" w:type="dxa"/>
            <w:vAlign w:val="center"/>
          </w:tcPr>
          <w:p w14:paraId="0035BE13" w14:textId="77777777" w:rsidR="00F41293" w:rsidRPr="000849BA" w:rsidRDefault="00F41293" w:rsidP="00C97089">
            <w:pPr>
              <w:keepNext/>
              <w:ind w:right="-34"/>
              <w:outlineLvl w:val="4"/>
              <w:rPr>
                <w:bCs/>
                <w:sz w:val="26"/>
                <w:szCs w:val="26"/>
                <w:lang w:val="it-IT"/>
              </w:rPr>
            </w:pPr>
            <w:r w:rsidRPr="000849BA">
              <w:rPr>
                <w:bCs/>
                <w:sz w:val="26"/>
                <w:szCs w:val="26"/>
                <w:lang w:val="it-IT"/>
              </w:rPr>
              <w:t>-Nước thải sinh hoạt của cán bộ, công nhân</w:t>
            </w:r>
          </w:p>
        </w:tc>
        <w:tc>
          <w:tcPr>
            <w:tcW w:w="3285" w:type="dxa"/>
            <w:vAlign w:val="center"/>
          </w:tcPr>
          <w:p w14:paraId="28C9803F" w14:textId="77777777" w:rsidR="00F41293" w:rsidRPr="000849BA" w:rsidRDefault="00F41293" w:rsidP="00C97089">
            <w:pPr>
              <w:ind w:right="-34"/>
              <w:rPr>
                <w:bCs/>
                <w:sz w:val="26"/>
                <w:szCs w:val="26"/>
                <w:lang w:val="it-IT"/>
              </w:rPr>
            </w:pPr>
            <w:r w:rsidRPr="000849BA">
              <w:rPr>
                <w:bCs/>
                <w:sz w:val="26"/>
                <w:szCs w:val="26"/>
                <w:lang w:val="it-IT"/>
              </w:rPr>
              <w:t xml:space="preserve">Chứa </w:t>
            </w:r>
            <w:r w:rsidRPr="000849BA">
              <w:rPr>
                <w:sz w:val="26"/>
                <w:szCs w:val="26"/>
                <w:lang w:val="it-IT"/>
              </w:rPr>
              <w:t>BOD</w:t>
            </w:r>
            <w:r w:rsidRPr="000849BA">
              <w:rPr>
                <w:sz w:val="26"/>
                <w:szCs w:val="26"/>
                <w:vertAlign w:val="subscript"/>
                <w:lang w:val="it-IT"/>
              </w:rPr>
              <w:t xml:space="preserve">5, </w:t>
            </w:r>
            <w:r w:rsidRPr="000849BA">
              <w:rPr>
                <w:sz w:val="26"/>
                <w:szCs w:val="26"/>
                <w:lang w:val="it-IT"/>
              </w:rPr>
              <w:t>COD, tổng N, tổng P, colifom...</w:t>
            </w:r>
          </w:p>
        </w:tc>
        <w:tc>
          <w:tcPr>
            <w:tcW w:w="1650" w:type="dxa"/>
            <w:vMerge/>
          </w:tcPr>
          <w:p w14:paraId="5549C435" w14:textId="77777777" w:rsidR="00F41293" w:rsidRPr="000849BA" w:rsidRDefault="00F41293" w:rsidP="00C97089">
            <w:pPr>
              <w:ind w:right="-34"/>
              <w:rPr>
                <w:bCs/>
                <w:sz w:val="26"/>
                <w:szCs w:val="26"/>
                <w:lang w:val="it-IT"/>
              </w:rPr>
            </w:pPr>
          </w:p>
        </w:tc>
      </w:tr>
      <w:tr w:rsidR="00F41293" w:rsidRPr="000849BA" w14:paraId="12C98E03" w14:textId="77777777" w:rsidTr="00C53168">
        <w:trPr>
          <w:trHeight w:val="409"/>
        </w:trPr>
        <w:tc>
          <w:tcPr>
            <w:tcW w:w="478" w:type="dxa"/>
            <w:vMerge/>
            <w:vAlign w:val="center"/>
          </w:tcPr>
          <w:p w14:paraId="326FF599" w14:textId="77777777" w:rsidR="00F41293" w:rsidRPr="000849BA" w:rsidRDefault="00F41293" w:rsidP="00C97089">
            <w:pPr>
              <w:ind w:left="-142" w:right="-176"/>
              <w:jc w:val="center"/>
              <w:rPr>
                <w:sz w:val="26"/>
                <w:szCs w:val="26"/>
                <w:lang w:val="it-IT"/>
              </w:rPr>
            </w:pPr>
          </w:p>
        </w:tc>
        <w:tc>
          <w:tcPr>
            <w:tcW w:w="1048" w:type="dxa"/>
            <w:vMerge/>
            <w:vAlign w:val="center"/>
          </w:tcPr>
          <w:p w14:paraId="0C2DAA9A" w14:textId="77777777" w:rsidR="00F41293" w:rsidRPr="000849BA" w:rsidRDefault="00F41293" w:rsidP="00C97089">
            <w:pPr>
              <w:ind w:left="-44" w:right="-60"/>
              <w:rPr>
                <w:sz w:val="26"/>
                <w:szCs w:val="26"/>
                <w:lang w:val="it-IT"/>
              </w:rPr>
            </w:pPr>
          </w:p>
        </w:tc>
        <w:tc>
          <w:tcPr>
            <w:tcW w:w="2697" w:type="dxa"/>
            <w:vAlign w:val="center"/>
          </w:tcPr>
          <w:p w14:paraId="4EF69C61" w14:textId="77777777" w:rsidR="00F41293" w:rsidRPr="000849BA" w:rsidRDefault="00F41293" w:rsidP="00C97089">
            <w:pPr>
              <w:keepNext/>
              <w:ind w:right="-34"/>
              <w:outlineLvl w:val="4"/>
              <w:rPr>
                <w:bCs/>
                <w:sz w:val="26"/>
                <w:szCs w:val="26"/>
                <w:lang w:val="it-IT"/>
              </w:rPr>
            </w:pPr>
            <w:r w:rsidRPr="000849BA">
              <w:rPr>
                <w:bCs/>
                <w:sz w:val="26"/>
                <w:szCs w:val="26"/>
                <w:lang w:val="it-IT"/>
              </w:rPr>
              <w:t xml:space="preserve">- Nước thải sinh từ quá trình xử lý </w:t>
            </w:r>
            <w:r w:rsidRPr="000849BA">
              <w:rPr>
                <w:bCs/>
                <w:sz w:val="26"/>
                <w:szCs w:val="26"/>
                <w:lang w:val="it-IT"/>
              </w:rPr>
              <w:br/>
              <w:t>khí thải lò đốt</w:t>
            </w:r>
          </w:p>
        </w:tc>
        <w:tc>
          <w:tcPr>
            <w:tcW w:w="3285" w:type="dxa"/>
            <w:vAlign w:val="center"/>
          </w:tcPr>
          <w:p w14:paraId="65DA052F" w14:textId="77777777" w:rsidR="00F41293" w:rsidRPr="000849BA" w:rsidRDefault="00F41293" w:rsidP="00C97089">
            <w:pPr>
              <w:ind w:right="-34"/>
              <w:rPr>
                <w:bCs/>
                <w:sz w:val="26"/>
                <w:szCs w:val="26"/>
                <w:vertAlign w:val="subscript"/>
                <w:lang w:val="it-IT"/>
              </w:rPr>
            </w:pPr>
            <w:r w:rsidRPr="000849BA">
              <w:rPr>
                <w:bCs/>
                <w:sz w:val="26"/>
                <w:szCs w:val="26"/>
                <w:lang w:val="it-IT"/>
              </w:rPr>
              <w:t>TSS, COD, BOD</w:t>
            </w:r>
            <w:r w:rsidRPr="000849BA">
              <w:rPr>
                <w:bCs/>
                <w:sz w:val="26"/>
                <w:szCs w:val="26"/>
                <w:vertAlign w:val="subscript"/>
                <w:lang w:val="it-IT"/>
              </w:rPr>
              <w:t>5</w:t>
            </w:r>
          </w:p>
        </w:tc>
        <w:tc>
          <w:tcPr>
            <w:tcW w:w="1650" w:type="dxa"/>
            <w:vMerge/>
          </w:tcPr>
          <w:p w14:paraId="7805D501" w14:textId="77777777" w:rsidR="00F41293" w:rsidRPr="000849BA" w:rsidRDefault="00F41293" w:rsidP="00C97089">
            <w:pPr>
              <w:ind w:right="-34"/>
              <w:rPr>
                <w:bCs/>
                <w:sz w:val="26"/>
                <w:szCs w:val="26"/>
                <w:lang w:val="it-IT"/>
              </w:rPr>
            </w:pPr>
          </w:p>
        </w:tc>
      </w:tr>
      <w:tr w:rsidR="00F41293" w:rsidRPr="000849BA" w14:paraId="4926E2D7" w14:textId="77777777" w:rsidTr="00C53168">
        <w:trPr>
          <w:trHeight w:val="56"/>
        </w:trPr>
        <w:tc>
          <w:tcPr>
            <w:tcW w:w="478" w:type="dxa"/>
            <w:vMerge/>
            <w:vAlign w:val="center"/>
          </w:tcPr>
          <w:p w14:paraId="5959CC4D" w14:textId="77777777" w:rsidR="00F41293" w:rsidRPr="000849BA" w:rsidRDefault="00F41293" w:rsidP="00C97089">
            <w:pPr>
              <w:ind w:left="-142" w:right="-176"/>
              <w:jc w:val="center"/>
              <w:rPr>
                <w:sz w:val="26"/>
                <w:szCs w:val="26"/>
                <w:lang w:val="it-IT"/>
              </w:rPr>
            </w:pPr>
          </w:p>
        </w:tc>
        <w:tc>
          <w:tcPr>
            <w:tcW w:w="1048" w:type="dxa"/>
            <w:vMerge/>
            <w:vAlign w:val="center"/>
          </w:tcPr>
          <w:p w14:paraId="64FF7D30" w14:textId="77777777" w:rsidR="00F41293" w:rsidRPr="000849BA" w:rsidRDefault="00F41293" w:rsidP="00C97089">
            <w:pPr>
              <w:ind w:left="-44" w:right="-60"/>
              <w:rPr>
                <w:sz w:val="26"/>
                <w:szCs w:val="26"/>
                <w:lang w:val="it-IT"/>
              </w:rPr>
            </w:pPr>
          </w:p>
        </w:tc>
        <w:tc>
          <w:tcPr>
            <w:tcW w:w="2697" w:type="dxa"/>
            <w:vAlign w:val="center"/>
          </w:tcPr>
          <w:p w14:paraId="387284C3" w14:textId="77777777" w:rsidR="00F41293" w:rsidRPr="000849BA" w:rsidRDefault="00F41293" w:rsidP="00C97089">
            <w:pPr>
              <w:ind w:right="-34"/>
              <w:rPr>
                <w:sz w:val="26"/>
                <w:szCs w:val="26"/>
                <w:lang w:val="it-IT"/>
              </w:rPr>
            </w:pPr>
            <w:r w:rsidRPr="000849BA">
              <w:rPr>
                <w:sz w:val="26"/>
                <w:szCs w:val="26"/>
                <w:lang w:val="it-IT"/>
              </w:rPr>
              <w:t>- Nước rỉ rác từ quá trình tập kết.</w:t>
            </w:r>
          </w:p>
          <w:p w14:paraId="1C5BFD04" w14:textId="77777777" w:rsidR="00F41293" w:rsidRPr="000849BA" w:rsidRDefault="00F41293" w:rsidP="00C97089">
            <w:pPr>
              <w:tabs>
                <w:tab w:val="num" w:pos="720"/>
              </w:tabs>
              <w:ind w:right="-34"/>
              <w:rPr>
                <w:spacing w:val="-10"/>
                <w:sz w:val="26"/>
                <w:szCs w:val="26"/>
                <w:lang w:val="it-IT"/>
              </w:rPr>
            </w:pPr>
            <w:r w:rsidRPr="000849BA">
              <w:rPr>
                <w:spacing w:val="-10"/>
                <w:sz w:val="26"/>
                <w:szCs w:val="26"/>
                <w:lang w:val="it-IT"/>
              </w:rPr>
              <w:t>- Nước rửa máy móc, thiết bị, xe chở rác và vệ sinh nhà xưởng...</w:t>
            </w:r>
          </w:p>
        </w:tc>
        <w:tc>
          <w:tcPr>
            <w:tcW w:w="3285" w:type="dxa"/>
            <w:vAlign w:val="center"/>
          </w:tcPr>
          <w:p w14:paraId="10064392" w14:textId="77777777" w:rsidR="00F41293" w:rsidRPr="000849BA" w:rsidRDefault="00F41293" w:rsidP="00C97089">
            <w:pPr>
              <w:ind w:right="-34"/>
              <w:rPr>
                <w:bCs/>
                <w:sz w:val="26"/>
                <w:szCs w:val="26"/>
                <w:lang w:val="it-IT"/>
              </w:rPr>
            </w:pPr>
            <w:r w:rsidRPr="000849BA">
              <w:rPr>
                <w:bCs/>
                <w:sz w:val="26"/>
                <w:szCs w:val="26"/>
                <w:lang w:val="it-IT"/>
              </w:rPr>
              <w:t xml:space="preserve">Chứa </w:t>
            </w:r>
            <w:r w:rsidRPr="000849BA">
              <w:rPr>
                <w:sz w:val="26"/>
                <w:szCs w:val="26"/>
                <w:lang w:val="it-IT"/>
              </w:rPr>
              <w:t>BOD</w:t>
            </w:r>
            <w:r w:rsidRPr="000849BA">
              <w:rPr>
                <w:sz w:val="26"/>
                <w:szCs w:val="26"/>
                <w:vertAlign w:val="subscript"/>
                <w:lang w:val="it-IT"/>
              </w:rPr>
              <w:t xml:space="preserve">5, </w:t>
            </w:r>
            <w:r w:rsidRPr="000849BA">
              <w:rPr>
                <w:sz w:val="26"/>
                <w:szCs w:val="26"/>
                <w:lang w:val="it-IT"/>
              </w:rPr>
              <w:t>COD, Nitơ, Phốtpho, Clorua, Dầu mở...</w:t>
            </w:r>
          </w:p>
        </w:tc>
        <w:tc>
          <w:tcPr>
            <w:tcW w:w="1650" w:type="dxa"/>
            <w:vMerge/>
          </w:tcPr>
          <w:p w14:paraId="5B5AE598" w14:textId="77777777" w:rsidR="00F41293" w:rsidRPr="000849BA" w:rsidRDefault="00F41293" w:rsidP="00C97089">
            <w:pPr>
              <w:ind w:right="-34"/>
              <w:rPr>
                <w:bCs/>
                <w:sz w:val="26"/>
                <w:szCs w:val="26"/>
                <w:lang w:val="it-IT"/>
              </w:rPr>
            </w:pPr>
          </w:p>
        </w:tc>
      </w:tr>
      <w:tr w:rsidR="00F41293" w:rsidRPr="000849BA" w14:paraId="14CF9868" w14:textId="77777777" w:rsidTr="00C53168">
        <w:trPr>
          <w:trHeight w:val="56"/>
        </w:trPr>
        <w:tc>
          <w:tcPr>
            <w:tcW w:w="478" w:type="dxa"/>
            <w:vMerge w:val="restart"/>
            <w:vAlign w:val="center"/>
          </w:tcPr>
          <w:p w14:paraId="73D93E26" w14:textId="77777777" w:rsidR="00F41293" w:rsidRPr="000849BA" w:rsidRDefault="00F41293" w:rsidP="00C97089">
            <w:pPr>
              <w:ind w:left="-142" w:right="-176"/>
              <w:jc w:val="center"/>
              <w:rPr>
                <w:sz w:val="26"/>
                <w:szCs w:val="26"/>
              </w:rPr>
            </w:pPr>
            <w:r w:rsidRPr="000849BA">
              <w:rPr>
                <w:sz w:val="26"/>
                <w:szCs w:val="26"/>
              </w:rPr>
              <w:t>3</w:t>
            </w:r>
          </w:p>
        </w:tc>
        <w:tc>
          <w:tcPr>
            <w:tcW w:w="1048" w:type="dxa"/>
            <w:vMerge w:val="restart"/>
            <w:vAlign w:val="center"/>
          </w:tcPr>
          <w:p w14:paraId="70323528" w14:textId="77777777" w:rsidR="00F41293" w:rsidRPr="000849BA" w:rsidRDefault="00F41293" w:rsidP="00C97089">
            <w:pPr>
              <w:ind w:left="-44" w:right="-60"/>
              <w:rPr>
                <w:sz w:val="26"/>
                <w:szCs w:val="26"/>
              </w:rPr>
            </w:pPr>
            <w:r w:rsidRPr="000849BA">
              <w:rPr>
                <w:sz w:val="26"/>
                <w:szCs w:val="26"/>
              </w:rPr>
              <w:t>CTR</w:t>
            </w:r>
          </w:p>
        </w:tc>
        <w:tc>
          <w:tcPr>
            <w:tcW w:w="2697" w:type="dxa"/>
            <w:vAlign w:val="center"/>
          </w:tcPr>
          <w:p w14:paraId="512E3B63" w14:textId="77777777" w:rsidR="00F41293" w:rsidRPr="000849BA" w:rsidRDefault="00F41293" w:rsidP="00C97089">
            <w:pPr>
              <w:ind w:right="-34"/>
              <w:rPr>
                <w:sz w:val="26"/>
                <w:szCs w:val="26"/>
              </w:rPr>
            </w:pPr>
            <w:r w:rsidRPr="000849BA">
              <w:rPr>
                <w:sz w:val="26"/>
                <w:szCs w:val="26"/>
              </w:rPr>
              <w:t>CTRSH</w:t>
            </w:r>
          </w:p>
        </w:tc>
        <w:tc>
          <w:tcPr>
            <w:tcW w:w="3285" w:type="dxa"/>
            <w:vAlign w:val="center"/>
          </w:tcPr>
          <w:p w14:paraId="75A9288B" w14:textId="77777777" w:rsidR="00F41293" w:rsidRPr="000849BA" w:rsidRDefault="00F41293" w:rsidP="00C97089">
            <w:pPr>
              <w:ind w:right="-34"/>
              <w:rPr>
                <w:sz w:val="26"/>
                <w:szCs w:val="26"/>
              </w:rPr>
            </w:pPr>
            <w:r w:rsidRPr="000849BA">
              <w:rPr>
                <w:sz w:val="26"/>
                <w:szCs w:val="26"/>
              </w:rPr>
              <w:t>Thực phẩm dư thừa, giấy loại, bao bì…</w:t>
            </w:r>
          </w:p>
        </w:tc>
        <w:tc>
          <w:tcPr>
            <w:tcW w:w="1650" w:type="dxa"/>
          </w:tcPr>
          <w:p w14:paraId="758545B1" w14:textId="77777777" w:rsidR="00F41293" w:rsidRPr="000849BA" w:rsidRDefault="00F41293" w:rsidP="00C97089">
            <w:pPr>
              <w:ind w:right="-34"/>
              <w:rPr>
                <w:sz w:val="26"/>
                <w:szCs w:val="26"/>
              </w:rPr>
            </w:pPr>
          </w:p>
        </w:tc>
      </w:tr>
      <w:tr w:rsidR="00F41293" w:rsidRPr="000849BA" w14:paraId="71D7C7BC" w14:textId="77777777" w:rsidTr="00C53168">
        <w:tc>
          <w:tcPr>
            <w:tcW w:w="478" w:type="dxa"/>
            <w:vMerge/>
            <w:vAlign w:val="center"/>
          </w:tcPr>
          <w:p w14:paraId="7B16800E" w14:textId="77777777" w:rsidR="00F41293" w:rsidRPr="000849BA" w:rsidRDefault="00F41293" w:rsidP="00C97089">
            <w:pPr>
              <w:jc w:val="center"/>
              <w:rPr>
                <w:sz w:val="26"/>
                <w:szCs w:val="26"/>
              </w:rPr>
            </w:pPr>
          </w:p>
        </w:tc>
        <w:tc>
          <w:tcPr>
            <w:tcW w:w="1048" w:type="dxa"/>
            <w:vMerge/>
            <w:vAlign w:val="center"/>
          </w:tcPr>
          <w:p w14:paraId="293B94B8" w14:textId="77777777" w:rsidR="00F41293" w:rsidRPr="000849BA" w:rsidRDefault="00F41293" w:rsidP="00C97089">
            <w:pPr>
              <w:rPr>
                <w:sz w:val="26"/>
                <w:szCs w:val="26"/>
              </w:rPr>
            </w:pPr>
          </w:p>
        </w:tc>
        <w:tc>
          <w:tcPr>
            <w:tcW w:w="2697" w:type="dxa"/>
            <w:vAlign w:val="center"/>
          </w:tcPr>
          <w:p w14:paraId="6DC52597" w14:textId="77777777" w:rsidR="00F41293" w:rsidRPr="000849BA" w:rsidRDefault="00F41293" w:rsidP="00C97089">
            <w:pPr>
              <w:ind w:right="-34"/>
              <w:rPr>
                <w:sz w:val="26"/>
                <w:szCs w:val="26"/>
              </w:rPr>
            </w:pPr>
            <w:r w:rsidRPr="000849BA">
              <w:rPr>
                <w:sz w:val="26"/>
                <w:szCs w:val="26"/>
              </w:rPr>
              <w:t>CTR sản xuất</w:t>
            </w:r>
          </w:p>
        </w:tc>
        <w:tc>
          <w:tcPr>
            <w:tcW w:w="3285" w:type="dxa"/>
            <w:vAlign w:val="center"/>
          </w:tcPr>
          <w:p w14:paraId="3F400E63" w14:textId="36D1C0F6" w:rsidR="00F41293" w:rsidRPr="000849BA" w:rsidRDefault="00F41293" w:rsidP="00C97089">
            <w:pPr>
              <w:ind w:right="-34"/>
              <w:rPr>
                <w:sz w:val="26"/>
                <w:szCs w:val="26"/>
              </w:rPr>
            </w:pPr>
            <w:r w:rsidRPr="000849BA">
              <w:rPr>
                <w:sz w:val="26"/>
                <w:szCs w:val="26"/>
              </w:rPr>
              <w:t xml:space="preserve">- </w:t>
            </w:r>
            <w:r w:rsidR="00B63D6A">
              <w:rPr>
                <w:sz w:val="26"/>
                <w:szCs w:val="26"/>
              </w:rPr>
              <w:t>CTR</w:t>
            </w:r>
            <w:r w:rsidRPr="000849BA">
              <w:rPr>
                <w:sz w:val="26"/>
                <w:szCs w:val="26"/>
              </w:rPr>
              <w:t xml:space="preserve"> tái chế: nhựa, nilon...; Chất thải là chất trơ, vô cơ như gạch, đá, chất trơ, đất...;</w:t>
            </w:r>
          </w:p>
          <w:p w14:paraId="1774C19C" w14:textId="77777777" w:rsidR="00F41293" w:rsidRPr="000849BA" w:rsidRDefault="00F41293" w:rsidP="00C97089">
            <w:pPr>
              <w:ind w:right="-34"/>
              <w:rPr>
                <w:sz w:val="26"/>
                <w:szCs w:val="26"/>
              </w:rPr>
            </w:pPr>
            <w:r w:rsidRPr="000849BA">
              <w:rPr>
                <w:sz w:val="26"/>
                <w:szCs w:val="26"/>
              </w:rPr>
              <w:t>- Tro xỉ;</w:t>
            </w:r>
          </w:p>
        </w:tc>
        <w:tc>
          <w:tcPr>
            <w:tcW w:w="1650" w:type="dxa"/>
            <w:vMerge w:val="restart"/>
            <w:vAlign w:val="center"/>
          </w:tcPr>
          <w:p w14:paraId="753448BF" w14:textId="77777777" w:rsidR="00F41293" w:rsidRPr="000849BA" w:rsidRDefault="00F41293" w:rsidP="00C97089">
            <w:pPr>
              <w:ind w:right="-34"/>
              <w:jc w:val="center"/>
              <w:rPr>
                <w:sz w:val="26"/>
                <w:szCs w:val="26"/>
              </w:rPr>
            </w:pPr>
            <w:r w:rsidRPr="000849BA">
              <w:rPr>
                <w:sz w:val="26"/>
                <w:szCs w:val="26"/>
              </w:rPr>
              <w:t>Lâu dài</w:t>
            </w:r>
            <w:r w:rsidRPr="000849BA">
              <w:rPr>
                <w:sz w:val="26"/>
                <w:szCs w:val="26"/>
                <w:lang w:val="de-DE"/>
              </w:rPr>
              <w:t>, trong suốt quá trình hoạt động của dự án</w:t>
            </w:r>
          </w:p>
        </w:tc>
      </w:tr>
      <w:tr w:rsidR="00F41293" w:rsidRPr="000849BA" w14:paraId="21F65A12" w14:textId="77777777" w:rsidTr="00C53168">
        <w:trPr>
          <w:trHeight w:val="348"/>
        </w:trPr>
        <w:tc>
          <w:tcPr>
            <w:tcW w:w="478" w:type="dxa"/>
            <w:vMerge/>
            <w:vAlign w:val="center"/>
          </w:tcPr>
          <w:p w14:paraId="7E167D57" w14:textId="77777777" w:rsidR="00F41293" w:rsidRPr="000849BA" w:rsidRDefault="00F41293" w:rsidP="00C97089">
            <w:pPr>
              <w:jc w:val="center"/>
              <w:rPr>
                <w:sz w:val="26"/>
                <w:szCs w:val="26"/>
              </w:rPr>
            </w:pPr>
          </w:p>
        </w:tc>
        <w:tc>
          <w:tcPr>
            <w:tcW w:w="1048" w:type="dxa"/>
            <w:vMerge/>
            <w:vAlign w:val="center"/>
          </w:tcPr>
          <w:p w14:paraId="3FD37129" w14:textId="77777777" w:rsidR="00F41293" w:rsidRPr="000849BA" w:rsidRDefault="00F41293" w:rsidP="00C97089">
            <w:pPr>
              <w:rPr>
                <w:sz w:val="26"/>
                <w:szCs w:val="26"/>
              </w:rPr>
            </w:pPr>
          </w:p>
        </w:tc>
        <w:tc>
          <w:tcPr>
            <w:tcW w:w="2697" w:type="dxa"/>
            <w:vAlign w:val="center"/>
          </w:tcPr>
          <w:p w14:paraId="2DA903CB" w14:textId="77777777" w:rsidR="00F41293" w:rsidRPr="000849BA" w:rsidRDefault="00F41293" w:rsidP="00C97089">
            <w:pPr>
              <w:ind w:right="-34"/>
              <w:rPr>
                <w:sz w:val="26"/>
                <w:szCs w:val="26"/>
              </w:rPr>
            </w:pPr>
            <w:r w:rsidRPr="000849BA">
              <w:rPr>
                <w:sz w:val="26"/>
                <w:szCs w:val="26"/>
              </w:rPr>
              <w:t>Chất thải nguy hại</w:t>
            </w:r>
          </w:p>
        </w:tc>
        <w:tc>
          <w:tcPr>
            <w:tcW w:w="3285" w:type="dxa"/>
            <w:vAlign w:val="center"/>
          </w:tcPr>
          <w:p w14:paraId="48034AAD" w14:textId="77777777" w:rsidR="00F41293" w:rsidRPr="000849BA" w:rsidRDefault="00F41293" w:rsidP="00C97089">
            <w:pPr>
              <w:ind w:right="-34"/>
              <w:rPr>
                <w:sz w:val="26"/>
                <w:szCs w:val="26"/>
              </w:rPr>
            </w:pPr>
            <w:r w:rsidRPr="000849BA">
              <w:rPr>
                <w:sz w:val="26"/>
                <w:szCs w:val="26"/>
              </w:rPr>
              <w:t>-Dẻ dính dầu mỡ, bóng đèn neon hỏng, pin, ac- quy...</w:t>
            </w:r>
          </w:p>
          <w:p w14:paraId="4154B713" w14:textId="77777777" w:rsidR="00F41293" w:rsidRPr="000849BA" w:rsidRDefault="00F41293" w:rsidP="00C97089">
            <w:pPr>
              <w:ind w:right="-34"/>
              <w:rPr>
                <w:sz w:val="26"/>
                <w:szCs w:val="26"/>
              </w:rPr>
            </w:pPr>
            <w:r w:rsidRPr="000849BA">
              <w:rPr>
                <w:sz w:val="26"/>
                <w:szCs w:val="26"/>
              </w:rPr>
              <w:t>- Váng cặn từ bể xử lý nước;</w:t>
            </w:r>
          </w:p>
        </w:tc>
        <w:tc>
          <w:tcPr>
            <w:tcW w:w="1650" w:type="dxa"/>
            <w:vMerge/>
          </w:tcPr>
          <w:p w14:paraId="6A0020C7" w14:textId="77777777" w:rsidR="00F41293" w:rsidRPr="000849BA" w:rsidRDefault="00F41293" w:rsidP="00C97089">
            <w:pPr>
              <w:ind w:right="-34"/>
              <w:rPr>
                <w:sz w:val="26"/>
                <w:szCs w:val="26"/>
              </w:rPr>
            </w:pPr>
          </w:p>
        </w:tc>
      </w:tr>
    </w:tbl>
    <w:p w14:paraId="02EA2DF9" w14:textId="5F40B256" w:rsidR="00F41293" w:rsidRPr="003D57D3" w:rsidRDefault="00F41293" w:rsidP="00F41293">
      <w:pPr>
        <w:widowControl w:val="0"/>
        <w:ind w:firstLine="567"/>
        <w:rPr>
          <w:spacing w:val="-4"/>
          <w:sz w:val="27"/>
          <w:szCs w:val="27"/>
        </w:rPr>
      </w:pPr>
      <w:r w:rsidRPr="003D57D3">
        <w:rPr>
          <w:spacing w:val="-4"/>
          <w:sz w:val="27"/>
          <w:szCs w:val="27"/>
        </w:rPr>
        <w:t>* Nguồn gây tác động không liên quan đến chất thải:</w:t>
      </w:r>
    </w:p>
    <w:p w14:paraId="6CF25D3B" w14:textId="77777777" w:rsidR="00F41293" w:rsidRPr="003D57D3" w:rsidRDefault="00F41293" w:rsidP="00F41293">
      <w:pPr>
        <w:widowControl w:val="0"/>
        <w:ind w:firstLine="567"/>
        <w:rPr>
          <w:spacing w:val="-4"/>
          <w:sz w:val="27"/>
          <w:szCs w:val="27"/>
        </w:rPr>
      </w:pPr>
      <w:r w:rsidRPr="003D57D3">
        <w:rPr>
          <w:spacing w:val="-4"/>
          <w:sz w:val="27"/>
          <w:szCs w:val="27"/>
        </w:rPr>
        <w:t>-</w:t>
      </w:r>
      <w:r w:rsidRPr="003D57D3">
        <w:rPr>
          <w:spacing w:val="-4"/>
          <w:sz w:val="27"/>
          <w:szCs w:val="27"/>
        </w:rPr>
        <w:tab/>
        <w:t>Tiếng ồn, độ rung sinh ra do vận hành máy móc.</w:t>
      </w:r>
    </w:p>
    <w:p w14:paraId="28EF8DFC" w14:textId="77777777" w:rsidR="00F41293" w:rsidRPr="003D57D3" w:rsidRDefault="00F41293" w:rsidP="00F41293">
      <w:pPr>
        <w:widowControl w:val="0"/>
        <w:ind w:firstLine="567"/>
        <w:rPr>
          <w:spacing w:val="-4"/>
          <w:sz w:val="27"/>
          <w:szCs w:val="27"/>
        </w:rPr>
      </w:pPr>
      <w:r w:rsidRPr="003D57D3">
        <w:rPr>
          <w:spacing w:val="-4"/>
          <w:sz w:val="27"/>
          <w:szCs w:val="27"/>
        </w:rPr>
        <w:t>-</w:t>
      </w:r>
      <w:r w:rsidRPr="003D57D3">
        <w:rPr>
          <w:spacing w:val="-4"/>
          <w:sz w:val="27"/>
          <w:szCs w:val="27"/>
        </w:rPr>
        <w:tab/>
        <w:t>Nhiệt độ phát ra từ khu vực lò đốt;</w:t>
      </w:r>
    </w:p>
    <w:p w14:paraId="0926B62C" w14:textId="69AAD98A" w:rsidR="00F41293" w:rsidRPr="003D57D3" w:rsidRDefault="00F41293" w:rsidP="00F41293">
      <w:pPr>
        <w:widowControl w:val="0"/>
        <w:ind w:firstLine="567"/>
        <w:rPr>
          <w:spacing w:val="-4"/>
          <w:sz w:val="27"/>
          <w:szCs w:val="27"/>
        </w:rPr>
      </w:pPr>
      <w:r w:rsidRPr="003D57D3">
        <w:rPr>
          <w:spacing w:val="-4"/>
          <w:sz w:val="27"/>
          <w:szCs w:val="27"/>
        </w:rPr>
        <w:t>-</w:t>
      </w:r>
      <w:r w:rsidRPr="003D57D3">
        <w:rPr>
          <w:spacing w:val="-4"/>
          <w:sz w:val="27"/>
          <w:szCs w:val="27"/>
        </w:rPr>
        <w:tab/>
        <w:t>Tác động đến môi trường xã hội (có thể xảy ra dịch bệnh, tệ nạn xã hội, tranh chấp với người dân địa phương... )</w:t>
      </w:r>
      <w:r w:rsidR="003D57D3" w:rsidRPr="003D57D3">
        <w:rPr>
          <w:spacing w:val="-4"/>
          <w:sz w:val="27"/>
          <w:szCs w:val="27"/>
        </w:rPr>
        <w:t>.</w:t>
      </w:r>
    </w:p>
    <w:p w14:paraId="291ADCF3" w14:textId="23466941" w:rsidR="003D57D3" w:rsidRPr="001C022E" w:rsidRDefault="003D57D3" w:rsidP="003D57D3">
      <w:pPr>
        <w:pStyle w:val="04"/>
      </w:pPr>
      <w:bookmarkStart w:id="310" w:name="_Toc13501390"/>
      <w:bookmarkStart w:id="311" w:name="_Toc22760091"/>
      <w:bookmarkStart w:id="312" w:name="_Toc95939950"/>
      <w:bookmarkStart w:id="313" w:name="_Toc96009358"/>
      <w:bookmarkStart w:id="314" w:name="_Toc98334579"/>
      <w:r>
        <w:t>4</w:t>
      </w:r>
      <w:r w:rsidRPr="001C022E">
        <w:t>.2.1.1. Đánh giá, dự báo tác động của các nguồn phát sinh chất thải</w:t>
      </w:r>
      <w:bookmarkStart w:id="315" w:name="_Toc333822210"/>
      <w:bookmarkStart w:id="316" w:name="_Toc335202770"/>
      <w:bookmarkStart w:id="317" w:name="_Toc241335566"/>
      <w:bookmarkStart w:id="318" w:name="_Toc241340518"/>
      <w:bookmarkEnd w:id="310"/>
      <w:bookmarkEnd w:id="311"/>
      <w:bookmarkEnd w:id="312"/>
      <w:bookmarkEnd w:id="313"/>
      <w:bookmarkEnd w:id="314"/>
    </w:p>
    <w:p w14:paraId="069B234F" w14:textId="77777777" w:rsidR="003D57D3" w:rsidRPr="00AE0057" w:rsidRDefault="003D57D3" w:rsidP="00B63D6A">
      <w:pPr>
        <w:rPr>
          <w:i/>
          <w:sz w:val="27"/>
          <w:szCs w:val="27"/>
        </w:rPr>
      </w:pPr>
      <w:bookmarkStart w:id="319" w:name="_Toc13501393"/>
      <w:bookmarkStart w:id="320" w:name="_Toc22760098"/>
      <w:r w:rsidRPr="00AE0057">
        <w:rPr>
          <w:b/>
          <w:bCs/>
          <w:i/>
          <w:iCs/>
          <w:sz w:val="27"/>
          <w:szCs w:val="27"/>
          <w:lang w:val="vi-VN"/>
        </w:rPr>
        <w:t xml:space="preserve">a. </w:t>
      </w:r>
      <w:r w:rsidRPr="00AE0057">
        <w:rPr>
          <w:i/>
          <w:sz w:val="27"/>
          <w:szCs w:val="27"/>
          <w:lang w:val="vi-VN"/>
        </w:rPr>
        <w:t xml:space="preserve">Tác động </w:t>
      </w:r>
      <w:r w:rsidRPr="00AE0057">
        <w:rPr>
          <w:i/>
          <w:sz w:val="27"/>
          <w:szCs w:val="27"/>
        </w:rPr>
        <w:t>đến môi trường không khí</w:t>
      </w:r>
    </w:p>
    <w:p w14:paraId="08A636B0" w14:textId="77777777" w:rsidR="003D57D3" w:rsidRPr="00AE0057" w:rsidRDefault="003D57D3" w:rsidP="00B63D6A">
      <w:pPr>
        <w:ind w:firstLine="540"/>
        <w:rPr>
          <w:rFonts w:ascii="Times New Roman Italic" w:hAnsi="Times New Roman Italic"/>
          <w:i/>
          <w:spacing w:val="-8"/>
          <w:sz w:val="27"/>
          <w:szCs w:val="27"/>
        </w:rPr>
      </w:pPr>
      <w:r w:rsidRPr="00AE0057">
        <w:rPr>
          <w:rFonts w:ascii="Times New Roman Italic" w:hAnsi="Times New Roman Italic"/>
          <w:i/>
          <w:spacing w:val="-8"/>
          <w:sz w:val="27"/>
          <w:szCs w:val="27"/>
          <w:lang w:val="vi-VN"/>
        </w:rPr>
        <w:t xml:space="preserve">* </w:t>
      </w:r>
      <w:r w:rsidRPr="00AE0057">
        <w:rPr>
          <w:rFonts w:ascii="Times New Roman Italic" w:hAnsi="Times New Roman Italic"/>
          <w:i/>
          <w:spacing w:val="-8"/>
          <w:sz w:val="27"/>
          <w:szCs w:val="27"/>
          <w:lang w:val="de-DE"/>
        </w:rPr>
        <w:t>Bụi, khí thải sinh ra do các phương tiện, mùi hôi từ quá trình vận chuyển CTR</w:t>
      </w:r>
      <w:r w:rsidRPr="00AE0057">
        <w:rPr>
          <w:rFonts w:ascii="Times New Roman Italic" w:hAnsi="Times New Roman Italic"/>
          <w:i/>
          <w:spacing w:val="-8"/>
          <w:sz w:val="27"/>
          <w:szCs w:val="27"/>
        </w:rPr>
        <w:t>.</w:t>
      </w:r>
    </w:p>
    <w:p w14:paraId="6B8CBF1F" w14:textId="77777777" w:rsidR="003D57D3" w:rsidRPr="00AE0057" w:rsidRDefault="003D57D3" w:rsidP="00B63D6A">
      <w:pPr>
        <w:ind w:firstLine="567"/>
        <w:rPr>
          <w:sz w:val="27"/>
          <w:szCs w:val="27"/>
        </w:rPr>
      </w:pPr>
      <w:bookmarkStart w:id="321" w:name="_Toc444800162"/>
      <w:bookmarkStart w:id="322" w:name="_Toc446056271"/>
      <w:bookmarkStart w:id="323" w:name="_Toc22760092"/>
      <w:bookmarkStart w:id="324" w:name="_Toc28659643"/>
      <w:r w:rsidRPr="00AE0057">
        <w:rPr>
          <w:sz w:val="27"/>
          <w:szCs w:val="27"/>
        </w:rPr>
        <w:t xml:space="preserve">Các loại phương tiện ra vào khu xử lý </w:t>
      </w:r>
      <w:r>
        <w:rPr>
          <w:sz w:val="27"/>
          <w:szCs w:val="27"/>
        </w:rPr>
        <w:t>CTRSH</w:t>
      </w:r>
      <w:r w:rsidRPr="00AE0057">
        <w:rPr>
          <w:sz w:val="27"/>
          <w:szCs w:val="27"/>
        </w:rPr>
        <w:t xml:space="preserve"> bao gồm: xe ô tô, xe mô tô của cán bộ và công nhân làm việc, xe vận chuyển rác.</w:t>
      </w:r>
    </w:p>
    <w:p w14:paraId="118D0984" w14:textId="77777777" w:rsidR="003D57D3" w:rsidRPr="00AE0057" w:rsidRDefault="003D57D3" w:rsidP="00B63D6A">
      <w:pPr>
        <w:ind w:firstLine="567"/>
        <w:rPr>
          <w:spacing w:val="-2"/>
          <w:sz w:val="27"/>
          <w:szCs w:val="27"/>
        </w:rPr>
      </w:pPr>
      <w:r w:rsidRPr="00AE0057">
        <w:rPr>
          <w:spacing w:val="-2"/>
          <w:sz w:val="27"/>
          <w:szCs w:val="27"/>
        </w:rPr>
        <w:t>Đối với dự án này, do nguồn vốn hạn chế nên Dự án chỉ đầu tư xe vận chuyển rác cải tiến loại 1m</w:t>
      </w:r>
      <w:r w:rsidRPr="00AE0057">
        <w:rPr>
          <w:spacing w:val="-2"/>
          <w:sz w:val="27"/>
          <w:szCs w:val="27"/>
          <w:vertAlign w:val="superscript"/>
        </w:rPr>
        <w:t>3</w:t>
      </w:r>
      <w:r w:rsidRPr="00AE0057">
        <w:rPr>
          <w:spacing w:val="-2"/>
          <w:sz w:val="27"/>
          <w:szCs w:val="27"/>
        </w:rPr>
        <w:t>. Tuy nhiên, về lâu dài thì sẽ đầu tư xe vận chuyển rác chuyên dụng loại 8m</w:t>
      </w:r>
      <w:r w:rsidRPr="00AE0057">
        <w:rPr>
          <w:spacing w:val="-2"/>
          <w:sz w:val="27"/>
          <w:szCs w:val="27"/>
          <w:vertAlign w:val="superscript"/>
        </w:rPr>
        <w:t>3</w:t>
      </w:r>
      <w:r w:rsidRPr="00AE0057">
        <w:rPr>
          <w:spacing w:val="-2"/>
          <w:sz w:val="27"/>
          <w:szCs w:val="27"/>
        </w:rPr>
        <w:t xml:space="preserve">. Để vận chuyển 7 tấn </w:t>
      </w:r>
      <w:r>
        <w:rPr>
          <w:spacing w:val="-2"/>
          <w:sz w:val="27"/>
          <w:szCs w:val="27"/>
        </w:rPr>
        <w:t>CTRSH</w:t>
      </w:r>
      <w:r w:rsidRPr="00AE0057">
        <w:rPr>
          <w:spacing w:val="-2"/>
          <w:sz w:val="27"/>
          <w:szCs w:val="27"/>
        </w:rPr>
        <w:t xml:space="preserve"> thì cần vận chuyển 2 chuyến. Lượng rác xử lý được thu gom trên địa bàn 4 xã, quãng đường vận chuyển trung bình là 15km. Vậy tổng quãng đường vận chuyển cả đi lẫn về sẽ là: 2 chuyến x 15km x 2 =60km.</w:t>
      </w:r>
      <w:r>
        <w:rPr>
          <w:spacing w:val="-2"/>
          <w:sz w:val="27"/>
          <w:szCs w:val="27"/>
        </w:rPr>
        <w:t xml:space="preserve"> </w:t>
      </w:r>
      <w:r w:rsidRPr="00AE0057">
        <w:rPr>
          <w:spacing w:val="-2"/>
          <w:sz w:val="27"/>
          <w:szCs w:val="27"/>
          <w:lang w:val="vi-VN"/>
        </w:rPr>
        <w:t>Dựa vào giá trị giới hạn khí thải động cơ theo QCVN 86:2015/BGTVT (Bảng 3.3), ước tính tải lượng tối đa ô nhiễm của các phương tiện vận chuyển như sau:</w:t>
      </w:r>
    </w:p>
    <w:p w14:paraId="6AB2CD2A" w14:textId="5762566F" w:rsidR="003D57D3" w:rsidRPr="00AE0057" w:rsidRDefault="003D57D3" w:rsidP="003D57D3">
      <w:pPr>
        <w:pStyle w:val="01Bang"/>
        <w:rPr>
          <w:lang w:val="vi-VN"/>
        </w:rPr>
      </w:pPr>
      <w:bookmarkStart w:id="325" w:name="_Toc96037251"/>
      <w:bookmarkStart w:id="326" w:name="_Toc98321313"/>
      <w:r w:rsidRPr="00AE0057">
        <w:rPr>
          <w:lang w:val="vi-VN"/>
        </w:rPr>
        <w:t xml:space="preserve">Bảng </w:t>
      </w:r>
      <w:r>
        <w:t>4</w:t>
      </w:r>
      <w:r w:rsidRPr="00AE0057">
        <w:rPr>
          <w:lang w:val="vi-VN"/>
        </w:rPr>
        <w:t>.</w:t>
      </w:r>
      <w:r w:rsidRPr="00AE0057">
        <w:t>7</w:t>
      </w:r>
      <w:r w:rsidRPr="00AE0057">
        <w:rPr>
          <w:lang w:val="vi-VN"/>
        </w:rPr>
        <w:t xml:space="preserve">. </w:t>
      </w:r>
      <w:r w:rsidRPr="00AE0057">
        <w:t>Tải lượng</w:t>
      </w:r>
      <w:r w:rsidRPr="00AE0057">
        <w:rPr>
          <w:lang w:val="vi-VN"/>
        </w:rPr>
        <w:t xml:space="preserve"> khí thải </w:t>
      </w:r>
      <w:r w:rsidRPr="00AE0057">
        <w:t>do phương tiện vận chuyển</w:t>
      </w:r>
      <w:bookmarkEnd w:id="325"/>
      <w:bookmarkEnd w:id="326"/>
    </w:p>
    <w:tbl>
      <w:tblPr>
        <w:tblW w:w="9082" w:type="dxa"/>
        <w:tblInd w:w="98" w:type="dxa"/>
        <w:tblLook w:val="04A0" w:firstRow="1" w:lastRow="0" w:firstColumn="1" w:lastColumn="0" w:noHBand="0" w:noVBand="1"/>
      </w:tblPr>
      <w:tblGrid>
        <w:gridCol w:w="1048"/>
        <w:gridCol w:w="1514"/>
        <w:gridCol w:w="2126"/>
        <w:gridCol w:w="2410"/>
        <w:gridCol w:w="1984"/>
      </w:tblGrid>
      <w:tr w:rsidR="003D57D3" w:rsidRPr="00AE0057" w14:paraId="308ECD3F" w14:textId="77777777" w:rsidTr="000B1854">
        <w:trPr>
          <w:trHeight w:val="457"/>
        </w:trPr>
        <w:tc>
          <w:tcPr>
            <w:tcW w:w="10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75B7A5" w14:textId="77777777" w:rsidR="003D57D3" w:rsidRPr="00AE0057" w:rsidRDefault="003D57D3" w:rsidP="000B1854">
            <w:pPr>
              <w:jc w:val="center"/>
              <w:rPr>
                <w:b/>
                <w:bCs/>
                <w:sz w:val="26"/>
                <w:szCs w:val="26"/>
              </w:rPr>
            </w:pPr>
            <w:r w:rsidRPr="00AE0057">
              <w:rPr>
                <w:b/>
                <w:bCs/>
                <w:sz w:val="26"/>
                <w:szCs w:val="26"/>
              </w:rPr>
              <w:t>STT</w:t>
            </w:r>
          </w:p>
        </w:tc>
        <w:tc>
          <w:tcPr>
            <w:tcW w:w="1514" w:type="dxa"/>
            <w:tcBorders>
              <w:top w:val="single" w:sz="8" w:space="0" w:color="auto"/>
              <w:left w:val="nil"/>
              <w:bottom w:val="single" w:sz="8" w:space="0" w:color="auto"/>
              <w:right w:val="single" w:sz="8" w:space="0" w:color="auto"/>
            </w:tcBorders>
            <w:shd w:val="clear" w:color="auto" w:fill="auto"/>
            <w:vAlign w:val="center"/>
            <w:hideMark/>
          </w:tcPr>
          <w:p w14:paraId="07132AA8" w14:textId="77777777" w:rsidR="003D57D3" w:rsidRPr="00AE0057" w:rsidRDefault="003D57D3" w:rsidP="000B1854">
            <w:pPr>
              <w:jc w:val="center"/>
              <w:rPr>
                <w:b/>
                <w:bCs/>
                <w:sz w:val="26"/>
                <w:szCs w:val="26"/>
              </w:rPr>
            </w:pPr>
            <w:r w:rsidRPr="00AE0057">
              <w:rPr>
                <w:b/>
                <w:bCs/>
                <w:sz w:val="26"/>
                <w:szCs w:val="26"/>
              </w:rPr>
              <w:t>Chất ô nhiễm</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05583039" w14:textId="77777777" w:rsidR="003D57D3" w:rsidRPr="00AE0057" w:rsidRDefault="003D57D3" w:rsidP="000B1854">
            <w:pPr>
              <w:jc w:val="center"/>
              <w:rPr>
                <w:b/>
                <w:bCs/>
                <w:sz w:val="26"/>
                <w:szCs w:val="26"/>
              </w:rPr>
            </w:pPr>
            <w:r w:rsidRPr="00AE0057">
              <w:rPr>
                <w:b/>
                <w:bCs/>
                <w:sz w:val="26"/>
                <w:szCs w:val="26"/>
              </w:rPr>
              <w:t>Giá trị giới hạn khí thải (g/km)</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233EAF3C" w14:textId="77777777" w:rsidR="003D57D3" w:rsidRPr="00AE0057" w:rsidRDefault="003D57D3" w:rsidP="000B1854">
            <w:pPr>
              <w:jc w:val="center"/>
              <w:rPr>
                <w:b/>
                <w:bCs/>
                <w:sz w:val="26"/>
                <w:szCs w:val="26"/>
              </w:rPr>
            </w:pPr>
            <w:r w:rsidRPr="00AE0057">
              <w:rPr>
                <w:b/>
                <w:bCs/>
                <w:sz w:val="26"/>
                <w:szCs w:val="26"/>
              </w:rPr>
              <w:t>Tải lượng ô nhiễm 01 giờ (g/2xe/15km)</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36D550F0" w14:textId="77777777" w:rsidR="003D57D3" w:rsidRPr="00AE0057" w:rsidRDefault="003D57D3" w:rsidP="000B1854">
            <w:pPr>
              <w:jc w:val="center"/>
              <w:rPr>
                <w:b/>
                <w:bCs/>
                <w:sz w:val="26"/>
                <w:szCs w:val="26"/>
              </w:rPr>
            </w:pPr>
            <w:r w:rsidRPr="00AE0057">
              <w:rPr>
                <w:b/>
                <w:bCs/>
                <w:sz w:val="26"/>
                <w:szCs w:val="26"/>
              </w:rPr>
              <w:t>Tải lượng ô nhiễm (mg/m.s)</w:t>
            </w:r>
          </w:p>
        </w:tc>
      </w:tr>
      <w:tr w:rsidR="003D57D3" w:rsidRPr="00AE0057" w14:paraId="1325D95C" w14:textId="77777777" w:rsidTr="000B1854">
        <w:trPr>
          <w:trHeight w:val="345"/>
        </w:trPr>
        <w:tc>
          <w:tcPr>
            <w:tcW w:w="1048" w:type="dxa"/>
            <w:tcBorders>
              <w:top w:val="nil"/>
              <w:left w:val="single" w:sz="8" w:space="0" w:color="auto"/>
              <w:bottom w:val="single" w:sz="8" w:space="0" w:color="auto"/>
              <w:right w:val="single" w:sz="8" w:space="0" w:color="auto"/>
            </w:tcBorders>
            <w:shd w:val="clear" w:color="auto" w:fill="auto"/>
            <w:vAlign w:val="center"/>
            <w:hideMark/>
          </w:tcPr>
          <w:p w14:paraId="7164BD5B" w14:textId="77777777" w:rsidR="003D57D3" w:rsidRPr="00AE0057" w:rsidRDefault="003D57D3" w:rsidP="000B1854">
            <w:pPr>
              <w:jc w:val="center"/>
              <w:rPr>
                <w:sz w:val="26"/>
                <w:szCs w:val="26"/>
              </w:rPr>
            </w:pPr>
            <w:r w:rsidRPr="00AE0057">
              <w:rPr>
                <w:sz w:val="26"/>
                <w:szCs w:val="26"/>
              </w:rPr>
              <w:t>1</w:t>
            </w:r>
          </w:p>
        </w:tc>
        <w:tc>
          <w:tcPr>
            <w:tcW w:w="1514" w:type="dxa"/>
            <w:tcBorders>
              <w:top w:val="nil"/>
              <w:left w:val="nil"/>
              <w:bottom w:val="single" w:sz="8" w:space="0" w:color="auto"/>
              <w:right w:val="single" w:sz="8" w:space="0" w:color="auto"/>
            </w:tcBorders>
            <w:shd w:val="clear" w:color="auto" w:fill="auto"/>
            <w:vAlign w:val="center"/>
            <w:hideMark/>
          </w:tcPr>
          <w:p w14:paraId="40C1333C" w14:textId="77777777" w:rsidR="003D57D3" w:rsidRPr="00AE0057" w:rsidRDefault="003D57D3" w:rsidP="000B1854">
            <w:pPr>
              <w:jc w:val="center"/>
              <w:rPr>
                <w:sz w:val="26"/>
                <w:szCs w:val="26"/>
              </w:rPr>
            </w:pPr>
            <w:r w:rsidRPr="00AE0057">
              <w:rPr>
                <w:sz w:val="26"/>
                <w:szCs w:val="26"/>
              </w:rPr>
              <w:t>Bụi (PM)</w:t>
            </w:r>
          </w:p>
        </w:tc>
        <w:tc>
          <w:tcPr>
            <w:tcW w:w="2126" w:type="dxa"/>
            <w:tcBorders>
              <w:top w:val="nil"/>
              <w:left w:val="nil"/>
              <w:bottom w:val="single" w:sz="8" w:space="0" w:color="auto"/>
              <w:right w:val="single" w:sz="8" w:space="0" w:color="auto"/>
            </w:tcBorders>
            <w:shd w:val="clear" w:color="000000" w:fill="FFFFFF"/>
            <w:vAlign w:val="center"/>
            <w:hideMark/>
          </w:tcPr>
          <w:p w14:paraId="4ED76348" w14:textId="77777777" w:rsidR="003D57D3" w:rsidRPr="00AE0057" w:rsidRDefault="003D57D3" w:rsidP="000B1854">
            <w:pPr>
              <w:jc w:val="center"/>
              <w:rPr>
                <w:sz w:val="26"/>
                <w:szCs w:val="26"/>
              </w:rPr>
            </w:pPr>
            <w:r w:rsidRPr="00AE0057">
              <w:rPr>
                <w:sz w:val="26"/>
                <w:szCs w:val="26"/>
              </w:rPr>
              <w:t>0,06</w:t>
            </w:r>
          </w:p>
        </w:tc>
        <w:tc>
          <w:tcPr>
            <w:tcW w:w="2410" w:type="dxa"/>
            <w:tcBorders>
              <w:top w:val="nil"/>
              <w:left w:val="nil"/>
              <w:bottom w:val="single" w:sz="8" w:space="0" w:color="auto"/>
              <w:right w:val="single" w:sz="8" w:space="0" w:color="auto"/>
            </w:tcBorders>
            <w:shd w:val="clear" w:color="auto" w:fill="auto"/>
            <w:vAlign w:val="center"/>
            <w:hideMark/>
          </w:tcPr>
          <w:p w14:paraId="38089CDF" w14:textId="77777777" w:rsidR="003D57D3" w:rsidRPr="00AE0057" w:rsidRDefault="003D57D3" w:rsidP="000B1854">
            <w:pPr>
              <w:jc w:val="center"/>
              <w:rPr>
                <w:sz w:val="26"/>
                <w:szCs w:val="26"/>
              </w:rPr>
            </w:pPr>
            <w:r w:rsidRPr="00AE0057">
              <w:rPr>
                <w:sz w:val="26"/>
                <w:szCs w:val="26"/>
              </w:rPr>
              <w:t>1,8</w:t>
            </w:r>
          </w:p>
        </w:tc>
        <w:tc>
          <w:tcPr>
            <w:tcW w:w="1984" w:type="dxa"/>
            <w:tcBorders>
              <w:top w:val="nil"/>
              <w:left w:val="nil"/>
              <w:bottom w:val="single" w:sz="8" w:space="0" w:color="auto"/>
              <w:right w:val="single" w:sz="8" w:space="0" w:color="auto"/>
            </w:tcBorders>
            <w:shd w:val="clear" w:color="auto" w:fill="auto"/>
            <w:vAlign w:val="center"/>
            <w:hideMark/>
          </w:tcPr>
          <w:p w14:paraId="3D76D713" w14:textId="77777777" w:rsidR="003D57D3" w:rsidRPr="00AE0057" w:rsidRDefault="003D57D3" w:rsidP="000B1854">
            <w:pPr>
              <w:jc w:val="center"/>
              <w:rPr>
                <w:sz w:val="26"/>
                <w:szCs w:val="26"/>
              </w:rPr>
            </w:pPr>
            <w:r w:rsidRPr="00AE0057">
              <w:rPr>
                <w:sz w:val="26"/>
                <w:szCs w:val="26"/>
              </w:rPr>
              <w:t>0,50000</w:t>
            </w:r>
          </w:p>
        </w:tc>
      </w:tr>
      <w:tr w:rsidR="003D57D3" w:rsidRPr="00AE0057" w14:paraId="12F4D7BF" w14:textId="77777777" w:rsidTr="000B1854">
        <w:trPr>
          <w:trHeight w:val="345"/>
        </w:trPr>
        <w:tc>
          <w:tcPr>
            <w:tcW w:w="1048" w:type="dxa"/>
            <w:tcBorders>
              <w:top w:val="nil"/>
              <w:left w:val="single" w:sz="8" w:space="0" w:color="auto"/>
              <w:bottom w:val="single" w:sz="8" w:space="0" w:color="auto"/>
              <w:right w:val="single" w:sz="8" w:space="0" w:color="auto"/>
            </w:tcBorders>
            <w:shd w:val="clear" w:color="auto" w:fill="auto"/>
            <w:vAlign w:val="center"/>
            <w:hideMark/>
          </w:tcPr>
          <w:p w14:paraId="2E104FA7" w14:textId="77777777" w:rsidR="003D57D3" w:rsidRPr="00AE0057" w:rsidRDefault="003D57D3" w:rsidP="000B1854">
            <w:pPr>
              <w:jc w:val="center"/>
              <w:rPr>
                <w:sz w:val="26"/>
                <w:szCs w:val="26"/>
              </w:rPr>
            </w:pPr>
            <w:r w:rsidRPr="00AE0057">
              <w:rPr>
                <w:sz w:val="26"/>
                <w:szCs w:val="26"/>
              </w:rPr>
              <w:t>3</w:t>
            </w:r>
          </w:p>
        </w:tc>
        <w:tc>
          <w:tcPr>
            <w:tcW w:w="1514" w:type="dxa"/>
            <w:tcBorders>
              <w:top w:val="nil"/>
              <w:left w:val="nil"/>
              <w:bottom w:val="single" w:sz="8" w:space="0" w:color="auto"/>
              <w:right w:val="single" w:sz="8" w:space="0" w:color="auto"/>
            </w:tcBorders>
            <w:shd w:val="clear" w:color="auto" w:fill="auto"/>
            <w:vAlign w:val="center"/>
            <w:hideMark/>
          </w:tcPr>
          <w:p w14:paraId="42CC7A1B" w14:textId="77777777" w:rsidR="003D57D3" w:rsidRPr="00AE0057" w:rsidRDefault="003D57D3" w:rsidP="000B1854">
            <w:pPr>
              <w:jc w:val="center"/>
              <w:rPr>
                <w:sz w:val="26"/>
                <w:szCs w:val="26"/>
              </w:rPr>
            </w:pPr>
            <w:r w:rsidRPr="00AE0057">
              <w:rPr>
                <w:sz w:val="26"/>
                <w:szCs w:val="26"/>
              </w:rPr>
              <w:t>NOx</w:t>
            </w:r>
          </w:p>
        </w:tc>
        <w:tc>
          <w:tcPr>
            <w:tcW w:w="2126" w:type="dxa"/>
            <w:tcBorders>
              <w:top w:val="nil"/>
              <w:left w:val="nil"/>
              <w:bottom w:val="single" w:sz="8" w:space="0" w:color="auto"/>
              <w:right w:val="single" w:sz="8" w:space="0" w:color="auto"/>
            </w:tcBorders>
            <w:shd w:val="clear" w:color="000000" w:fill="FFFFFF"/>
            <w:vAlign w:val="center"/>
            <w:hideMark/>
          </w:tcPr>
          <w:p w14:paraId="39753FBE" w14:textId="77777777" w:rsidR="003D57D3" w:rsidRPr="00AE0057" w:rsidRDefault="003D57D3" w:rsidP="000B1854">
            <w:pPr>
              <w:jc w:val="center"/>
              <w:rPr>
                <w:sz w:val="26"/>
                <w:szCs w:val="26"/>
              </w:rPr>
            </w:pPr>
            <w:r w:rsidRPr="00AE0057">
              <w:rPr>
                <w:sz w:val="26"/>
                <w:szCs w:val="26"/>
              </w:rPr>
              <w:t>0,39</w:t>
            </w:r>
          </w:p>
        </w:tc>
        <w:tc>
          <w:tcPr>
            <w:tcW w:w="2410" w:type="dxa"/>
            <w:tcBorders>
              <w:top w:val="nil"/>
              <w:left w:val="nil"/>
              <w:bottom w:val="single" w:sz="8" w:space="0" w:color="auto"/>
              <w:right w:val="single" w:sz="8" w:space="0" w:color="auto"/>
            </w:tcBorders>
            <w:shd w:val="clear" w:color="auto" w:fill="auto"/>
            <w:vAlign w:val="center"/>
            <w:hideMark/>
          </w:tcPr>
          <w:p w14:paraId="621B1F02" w14:textId="77777777" w:rsidR="003D57D3" w:rsidRPr="00AE0057" w:rsidRDefault="003D57D3" w:rsidP="000B1854">
            <w:pPr>
              <w:jc w:val="center"/>
              <w:rPr>
                <w:sz w:val="26"/>
                <w:szCs w:val="26"/>
              </w:rPr>
            </w:pPr>
            <w:r w:rsidRPr="00AE0057">
              <w:rPr>
                <w:sz w:val="26"/>
                <w:szCs w:val="26"/>
              </w:rPr>
              <w:t>11,7</w:t>
            </w:r>
          </w:p>
        </w:tc>
        <w:tc>
          <w:tcPr>
            <w:tcW w:w="1984" w:type="dxa"/>
            <w:tcBorders>
              <w:top w:val="nil"/>
              <w:left w:val="nil"/>
              <w:bottom w:val="single" w:sz="8" w:space="0" w:color="auto"/>
              <w:right w:val="single" w:sz="8" w:space="0" w:color="auto"/>
            </w:tcBorders>
            <w:shd w:val="clear" w:color="auto" w:fill="auto"/>
            <w:vAlign w:val="center"/>
            <w:hideMark/>
          </w:tcPr>
          <w:p w14:paraId="45817867" w14:textId="77777777" w:rsidR="003D57D3" w:rsidRPr="00AE0057" w:rsidRDefault="003D57D3" w:rsidP="000B1854">
            <w:pPr>
              <w:jc w:val="center"/>
              <w:rPr>
                <w:sz w:val="26"/>
                <w:szCs w:val="26"/>
              </w:rPr>
            </w:pPr>
            <w:r w:rsidRPr="00AE0057">
              <w:rPr>
                <w:sz w:val="26"/>
                <w:szCs w:val="26"/>
              </w:rPr>
              <w:t>0,00325</w:t>
            </w:r>
          </w:p>
        </w:tc>
      </w:tr>
      <w:tr w:rsidR="003D57D3" w:rsidRPr="00AE0057" w14:paraId="0CC15414" w14:textId="77777777" w:rsidTr="000B1854">
        <w:trPr>
          <w:trHeight w:val="345"/>
        </w:trPr>
        <w:tc>
          <w:tcPr>
            <w:tcW w:w="1048" w:type="dxa"/>
            <w:tcBorders>
              <w:top w:val="nil"/>
              <w:left w:val="single" w:sz="8" w:space="0" w:color="auto"/>
              <w:bottom w:val="nil"/>
              <w:right w:val="single" w:sz="8" w:space="0" w:color="auto"/>
            </w:tcBorders>
            <w:shd w:val="clear" w:color="auto" w:fill="auto"/>
            <w:vAlign w:val="center"/>
            <w:hideMark/>
          </w:tcPr>
          <w:p w14:paraId="56056312" w14:textId="77777777" w:rsidR="003D57D3" w:rsidRPr="00AE0057" w:rsidRDefault="003D57D3" w:rsidP="000B1854">
            <w:pPr>
              <w:jc w:val="center"/>
              <w:rPr>
                <w:sz w:val="26"/>
                <w:szCs w:val="26"/>
              </w:rPr>
            </w:pPr>
            <w:r w:rsidRPr="00AE0057">
              <w:rPr>
                <w:sz w:val="26"/>
                <w:szCs w:val="26"/>
              </w:rPr>
              <w:t>4</w:t>
            </w:r>
          </w:p>
        </w:tc>
        <w:tc>
          <w:tcPr>
            <w:tcW w:w="1514" w:type="dxa"/>
            <w:tcBorders>
              <w:top w:val="nil"/>
              <w:left w:val="nil"/>
              <w:bottom w:val="nil"/>
              <w:right w:val="single" w:sz="8" w:space="0" w:color="auto"/>
            </w:tcBorders>
            <w:shd w:val="clear" w:color="auto" w:fill="auto"/>
            <w:vAlign w:val="center"/>
            <w:hideMark/>
          </w:tcPr>
          <w:p w14:paraId="27B69B95" w14:textId="77777777" w:rsidR="003D57D3" w:rsidRPr="00AE0057" w:rsidRDefault="003D57D3" w:rsidP="000B1854">
            <w:pPr>
              <w:jc w:val="center"/>
              <w:rPr>
                <w:sz w:val="26"/>
                <w:szCs w:val="26"/>
              </w:rPr>
            </w:pPr>
            <w:r w:rsidRPr="00AE0057">
              <w:rPr>
                <w:sz w:val="26"/>
                <w:szCs w:val="26"/>
              </w:rPr>
              <w:t>CO</w:t>
            </w:r>
          </w:p>
        </w:tc>
        <w:tc>
          <w:tcPr>
            <w:tcW w:w="2126" w:type="dxa"/>
            <w:tcBorders>
              <w:top w:val="nil"/>
              <w:left w:val="nil"/>
              <w:bottom w:val="nil"/>
              <w:right w:val="single" w:sz="8" w:space="0" w:color="auto"/>
            </w:tcBorders>
            <w:shd w:val="clear" w:color="000000" w:fill="FFFFFF"/>
            <w:vAlign w:val="center"/>
            <w:hideMark/>
          </w:tcPr>
          <w:p w14:paraId="237B6824" w14:textId="77777777" w:rsidR="003D57D3" w:rsidRPr="00AE0057" w:rsidRDefault="003D57D3" w:rsidP="000B1854">
            <w:pPr>
              <w:jc w:val="center"/>
              <w:rPr>
                <w:sz w:val="26"/>
                <w:szCs w:val="26"/>
              </w:rPr>
            </w:pPr>
            <w:r w:rsidRPr="00AE0057">
              <w:rPr>
                <w:sz w:val="26"/>
                <w:szCs w:val="26"/>
              </w:rPr>
              <w:t>0,74</w:t>
            </w:r>
          </w:p>
        </w:tc>
        <w:tc>
          <w:tcPr>
            <w:tcW w:w="2410" w:type="dxa"/>
            <w:tcBorders>
              <w:top w:val="nil"/>
              <w:left w:val="nil"/>
              <w:bottom w:val="single" w:sz="8" w:space="0" w:color="auto"/>
              <w:right w:val="single" w:sz="8" w:space="0" w:color="auto"/>
            </w:tcBorders>
            <w:shd w:val="clear" w:color="auto" w:fill="auto"/>
            <w:vAlign w:val="center"/>
            <w:hideMark/>
          </w:tcPr>
          <w:p w14:paraId="5056EBB8" w14:textId="77777777" w:rsidR="003D57D3" w:rsidRPr="00AE0057" w:rsidRDefault="003D57D3" w:rsidP="000B1854">
            <w:pPr>
              <w:jc w:val="center"/>
              <w:rPr>
                <w:sz w:val="26"/>
                <w:szCs w:val="26"/>
              </w:rPr>
            </w:pPr>
            <w:r w:rsidRPr="00AE0057">
              <w:rPr>
                <w:sz w:val="26"/>
                <w:szCs w:val="26"/>
              </w:rPr>
              <w:t>22,2</w:t>
            </w:r>
          </w:p>
        </w:tc>
        <w:tc>
          <w:tcPr>
            <w:tcW w:w="1984" w:type="dxa"/>
            <w:tcBorders>
              <w:top w:val="nil"/>
              <w:left w:val="nil"/>
              <w:bottom w:val="nil"/>
              <w:right w:val="single" w:sz="8" w:space="0" w:color="auto"/>
            </w:tcBorders>
            <w:shd w:val="clear" w:color="auto" w:fill="auto"/>
            <w:vAlign w:val="center"/>
            <w:hideMark/>
          </w:tcPr>
          <w:p w14:paraId="319DC5FD" w14:textId="77777777" w:rsidR="003D57D3" w:rsidRPr="00AE0057" w:rsidRDefault="003D57D3" w:rsidP="000B1854">
            <w:pPr>
              <w:jc w:val="center"/>
              <w:rPr>
                <w:sz w:val="26"/>
                <w:szCs w:val="26"/>
              </w:rPr>
            </w:pPr>
            <w:r w:rsidRPr="00AE0057">
              <w:rPr>
                <w:sz w:val="26"/>
                <w:szCs w:val="26"/>
              </w:rPr>
              <w:t>0,00617</w:t>
            </w:r>
          </w:p>
        </w:tc>
      </w:tr>
      <w:tr w:rsidR="003D57D3" w:rsidRPr="00AE0057" w14:paraId="33958D9B" w14:textId="77777777" w:rsidTr="000B1854">
        <w:trPr>
          <w:trHeight w:val="345"/>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33C95" w14:textId="77777777" w:rsidR="003D57D3" w:rsidRPr="00AE0057" w:rsidRDefault="003D57D3" w:rsidP="000B1854">
            <w:pPr>
              <w:jc w:val="center"/>
              <w:rPr>
                <w:sz w:val="26"/>
                <w:szCs w:val="26"/>
              </w:rPr>
            </w:pPr>
            <w:r w:rsidRPr="00AE0057">
              <w:rPr>
                <w:sz w:val="26"/>
                <w:szCs w:val="26"/>
              </w:rPr>
              <w:t>5</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2FF81E9C" w14:textId="77777777" w:rsidR="003D57D3" w:rsidRPr="00AE0057" w:rsidRDefault="003D57D3" w:rsidP="000B1854">
            <w:pPr>
              <w:jc w:val="center"/>
              <w:rPr>
                <w:sz w:val="26"/>
                <w:szCs w:val="26"/>
              </w:rPr>
            </w:pPr>
            <w:r w:rsidRPr="00AE0057">
              <w:rPr>
                <w:sz w:val="26"/>
                <w:szCs w:val="26"/>
              </w:rPr>
              <w:t>VOC</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5CBB1186" w14:textId="77777777" w:rsidR="003D57D3" w:rsidRPr="00AE0057" w:rsidRDefault="003D57D3" w:rsidP="000B1854">
            <w:pPr>
              <w:jc w:val="center"/>
              <w:rPr>
                <w:sz w:val="26"/>
                <w:szCs w:val="26"/>
              </w:rPr>
            </w:pPr>
            <w:r w:rsidRPr="00AE0057">
              <w:rPr>
                <w:sz w:val="26"/>
                <w:szCs w:val="26"/>
              </w:rPr>
              <w:t>0,07</w:t>
            </w:r>
          </w:p>
        </w:tc>
        <w:tc>
          <w:tcPr>
            <w:tcW w:w="2410" w:type="dxa"/>
            <w:tcBorders>
              <w:top w:val="nil"/>
              <w:left w:val="nil"/>
              <w:bottom w:val="single" w:sz="8" w:space="0" w:color="auto"/>
              <w:right w:val="single" w:sz="8" w:space="0" w:color="auto"/>
            </w:tcBorders>
            <w:shd w:val="clear" w:color="auto" w:fill="auto"/>
            <w:vAlign w:val="center"/>
            <w:hideMark/>
          </w:tcPr>
          <w:p w14:paraId="0F9C2D21" w14:textId="77777777" w:rsidR="003D57D3" w:rsidRPr="00AE0057" w:rsidRDefault="003D57D3" w:rsidP="000B1854">
            <w:pPr>
              <w:jc w:val="center"/>
              <w:rPr>
                <w:sz w:val="26"/>
                <w:szCs w:val="26"/>
              </w:rPr>
            </w:pPr>
            <w:r w:rsidRPr="00AE0057">
              <w:rPr>
                <w:sz w:val="26"/>
                <w:szCs w:val="26"/>
              </w:rPr>
              <w:t>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1098" w14:textId="77777777" w:rsidR="003D57D3" w:rsidRPr="00AE0057" w:rsidRDefault="003D57D3" w:rsidP="000B1854">
            <w:pPr>
              <w:jc w:val="center"/>
              <w:rPr>
                <w:sz w:val="26"/>
                <w:szCs w:val="26"/>
              </w:rPr>
            </w:pPr>
            <w:r w:rsidRPr="00AE0057">
              <w:rPr>
                <w:sz w:val="26"/>
                <w:szCs w:val="26"/>
              </w:rPr>
              <w:t>0,00058</w:t>
            </w:r>
          </w:p>
        </w:tc>
      </w:tr>
    </w:tbl>
    <w:p w14:paraId="0B664CDA" w14:textId="77777777" w:rsidR="003D57D3" w:rsidRPr="00C53168" w:rsidRDefault="003D57D3" w:rsidP="003D57D3">
      <w:pPr>
        <w:spacing w:line="360" w:lineRule="atLeast"/>
        <w:ind w:firstLine="567"/>
        <w:rPr>
          <w:i/>
          <w:iCs/>
          <w:spacing w:val="-6"/>
          <w:sz w:val="27"/>
          <w:szCs w:val="27"/>
        </w:rPr>
      </w:pPr>
      <w:r w:rsidRPr="00C53168">
        <w:rPr>
          <w:spacing w:val="-6"/>
          <w:sz w:val="27"/>
          <w:szCs w:val="27"/>
        </w:rPr>
        <w:t xml:space="preserve">Để tính nồng độ các chất ô nhiễm phát sinh từ khí thải của các phương tiện giao thông. Giả sử ta xét nguồn đường có độ dài vô hạn thì nồng độ chất ô nhiễm trên mặt đất tại khoảng cách x nằm trên trục gió thổi vuông góc với nguồn đường sẽ được xác định theo công thức sau </w:t>
      </w:r>
      <w:r w:rsidRPr="00C53168">
        <w:rPr>
          <w:i/>
          <w:iCs/>
          <w:spacing w:val="-6"/>
          <w:sz w:val="27"/>
          <w:szCs w:val="27"/>
        </w:rPr>
        <w:t>(Trần Ngọc Chấn- Ô nhiễm không khí và xử lý khí thải, tập 1-2002).</w:t>
      </w:r>
    </w:p>
    <w:p w14:paraId="6E9EFCFE" w14:textId="77777777" w:rsidR="003D57D3" w:rsidRPr="00AE0057" w:rsidRDefault="003D57D3" w:rsidP="003D57D3">
      <w:pPr>
        <w:tabs>
          <w:tab w:val="center" w:pos="4536"/>
          <w:tab w:val="right" w:pos="9072"/>
        </w:tabs>
        <w:spacing w:line="360" w:lineRule="atLeast"/>
        <w:rPr>
          <w:sz w:val="27"/>
          <w:szCs w:val="27"/>
        </w:rPr>
      </w:pPr>
      <w:r w:rsidRPr="00AE0057">
        <w:rPr>
          <w:sz w:val="27"/>
          <w:szCs w:val="27"/>
        </w:rPr>
        <w:tab/>
      </w:r>
      <w:r w:rsidRPr="00AE0057">
        <w:rPr>
          <w:sz w:val="27"/>
          <w:szCs w:val="27"/>
        </w:rPr>
        <w:object w:dxaOrig="180" w:dyaOrig="340" w14:anchorId="419CA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3" o:title=""/>
          </v:shape>
          <o:OLEObject Type="Embed" ProgID="Equation.3" ShapeID="_x0000_i1025" DrawAspect="Content" ObjectID="_1709448051" r:id="rId14"/>
        </w:object>
      </w:r>
      <w:r w:rsidRPr="00AE0057">
        <w:rPr>
          <w:position w:val="-38"/>
          <w:sz w:val="27"/>
          <w:szCs w:val="27"/>
        </w:rPr>
        <w:object w:dxaOrig="4680" w:dyaOrig="880" w14:anchorId="318B21E0">
          <v:shape id="_x0000_i1026" type="#_x0000_t75" style="width:237.75pt;height:42.75pt" o:ole="">
            <v:imagedata r:id="rId15" o:title=""/>
          </v:shape>
          <o:OLEObject Type="Embed" ProgID="Equation.3" ShapeID="_x0000_i1026" DrawAspect="Content" ObjectID="_1709448052" r:id="rId16"/>
        </w:object>
      </w:r>
      <w:r w:rsidRPr="00AE0057">
        <w:rPr>
          <w:sz w:val="27"/>
          <w:szCs w:val="27"/>
        </w:rPr>
        <w:t xml:space="preserve"> (**)</w:t>
      </w:r>
    </w:p>
    <w:p w14:paraId="645C8625" w14:textId="77777777" w:rsidR="003D57D3" w:rsidRPr="00AE0057" w:rsidRDefault="003D57D3" w:rsidP="003D57D3">
      <w:pPr>
        <w:spacing w:line="360" w:lineRule="atLeast"/>
        <w:ind w:firstLine="567"/>
        <w:rPr>
          <w:sz w:val="27"/>
          <w:szCs w:val="27"/>
        </w:rPr>
      </w:pPr>
      <w:r w:rsidRPr="00AE0057">
        <w:rPr>
          <w:sz w:val="27"/>
          <w:szCs w:val="27"/>
        </w:rPr>
        <w:t>Trong đó:</w:t>
      </w:r>
      <w:r w:rsidRPr="00AE0057">
        <w:rPr>
          <w:sz w:val="27"/>
          <w:szCs w:val="27"/>
        </w:rPr>
        <w:object w:dxaOrig="180" w:dyaOrig="340" w14:anchorId="419F690A">
          <v:shape id="_x0000_i1027" type="#_x0000_t75" style="width:7.5pt;height:14.25pt" o:ole="">
            <v:imagedata r:id="rId13" o:title=""/>
          </v:shape>
          <o:OLEObject Type="Embed" ProgID="Equation.3" ShapeID="_x0000_i1027" DrawAspect="Content" ObjectID="_1709448053" r:id="rId17"/>
        </w:object>
      </w:r>
    </w:p>
    <w:p w14:paraId="4C932C9B" w14:textId="77777777" w:rsidR="003D57D3" w:rsidRPr="00AE0057" w:rsidRDefault="003D57D3" w:rsidP="003D57D3">
      <w:pPr>
        <w:spacing w:line="360" w:lineRule="atLeast"/>
        <w:ind w:firstLine="567"/>
        <w:rPr>
          <w:sz w:val="27"/>
          <w:szCs w:val="27"/>
        </w:rPr>
      </w:pPr>
      <w:r w:rsidRPr="00AE0057">
        <w:rPr>
          <w:sz w:val="27"/>
          <w:szCs w:val="27"/>
        </w:rPr>
        <w:t>C = Nồng độ khí thải (mg/m</w:t>
      </w:r>
      <w:r w:rsidRPr="00AE0057">
        <w:rPr>
          <w:sz w:val="27"/>
          <w:szCs w:val="27"/>
          <w:vertAlign w:val="superscript"/>
        </w:rPr>
        <w:t>3</w:t>
      </w:r>
      <w:r w:rsidRPr="00AE0057">
        <w:rPr>
          <w:sz w:val="27"/>
          <w:szCs w:val="27"/>
        </w:rPr>
        <w:t>).</w:t>
      </w:r>
    </w:p>
    <w:p w14:paraId="4523171E" w14:textId="77777777" w:rsidR="003D57D3" w:rsidRPr="00AE0057" w:rsidRDefault="003D57D3" w:rsidP="003D57D3">
      <w:pPr>
        <w:spacing w:line="360" w:lineRule="atLeast"/>
        <w:ind w:firstLine="567"/>
        <w:rPr>
          <w:sz w:val="27"/>
          <w:szCs w:val="27"/>
        </w:rPr>
      </w:pPr>
      <w:r w:rsidRPr="00AE0057">
        <w:rPr>
          <w:sz w:val="27"/>
          <w:szCs w:val="27"/>
        </w:rPr>
        <w:t>M = Tải lượng nguồn thải (mg/m.s)</w:t>
      </w:r>
    </w:p>
    <w:p w14:paraId="6E3AA772" w14:textId="77777777" w:rsidR="003D57D3" w:rsidRPr="00AE0057" w:rsidRDefault="003D57D3" w:rsidP="003D57D3">
      <w:pPr>
        <w:spacing w:line="360" w:lineRule="atLeast"/>
        <w:ind w:firstLine="567"/>
        <w:rPr>
          <w:sz w:val="27"/>
          <w:szCs w:val="27"/>
          <w:lang w:val="pl-PL"/>
        </w:rPr>
      </w:pPr>
      <w:r w:rsidRPr="00AE0057">
        <w:rPr>
          <w:sz w:val="27"/>
          <w:szCs w:val="27"/>
          <w:lang w:val="pl-PL"/>
        </w:rPr>
        <w:t>u = Vận tốc gió lớn nhất (lấy u= 2,2 m/s)</w:t>
      </w:r>
    </w:p>
    <w:p w14:paraId="5B36C08A" w14:textId="77777777" w:rsidR="003D57D3" w:rsidRPr="00AE0057" w:rsidRDefault="003D57D3" w:rsidP="003D57D3">
      <w:pPr>
        <w:spacing w:line="360" w:lineRule="atLeast"/>
        <w:ind w:firstLine="567"/>
        <w:rPr>
          <w:sz w:val="27"/>
          <w:szCs w:val="27"/>
          <w:lang w:val="pl-PL"/>
        </w:rPr>
      </w:pPr>
      <w:r w:rsidRPr="00AE0057">
        <w:rPr>
          <w:sz w:val="27"/>
          <w:szCs w:val="27"/>
          <w:lang w:val="nl-NL"/>
        </w:rPr>
        <w:t>σ</w:t>
      </w:r>
      <w:r w:rsidRPr="00AE0057">
        <w:rPr>
          <w:sz w:val="27"/>
          <w:szCs w:val="27"/>
          <w:vertAlign w:val="subscript"/>
          <w:lang w:val="pl-PL"/>
        </w:rPr>
        <w:t>z</w:t>
      </w:r>
      <w:r w:rsidRPr="00AE0057">
        <w:rPr>
          <w:sz w:val="27"/>
          <w:szCs w:val="27"/>
          <w:lang w:val="pl-PL"/>
        </w:rPr>
        <w:t xml:space="preserve"> = Hệ số khuếch tán theo phương thẳng đứng: Hệ số khuếch tán </w:t>
      </w:r>
      <w:r w:rsidRPr="00AE0057">
        <w:rPr>
          <w:sz w:val="27"/>
          <w:szCs w:val="27"/>
          <w:lang w:val="nl-NL"/>
        </w:rPr>
        <w:t>σ</w:t>
      </w:r>
      <w:r w:rsidRPr="00AE0057">
        <w:rPr>
          <w:sz w:val="27"/>
          <w:szCs w:val="27"/>
          <w:vertAlign w:val="subscript"/>
          <w:lang w:val="pl-PL"/>
        </w:rPr>
        <w:t>z</w:t>
      </w:r>
      <w:r w:rsidRPr="00AE0057">
        <w:rPr>
          <w:sz w:val="27"/>
          <w:szCs w:val="27"/>
          <w:lang w:val="pl-PL"/>
        </w:rPr>
        <w:t xml:space="preserve"> là hàm số theo khoảng cách x và độ ổn định khí quyển tính theo công thức Slade: </w:t>
      </w:r>
      <w:r w:rsidRPr="00AE0057">
        <w:rPr>
          <w:sz w:val="27"/>
          <w:szCs w:val="27"/>
          <w:lang w:val="nl-NL"/>
        </w:rPr>
        <w:t>σ</w:t>
      </w:r>
      <w:r w:rsidRPr="00AE0057">
        <w:rPr>
          <w:sz w:val="27"/>
          <w:szCs w:val="27"/>
          <w:vertAlign w:val="subscript"/>
          <w:lang w:val="pl-PL"/>
        </w:rPr>
        <w:t xml:space="preserve">z </w:t>
      </w:r>
      <w:r w:rsidRPr="00AE0057">
        <w:rPr>
          <w:sz w:val="27"/>
          <w:szCs w:val="27"/>
          <w:lang w:val="pl-PL"/>
        </w:rPr>
        <w:t>= 0,53.x</w:t>
      </w:r>
      <w:r w:rsidRPr="00AE0057">
        <w:rPr>
          <w:sz w:val="27"/>
          <w:szCs w:val="27"/>
          <w:vertAlign w:val="superscript"/>
          <w:lang w:val="pl-PL"/>
        </w:rPr>
        <w:t>0,73</w:t>
      </w:r>
    </w:p>
    <w:p w14:paraId="5E855F59" w14:textId="77777777" w:rsidR="003D57D3" w:rsidRPr="00AE0057" w:rsidRDefault="003D57D3" w:rsidP="003D57D3">
      <w:pPr>
        <w:spacing w:line="360" w:lineRule="atLeast"/>
        <w:ind w:firstLine="567"/>
        <w:rPr>
          <w:sz w:val="27"/>
          <w:szCs w:val="27"/>
          <w:lang w:val="pl-PL"/>
        </w:rPr>
      </w:pPr>
      <w:r w:rsidRPr="00AE0057">
        <w:rPr>
          <w:sz w:val="27"/>
          <w:szCs w:val="27"/>
          <w:lang w:val="pl-PL"/>
        </w:rPr>
        <w:t>h: Độ cao của mặt đường so với mặt đất xung quanh (lấy h =0,2m).</w:t>
      </w:r>
    </w:p>
    <w:p w14:paraId="3DA7C4C8" w14:textId="77777777" w:rsidR="003D57D3" w:rsidRPr="00AE0057" w:rsidRDefault="003D57D3" w:rsidP="003D57D3">
      <w:pPr>
        <w:spacing w:line="360" w:lineRule="atLeast"/>
        <w:ind w:firstLine="567"/>
        <w:rPr>
          <w:sz w:val="27"/>
          <w:szCs w:val="27"/>
          <w:lang w:val="pl-PL"/>
        </w:rPr>
      </w:pPr>
      <w:r w:rsidRPr="00AE0057">
        <w:rPr>
          <w:sz w:val="27"/>
          <w:szCs w:val="27"/>
          <w:lang w:val="pl-PL"/>
        </w:rPr>
        <w:t>x: Khoảng cách của điểm tính so với nguồn thải tính theo chiều gió thổi.</w:t>
      </w:r>
    </w:p>
    <w:p w14:paraId="6834F243" w14:textId="77777777" w:rsidR="003D57D3" w:rsidRPr="00AE0057" w:rsidRDefault="003D57D3" w:rsidP="003D57D3">
      <w:pPr>
        <w:spacing w:line="22" w:lineRule="atLeast"/>
        <w:ind w:firstLine="567"/>
        <w:rPr>
          <w:sz w:val="27"/>
          <w:szCs w:val="27"/>
          <w:lang w:val="vi-VN"/>
        </w:rPr>
      </w:pPr>
      <w:r w:rsidRPr="00AE0057">
        <w:rPr>
          <w:sz w:val="27"/>
          <w:szCs w:val="27"/>
          <w:lang w:val="vi-VN"/>
        </w:rPr>
        <w:t>Thay các giá trị vào công thức (**) sử dụng mô hình Sutton để xác định nồng độ ô nhiễm ở các khoảng cách khác nhau so với nguồn thải được thể hiện như sau:</w:t>
      </w:r>
      <w:bookmarkStart w:id="327" w:name="_Toc401923351"/>
      <w:bookmarkStart w:id="328" w:name="_Toc411151533"/>
      <w:bookmarkStart w:id="329" w:name="_Toc429147634"/>
      <w:bookmarkStart w:id="330" w:name="_Toc429148122"/>
      <w:bookmarkStart w:id="331" w:name="_Toc430265029"/>
      <w:bookmarkStart w:id="332" w:name="_Toc430593614"/>
      <w:bookmarkStart w:id="333" w:name="_Toc430593831"/>
      <w:bookmarkStart w:id="334" w:name="_Toc432488409"/>
      <w:bookmarkStart w:id="335" w:name="_Toc432488761"/>
      <w:bookmarkStart w:id="336" w:name="_Toc432489563"/>
      <w:bookmarkStart w:id="337" w:name="_Toc437529353"/>
      <w:bookmarkStart w:id="338" w:name="_Toc523842770"/>
      <w:bookmarkStart w:id="339" w:name="_Toc524011617"/>
      <w:bookmarkStart w:id="340" w:name="_Toc525287033"/>
      <w:bookmarkStart w:id="341" w:name="_Toc529977994"/>
      <w:bookmarkStart w:id="342" w:name="_Toc530054080"/>
      <w:bookmarkStart w:id="343" w:name="_Toc533151860"/>
      <w:bookmarkStart w:id="344" w:name="_Toc533601470"/>
      <w:bookmarkStart w:id="345" w:name="_Toc8288818"/>
      <w:bookmarkStart w:id="346" w:name="_Toc8290437"/>
      <w:bookmarkStart w:id="347" w:name="_Toc9581237"/>
    </w:p>
    <w:p w14:paraId="523EEABA" w14:textId="361B20F7" w:rsidR="003D57D3" w:rsidRPr="00AE0057" w:rsidRDefault="003D57D3" w:rsidP="003D57D3">
      <w:pPr>
        <w:pStyle w:val="01Bang"/>
        <w:rPr>
          <w:lang w:val="vi-VN"/>
        </w:rPr>
      </w:pPr>
      <w:bookmarkStart w:id="348" w:name="_Toc28659652"/>
      <w:bookmarkStart w:id="349" w:name="_Toc96037252"/>
      <w:bookmarkStart w:id="350" w:name="_Toc98321314"/>
      <w:r w:rsidRPr="00AE0057">
        <w:rPr>
          <w:lang w:val="vi-VN"/>
        </w:rPr>
        <w:t xml:space="preserve">Bảng </w:t>
      </w:r>
      <w:r>
        <w:t>4</w:t>
      </w:r>
      <w:r w:rsidRPr="00AE0057">
        <w:rPr>
          <w:lang w:val="vi-VN"/>
        </w:rPr>
        <w:t>.</w:t>
      </w:r>
      <w:r w:rsidRPr="00AE0057">
        <w:t>8</w:t>
      </w:r>
      <w:r w:rsidRPr="00AE0057">
        <w:rPr>
          <w:lang w:val="vi-VN"/>
        </w:rPr>
        <w:t xml:space="preserve">. Nồng độ khí thải </w:t>
      </w:r>
      <w:r w:rsidRPr="00AE0057">
        <w:t xml:space="preserve">do phương tiện vận chuyển </w:t>
      </w:r>
      <w:r w:rsidRPr="00AE0057">
        <w:rPr>
          <w:lang w:val="vi-VN"/>
        </w:rPr>
        <w:t>tại các khoảng cách khác nhau</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1578"/>
        <w:gridCol w:w="1172"/>
        <w:gridCol w:w="1266"/>
        <w:gridCol w:w="1266"/>
        <w:gridCol w:w="1266"/>
        <w:gridCol w:w="1334"/>
      </w:tblGrid>
      <w:tr w:rsidR="003D57D3" w:rsidRPr="00AE0057" w14:paraId="2F429C97" w14:textId="77777777" w:rsidTr="000B1854">
        <w:trPr>
          <w:trHeight w:val="365"/>
          <w:tblHeader/>
          <w:jc w:val="center"/>
        </w:trPr>
        <w:tc>
          <w:tcPr>
            <w:tcW w:w="412" w:type="pct"/>
            <w:vMerge w:val="restart"/>
            <w:shd w:val="clear" w:color="auto" w:fill="FFFFFF"/>
            <w:vAlign w:val="center"/>
          </w:tcPr>
          <w:p w14:paraId="52BFBB1C" w14:textId="77777777" w:rsidR="003D57D3" w:rsidRPr="00AE0057" w:rsidRDefault="003D57D3" w:rsidP="000B1854">
            <w:pPr>
              <w:pStyle w:val="text"/>
              <w:spacing w:before="0" w:after="0" w:line="240" w:lineRule="auto"/>
              <w:ind w:firstLine="0"/>
              <w:jc w:val="center"/>
              <w:rPr>
                <w:b/>
                <w:bCs/>
                <w:color w:val="auto"/>
                <w:sz w:val="27"/>
                <w:szCs w:val="27"/>
              </w:rPr>
            </w:pPr>
            <w:r w:rsidRPr="00AE0057">
              <w:rPr>
                <w:b/>
                <w:bCs/>
                <w:color w:val="auto"/>
                <w:sz w:val="27"/>
                <w:szCs w:val="27"/>
              </w:rPr>
              <w:t>STT</w:t>
            </w:r>
          </w:p>
        </w:tc>
        <w:tc>
          <w:tcPr>
            <w:tcW w:w="938" w:type="pct"/>
            <w:vMerge w:val="restart"/>
            <w:shd w:val="clear" w:color="auto" w:fill="FFFFFF"/>
            <w:vAlign w:val="center"/>
          </w:tcPr>
          <w:p w14:paraId="2079FD56" w14:textId="77777777" w:rsidR="003D57D3" w:rsidRPr="00AE0057" w:rsidRDefault="003D57D3" w:rsidP="000B1854">
            <w:pPr>
              <w:pStyle w:val="text"/>
              <w:spacing w:before="0" w:after="0" w:line="240" w:lineRule="auto"/>
              <w:ind w:left="-108" w:right="-176" w:firstLine="0"/>
              <w:jc w:val="center"/>
              <w:rPr>
                <w:b/>
                <w:bCs/>
                <w:color w:val="auto"/>
                <w:sz w:val="27"/>
                <w:szCs w:val="27"/>
              </w:rPr>
            </w:pPr>
            <w:r w:rsidRPr="00AE0057">
              <w:rPr>
                <w:b/>
                <w:bCs/>
                <w:color w:val="auto"/>
                <w:sz w:val="27"/>
                <w:szCs w:val="27"/>
              </w:rPr>
              <w:t>Khoảng cách</w:t>
            </w:r>
          </w:p>
          <w:p w14:paraId="02F88FC2" w14:textId="77777777" w:rsidR="003D57D3" w:rsidRPr="00AE0057" w:rsidRDefault="003D57D3" w:rsidP="000B1854">
            <w:pPr>
              <w:pStyle w:val="text"/>
              <w:spacing w:before="0" w:after="0" w:line="240" w:lineRule="auto"/>
              <w:ind w:left="-108" w:right="-176" w:firstLine="0"/>
              <w:jc w:val="center"/>
              <w:rPr>
                <w:b/>
                <w:bCs/>
                <w:color w:val="auto"/>
                <w:sz w:val="27"/>
                <w:szCs w:val="27"/>
              </w:rPr>
            </w:pPr>
            <w:r w:rsidRPr="00AE0057">
              <w:rPr>
                <w:b/>
                <w:bCs/>
                <w:color w:val="auto"/>
                <w:sz w:val="27"/>
                <w:szCs w:val="27"/>
              </w:rPr>
              <w:t>x (m)</w:t>
            </w:r>
          </w:p>
        </w:tc>
        <w:tc>
          <w:tcPr>
            <w:tcW w:w="702" w:type="pct"/>
            <w:vMerge w:val="restart"/>
            <w:shd w:val="clear" w:color="auto" w:fill="FFFFFF"/>
            <w:vAlign w:val="center"/>
          </w:tcPr>
          <w:p w14:paraId="14AFABD8" w14:textId="77777777" w:rsidR="003D57D3" w:rsidRPr="00AE0057" w:rsidRDefault="003D57D3" w:rsidP="000B1854">
            <w:pPr>
              <w:pStyle w:val="text"/>
              <w:spacing w:before="0" w:after="0" w:line="240" w:lineRule="auto"/>
              <w:ind w:firstLine="0"/>
              <w:jc w:val="center"/>
              <w:rPr>
                <w:b/>
                <w:bCs/>
                <w:color w:val="auto"/>
                <w:sz w:val="27"/>
                <w:szCs w:val="27"/>
              </w:rPr>
            </w:pPr>
            <w:r w:rsidRPr="00AE0057">
              <w:rPr>
                <w:b/>
                <w:color w:val="auto"/>
                <w:sz w:val="27"/>
                <w:szCs w:val="27"/>
              </w:rPr>
              <w:sym w:font="Symbol" w:char="F073"/>
            </w:r>
            <w:r w:rsidRPr="00AE0057">
              <w:rPr>
                <w:b/>
                <w:color w:val="auto"/>
                <w:sz w:val="27"/>
                <w:szCs w:val="27"/>
                <w:vertAlign w:val="subscript"/>
              </w:rPr>
              <w:t>z</w:t>
            </w:r>
          </w:p>
        </w:tc>
        <w:tc>
          <w:tcPr>
            <w:tcW w:w="2948" w:type="pct"/>
            <w:gridSpan w:val="4"/>
            <w:shd w:val="clear" w:color="auto" w:fill="FFFFFF"/>
          </w:tcPr>
          <w:p w14:paraId="326030F3" w14:textId="77777777" w:rsidR="003D57D3" w:rsidRPr="00AE0057" w:rsidRDefault="003D57D3" w:rsidP="000B1854">
            <w:pPr>
              <w:pStyle w:val="text"/>
              <w:spacing w:before="0" w:after="0" w:line="240" w:lineRule="auto"/>
              <w:ind w:firstLine="0"/>
              <w:jc w:val="center"/>
              <w:rPr>
                <w:b/>
                <w:bCs/>
                <w:color w:val="auto"/>
                <w:sz w:val="27"/>
                <w:szCs w:val="27"/>
              </w:rPr>
            </w:pPr>
            <w:r w:rsidRPr="00AE0057">
              <w:rPr>
                <w:b/>
                <w:bCs/>
                <w:color w:val="auto"/>
                <w:sz w:val="27"/>
                <w:szCs w:val="27"/>
              </w:rPr>
              <w:t>Nồng độ (mg/m</w:t>
            </w:r>
            <w:r w:rsidRPr="00AE0057">
              <w:rPr>
                <w:b/>
                <w:bCs/>
                <w:color w:val="auto"/>
                <w:sz w:val="27"/>
                <w:szCs w:val="27"/>
                <w:vertAlign w:val="superscript"/>
              </w:rPr>
              <w:t>3</w:t>
            </w:r>
            <w:r w:rsidRPr="00AE0057">
              <w:rPr>
                <w:b/>
                <w:bCs/>
                <w:color w:val="auto"/>
                <w:sz w:val="27"/>
                <w:szCs w:val="27"/>
              </w:rPr>
              <w:t>)</w:t>
            </w:r>
          </w:p>
        </w:tc>
      </w:tr>
      <w:tr w:rsidR="003D57D3" w:rsidRPr="00AE0057" w14:paraId="4D737EEC" w14:textId="77777777" w:rsidTr="000B1854">
        <w:trPr>
          <w:trHeight w:val="140"/>
          <w:tblHeader/>
          <w:jc w:val="center"/>
        </w:trPr>
        <w:tc>
          <w:tcPr>
            <w:tcW w:w="412" w:type="pct"/>
            <w:vMerge/>
            <w:shd w:val="clear" w:color="auto" w:fill="FFFFFF"/>
            <w:vAlign w:val="center"/>
          </w:tcPr>
          <w:p w14:paraId="297E1D2E" w14:textId="77777777" w:rsidR="003D57D3" w:rsidRPr="00AE0057" w:rsidRDefault="003D57D3" w:rsidP="000B1854">
            <w:pPr>
              <w:pStyle w:val="text"/>
              <w:spacing w:before="0" w:after="0" w:line="240" w:lineRule="auto"/>
              <w:ind w:firstLine="0"/>
              <w:jc w:val="center"/>
              <w:rPr>
                <w:b/>
                <w:bCs/>
                <w:color w:val="auto"/>
                <w:sz w:val="27"/>
                <w:szCs w:val="27"/>
              </w:rPr>
            </w:pPr>
          </w:p>
        </w:tc>
        <w:tc>
          <w:tcPr>
            <w:tcW w:w="938" w:type="pct"/>
            <w:vMerge/>
            <w:shd w:val="clear" w:color="auto" w:fill="FFFFFF"/>
            <w:vAlign w:val="center"/>
          </w:tcPr>
          <w:p w14:paraId="66323CC2" w14:textId="77777777" w:rsidR="003D57D3" w:rsidRPr="00AE0057" w:rsidRDefault="003D57D3" w:rsidP="000B1854">
            <w:pPr>
              <w:pStyle w:val="text"/>
              <w:spacing w:before="0" w:after="0" w:line="240" w:lineRule="auto"/>
              <w:ind w:firstLine="0"/>
              <w:jc w:val="center"/>
              <w:rPr>
                <w:b/>
                <w:bCs/>
                <w:color w:val="auto"/>
                <w:sz w:val="27"/>
                <w:szCs w:val="27"/>
              </w:rPr>
            </w:pPr>
          </w:p>
        </w:tc>
        <w:tc>
          <w:tcPr>
            <w:tcW w:w="702" w:type="pct"/>
            <w:vMerge/>
            <w:shd w:val="clear" w:color="auto" w:fill="FFFFFF"/>
            <w:vAlign w:val="center"/>
          </w:tcPr>
          <w:p w14:paraId="3051D085" w14:textId="77777777" w:rsidR="003D57D3" w:rsidRPr="00AE0057" w:rsidRDefault="003D57D3" w:rsidP="000B1854">
            <w:pPr>
              <w:pStyle w:val="text"/>
              <w:spacing w:before="0" w:after="0" w:line="240" w:lineRule="auto"/>
              <w:ind w:firstLine="0"/>
              <w:jc w:val="center"/>
              <w:rPr>
                <w:b/>
                <w:bCs/>
                <w:color w:val="auto"/>
                <w:sz w:val="27"/>
                <w:szCs w:val="27"/>
              </w:rPr>
            </w:pPr>
          </w:p>
        </w:tc>
        <w:tc>
          <w:tcPr>
            <w:tcW w:w="740" w:type="pct"/>
            <w:shd w:val="clear" w:color="auto" w:fill="FFFFFF"/>
            <w:vAlign w:val="center"/>
          </w:tcPr>
          <w:p w14:paraId="4DB94353" w14:textId="77777777" w:rsidR="003D57D3" w:rsidRPr="00AE0057" w:rsidRDefault="003D57D3" w:rsidP="000B1854">
            <w:pPr>
              <w:pStyle w:val="text"/>
              <w:spacing w:before="0" w:after="0" w:line="240" w:lineRule="auto"/>
              <w:ind w:firstLine="0"/>
              <w:jc w:val="center"/>
              <w:rPr>
                <w:b/>
                <w:bCs/>
                <w:color w:val="auto"/>
                <w:sz w:val="27"/>
                <w:szCs w:val="27"/>
                <w:vertAlign w:val="subscript"/>
              </w:rPr>
            </w:pPr>
            <w:r w:rsidRPr="00AE0057">
              <w:rPr>
                <w:b/>
                <w:bCs/>
                <w:color w:val="auto"/>
                <w:sz w:val="27"/>
                <w:szCs w:val="27"/>
              </w:rPr>
              <w:t>C</w:t>
            </w:r>
            <w:r w:rsidRPr="00AE0057">
              <w:rPr>
                <w:b/>
                <w:bCs/>
                <w:color w:val="auto"/>
                <w:sz w:val="27"/>
                <w:szCs w:val="27"/>
                <w:vertAlign w:val="subscript"/>
              </w:rPr>
              <w:t>CO</w:t>
            </w:r>
          </w:p>
        </w:tc>
        <w:tc>
          <w:tcPr>
            <w:tcW w:w="717" w:type="pct"/>
            <w:shd w:val="clear" w:color="auto" w:fill="FFFFFF"/>
            <w:vAlign w:val="center"/>
          </w:tcPr>
          <w:p w14:paraId="5758AC28" w14:textId="77777777" w:rsidR="003D57D3" w:rsidRPr="00AE0057" w:rsidRDefault="003D57D3" w:rsidP="000B1854">
            <w:pPr>
              <w:pStyle w:val="text"/>
              <w:spacing w:before="0" w:after="0" w:line="240" w:lineRule="auto"/>
              <w:ind w:firstLine="0"/>
              <w:jc w:val="center"/>
              <w:rPr>
                <w:b/>
                <w:bCs/>
                <w:color w:val="auto"/>
                <w:sz w:val="27"/>
                <w:szCs w:val="27"/>
              </w:rPr>
            </w:pPr>
            <w:r w:rsidRPr="00AE0057">
              <w:rPr>
                <w:b/>
                <w:bCs/>
                <w:color w:val="auto"/>
                <w:sz w:val="27"/>
                <w:szCs w:val="27"/>
              </w:rPr>
              <w:t>C</w:t>
            </w:r>
            <w:r w:rsidRPr="00AE0057">
              <w:rPr>
                <w:b/>
                <w:bCs/>
                <w:color w:val="auto"/>
                <w:sz w:val="27"/>
                <w:szCs w:val="27"/>
                <w:vertAlign w:val="subscript"/>
              </w:rPr>
              <w:t>Nox</w:t>
            </w:r>
          </w:p>
        </w:tc>
        <w:tc>
          <w:tcPr>
            <w:tcW w:w="678" w:type="pct"/>
            <w:shd w:val="clear" w:color="auto" w:fill="FFFFFF"/>
            <w:vAlign w:val="center"/>
          </w:tcPr>
          <w:p w14:paraId="7FD14EAC" w14:textId="77777777" w:rsidR="003D57D3" w:rsidRPr="00AE0057" w:rsidRDefault="003D57D3" w:rsidP="000B1854">
            <w:pPr>
              <w:pStyle w:val="text"/>
              <w:spacing w:before="0" w:after="0" w:line="240" w:lineRule="auto"/>
              <w:ind w:firstLine="0"/>
              <w:jc w:val="center"/>
              <w:rPr>
                <w:b/>
                <w:bCs/>
                <w:color w:val="auto"/>
                <w:sz w:val="27"/>
                <w:szCs w:val="27"/>
              </w:rPr>
            </w:pPr>
            <w:r w:rsidRPr="00AE0057">
              <w:rPr>
                <w:b/>
                <w:bCs/>
                <w:color w:val="auto"/>
                <w:sz w:val="27"/>
                <w:szCs w:val="27"/>
              </w:rPr>
              <w:t>C</w:t>
            </w:r>
            <w:r w:rsidRPr="00AE0057">
              <w:rPr>
                <w:b/>
                <w:bCs/>
                <w:color w:val="auto"/>
                <w:sz w:val="27"/>
                <w:szCs w:val="27"/>
                <w:vertAlign w:val="subscript"/>
              </w:rPr>
              <w:t>VOC</w:t>
            </w:r>
          </w:p>
        </w:tc>
        <w:tc>
          <w:tcPr>
            <w:tcW w:w="812" w:type="pct"/>
            <w:shd w:val="clear" w:color="auto" w:fill="FFFFFF"/>
            <w:vAlign w:val="center"/>
          </w:tcPr>
          <w:p w14:paraId="1BC41C04" w14:textId="77777777" w:rsidR="003D57D3" w:rsidRPr="00AE0057" w:rsidRDefault="003D57D3" w:rsidP="000B1854">
            <w:pPr>
              <w:pStyle w:val="text"/>
              <w:spacing w:before="0" w:after="0" w:line="240" w:lineRule="auto"/>
              <w:ind w:firstLine="0"/>
              <w:jc w:val="center"/>
              <w:rPr>
                <w:b/>
                <w:bCs/>
                <w:color w:val="auto"/>
                <w:sz w:val="27"/>
                <w:szCs w:val="27"/>
                <w:vertAlign w:val="subscript"/>
              </w:rPr>
            </w:pPr>
            <w:r w:rsidRPr="00AE0057">
              <w:rPr>
                <w:b/>
                <w:bCs/>
                <w:color w:val="auto"/>
                <w:sz w:val="27"/>
                <w:szCs w:val="27"/>
              </w:rPr>
              <w:t>C</w:t>
            </w:r>
            <w:r w:rsidRPr="00AE0057">
              <w:rPr>
                <w:b/>
                <w:bCs/>
                <w:color w:val="auto"/>
                <w:sz w:val="27"/>
                <w:szCs w:val="27"/>
                <w:vertAlign w:val="subscript"/>
              </w:rPr>
              <w:t>bụi</w:t>
            </w:r>
          </w:p>
        </w:tc>
      </w:tr>
      <w:tr w:rsidR="003D57D3" w:rsidRPr="00AE0057" w14:paraId="0EC4C223" w14:textId="77777777" w:rsidTr="000B1854">
        <w:trPr>
          <w:trHeight w:val="309"/>
          <w:jc w:val="center"/>
        </w:trPr>
        <w:tc>
          <w:tcPr>
            <w:tcW w:w="412" w:type="pct"/>
            <w:vAlign w:val="center"/>
          </w:tcPr>
          <w:p w14:paraId="62D909C9"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sz w:val="27"/>
                <w:szCs w:val="27"/>
              </w:rPr>
              <w:t>1</w:t>
            </w:r>
          </w:p>
        </w:tc>
        <w:tc>
          <w:tcPr>
            <w:tcW w:w="938" w:type="pct"/>
            <w:vAlign w:val="bottom"/>
          </w:tcPr>
          <w:p w14:paraId="3B594CFF"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1</w:t>
            </w:r>
          </w:p>
        </w:tc>
        <w:tc>
          <w:tcPr>
            <w:tcW w:w="702" w:type="pct"/>
            <w:vAlign w:val="bottom"/>
          </w:tcPr>
          <w:p w14:paraId="6BEB9878"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sz w:val="27"/>
                <w:szCs w:val="27"/>
              </w:rPr>
              <w:t>0,53</w:t>
            </w:r>
          </w:p>
        </w:tc>
        <w:tc>
          <w:tcPr>
            <w:tcW w:w="740" w:type="pct"/>
            <w:vAlign w:val="bottom"/>
          </w:tcPr>
          <w:p w14:paraId="48451886" w14:textId="77777777" w:rsidR="003D57D3" w:rsidRPr="00AE0057" w:rsidRDefault="003D57D3" w:rsidP="000B1854">
            <w:pPr>
              <w:jc w:val="center"/>
              <w:rPr>
                <w:sz w:val="27"/>
                <w:szCs w:val="27"/>
              </w:rPr>
            </w:pPr>
            <w:r w:rsidRPr="00AE0057">
              <w:t>0,002110</w:t>
            </w:r>
          </w:p>
        </w:tc>
        <w:tc>
          <w:tcPr>
            <w:tcW w:w="717" w:type="pct"/>
            <w:vAlign w:val="bottom"/>
          </w:tcPr>
          <w:p w14:paraId="1DCA99EF" w14:textId="77777777" w:rsidR="003D57D3" w:rsidRPr="00AE0057" w:rsidRDefault="003D57D3" w:rsidP="000B1854">
            <w:pPr>
              <w:jc w:val="center"/>
              <w:rPr>
                <w:sz w:val="27"/>
                <w:szCs w:val="27"/>
              </w:rPr>
            </w:pPr>
            <w:r w:rsidRPr="00AE0057">
              <w:t>0,001112</w:t>
            </w:r>
          </w:p>
        </w:tc>
        <w:tc>
          <w:tcPr>
            <w:tcW w:w="678" w:type="pct"/>
            <w:vAlign w:val="bottom"/>
          </w:tcPr>
          <w:p w14:paraId="008023B8" w14:textId="77777777" w:rsidR="003D57D3" w:rsidRPr="00AE0057" w:rsidRDefault="003D57D3" w:rsidP="000B1854">
            <w:pPr>
              <w:jc w:val="center"/>
              <w:rPr>
                <w:sz w:val="27"/>
                <w:szCs w:val="27"/>
              </w:rPr>
            </w:pPr>
            <w:r w:rsidRPr="00AE0057">
              <w:t>0,000200</w:t>
            </w:r>
          </w:p>
        </w:tc>
        <w:tc>
          <w:tcPr>
            <w:tcW w:w="812" w:type="pct"/>
            <w:vAlign w:val="bottom"/>
          </w:tcPr>
          <w:p w14:paraId="4EE6FEAB" w14:textId="77777777" w:rsidR="003D57D3" w:rsidRPr="00AE0057" w:rsidRDefault="003D57D3" w:rsidP="000B1854">
            <w:pPr>
              <w:jc w:val="center"/>
              <w:rPr>
                <w:sz w:val="27"/>
                <w:szCs w:val="27"/>
              </w:rPr>
            </w:pPr>
            <w:r w:rsidRPr="00AE0057">
              <w:t>0,17112</w:t>
            </w:r>
          </w:p>
        </w:tc>
      </w:tr>
      <w:tr w:rsidR="003D57D3" w:rsidRPr="00AE0057" w14:paraId="5F296FA8" w14:textId="77777777" w:rsidTr="000B1854">
        <w:trPr>
          <w:trHeight w:val="325"/>
          <w:jc w:val="center"/>
        </w:trPr>
        <w:tc>
          <w:tcPr>
            <w:tcW w:w="412" w:type="pct"/>
            <w:vAlign w:val="center"/>
          </w:tcPr>
          <w:p w14:paraId="2D5879C1"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sz w:val="27"/>
                <w:szCs w:val="27"/>
              </w:rPr>
              <w:t>2</w:t>
            </w:r>
          </w:p>
        </w:tc>
        <w:tc>
          <w:tcPr>
            <w:tcW w:w="938" w:type="pct"/>
            <w:vAlign w:val="bottom"/>
          </w:tcPr>
          <w:p w14:paraId="3643AE11"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10</w:t>
            </w:r>
          </w:p>
        </w:tc>
        <w:tc>
          <w:tcPr>
            <w:tcW w:w="702" w:type="pct"/>
            <w:vAlign w:val="bottom"/>
          </w:tcPr>
          <w:p w14:paraId="5D798A8E"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2,846</w:t>
            </w:r>
          </w:p>
        </w:tc>
        <w:tc>
          <w:tcPr>
            <w:tcW w:w="740" w:type="pct"/>
            <w:vAlign w:val="bottom"/>
          </w:tcPr>
          <w:p w14:paraId="1AC55543" w14:textId="77777777" w:rsidR="003D57D3" w:rsidRPr="00AE0057" w:rsidRDefault="003D57D3" w:rsidP="000B1854">
            <w:pPr>
              <w:jc w:val="center"/>
              <w:rPr>
                <w:sz w:val="27"/>
                <w:szCs w:val="27"/>
              </w:rPr>
            </w:pPr>
            <w:r w:rsidRPr="00AE0057">
              <w:t>0,000393</w:t>
            </w:r>
          </w:p>
        </w:tc>
        <w:tc>
          <w:tcPr>
            <w:tcW w:w="717" w:type="pct"/>
            <w:vAlign w:val="bottom"/>
          </w:tcPr>
          <w:p w14:paraId="1F649F7E" w14:textId="77777777" w:rsidR="003D57D3" w:rsidRPr="00AE0057" w:rsidRDefault="003D57D3" w:rsidP="000B1854">
            <w:pPr>
              <w:jc w:val="center"/>
              <w:rPr>
                <w:sz w:val="27"/>
                <w:szCs w:val="27"/>
              </w:rPr>
            </w:pPr>
            <w:r w:rsidRPr="00AE0057">
              <w:t>0,000207</w:t>
            </w:r>
          </w:p>
        </w:tc>
        <w:tc>
          <w:tcPr>
            <w:tcW w:w="678" w:type="pct"/>
            <w:vAlign w:val="bottom"/>
          </w:tcPr>
          <w:p w14:paraId="7247686E" w14:textId="77777777" w:rsidR="003D57D3" w:rsidRPr="00AE0057" w:rsidRDefault="003D57D3" w:rsidP="000B1854">
            <w:pPr>
              <w:jc w:val="center"/>
              <w:rPr>
                <w:sz w:val="27"/>
                <w:szCs w:val="27"/>
              </w:rPr>
            </w:pPr>
            <w:r w:rsidRPr="00AE0057">
              <w:t>0,000393</w:t>
            </w:r>
          </w:p>
        </w:tc>
        <w:tc>
          <w:tcPr>
            <w:tcW w:w="812" w:type="pct"/>
            <w:vAlign w:val="bottom"/>
          </w:tcPr>
          <w:p w14:paraId="387E44FD" w14:textId="77777777" w:rsidR="003D57D3" w:rsidRPr="00AE0057" w:rsidRDefault="003D57D3" w:rsidP="000B1854">
            <w:pPr>
              <w:jc w:val="center"/>
              <w:rPr>
                <w:sz w:val="27"/>
                <w:szCs w:val="27"/>
              </w:rPr>
            </w:pPr>
            <w:r w:rsidRPr="00AE0057">
              <w:t>0,03186</w:t>
            </w:r>
          </w:p>
        </w:tc>
      </w:tr>
      <w:tr w:rsidR="003D57D3" w:rsidRPr="00AE0057" w14:paraId="5EB82202" w14:textId="77777777" w:rsidTr="000B1854">
        <w:trPr>
          <w:trHeight w:val="360"/>
          <w:jc w:val="center"/>
        </w:trPr>
        <w:tc>
          <w:tcPr>
            <w:tcW w:w="412" w:type="pct"/>
            <w:vAlign w:val="center"/>
          </w:tcPr>
          <w:p w14:paraId="53AD6063"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sz w:val="27"/>
                <w:szCs w:val="27"/>
              </w:rPr>
              <w:t>3</w:t>
            </w:r>
          </w:p>
        </w:tc>
        <w:tc>
          <w:tcPr>
            <w:tcW w:w="938" w:type="pct"/>
            <w:vAlign w:val="bottom"/>
          </w:tcPr>
          <w:p w14:paraId="3D57A66F"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50</w:t>
            </w:r>
          </w:p>
        </w:tc>
        <w:tc>
          <w:tcPr>
            <w:tcW w:w="702" w:type="pct"/>
            <w:vAlign w:val="bottom"/>
          </w:tcPr>
          <w:p w14:paraId="6698BC73"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9,216</w:t>
            </w:r>
          </w:p>
        </w:tc>
        <w:tc>
          <w:tcPr>
            <w:tcW w:w="740" w:type="pct"/>
            <w:vAlign w:val="bottom"/>
          </w:tcPr>
          <w:p w14:paraId="0C82769A" w14:textId="77777777" w:rsidR="003D57D3" w:rsidRPr="00AE0057" w:rsidRDefault="003D57D3" w:rsidP="000B1854">
            <w:pPr>
              <w:jc w:val="center"/>
              <w:rPr>
                <w:sz w:val="27"/>
                <w:szCs w:val="27"/>
              </w:rPr>
            </w:pPr>
            <w:r w:rsidRPr="00AE0057">
              <w:t>0,000064</w:t>
            </w:r>
          </w:p>
        </w:tc>
        <w:tc>
          <w:tcPr>
            <w:tcW w:w="717" w:type="pct"/>
            <w:vAlign w:val="bottom"/>
          </w:tcPr>
          <w:p w14:paraId="040C97DD" w14:textId="77777777" w:rsidR="003D57D3" w:rsidRPr="00AE0057" w:rsidRDefault="003D57D3" w:rsidP="000B1854">
            <w:pPr>
              <w:jc w:val="center"/>
              <w:rPr>
                <w:sz w:val="27"/>
                <w:szCs w:val="27"/>
              </w:rPr>
            </w:pPr>
            <w:r w:rsidRPr="00AE0057">
              <w:t>0,000064</w:t>
            </w:r>
          </w:p>
        </w:tc>
        <w:tc>
          <w:tcPr>
            <w:tcW w:w="678" w:type="pct"/>
            <w:vAlign w:val="bottom"/>
          </w:tcPr>
          <w:p w14:paraId="722AA950" w14:textId="77777777" w:rsidR="003D57D3" w:rsidRPr="00AE0057" w:rsidRDefault="003D57D3" w:rsidP="000B1854">
            <w:pPr>
              <w:jc w:val="center"/>
              <w:rPr>
                <w:sz w:val="27"/>
                <w:szCs w:val="27"/>
              </w:rPr>
            </w:pPr>
            <w:r w:rsidRPr="00AE0057">
              <w:t>0,000011</w:t>
            </w:r>
          </w:p>
        </w:tc>
        <w:tc>
          <w:tcPr>
            <w:tcW w:w="812" w:type="pct"/>
            <w:vAlign w:val="bottom"/>
          </w:tcPr>
          <w:p w14:paraId="69AE4C75" w14:textId="77777777" w:rsidR="003D57D3" w:rsidRPr="00AE0057" w:rsidRDefault="003D57D3" w:rsidP="000B1854">
            <w:pPr>
              <w:jc w:val="center"/>
              <w:rPr>
                <w:sz w:val="27"/>
                <w:szCs w:val="27"/>
              </w:rPr>
            </w:pPr>
            <w:r w:rsidRPr="00AE0057">
              <w:t>0,00984</w:t>
            </w:r>
          </w:p>
        </w:tc>
      </w:tr>
      <w:tr w:rsidR="003D57D3" w:rsidRPr="00AE0057" w14:paraId="1FAF5888" w14:textId="77777777" w:rsidTr="000B1854">
        <w:trPr>
          <w:trHeight w:val="325"/>
          <w:jc w:val="center"/>
        </w:trPr>
        <w:tc>
          <w:tcPr>
            <w:tcW w:w="412" w:type="pct"/>
            <w:vAlign w:val="center"/>
          </w:tcPr>
          <w:p w14:paraId="58FD8A15"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sz w:val="27"/>
                <w:szCs w:val="27"/>
              </w:rPr>
              <w:t>4</w:t>
            </w:r>
          </w:p>
        </w:tc>
        <w:tc>
          <w:tcPr>
            <w:tcW w:w="938" w:type="pct"/>
            <w:vAlign w:val="bottom"/>
          </w:tcPr>
          <w:p w14:paraId="11A71BED"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200</w:t>
            </w:r>
          </w:p>
        </w:tc>
        <w:tc>
          <w:tcPr>
            <w:tcW w:w="702" w:type="pct"/>
            <w:vAlign w:val="bottom"/>
          </w:tcPr>
          <w:p w14:paraId="52E713D6"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25,353</w:t>
            </w:r>
          </w:p>
        </w:tc>
        <w:tc>
          <w:tcPr>
            <w:tcW w:w="740" w:type="pct"/>
            <w:vAlign w:val="bottom"/>
          </w:tcPr>
          <w:p w14:paraId="05F0D030" w14:textId="77777777" w:rsidR="003D57D3" w:rsidRPr="00AE0057" w:rsidRDefault="003D57D3" w:rsidP="000B1854">
            <w:pPr>
              <w:jc w:val="center"/>
              <w:rPr>
                <w:sz w:val="27"/>
                <w:szCs w:val="27"/>
              </w:rPr>
            </w:pPr>
            <w:r w:rsidRPr="00AE0057">
              <w:t>0,000044</w:t>
            </w:r>
          </w:p>
        </w:tc>
        <w:tc>
          <w:tcPr>
            <w:tcW w:w="717" w:type="pct"/>
            <w:vAlign w:val="bottom"/>
          </w:tcPr>
          <w:p w14:paraId="026F73F1" w14:textId="77777777" w:rsidR="003D57D3" w:rsidRPr="00AE0057" w:rsidRDefault="003D57D3" w:rsidP="000B1854">
            <w:pPr>
              <w:jc w:val="center"/>
              <w:rPr>
                <w:sz w:val="27"/>
                <w:szCs w:val="27"/>
              </w:rPr>
            </w:pPr>
            <w:r w:rsidRPr="00AE0057">
              <w:t>0,000023</w:t>
            </w:r>
          </w:p>
        </w:tc>
        <w:tc>
          <w:tcPr>
            <w:tcW w:w="678" w:type="pct"/>
            <w:vAlign w:val="bottom"/>
          </w:tcPr>
          <w:p w14:paraId="08BFA85D" w14:textId="77777777" w:rsidR="003D57D3" w:rsidRPr="00AE0057" w:rsidRDefault="003D57D3" w:rsidP="000B1854">
            <w:pPr>
              <w:jc w:val="center"/>
              <w:rPr>
                <w:sz w:val="27"/>
                <w:szCs w:val="27"/>
              </w:rPr>
            </w:pPr>
            <w:r w:rsidRPr="00AE0057">
              <w:t>0,000004</w:t>
            </w:r>
          </w:p>
        </w:tc>
        <w:tc>
          <w:tcPr>
            <w:tcW w:w="812" w:type="pct"/>
            <w:vAlign w:val="bottom"/>
          </w:tcPr>
          <w:p w14:paraId="3BAABA06" w14:textId="77777777" w:rsidR="003D57D3" w:rsidRPr="00AE0057" w:rsidRDefault="003D57D3" w:rsidP="000B1854">
            <w:pPr>
              <w:jc w:val="center"/>
              <w:rPr>
                <w:sz w:val="27"/>
                <w:szCs w:val="27"/>
              </w:rPr>
            </w:pPr>
            <w:r w:rsidRPr="00AE0057">
              <w:t>0,00358</w:t>
            </w:r>
          </w:p>
        </w:tc>
      </w:tr>
      <w:tr w:rsidR="003D57D3" w:rsidRPr="00AE0057" w14:paraId="1F9F2C69" w14:textId="77777777" w:rsidTr="000B1854">
        <w:trPr>
          <w:trHeight w:val="325"/>
          <w:jc w:val="center"/>
        </w:trPr>
        <w:tc>
          <w:tcPr>
            <w:tcW w:w="412" w:type="pct"/>
            <w:vAlign w:val="center"/>
          </w:tcPr>
          <w:p w14:paraId="24E4143A"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sz w:val="27"/>
                <w:szCs w:val="27"/>
              </w:rPr>
              <w:t>5</w:t>
            </w:r>
          </w:p>
        </w:tc>
        <w:tc>
          <w:tcPr>
            <w:tcW w:w="938" w:type="pct"/>
            <w:vAlign w:val="bottom"/>
          </w:tcPr>
          <w:p w14:paraId="5CE8BF19"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500</w:t>
            </w:r>
          </w:p>
        </w:tc>
        <w:tc>
          <w:tcPr>
            <w:tcW w:w="702" w:type="pct"/>
            <w:vAlign w:val="bottom"/>
          </w:tcPr>
          <w:p w14:paraId="67F80D9A" w14:textId="77777777" w:rsidR="003D57D3" w:rsidRPr="00AE0057" w:rsidRDefault="003D57D3" w:rsidP="000B1854">
            <w:pPr>
              <w:pStyle w:val="text"/>
              <w:spacing w:before="0" w:after="0" w:line="240" w:lineRule="auto"/>
              <w:ind w:firstLine="0"/>
              <w:jc w:val="center"/>
              <w:rPr>
                <w:color w:val="auto"/>
                <w:sz w:val="27"/>
                <w:szCs w:val="27"/>
              </w:rPr>
            </w:pPr>
            <w:r w:rsidRPr="00AE0057">
              <w:rPr>
                <w:color w:val="auto"/>
              </w:rPr>
              <w:t>49,491</w:t>
            </w:r>
          </w:p>
        </w:tc>
        <w:tc>
          <w:tcPr>
            <w:tcW w:w="740" w:type="pct"/>
            <w:vAlign w:val="bottom"/>
          </w:tcPr>
          <w:p w14:paraId="322EBFE3" w14:textId="77777777" w:rsidR="003D57D3" w:rsidRPr="00AE0057" w:rsidRDefault="003D57D3" w:rsidP="000B1854">
            <w:pPr>
              <w:jc w:val="center"/>
              <w:rPr>
                <w:sz w:val="27"/>
                <w:szCs w:val="27"/>
              </w:rPr>
            </w:pPr>
            <w:r w:rsidRPr="00AE0057">
              <w:t>0,000023</w:t>
            </w:r>
          </w:p>
        </w:tc>
        <w:tc>
          <w:tcPr>
            <w:tcW w:w="717" w:type="pct"/>
            <w:vAlign w:val="bottom"/>
          </w:tcPr>
          <w:p w14:paraId="4684335E" w14:textId="77777777" w:rsidR="003D57D3" w:rsidRPr="00AE0057" w:rsidRDefault="003D57D3" w:rsidP="000B1854">
            <w:pPr>
              <w:jc w:val="right"/>
              <w:rPr>
                <w:sz w:val="27"/>
                <w:szCs w:val="27"/>
              </w:rPr>
            </w:pPr>
            <w:r w:rsidRPr="00AE0057">
              <w:t>0,000012</w:t>
            </w:r>
          </w:p>
        </w:tc>
        <w:tc>
          <w:tcPr>
            <w:tcW w:w="678" w:type="pct"/>
            <w:vAlign w:val="bottom"/>
          </w:tcPr>
          <w:p w14:paraId="58B37710" w14:textId="77777777" w:rsidR="003D57D3" w:rsidRPr="00AE0057" w:rsidRDefault="003D57D3" w:rsidP="000B1854">
            <w:pPr>
              <w:jc w:val="center"/>
              <w:rPr>
                <w:sz w:val="27"/>
                <w:szCs w:val="27"/>
              </w:rPr>
            </w:pPr>
            <w:r w:rsidRPr="00AE0057">
              <w:t>0,000002</w:t>
            </w:r>
          </w:p>
        </w:tc>
        <w:tc>
          <w:tcPr>
            <w:tcW w:w="812" w:type="pct"/>
            <w:vAlign w:val="bottom"/>
          </w:tcPr>
          <w:p w14:paraId="77EB7973" w14:textId="77777777" w:rsidR="003D57D3" w:rsidRPr="00AE0057" w:rsidRDefault="003D57D3" w:rsidP="000B1854">
            <w:pPr>
              <w:jc w:val="center"/>
              <w:rPr>
                <w:sz w:val="27"/>
                <w:szCs w:val="27"/>
              </w:rPr>
            </w:pPr>
            <w:r w:rsidRPr="00AE0057">
              <w:t>0,00183</w:t>
            </w:r>
          </w:p>
        </w:tc>
      </w:tr>
      <w:tr w:rsidR="003D57D3" w:rsidRPr="00AE0057" w14:paraId="5609F2FF" w14:textId="77777777" w:rsidTr="000B1854">
        <w:trPr>
          <w:trHeight w:val="480"/>
          <w:jc w:val="center"/>
        </w:trPr>
        <w:tc>
          <w:tcPr>
            <w:tcW w:w="2052" w:type="pct"/>
            <w:gridSpan w:val="3"/>
            <w:vAlign w:val="center"/>
          </w:tcPr>
          <w:p w14:paraId="387786E5" w14:textId="77777777" w:rsidR="003D57D3" w:rsidRPr="00AE0057" w:rsidRDefault="003D57D3" w:rsidP="000B1854">
            <w:pPr>
              <w:ind w:left="-36" w:right="-124"/>
              <w:jc w:val="center"/>
              <w:rPr>
                <w:b/>
                <w:sz w:val="27"/>
                <w:szCs w:val="27"/>
              </w:rPr>
            </w:pPr>
            <w:r w:rsidRPr="00AE0057">
              <w:rPr>
                <w:b/>
                <w:sz w:val="27"/>
                <w:szCs w:val="27"/>
              </w:rPr>
              <w:t>QCVN 05:2013/BTNMT</w:t>
            </w:r>
          </w:p>
          <w:p w14:paraId="5C7ED55C" w14:textId="77777777" w:rsidR="003D57D3" w:rsidRPr="00AE0057" w:rsidRDefault="003D57D3" w:rsidP="000B1854">
            <w:pPr>
              <w:jc w:val="center"/>
              <w:rPr>
                <w:b/>
                <w:sz w:val="27"/>
                <w:szCs w:val="27"/>
              </w:rPr>
            </w:pPr>
            <w:r w:rsidRPr="00AE0057">
              <w:rPr>
                <w:b/>
                <w:sz w:val="27"/>
                <w:szCs w:val="27"/>
              </w:rPr>
              <w:t>(Trung bình 1h)</w:t>
            </w:r>
          </w:p>
        </w:tc>
        <w:tc>
          <w:tcPr>
            <w:tcW w:w="740" w:type="pct"/>
            <w:vAlign w:val="center"/>
          </w:tcPr>
          <w:p w14:paraId="08CBFFEB" w14:textId="77777777" w:rsidR="003D57D3" w:rsidRPr="00AE0057" w:rsidRDefault="003D57D3" w:rsidP="000B1854">
            <w:pPr>
              <w:pStyle w:val="text"/>
              <w:spacing w:before="0" w:after="0" w:line="240" w:lineRule="auto"/>
              <w:ind w:firstLine="0"/>
              <w:jc w:val="center"/>
              <w:rPr>
                <w:b/>
                <w:color w:val="auto"/>
                <w:sz w:val="27"/>
                <w:szCs w:val="27"/>
              </w:rPr>
            </w:pPr>
            <w:r w:rsidRPr="00AE0057">
              <w:rPr>
                <w:b/>
                <w:color w:val="auto"/>
                <w:sz w:val="27"/>
                <w:szCs w:val="27"/>
              </w:rPr>
              <w:t>30</w:t>
            </w:r>
          </w:p>
        </w:tc>
        <w:tc>
          <w:tcPr>
            <w:tcW w:w="717" w:type="pct"/>
            <w:vAlign w:val="center"/>
          </w:tcPr>
          <w:p w14:paraId="15259784" w14:textId="77777777" w:rsidR="003D57D3" w:rsidRPr="00AE0057" w:rsidRDefault="003D57D3" w:rsidP="000B1854">
            <w:pPr>
              <w:pStyle w:val="text"/>
              <w:spacing w:before="0" w:after="0" w:line="240" w:lineRule="auto"/>
              <w:ind w:firstLine="0"/>
              <w:jc w:val="center"/>
              <w:rPr>
                <w:b/>
                <w:color w:val="auto"/>
                <w:sz w:val="27"/>
                <w:szCs w:val="27"/>
              </w:rPr>
            </w:pPr>
            <w:r w:rsidRPr="00AE0057">
              <w:rPr>
                <w:b/>
                <w:color w:val="auto"/>
                <w:sz w:val="27"/>
                <w:szCs w:val="27"/>
              </w:rPr>
              <w:t>0,2</w:t>
            </w:r>
          </w:p>
        </w:tc>
        <w:tc>
          <w:tcPr>
            <w:tcW w:w="678" w:type="pct"/>
            <w:vAlign w:val="center"/>
          </w:tcPr>
          <w:p w14:paraId="5E325ED2" w14:textId="77777777" w:rsidR="003D57D3" w:rsidRPr="00AE0057" w:rsidRDefault="003D57D3" w:rsidP="000B1854">
            <w:pPr>
              <w:pStyle w:val="text"/>
              <w:spacing w:before="0" w:after="0" w:line="240" w:lineRule="auto"/>
              <w:ind w:firstLine="0"/>
              <w:jc w:val="center"/>
              <w:rPr>
                <w:b/>
                <w:color w:val="auto"/>
                <w:sz w:val="27"/>
                <w:szCs w:val="27"/>
              </w:rPr>
            </w:pPr>
            <w:r w:rsidRPr="00AE0057">
              <w:rPr>
                <w:b/>
                <w:color w:val="auto"/>
                <w:sz w:val="27"/>
                <w:szCs w:val="27"/>
              </w:rPr>
              <w:t>-</w:t>
            </w:r>
          </w:p>
        </w:tc>
        <w:tc>
          <w:tcPr>
            <w:tcW w:w="812" w:type="pct"/>
            <w:vAlign w:val="center"/>
          </w:tcPr>
          <w:p w14:paraId="4D6C7D26" w14:textId="77777777" w:rsidR="003D57D3" w:rsidRPr="00AE0057" w:rsidRDefault="003D57D3" w:rsidP="000B1854">
            <w:pPr>
              <w:pStyle w:val="text"/>
              <w:spacing w:before="0" w:after="0" w:line="240" w:lineRule="auto"/>
              <w:ind w:firstLine="0"/>
              <w:jc w:val="center"/>
              <w:rPr>
                <w:b/>
                <w:color w:val="auto"/>
                <w:sz w:val="27"/>
                <w:szCs w:val="27"/>
              </w:rPr>
            </w:pPr>
            <w:r w:rsidRPr="00AE0057">
              <w:rPr>
                <w:b/>
                <w:color w:val="auto"/>
                <w:sz w:val="27"/>
                <w:szCs w:val="27"/>
              </w:rPr>
              <w:t>0,3</w:t>
            </w:r>
          </w:p>
        </w:tc>
      </w:tr>
    </w:tbl>
    <w:p w14:paraId="56BBF275" w14:textId="77777777" w:rsidR="003D57D3" w:rsidRPr="00AE0057" w:rsidRDefault="003D57D3" w:rsidP="00B63D6A">
      <w:pPr>
        <w:widowControl w:val="0"/>
        <w:spacing w:line="340" w:lineRule="atLeast"/>
        <w:ind w:firstLine="567"/>
        <w:rPr>
          <w:sz w:val="27"/>
          <w:szCs w:val="27"/>
        </w:rPr>
      </w:pPr>
      <w:r w:rsidRPr="00AE0057">
        <w:rPr>
          <w:sz w:val="27"/>
          <w:szCs w:val="27"/>
        </w:rPr>
        <w:t>Từ kết quả tính toán trên cho thấy ảnh hưởng của bụi và các chất khí độc hại từ các phương tiện vận chuyển nguyên vật liệu và sản phẩm ra vào Nhà máy là rất nhỏ. Đồng thời, mật độ của các phương tiện hoạt động là không lớn nên ít tác động đến các khu vực xung quanh. Tuy nhiên, Chủ dự án sẽ nghiêm túc áp dụng các giải pháp thích hợp để giảm thiểu tác động sau này.</w:t>
      </w:r>
    </w:p>
    <w:bookmarkEnd w:id="321"/>
    <w:bookmarkEnd w:id="322"/>
    <w:bookmarkEnd w:id="323"/>
    <w:bookmarkEnd w:id="324"/>
    <w:p w14:paraId="035159D6" w14:textId="77777777" w:rsidR="003D57D3" w:rsidRPr="00AE0057" w:rsidRDefault="003D57D3" w:rsidP="00B63D6A">
      <w:pPr>
        <w:widowControl w:val="0"/>
        <w:spacing w:line="340" w:lineRule="atLeast"/>
        <w:ind w:firstLine="567"/>
        <w:rPr>
          <w:sz w:val="27"/>
          <w:szCs w:val="27"/>
        </w:rPr>
      </w:pPr>
      <w:r w:rsidRPr="00AE0057">
        <w:rPr>
          <w:sz w:val="27"/>
          <w:szCs w:val="27"/>
        </w:rPr>
        <w:t xml:space="preserve">Theo tính toán thì lượng bụi, khí thải phát sinh lớn hơn rất nhiều so với QCVN. Tuy nhiên, nguồn phát sinh khí thải ở dạng nguồn thải thấp, khả năng phát tán đi xa kém do đó chúng gây ra ô nhiễm dọc tuyến đường vận chuyển, vùng lân cận về phía cuối hướng gió, ảnh hưởng trực tiếp đến công nhân, người tham gia giao thông trên tuyến đường vận chuyển, người dân sống dọc các tuyến đường, vùng bán kính ảnh hưởng (khoảng 50m) theo hướng gió chủ đạo. </w:t>
      </w:r>
    </w:p>
    <w:p w14:paraId="62F0065C" w14:textId="77777777" w:rsidR="003D57D3" w:rsidRPr="00AE0057" w:rsidRDefault="003D57D3" w:rsidP="00B63D6A">
      <w:pPr>
        <w:widowControl w:val="0"/>
        <w:spacing w:line="340" w:lineRule="atLeast"/>
        <w:ind w:firstLine="567"/>
        <w:rPr>
          <w:sz w:val="27"/>
          <w:szCs w:val="27"/>
        </w:rPr>
      </w:pPr>
      <w:r w:rsidRPr="00AE0057">
        <w:rPr>
          <w:sz w:val="27"/>
          <w:szCs w:val="27"/>
        </w:rPr>
        <w:t xml:space="preserve">Đối với mùi hôi thối phát sinh trong quá trình vận chuyển rác thải nếu không được thực hiện theo đúng quy định sẽ gây cảm giác khó chịu đối với dân cư xung quanh, dọc tuyến đường vận chuyển và người tham gia giao thông. Do hoạt động này diễn ra thường xuyên nên nếu không có các biện pháp khắc phục hữu hiệu, qua thời gian sẽ dần dần ảnh hưởng đến sức khỏe của người dân, từ đó hình thành mâu thuẫn, tạo nên làn sóng phản đối sự hoạt động của khu xử lý. </w:t>
      </w:r>
    </w:p>
    <w:p w14:paraId="2D30EA4A" w14:textId="77777777" w:rsidR="003D57D3" w:rsidRPr="00AE0057" w:rsidRDefault="003D57D3" w:rsidP="00B63D6A">
      <w:pPr>
        <w:widowControl w:val="0"/>
        <w:spacing w:line="340" w:lineRule="atLeast"/>
        <w:ind w:firstLine="567"/>
        <w:rPr>
          <w:sz w:val="27"/>
          <w:szCs w:val="27"/>
        </w:rPr>
      </w:pPr>
      <w:r w:rsidRPr="00AE0057">
        <w:rPr>
          <w:sz w:val="27"/>
          <w:szCs w:val="27"/>
        </w:rPr>
        <w:t>Tuy quá trình vận chuyển diễn ra về đêm và sáng sớm, mật độ lưu thông trên tuyến đường giao thông ít, vào giờ này con người dọc tuyến đường vận chuyển chủ yếu đã nghỉ ngơi nên tác động đến con người là không lớn. Mặc dù vậy mùi hôi do rác thường gây cảm giác khó chịu.</w:t>
      </w:r>
    </w:p>
    <w:p w14:paraId="4898F4D2" w14:textId="77777777" w:rsidR="003D57D3" w:rsidRPr="00AE0057" w:rsidRDefault="003D57D3" w:rsidP="00B63D6A">
      <w:pPr>
        <w:pStyle w:val="1"/>
        <w:keepNext w:val="0"/>
        <w:widowControl w:val="0"/>
        <w:tabs>
          <w:tab w:val="left" w:pos="851"/>
        </w:tabs>
        <w:spacing w:before="0" w:line="340" w:lineRule="atLeast"/>
        <w:ind w:firstLine="709"/>
        <w:rPr>
          <w:i/>
          <w:iCs w:val="0"/>
          <w:color w:val="auto"/>
          <w:sz w:val="27"/>
          <w:szCs w:val="27"/>
          <w:lang w:val="vi-VN"/>
        </w:rPr>
      </w:pPr>
      <w:bookmarkStart w:id="351" w:name="_Toc36498356"/>
      <w:bookmarkStart w:id="352" w:name="_Toc36498610"/>
      <w:bookmarkStart w:id="353" w:name="_Toc36921801"/>
      <w:bookmarkStart w:id="354" w:name="_Toc37255879"/>
      <w:bookmarkStart w:id="355" w:name="_Toc93893439"/>
      <w:bookmarkStart w:id="356" w:name="_Toc95939951"/>
      <w:r w:rsidRPr="00AE0057">
        <w:rPr>
          <w:b w:val="0"/>
          <w:color w:val="auto"/>
          <w:sz w:val="27"/>
          <w:szCs w:val="27"/>
          <w:lang w:val="vi-VN"/>
        </w:rPr>
        <w:t>Trên thực tế các phương tiệnsẽ thu gom, vận chuyển rác ở nhiều địa điểm khác nhau. Như vậy khả năng các phương tiện đồng loại tập trung tại phạm vi gần nhau là ít khả năng xảy ra. Ngoài ra khí thải của các phương tiện phát sinh, mùi hôi sẽ được không khí pha loãng do đó tác động của hoạt động vận chuyển đến môi trường không khí là không đáng kể.</w:t>
      </w:r>
      <w:bookmarkEnd w:id="351"/>
      <w:bookmarkEnd w:id="352"/>
      <w:bookmarkEnd w:id="353"/>
      <w:bookmarkEnd w:id="354"/>
      <w:bookmarkEnd w:id="355"/>
      <w:bookmarkEnd w:id="356"/>
    </w:p>
    <w:p w14:paraId="2EF4F142" w14:textId="77777777" w:rsidR="003D57D3" w:rsidRPr="00AE0057" w:rsidRDefault="003D57D3" w:rsidP="00B63D6A">
      <w:pPr>
        <w:widowControl w:val="0"/>
        <w:spacing w:line="340" w:lineRule="atLeast"/>
        <w:rPr>
          <w:i/>
          <w:sz w:val="27"/>
          <w:szCs w:val="27"/>
          <w:lang w:val="vi-VN"/>
        </w:rPr>
      </w:pPr>
      <w:r w:rsidRPr="00AE0057">
        <w:rPr>
          <w:i/>
          <w:sz w:val="27"/>
          <w:szCs w:val="27"/>
          <w:lang w:val="vi-VN"/>
        </w:rPr>
        <w:tab/>
        <w:t xml:space="preserve">* </w:t>
      </w:r>
      <w:bookmarkStart w:id="357" w:name="OLE_LINK33"/>
      <w:bookmarkStart w:id="358" w:name="OLE_LINK34"/>
      <w:r w:rsidRPr="00AE0057">
        <w:rPr>
          <w:i/>
          <w:sz w:val="27"/>
          <w:szCs w:val="27"/>
          <w:lang w:val="vi-VN"/>
        </w:rPr>
        <w:t>Mùi rác phát sinh tại khu xử lý:</w:t>
      </w:r>
      <w:bookmarkEnd w:id="357"/>
      <w:bookmarkEnd w:id="358"/>
    </w:p>
    <w:p w14:paraId="05D84A12" w14:textId="77777777" w:rsidR="003D57D3" w:rsidRPr="00AE0057" w:rsidRDefault="003D57D3" w:rsidP="00B63D6A">
      <w:pPr>
        <w:pStyle w:val="1"/>
        <w:keepNext w:val="0"/>
        <w:widowControl w:val="0"/>
        <w:spacing w:before="0" w:line="340" w:lineRule="atLeast"/>
        <w:ind w:firstLine="720"/>
        <w:rPr>
          <w:b w:val="0"/>
          <w:color w:val="auto"/>
          <w:sz w:val="27"/>
          <w:szCs w:val="27"/>
          <w:lang w:val="vi-VN"/>
        </w:rPr>
      </w:pPr>
      <w:bookmarkStart w:id="359" w:name="_Toc36193427"/>
      <w:bookmarkStart w:id="360" w:name="_Toc36498357"/>
      <w:bookmarkStart w:id="361" w:name="_Toc36498611"/>
      <w:bookmarkStart w:id="362" w:name="_Toc36921802"/>
      <w:bookmarkStart w:id="363" w:name="_Toc37255880"/>
      <w:bookmarkStart w:id="364" w:name="_Toc93893440"/>
      <w:bookmarkStart w:id="365" w:name="_Toc95939952"/>
      <w:bookmarkStart w:id="366" w:name="_Toc494728366"/>
      <w:r w:rsidRPr="00AE0057">
        <w:rPr>
          <w:b w:val="0"/>
          <w:color w:val="auto"/>
          <w:sz w:val="27"/>
          <w:szCs w:val="27"/>
          <w:lang w:val="vi-VN"/>
        </w:rPr>
        <w:t>Tại nhà tiếp nhận và phân loại chất thải việc chất thải được đổ thành đống, tập kết tạm thời trong thời gian phân loại phục vụ quá trình đốt sẽ làm phát tán các khí ô nhiễm, bụi, mùi và vi sinh vật gây bệnh vào không khí. Các tác nhân gây ô nhiễm không khí này sẽ gây ảnh hưởng trực tiếp đến công nhân phân loại, công nhân vận hành tại khu vực, công nhân vận chuyển rác đến các quy trình xử lý tiếp theo và có khả năng phát tán ra các khu vực lân cận nếu không có biện pháp xử lý hữu hiệu.</w:t>
      </w:r>
      <w:bookmarkEnd w:id="359"/>
      <w:bookmarkEnd w:id="360"/>
      <w:bookmarkEnd w:id="361"/>
      <w:bookmarkEnd w:id="362"/>
      <w:bookmarkEnd w:id="363"/>
      <w:bookmarkEnd w:id="364"/>
      <w:bookmarkEnd w:id="365"/>
    </w:p>
    <w:p w14:paraId="559E46E4" w14:textId="77777777" w:rsidR="003D57D3" w:rsidRPr="00AE0057" w:rsidRDefault="003D57D3" w:rsidP="00B63D6A">
      <w:pPr>
        <w:pStyle w:val="1"/>
        <w:keepNext w:val="0"/>
        <w:widowControl w:val="0"/>
        <w:spacing w:before="0" w:line="340" w:lineRule="atLeast"/>
        <w:ind w:firstLine="567"/>
        <w:rPr>
          <w:b w:val="0"/>
          <w:color w:val="auto"/>
          <w:spacing w:val="-6"/>
          <w:sz w:val="27"/>
          <w:szCs w:val="27"/>
          <w:lang w:val="vi-VN"/>
        </w:rPr>
      </w:pPr>
      <w:bookmarkStart w:id="367" w:name="_Toc36193428"/>
      <w:bookmarkStart w:id="368" w:name="_Toc36498358"/>
      <w:bookmarkStart w:id="369" w:name="_Toc36498612"/>
      <w:bookmarkStart w:id="370" w:name="_Toc36921803"/>
      <w:bookmarkStart w:id="371" w:name="_Toc37255881"/>
      <w:bookmarkStart w:id="372" w:name="_Toc93893441"/>
      <w:bookmarkStart w:id="373" w:name="_Toc95939953"/>
      <w:r w:rsidRPr="00AE0057">
        <w:rPr>
          <w:b w:val="0"/>
          <w:color w:val="auto"/>
          <w:spacing w:val="-6"/>
          <w:sz w:val="27"/>
          <w:szCs w:val="27"/>
          <w:lang w:val="vi-VN"/>
        </w:rPr>
        <w:t>Qua phân tích các nguồn phát sinh chất thải trong công tác này, cho thấy tác động chủ yếu nhất là tác động đến sức khỏe công nhân trực tiếp làm việc tại khu vực tập kết, phân loại rác. Khu vực này là khu tập trung các mầm bệnh nhiều nhất. Hoạt động phân loại rác tiến hành đa phần là thủ công, công nhân tiếp xúc trực tiếp, về lâu dài ít nhiều sẽ mang bệnh nghề nghiệp nếu không có các bảo hộ lao động đúng tiêu chuẩn.</w:t>
      </w:r>
      <w:bookmarkEnd w:id="366"/>
      <w:bookmarkEnd w:id="367"/>
      <w:bookmarkEnd w:id="368"/>
      <w:bookmarkEnd w:id="369"/>
      <w:bookmarkEnd w:id="370"/>
      <w:bookmarkEnd w:id="371"/>
      <w:bookmarkEnd w:id="372"/>
      <w:bookmarkEnd w:id="373"/>
    </w:p>
    <w:p w14:paraId="34127511" w14:textId="77777777" w:rsidR="003D57D3" w:rsidRPr="00AE0057" w:rsidRDefault="003D57D3" w:rsidP="00B63D6A">
      <w:pPr>
        <w:widowControl w:val="0"/>
        <w:spacing w:line="340" w:lineRule="atLeast"/>
        <w:ind w:firstLine="720"/>
        <w:rPr>
          <w:sz w:val="27"/>
          <w:szCs w:val="27"/>
          <w:lang w:val="vi-VN"/>
        </w:rPr>
      </w:pPr>
      <w:r w:rsidRPr="00AE0057">
        <w:rPr>
          <w:sz w:val="27"/>
          <w:szCs w:val="27"/>
          <w:lang w:val="vi-VN"/>
        </w:rPr>
        <w:t>Quá trình phân loại rác được thực hiện chủ yếu bằng thủ công bởi công nhân, mùi hôi phát sinh trong công đoạn này khá lớn và ảnh hưởng trực tiếp tới công nhân phân loại rác, vận hành dự án; đặc biệt là dễ bị mắc các bệnh về đường hô hấp như cúm, viêm mũi, viêm xoang,... do phải tiếp xúc thường xuyên với mùi hôi khó chịu của rác thải.</w:t>
      </w:r>
    </w:p>
    <w:p w14:paraId="4321D7A8" w14:textId="77777777" w:rsidR="003D57D3" w:rsidRPr="00AE0057" w:rsidRDefault="003D57D3" w:rsidP="00B63D6A">
      <w:pPr>
        <w:widowControl w:val="0"/>
        <w:spacing w:line="340" w:lineRule="atLeast"/>
        <w:ind w:firstLine="720"/>
        <w:rPr>
          <w:sz w:val="27"/>
          <w:szCs w:val="27"/>
          <w:lang w:val="vi-VN"/>
        </w:rPr>
      </w:pPr>
      <w:r w:rsidRPr="00AE0057">
        <w:rPr>
          <w:sz w:val="27"/>
          <w:szCs w:val="27"/>
          <w:lang w:val="vi-VN"/>
        </w:rPr>
        <w:t>Cơ chế phát sinh mùi, khí thải trong quá trình phân hủy rác:</w:t>
      </w:r>
    </w:p>
    <w:p w14:paraId="045B10A4" w14:textId="77777777" w:rsidR="003D57D3" w:rsidRPr="00AE0057" w:rsidRDefault="003D57D3" w:rsidP="00B63D6A">
      <w:pPr>
        <w:widowControl w:val="0"/>
        <w:spacing w:line="340" w:lineRule="atLeast"/>
        <w:ind w:firstLine="720"/>
        <w:rPr>
          <w:sz w:val="27"/>
          <w:szCs w:val="27"/>
          <w:lang w:val="vi-VN"/>
        </w:rPr>
      </w:pPr>
      <w:r w:rsidRPr="00AE0057">
        <w:rPr>
          <w:sz w:val="27"/>
          <w:szCs w:val="27"/>
          <w:lang w:val="vi-VN"/>
        </w:rPr>
        <w:t>Vi sinh vật phân giải hợp chất hữu cơ trong điều kiện kỵ khí diễn ra như sau:</w:t>
      </w:r>
    </w:p>
    <w:p w14:paraId="349A176E" w14:textId="77777777" w:rsidR="003D57D3" w:rsidRPr="00AE0057" w:rsidRDefault="003D57D3" w:rsidP="00B63D6A">
      <w:pPr>
        <w:widowControl w:val="0"/>
        <w:spacing w:line="340" w:lineRule="atLeast"/>
        <w:ind w:firstLine="720"/>
        <w:rPr>
          <w:sz w:val="27"/>
          <w:szCs w:val="27"/>
          <w:lang w:val="vi-VN"/>
        </w:rPr>
      </w:pPr>
      <w:r w:rsidRPr="00AE0057">
        <w:rPr>
          <w:noProof/>
          <w:sz w:val="27"/>
          <w:szCs w:val="27"/>
        </w:rPr>
        <mc:AlternateContent>
          <mc:Choice Requires="wpg">
            <w:drawing>
              <wp:anchor distT="0" distB="0" distL="114300" distR="114300" simplePos="0" relativeHeight="251676672" behindDoc="0" locked="0" layoutInCell="1" allowOverlap="1" wp14:anchorId="20B5FF8D" wp14:editId="011999B8">
                <wp:simplePos x="0" y="0"/>
                <wp:positionH relativeFrom="column">
                  <wp:posOffset>1254760</wp:posOffset>
                </wp:positionH>
                <wp:positionV relativeFrom="paragraph">
                  <wp:posOffset>203200</wp:posOffset>
                </wp:positionV>
                <wp:extent cx="742315" cy="257175"/>
                <wp:effectExtent l="0" t="0" r="38735" b="104775"/>
                <wp:wrapNone/>
                <wp:docPr id="3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257175"/>
                          <a:chOff x="3899" y="6619"/>
                          <a:chExt cx="765" cy="405"/>
                        </a:xfrm>
                      </wpg:grpSpPr>
                      <wps:wsp>
                        <wps:cNvPr id="38" name="AutoShape 225"/>
                        <wps:cNvCnPr>
                          <a:cxnSpLocks noChangeShapeType="1"/>
                        </wps:cNvCnPr>
                        <wps:spPr bwMode="auto">
                          <a:xfrm>
                            <a:off x="3942" y="7024"/>
                            <a:ext cx="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26"/>
                        <wps:cNvSpPr txBox="1">
                          <a:spLocks noChangeArrowheads="1"/>
                        </wps:cNvSpPr>
                        <wps:spPr bwMode="auto">
                          <a:xfrm>
                            <a:off x="3899" y="6619"/>
                            <a:ext cx="7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D763B" w14:textId="77777777" w:rsidR="003D57D3" w:rsidRDefault="003D57D3" w:rsidP="003D57D3">
                              <w:pPr>
                                <w:rPr>
                                  <w:sz w:val="20"/>
                                  <w:szCs w:val="20"/>
                                </w:rPr>
                              </w:pPr>
                              <w:r>
                                <w:rPr>
                                  <w:sz w:val="20"/>
                                  <w:szCs w:val="20"/>
                                </w:rPr>
                                <w:t>Emzym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0B5FF8D" id="Group 224" o:spid="_x0000_s1134" style="position:absolute;left:0;text-align:left;margin-left:98.8pt;margin-top:16pt;width:58.45pt;height:20.25pt;z-index:251676672;mso-position-horizontal-relative:text;mso-position-vertical-relative:text" coordorigin="3899,6619" coordsize="7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">
                <v:shape id="AutoShape 225" o:spid="_x0000_s1135" type="#_x0000_t32" style="position:absolute;left:3942;top:7024;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Text Box 226" o:spid="_x0000_s1136" type="#_x0000_t202" style="position:absolute;left:3899;top:6619;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1B8D763B" w14:textId="77777777" w:rsidR="003D57D3" w:rsidRDefault="003D57D3" w:rsidP="003D57D3">
                        <w:pPr>
                          <w:rPr>
                            <w:sz w:val="20"/>
                            <w:szCs w:val="20"/>
                          </w:rPr>
                        </w:pPr>
                        <w:r>
                          <w:rPr>
                            <w:sz w:val="20"/>
                            <w:szCs w:val="20"/>
                          </w:rPr>
                          <w:t>Emzym</w:t>
                        </w:r>
                      </w:p>
                    </w:txbxContent>
                  </v:textbox>
                </v:shape>
              </v:group>
            </w:pict>
          </mc:Fallback>
        </mc:AlternateContent>
      </w:r>
      <w:r w:rsidRPr="00AE0057">
        <w:rPr>
          <w:sz w:val="27"/>
          <w:szCs w:val="27"/>
          <w:lang w:val="vi-VN"/>
        </w:rPr>
        <w:t>- Giai đoạn thủy phân (giai đoạn tạo khí):</w:t>
      </w:r>
    </w:p>
    <w:p w14:paraId="1681A51D" w14:textId="7A17273C" w:rsidR="003D57D3" w:rsidRPr="00AE0057" w:rsidRDefault="003D57D3" w:rsidP="00B63D6A">
      <w:pPr>
        <w:widowControl w:val="0"/>
        <w:spacing w:line="340" w:lineRule="atLeast"/>
        <w:ind w:firstLine="567"/>
        <w:rPr>
          <w:sz w:val="27"/>
          <w:szCs w:val="27"/>
          <w:lang w:val="vi-VN"/>
        </w:rPr>
      </w:pPr>
      <w:r w:rsidRPr="00AE0057">
        <w:rPr>
          <w:sz w:val="27"/>
          <w:szCs w:val="27"/>
          <w:lang w:val="vi-VN"/>
        </w:rPr>
        <w:t xml:space="preserve">Chất hữu cơ                  </w:t>
      </w:r>
      <w:r w:rsidR="00B63D6A">
        <w:rPr>
          <w:sz w:val="27"/>
          <w:szCs w:val="27"/>
        </w:rPr>
        <w:t xml:space="preserve">  </w:t>
      </w:r>
      <w:r w:rsidRPr="00AE0057">
        <w:rPr>
          <w:sz w:val="27"/>
          <w:szCs w:val="27"/>
          <w:lang w:val="vi-VN"/>
        </w:rPr>
        <w:t>CH</w:t>
      </w:r>
      <w:r w:rsidRPr="00AE0057">
        <w:rPr>
          <w:sz w:val="27"/>
          <w:szCs w:val="27"/>
          <w:vertAlign w:val="subscript"/>
          <w:lang w:val="vi-VN"/>
        </w:rPr>
        <w:t>4</w:t>
      </w:r>
      <w:r w:rsidRPr="00AE0057">
        <w:rPr>
          <w:sz w:val="27"/>
          <w:szCs w:val="27"/>
          <w:lang w:val="vi-VN"/>
        </w:rPr>
        <w:t xml:space="preserve">  +  CO</w:t>
      </w:r>
      <w:r w:rsidRPr="00AE0057">
        <w:rPr>
          <w:sz w:val="27"/>
          <w:szCs w:val="27"/>
          <w:vertAlign w:val="subscript"/>
          <w:lang w:val="vi-VN"/>
        </w:rPr>
        <w:t>2</w:t>
      </w:r>
      <w:r w:rsidRPr="00AE0057">
        <w:rPr>
          <w:sz w:val="27"/>
          <w:szCs w:val="27"/>
          <w:lang w:val="vi-VN"/>
        </w:rPr>
        <w:t xml:space="preserve"> + NH</w:t>
      </w:r>
      <w:r w:rsidRPr="00AE0057">
        <w:rPr>
          <w:sz w:val="27"/>
          <w:szCs w:val="27"/>
          <w:vertAlign w:val="subscript"/>
          <w:lang w:val="vi-VN"/>
        </w:rPr>
        <w:t xml:space="preserve">3 </w:t>
      </w:r>
      <w:r w:rsidRPr="00AE0057">
        <w:rPr>
          <w:sz w:val="27"/>
          <w:szCs w:val="27"/>
          <w:lang w:val="vi-VN"/>
        </w:rPr>
        <w:t>+ H</w:t>
      </w:r>
      <w:r w:rsidRPr="00AE0057">
        <w:rPr>
          <w:sz w:val="27"/>
          <w:szCs w:val="27"/>
          <w:vertAlign w:val="subscript"/>
          <w:lang w:val="vi-VN"/>
        </w:rPr>
        <w:t>2</w:t>
      </w:r>
      <w:r w:rsidRPr="00AE0057">
        <w:rPr>
          <w:sz w:val="27"/>
          <w:szCs w:val="27"/>
          <w:lang w:val="vi-VN"/>
        </w:rPr>
        <w:t xml:space="preserve"> + H</w:t>
      </w:r>
      <w:r w:rsidRPr="00AE0057">
        <w:rPr>
          <w:sz w:val="27"/>
          <w:szCs w:val="27"/>
          <w:vertAlign w:val="subscript"/>
          <w:lang w:val="vi-VN"/>
        </w:rPr>
        <w:t>2</w:t>
      </w:r>
      <w:r w:rsidRPr="00AE0057">
        <w:rPr>
          <w:sz w:val="27"/>
          <w:szCs w:val="27"/>
          <w:lang w:val="vi-VN"/>
        </w:rPr>
        <w:t>S +  tế bào mới.</w:t>
      </w:r>
    </w:p>
    <w:p w14:paraId="06A80E53" w14:textId="77777777" w:rsidR="003D57D3" w:rsidRPr="00AE0057" w:rsidRDefault="003D57D3" w:rsidP="00B63D6A">
      <w:pPr>
        <w:widowControl w:val="0"/>
        <w:spacing w:line="340" w:lineRule="atLeast"/>
        <w:ind w:firstLine="720"/>
        <w:rPr>
          <w:sz w:val="27"/>
          <w:szCs w:val="27"/>
          <w:lang w:val="vi-VN"/>
        </w:rPr>
      </w:pPr>
      <w:r w:rsidRPr="00AE0057">
        <w:rPr>
          <w:sz w:val="27"/>
          <w:szCs w:val="27"/>
          <w:lang w:val="vi-VN"/>
        </w:rPr>
        <w:t>+ Giai đoạn lên men axit: Hidratcacbon (đường, tinh bột, chất xơ) dễ bị phân hủy và tạo thành các axit hữu cơ (axit lactic, axit butyric, axit propionic) nên pH giảm xuống dưới 5 có kèm theo mùi hôi thối.</w:t>
      </w:r>
    </w:p>
    <w:p w14:paraId="783A2FE2" w14:textId="77777777" w:rsidR="003D57D3" w:rsidRPr="00AE0057" w:rsidRDefault="003D57D3" w:rsidP="00B63D6A">
      <w:pPr>
        <w:widowControl w:val="0"/>
        <w:spacing w:line="340" w:lineRule="atLeast"/>
        <w:ind w:firstLine="720"/>
        <w:rPr>
          <w:sz w:val="27"/>
          <w:szCs w:val="27"/>
          <w:lang w:val="vi-VN"/>
        </w:rPr>
      </w:pPr>
      <w:r w:rsidRPr="00AE0057">
        <w:rPr>
          <w:sz w:val="27"/>
          <w:szCs w:val="27"/>
          <w:lang w:val="vi-VN"/>
        </w:rPr>
        <w:t>+ Giai đoạn chấm dứt lên men axit: Các chất hữu cơ tiếp tục được phân giải tạo thành các chất khí khác nhau như: CO</w:t>
      </w:r>
      <w:r w:rsidRPr="00AE0057">
        <w:rPr>
          <w:sz w:val="27"/>
          <w:szCs w:val="27"/>
          <w:vertAlign w:val="subscript"/>
          <w:lang w:val="vi-VN"/>
        </w:rPr>
        <w:t>2</w:t>
      </w:r>
      <w:r w:rsidRPr="00AE0057">
        <w:rPr>
          <w:sz w:val="27"/>
          <w:szCs w:val="27"/>
          <w:lang w:val="vi-VN"/>
        </w:rPr>
        <w:t>, N</w:t>
      </w:r>
      <w:r w:rsidRPr="00AE0057">
        <w:rPr>
          <w:sz w:val="27"/>
          <w:szCs w:val="27"/>
          <w:vertAlign w:val="subscript"/>
          <w:lang w:val="vi-VN"/>
        </w:rPr>
        <w:t>2</w:t>
      </w:r>
      <w:r w:rsidRPr="00AE0057">
        <w:rPr>
          <w:sz w:val="27"/>
          <w:szCs w:val="27"/>
          <w:lang w:val="vi-VN"/>
        </w:rPr>
        <w:t>O, CH</w:t>
      </w:r>
      <w:r w:rsidRPr="00AE0057">
        <w:rPr>
          <w:sz w:val="27"/>
          <w:szCs w:val="27"/>
          <w:vertAlign w:val="subscript"/>
          <w:lang w:val="vi-VN"/>
        </w:rPr>
        <w:t>4</w:t>
      </w:r>
      <w:r w:rsidRPr="00AE0057">
        <w:rPr>
          <w:sz w:val="27"/>
          <w:szCs w:val="27"/>
          <w:lang w:val="vi-VN"/>
        </w:rPr>
        <w:t>, H</w:t>
      </w:r>
      <w:r w:rsidRPr="00AE0057">
        <w:rPr>
          <w:sz w:val="27"/>
          <w:szCs w:val="27"/>
          <w:vertAlign w:val="subscript"/>
          <w:lang w:val="vi-VN"/>
        </w:rPr>
        <w:t>2</w:t>
      </w:r>
      <w:r w:rsidRPr="00AE0057">
        <w:rPr>
          <w:sz w:val="27"/>
          <w:szCs w:val="27"/>
          <w:lang w:val="vi-VN"/>
        </w:rPr>
        <w:t>S... pH của môi trường dần dần tăng lên. Mùi thải ra rất khó chịu do thành phần của H</w:t>
      </w:r>
      <w:r w:rsidRPr="00AE0057">
        <w:rPr>
          <w:sz w:val="27"/>
          <w:szCs w:val="27"/>
          <w:vertAlign w:val="subscript"/>
          <w:lang w:val="vi-VN"/>
        </w:rPr>
        <w:t>2</w:t>
      </w:r>
      <w:r w:rsidRPr="00AE0057">
        <w:rPr>
          <w:sz w:val="27"/>
          <w:szCs w:val="27"/>
          <w:lang w:val="vi-VN"/>
        </w:rPr>
        <w:t xml:space="preserve">S, indol, sctol và mercaptane. </w:t>
      </w:r>
    </w:p>
    <w:p w14:paraId="6B4BF7F8" w14:textId="77777777" w:rsidR="003D57D3" w:rsidRPr="00C53168" w:rsidRDefault="003D57D3" w:rsidP="00B63D6A">
      <w:pPr>
        <w:widowControl w:val="0"/>
        <w:spacing w:line="340" w:lineRule="atLeast"/>
        <w:ind w:firstLine="720"/>
        <w:rPr>
          <w:spacing w:val="-4"/>
          <w:sz w:val="27"/>
          <w:szCs w:val="27"/>
          <w:lang w:val="vi-VN"/>
        </w:rPr>
      </w:pPr>
      <w:r w:rsidRPr="00C53168">
        <w:rPr>
          <w:spacing w:val="-4"/>
          <w:sz w:val="27"/>
          <w:szCs w:val="27"/>
          <w:lang w:val="vi-VN"/>
        </w:rPr>
        <w:t>+ Giai đoạn lên men kiềm hay giai đoạn lên men metan: Các sản phẩm trung gian chủ yếu là xenluloza, axit béo, các hợp chất chứa nitơ tiếp tục bị phân hủy và tạo ra nhiều khí CO</w:t>
      </w:r>
      <w:r w:rsidRPr="00C53168">
        <w:rPr>
          <w:spacing w:val="-4"/>
          <w:sz w:val="27"/>
          <w:szCs w:val="27"/>
          <w:vertAlign w:val="subscript"/>
          <w:lang w:val="vi-VN"/>
        </w:rPr>
        <w:t>2</w:t>
      </w:r>
      <w:r w:rsidRPr="00C53168">
        <w:rPr>
          <w:spacing w:val="-4"/>
          <w:sz w:val="27"/>
          <w:szCs w:val="27"/>
          <w:lang w:val="vi-VN"/>
        </w:rPr>
        <w:t>, CH</w:t>
      </w:r>
      <w:r w:rsidRPr="00C53168">
        <w:rPr>
          <w:spacing w:val="-4"/>
          <w:sz w:val="27"/>
          <w:szCs w:val="27"/>
          <w:vertAlign w:val="subscript"/>
          <w:lang w:val="vi-VN"/>
        </w:rPr>
        <w:t>4</w:t>
      </w:r>
      <w:r w:rsidRPr="00C53168">
        <w:rPr>
          <w:spacing w:val="-4"/>
          <w:sz w:val="27"/>
          <w:szCs w:val="27"/>
          <w:lang w:val="vi-VN"/>
        </w:rPr>
        <w:t>, pH môi trường tiếp tục tăng lên và chuyển sang giai đoạn kiềm.</w:t>
      </w:r>
    </w:p>
    <w:p w14:paraId="5C74E37F" w14:textId="41794410" w:rsidR="003D57D3" w:rsidRPr="00AE0057" w:rsidRDefault="003D57D3" w:rsidP="003D57D3">
      <w:pPr>
        <w:pStyle w:val="01Bang"/>
        <w:rPr>
          <w:szCs w:val="27"/>
        </w:rPr>
      </w:pPr>
      <w:bookmarkStart w:id="374" w:name="_Toc476210286"/>
      <w:bookmarkStart w:id="375" w:name="_Toc471913548"/>
      <w:bookmarkStart w:id="376" w:name="_Toc469131384"/>
      <w:bookmarkStart w:id="377" w:name="_Toc458524416"/>
      <w:bookmarkStart w:id="378" w:name="_Toc407481536"/>
      <w:bookmarkStart w:id="379" w:name="_Toc361670337"/>
      <w:bookmarkStart w:id="380" w:name="_Toc516300772"/>
      <w:bookmarkStart w:id="381" w:name="_Toc519603486"/>
      <w:bookmarkStart w:id="382" w:name="_Toc519603776"/>
      <w:bookmarkStart w:id="383" w:name="_Toc524533763"/>
      <w:bookmarkStart w:id="384" w:name="_Toc5182853"/>
      <w:bookmarkStart w:id="385" w:name="_Toc11481909"/>
      <w:bookmarkStart w:id="386" w:name="_Toc36499585"/>
      <w:bookmarkStart w:id="387" w:name="_Toc96037253"/>
      <w:bookmarkStart w:id="388" w:name="_Toc98321315"/>
      <w:r w:rsidRPr="00AE0057">
        <w:rPr>
          <w:szCs w:val="27"/>
        </w:rPr>
        <w:t xml:space="preserve">Bảng </w:t>
      </w:r>
      <w:r>
        <w:rPr>
          <w:szCs w:val="27"/>
        </w:rPr>
        <w:t>4</w:t>
      </w:r>
      <w:r w:rsidRPr="00AE0057">
        <w:rPr>
          <w:szCs w:val="27"/>
        </w:rPr>
        <w:t xml:space="preserve">.9. Các chất </w:t>
      </w:r>
      <w:r w:rsidRPr="00AE0057">
        <w:rPr>
          <w:szCs w:val="27"/>
          <w:lang w:val="vi-VN"/>
        </w:rPr>
        <w:t>gây</w:t>
      </w:r>
      <w:r w:rsidRPr="00AE0057">
        <w:rPr>
          <w:szCs w:val="27"/>
        </w:rPr>
        <w:t xml:space="preserve"> mùi</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bl>
      <w:tblPr>
        <w:tblW w:w="0" w:type="auto"/>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90"/>
        <w:gridCol w:w="1798"/>
        <w:gridCol w:w="2994"/>
        <w:gridCol w:w="2410"/>
      </w:tblGrid>
      <w:tr w:rsidR="003D57D3" w:rsidRPr="00AE0057" w14:paraId="30AD7DDA" w14:textId="77777777" w:rsidTr="003D57D3">
        <w:trPr>
          <w:jc w:val="center"/>
        </w:trPr>
        <w:tc>
          <w:tcPr>
            <w:tcW w:w="590" w:type="dxa"/>
            <w:tcBorders>
              <w:top w:val="single" w:sz="4" w:space="0" w:color="auto"/>
              <w:left w:val="single" w:sz="4" w:space="0" w:color="auto"/>
              <w:bottom w:val="dashSmallGap" w:sz="4" w:space="0" w:color="auto"/>
              <w:right w:val="single" w:sz="4" w:space="0" w:color="auto"/>
            </w:tcBorders>
          </w:tcPr>
          <w:p w14:paraId="0B486977" w14:textId="77777777" w:rsidR="003D57D3" w:rsidRPr="00AE0057" w:rsidRDefault="003D57D3" w:rsidP="000B1854">
            <w:pPr>
              <w:pStyle w:val="Bodytext210"/>
              <w:shd w:val="clear" w:color="auto" w:fill="auto"/>
              <w:spacing w:line="240" w:lineRule="auto"/>
              <w:rPr>
                <w:rFonts w:ascii="Times New Roman" w:hAnsi="Times New Roman"/>
                <w:i w:val="0"/>
                <w:sz w:val="27"/>
                <w:szCs w:val="27"/>
              </w:rPr>
            </w:pPr>
            <w:r w:rsidRPr="00AE0057">
              <w:rPr>
                <w:rFonts w:ascii="Times New Roman" w:hAnsi="Times New Roman"/>
                <w:i w:val="0"/>
                <w:sz w:val="27"/>
                <w:szCs w:val="27"/>
              </w:rPr>
              <w:t>TT</w:t>
            </w:r>
          </w:p>
        </w:tc>
        <w:tc>
          <w:tcPr>
            <w:tcW w:w="1798" w:type="dxa"/>
            <w:tcBorders>
              <w:top w:val="single" w:sz="4" w:space="0" w:color="auto"/>
              <w:left w:val="single" w:sz="4" w:space="0" w:color="auto"/>
              <w:bottom w:val="dashSmallGap" w:sz="4" w:space="0" w:color="auto"/>
              <w:right w:val="single" w:sz="4" w:space="0" w:color="auto"/>
            </w:tcBorders>
          </w:tcPr>
          <w:p w14:paraId="7402A40A" w14:textId="77777777" w:rsidR="003D57D3" w:rsidRPr="00AE0057" w:rsidRDefault="003D57D3" w:rsidP="000B1854">
            <w:pPr>
              <w:pStyle w:val="Bodytext210"/>
              <w:shd w:val="clear" w:color="auto" w:fill="auto"/>
              <w:spacing w:line="240" w:lineRule="auto"/>
              <w:rPr>
                <w:rFonts w:ascii="Times New Roman" w:hAnsi="Times New Roman"/>
                <w:i w:val="0"/>
                <w:sz w:val="27"/>
                <w:szCs w:val="27"/>
              </w:rPr>
            </w:pPr>
            <w:r w:rsidRPr="00AE0057">
              <w:rPr>
                <w:rFonts w:ascii="Times New Roman" w:hAnsi="Times New Roman"/>
                <w:i w:val="0"/>
                <w:sz w:val="27"/>
                <w:szCs w:val="27"/>
              </w:rPr>
              <w:t>Chất tạo mùi</w:t>
            </w:r>
          </w:p>
        </w:tc>
        <w:tc>
          <w:tcPr>
            <w:tcW w:w="2994" w:type="dxa"/>
            <w:tcBorders>
              <w:top w:val="single" w:sz="4" w:space="0" w:color="auto"/>
              <w:left w:val="single" w:sz="4" w:space="0" w:color="auto"/>
              <w:bottom w:val="dashSmallGap" w:sz="4" w:space="0" w:color="auto"/>
              <w:right w:val="single" w:sz="4" w:space="0" w:color="auto"/>
            </w:tcBorders>
          </w:tcPr>
          <w:p w14:paraId="245BFB1C" w14:textId="77777777" w:rsidR="003D57D3" w:rsidRPr="00AE0057" w:rsidRDefault="003D57D3" w:rsidP="000B1854">
            <w:pPr>
              <w:pStyle w:val="Bodytext210"/>
              <w:shd w:val="clear" w:color="auto" w:fill="auto"/>
              <w:spacing w:line="240" w:lineRule="auto"/>
              <w:rPr>
                <w:rFonts w:ascii="Times New Roman" w:hAnsi="Times New Roman"/>
                <w:i w:val="0"/>
                <w:sz w:val="27"/>
                <w:szCs w:val="27"/>
              </w:rPr>
            </w:pPr>
            <w:r w:rsidRPr="00AE0057">
              <w:rPr>
                <w:rFonts w:ascii="Times New Roman" w:hAnsi="Times New Roman"/>
                <w:i w:val="0"/>
                <w:sz w:val="27"/>
                <w:szCs w:val="27"/>
              </w:rPr>
              <w:t>Công thức</w:t>
            </w:r>
          </w:p>
        </w:tc>
        <w:tc>
          <w:tcPr>
            <w:tcW w:w="2410" w:type="dxa"/>
            <w:tcBorders>
              <w:top w:val="single" w:sz="4" w:space="0" w:color="auto"/>
              <w:left w:val="single" w:sz="4" w:space="0" w:color="auto"/>
              <w:bottom w:val="dashSmallGap" w:sz="4" w:space="0" w:color="auto"/>
              <w:right w:val="single" w:sz="4" w:space="0" w:color="auto"/>
            </w:tcBorders>
          </w:tcPr>
          <w:p w14:paraId="77BD352A" w14:textId="77777777" w:rsidR="003D57D3" w:rsidRPr="00AE0057" w:rsidRDefault="003D57D3" w:rsidP="000B1854">
            <w:pPr>
              <w:pStyle w:val="Bodytext210"/>
              <w:shd w:val="clear" w:color="auto" w:fill="auto"/>
              <w:spacing w:line="240" w:lineRule="auto"/>
              <w:rPr>
                <w:rFonts w:ascii="Times New Roman" w:hAnsi="Times New Roman"/>
                <w:i w:val="0"/>
                <w:sz w:val="27"/>
                <w:szCs w:val="27"/>
              </w:rPr>
            </w:pPr>
            <w:r w:rsidRPr="00AE0057">
              <w:rPr>
                <w:rFonts w:ascii="Times New Roman" w:hAnsi="Times New Roman"/>
                <w:i w:val="0"/>
                <w:sz w:val="27"/>
                <w:szCs w:val="27"/>
              </w:rPr>
              <w:t>Mùi đặc trưng</w:t>
            </w:r>
          </w:p>
        </w:tc>
      </w:tr>
      <w:tr w:rsidR="003D57D3" w:rsidRPr="00AE0057" w14:paraId="297CAF7E" w14:textId="77777777" w:rsidTr="003D57D3">
        <w:trPr>
          <w:jc w:val="center"/>
        </w:trPr>
        <w:tc>
          <w:tcPr>
            <w:tcW w:w="590" w:type="dxa"/>
            <w:tcBorders>
              <w:top w:val="dashSmallGap" w:sz="4" w:space="0" w:color="auto"/>
              <w:left w:val="single" w:sz="4" w:space="0" w:color="auto"/>
              <w:bottom w:val="dashSmallGap" w:sz="4" w:space="0" w:color="auto"/>
              <w:right w:val="single" w:sz="4" w:space="0" w:color="auto"/>
            </w:tcBorders>
          </w:tcPr>
          <w:p w14:paraId="0AC1D5C3"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1</w:t>
            </w:r>
          </w:p>
        </w:tc>
        <w:tc>
          <w:tcPr>
            <w:tcW w:w="1798" w:type="dxa"/>
            <w:tcBorders>
              <w:top w:val="dashSmallGap" w:sz="4" w:space="0" w:color="auto"/>
              <w:left w:val="single" w:sz="4" w:space="0" w:color="auto"/>
              <w:bottom w:val="dashSmallGap" w:sz="4" w:space="0" w:color="auto"/>
              <w:right w:val="single" w:sz="4" w:space="0" w:color="auto"/>
            </w:tcBorders>
          </w:tcPr>
          <w:p w14:paraId="49324AD8"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Amin</w:t>
            </w:r>
          </w:p>
        </w:tc>
        <w:tc>
          <w:tcPr>
            <w:tcW w:w="2994" w:type="dxa"/>
            <w:tcBorders>
              <w:top w:val="dashSmallGap" w:sz="4" w:space="0" w:color="auto"/>
              <w:left w:val="single" w:sz="4" w:space="0" w:color="auto"/>
              <w:bottom w:val="dashSmallGap" w:sz="4" w:space="0" w:color="auto"/>
              <w:right w:val="single" w:sz="4" w:space="0" w:color="auto"/>
            </w:tcBorders>
          </w:tcPr>
          <w:p w14:paraId="296E125E"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vertAlign w:val="subscript"/>
              </w:rPr>
            </w:pPr>
            <w:r w:rsidRPr="00AE0057">
              <w:rPr>
                <w:rFonts w:ascii="Times New Roman" w:hAnsi="Times New Roman"/>
                <w:b w:val="0"/>
                <w:i w:val="0"/>
                <w:sz w:val="27"/>
                <w:szCs w:val="27"/>
              </w:rPr>
              <w:t>CH</w:t>
            </w:r>
            <w:r w:rsidRPr="00AE0057">
              <w:rPr>
                <w:rFonts w:ascii="Times New Roman" w:hAnsi="Times New Roman"/>
                <w:b w:val="0"/>
                <w:i w:val="0"/>
                <w:sz w:val="27"/>
                <w:szCs w:val="27"/>
                <w:vertAlign w:val="subscript"/>
              </w:rPr>
              <w:t>3</w:t>
            </w:r>
            <w:r w:rsidRPr="00AE0057">
              <w:rPr>
                <w:rFonts w:ascii="Times New Roman" w:hAnsi="Times New Roman"/>
                <w:b w:val="0"/>
                <w:i w:val="0"/>
                <w:sz w:val="27"/>
                <w:szCs w:val="27"/>
              </w:rPr>
              <w:t>NH</w:t>
            </w:r>
            <w:r w:rsidRPr="00AE0057">
              <w:rPr>
                <w:rFonts w:ascii="Times New Roman" w:hAnsi="Times New Roman"/>
                <w:b w:val="0"/>
                <w:i w:val="0"/>
                <w:sz w:val="27"/>
                <w:szCs w:val="27"/>
                <w:vertAlign w:val="subscript"/>
              </w:rPr>
              <w:t>2</w:t>
            </w:r>
          </w:p>
        </w:tc>
        <w:tc>
          <w:tcPr>
            <w:tcW w:w="2410" w:type="dxa"/>
            <w:tcBorders>
              <w:top w:val="dashSmallGap" w:sz="4" w:space="0" w:color="auto"/>
              <w:left w:val="single" w:sz="4" w:space="0" w:color="auto"/>
              <w:bottom w:val="dashSmallGap" w:sz="4" w:space="0" w:color="auto"/>
              <w:right w:val="single" w:sz="4" w:space="0" w:color="auto"/>
            </w:tcBorders>
          </w:tcPr>
          <w:p w14:paraId="7EC36813"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Cá ươn</w:t>
            </w:r>
          </w:p>
        </w:tc>
      </w:tr>
      <w:tr w:rsidR="003D57D3" w:rsidRPr="00AE0057" w14:paraId="7AB9F467" w14:textId="77777777" w:rsidTr="003D57D3">
        <w:trPr>
          <w:jc w:val="center"/>
        </w:trPr>
        <w:tc>
          <w:tcPr>
            <w:tcW w:w="590" w:type="dxa"/>
            <w:tcBorders>
              <w:top w:val="dashSmallGap" w:sz="4" w:space="0" w:color="auto"/>
              <w:left w:val="single" w:sz="4" w:space="0" w:color="auto"/>
              <w:bottom w:val="dashSmallGap" w:sz="4" w:space="0" w:color="auto"/>
              <w:right w:val="single" w:sz="4" w:space="0" w:color="auto"/>
            </w:tcBorders>
          </w:tcPr>
          <w:p w14:paraId="2F6541BA"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2</w:t>
            </w:r>
          </w:p>
        </w:tc>
        <w:tc>
          <w:tcPr>
            <w:tcW w:w="1798" w:type="dxa"/>
            <w:tcBorders>
              <w:top w:val="dashSmallGap" w:sz="4" w:space="0" w:color="auto"/>
              <w:left w:val="single" w:sz="4" w:space="0" w:color="auto"/>
              <w:bottom w:val="dashSmallGap" w:sz="4" w:space="0" w:color="auto"/>
              <w:right w:val="single" w:sz="4" w:space="0" w:color="auto"/>
            </w:tcBorders>
          </w:tcPr>
          <w:p w14:paraId="5A9744F3"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Amoni</w:t>
            </w:r>
          </w:p>
        </w:tc>
        <w:tc>
          <w:tcPr>
            <w:tcW w:w="2994" w:type="dxa"/>
            <w:tcBorders>
              <w:top w:val="dashSmallGap" w:sz="4" w:space="0" w:color="auto"/>
              <w:left w:val="single" w:sz="4" w:space="0" w:color="auto"/>
              <w:bottom w:val="dashSmallGap" w:sz="4" w:space="0" w:color="auto"/>
              <w:right w:val="single" w:sz="4" w:space="0" w:color="auto"/>
            </w:tcBorders>
          </w:tcPr>
          <w:p w14:paraId="783D09F2"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NH</w:t>
            </w:r>
            <w:r w:rsidRPr="00AE0057">
              <w:rPr>
                <w:rFonts w:ascii="Times New Roman" w:hAnsi="Times New Roman"/>
                <w:b w:val="0"/>
                <w:i w:val="0"/>
                <w:sz w:val="27"/>
                <w:szCs w:val="27"/>
                <w:vertAlign w:val="subscript"/>
              </w:rPr>
              <w:t>3</w:t>
            </w:r>
          </w:p>
        </w:tc>
        <w:tc>
          <w:tcPr>
            <w:tcW w:w="2410" w:type="dxa"/>
            <w:tcBorders>
              <w:top w:val="dashSmallGap" w:sz="4" w:space="0" w:color="auto"/>
              <w:left w:val="single" w:sz="4" w:space="0" w:color="auto"/>
              <w:bottom w:val="dashSmallGap" w:sz="4" w:space="0" w:color="auto"/>
              <w:right w:val="single" w:sz="4" w:space="0" w:color="auto"/>
            </w:tcBorders>
          </w:tcPr>
          <w:p w14:paraId="58B389CA"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Khai</w:t>
            </w:r>
          </w:p>
        </w:tc>
      </w:tr>
      <w:tr w:rsidR="003D57D3" w:rsidRPr="00AE0057" w14:paraId="33AD2DF9" w14:textId="77777777" w:rsidTr="003D57D3">
        <w:trPr>
          <w:jc w:val="center"/>
        </w:trPr>
        <w:tc>
          <w:tcPr>
            <w:tcW w:w="590" w:type="dxa"/>
            <w:tcBorders>
              <w:top w:val="dashSmallGap" w:sz="4" w:space="0" w:color="auto"/>
              <w:left w:val="single" w:sz="4" w:space="0" w:color="auto"/>
              <w:bottom w:val="dashSmallGap" w:sz="4" w:space="0" w:color="auto"/>
              <w:right w:val="single" w:sz="4" w:space="0" w:color="auto"/>
            </w:tcBorders>
          </w:tcPr>
          <w:p w14:paraId="4AE21472"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3</w:t>
            </w:r>
          </w:p>
        </w:tc>
        <w:tc>
          <w:tcPr>
            <w:tcW w:w="1798" w:type="dxa"/>
            <w:tcBorders>
              <w:top w:val="dashSmallGap" w:sz="4" w:space="0" w:color="auto"/>
              <w:left w:val="single" w:sz="4" w:space="0" w:color="auto"/>
              <w:bottom w:val="dashSmallGap" w:sz="4" w:space="0" w:color="auto"/>
              <w:right w:val="single" w:sz="4" w:space="0" w:color="auto"/>
            </w:tcBorders>
          </w:tcPr>
          <w:p w14:paraId="5E372B29"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Diamin</w:t>
            </w:r>
          </w:p>
        </w:tc>
        <w:tc>
          <w:tcPr>
            <w:tcW w:w="2994" w:type="dxa"/>
            <w:tcBorders>
              <w:top w:val="dashSmallGap" w:sz="4" w:space="0" w:color="auto"/>
              <w:left w:val="single" w:sz="4" w:space="0" w:color="auto"/>
              <w:bottom w:val="dashSmallGap" w:sz="4" w:space="0" w:color="auto"/>
              <w:right w:val="single" w:sz="4" w:space="0" w:color="auto"/>
            </w:tcBorders>
          </w:tcPr>
          <w:p w14:paraId="057FA442"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NH</w:t>
            </w:r>
            <w:r w:rsidRPr="00AE0057">
              <w:rPr>
                <w:rFonts w:ascii="Times New Roman" w:hAnsi="Times New Roman"/>
                <w:b w:val="0"/>
                <w:i w:val="0"/>
                <w:sz w:val="27"/>
                <w:szCs w:val="27"/>
                <w:vertAlign w:val="subscript"/>
              </w:rPr>
              <w:t>2</w:t>
            </w:r>
            <w:r w:rsidRPr="00AE0057">
              <w:rPr>
                <w:rFonts w:ascii="Times New Roman" w:hAnsi="Times New Roman"/>
                <w:b w:val="0"/>
                <w:i w:val="0"/>
                <w:sz w:val="27"/>
                <w:szCs w:val="27"/>
              </w:rPr>
              <w:t>(CH</w:t>
            </w:r>
            <w:r w:rsidRPr="00AE0057">
              <w:rPr>
                <w:rFonts w:ascii="Times New Roman" w:hAnsi="Times New Roman"/>
                <w:b w:val="0"/>
                <w:i w:val="0"/>
                <w:sz w:val="27"/>
                <w:szCs w:val="27"/>
                <w:vertAlign w:val="subscript"/>
              </w:rPr>
              <w:t>4</w:t>
            </w:r>
            <w:r w:rsidRPr="00AE0057">
              <w:rPr>
                <w:rFonts w:ascii="Times New Roman" w:hAnsi="Times New Roman"/>
                <w:b w:val="0"/>
                <w:i w:val="0"/>
                <w:sz w:val="27"/>
                <w:szCs w:val="27"/>
              </w:rPr>
              <w:t>)</w:t>
            </w:r>
            <w:r w:rsidRPr="00AE0057">
              <w:rPr>
                <w:rFonts w:ascii="Times New Roman" w:hAnsi="Times New Roman"/>
                <w:b w:val="0"/>
                <w:i w:val="0"/>
                <w:sz w:val="27"/>
                <w:szCs w:val="27"/>
                <w:vertAlign w:val="subscript"/>
              </w:rPr>
              <w:t>4</w:t>
            </w:r>
            <w:r w:rsidRPr="00AE0057">
              <w:rPr>
                <w:rFonts w:ascii="Times New Roman" w:hAnsi="Times New Roman"/>
                <w:b w:val="0"/>
                <w:i w:val="0"/>
                <w:sz w:val="27"/>
                <w:szCs w:val="27"/>
              </w:rPr>
              <w:t>NH</w:t>
            </w:r>
          </w:p>
        </w:tc>
        <w:tc>
          <w:tcPr>
            <w:tcW w:w="2410" w:type="dxa"/>
            <w:tcBorders>
              <w:top w:val="dashSmallGap" w:sz="4" w:space="0" w:color="auto"/>
              <w:left w:val="single" w:sz="4" w:space="0" w:color="auto"/>
              <w:bottom w:val="dashSmallGap" w:sz="4" w:space="0" w:color="auto"/>
              <w:right w:val="single" w:sz="4" w:space="0" w:color="auto"/>
            </w:tcBorders>
          </w:tcPr>
          <w:p w14:paraId="0CCD1BB9"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Thịt thối</w:t>
            </w:r>
          </w:p>
        </w:tc>
      </w:tr>
      <w:tr w:rsidR="003D57D3" w:rsidRPr="00AE0057" w14:paraId="2B6BC603" w14:textId="77777777" w:rsidTr="003D57D3">
        <w:trPr>
          <w:jc w:val="center"/>
        </w:trPr>
        <w:tc>
          <w:tcPr>
            <w:tcW w:w="590" w:type="dxa"/>
            <w:tcBorders>
              <w:top w:val="dashSmallGap" w:sz="4" w:space="0" w:color="auto"/>
              <w:left w:val="single" w:sz="4" w:space="0" w:color="auto"/>
              <w:bottom w:val="dashSmallGap" w:sz="4" w:space="0" w:color="auto"/>
              <w:right w:val="single" w:sz="4" w:space="0" w:color="auto"/>
            </w:tcBorders>
          </w:tcPr>
          <w:p w14:paraId="15C971EA"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4</w:t>
            </w:r>
          </w:p>
        </w:tc>
        <w:tc>
          <w:tcPr>
            <w:tcW w:w="1798" w:type="dxa"/>
            <w:tcBorders>
              <w:top w:val="dashSmallGap" w:sz="4" w:space="0" w:color="auto"/>
              <w:left w:val="single" w:sz="4" w:space="0" w:color="auto"/>
              <w:bottom w:val="dashSmallGap" w:sz="4" w:space="0" w:color="auto"/>
              <w:right w:val="single" w:sz="4" w:space="0" w:color="auto"/>
            </w:tcBorders>
          </w:tcPr>
          <w:p w14:paraId="6C23EA48" w14:textId="77777777" w:rsidR="003D57D3" w:rsidRPr="00AE0057" w:rsidRDefault="003D57D3" w:rsidP="000B1854">
            <w:pPr>
              <w:pStyle w:val="Bodytext210"/>
              <w:spacing w:line="240" w:lineRule="auto"/>
              <w:rPr>
                <w:rFonts w:ascii="Times New Roman" w:hAnsi="Times New Roman"/>
                <w:b w:val="0"/>
                <w:i w:val="0"/>
                <w:sz w:val="27"/>
                <w:szCs w:val="27"/>
              </w:rPr>
            </w:pPr>
            <w:r w:rsidRPr="00AE0057">
              <w:rPr>
                <w:rFonts w:ascii="Times New Roman" w:hAnsi="Times New Roman"/>
                <w:b w:val="0"/>
                <w:i w:val="0"/>
                <w:sz w:val="27"/>
                <w:szCs w:val="27"/>
              </w:rPr>
              <w:t>Hydrosunfua</w:t>
            </w:r>
          </w:p>
        </w:tc>
        <w:tc>
          <w:tcPr>
            <w:tcW w:w="2994" w:type="dxa"/>
            <w:tcBorders>
              <w:top w:val="dashSmallGap" w:sz="4" w:space="0" w:color="auto"/>
              <w:left w:val="single" w:sz="4" w:space="0" w:color="auto"/>
              <w:bottom w:val="dashSmallGap" w:sz="4" w:space="0" w:color="auto"/>
              <w:right w:val="single" w:sz="4" w:space="0" w:color="auto"/>
            </w:tcBorders>
          </w:tcPr>
          <w:p w14:paraId="38DFC8EA"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H</w:t>
            </w:r>
            <w:r w:rsidRPr="00AE0057">
              <w:rPr>
                <w:rFonts w:ascii="Times New Roman" w:hAnsi="Times New Roman"/>
                <w:b w:val="0"/>
                <w:i w:val="0"/>
                <w:sz w:val="27"/>
                <w:szCs w:val="27"/>
                <w:vertAlign w:val="subscript"/>
              </w:rPr>
              <w:t>2</w:t>
            </w:r>
            <w:r w:rsidRPr="00AE0057">
              <w:rPr>
                <w:rFonts w:ascii="Times New Roman" w:hAnsi="Times New Roman"/>
                <w:b w:val="0"/>
                <w:i w:val="0"/>
                <w:sz w:val="27"/>
                <w:szCs w:val="27"/>
              </w:rPr>
              <w:t>S</w:t>
            </w:r>
          </w:p>
        </w:tc>
        <w:tc>
          <w:tcPr>
            <w:tcW w:w="2410" w:type="dxa"/>
            <w:tcBorders>
              <w:top w:val="dashSmallGap" w:sz="4" w:space="0" w:color="auto"/>
              <w:left w:val="single" w:sz="4" w:space="0" w:color="auto"/>
              <w:bottom w:val="dashSmallGap" w:sz="4" w:space="0" w:color="auto"/>
              <w:right w:val="single" w:sz="4" w:space="0" w:color="auto"/>
            </w:tcBorders>
          </w:tcPr>
          <w:p w14:paraId="7C2B7D1D"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Trứng thối</w:t>
            </w:r>
          </w:p>
        </w:tc>
      </w:tr>
      <w:tr w:rsidR="003D57D3" w:rsidRPr="00AE0057" w14:paraId="7CA002A4" w14:textId="77777777" w:rsidTr="003D57D3">
        <w:trPr>
          <w:jc w:val="center"/>
        </w:trPr>
        <w:tc>
          <w:tcPr>
            <w:tcW w:w="590" w:type="dxa"/>
            <w:tcBorders>
              <w:top w:val="dashSmallGap" w:sz="4" w:space="0" w:color="auto"/>
              <w:left w:val="single" w:sz="4" w:space="0" w:color="auto"/>
              <w:bottom w:val="dashSmallGap" w:sz="4" w:space="0" w:color="auto"/>
              <w:right w:val="single" w:sz="4" w:space="0" w:color="auto"/>
            </w:tcBorders>
          </w:tcPr>
          <w:p w14:paraId="609819F5"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5</w:t>
            </w:r>
          </w:p>
        </w:tc>
        <w:tc>
          <w:tcPr>
            <w:tcW w:w="1798" w:type="dxa"/>
            <w:tcBorders>
              <w:top w:val="dashSmallGap" w:sz="4" w:space="0" w:color="auto"/>
              <w:left w:val="single" w:sz="4" w:space="0" w:color="auto"/>
              <w:bottom w:val="dashSmallGap" w:sz="4" w:space="0" w:color="auto"/>
              <w:right w:val="single" w:sz="4" w:space="0" w:color="auto"/>
            </w:tcBorders>
          </w:tcPr>
          <w:p w14:paraId="4628C709"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Mercaptan</w:t>
            </w:r>
          </w:p>
        </w:tc>
        <w:tc>
          <w:tcPr>
            <w:tcW w:w="2994" w:type="dxa"/>
            <w:tcBorders>
              <w:top w:val="dashSmallGap" w:sz="4" w:space="0" w:color="auto"/>
              <w:left w:val="single" w:sz="4" w:space="0" w:color="auto"/>
              <w:bottom w:val="dashSmallGap" w:sz="4" w:space="0" w:color="auto"/>
              <w:right w:val="single" w:sz="4" w:space="0" w:color="auto"/>
            </w:tcBorders>
          </w:tcPr>
          <w:p w14:paraId="256887DA"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CH</w:t>
            </w:r>
            <w:r w:rsidRPr="00AE0057">
              <w:rPr>
                <w:rFonts w:ascii="Times New Roman" w:hAnsi="Times New Roman"/>
                <w:b w:val="0"/>
                <w:i w:val="0"/>
                <w:sz w:val="27"/>
                <w:szCs w:val="27"/>
                <w:vertAlign w:val="subscript"/>
              </w:rPr>
              <w:t>3</w:t>
            </w:r>
            <w:r w:rsidRPr="00AE0057">
              <w:rPr>
                <w:rFonts w:ascii="Times New Roman" w:hAnsi="Times New Roman"/>
                <w:b w:val="0"/>
                <w:i w:val="0"/>
                <w:sz w:val="27"/>
                <w:szCs w:val="27"/>
              </w:rPr>
              <w:t>SH</w:t>
            </w:r>
          </w:p>
        </w:tc>
        <w:tc>
          <w:tcPr>
            <w:tcW w:w="2410" w:type="dxa"/>
            <w:tcBorders>
              <w:top w:val="dashSmallGap" w:sz="4" w:space="0" w:color="auto"/>
              <w:left w:val="single" w:sz="4" w:space="0" w:color="auto"/>
              <w:bottom w:val="dashSmallGap" w:sz="4" w:space="0" w:color="auto"/>
              <w:right w:val="single" w:sz="4" w:space="0" w:color="auto"/>
            </w:tcBorders>
          </w:tcPr>
          <w:p w14:paraId="36307908"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Hôi</w:t>
            </w:r>
          </w:p>
        </w:tc>
      </w:tr>
      <w:tr w:rsidR="003D57D3" w:rsidRPr="00AE0057" w14:paraId="58FB9A1C" w14:textId="77777777" w:rsidTr="003D57D3">
        <w:trPr>
          <w:jc w:val="center"/>
        </w:trPr>
        <w:tc>
          <w:tcPr>
            <w:tcW w:w="590" w:type="dxa"/>
            <w:tcBorders>
              <w:top w:val="dashSmallGap" w:sz="4" w:space="0" w:color="auto"/>
              <w:left w:val="single" w:sz="4" w:space="0" w:color="auto"/>
              <w:bottom w:val="dashSmallGap" w:sz="4" w:space="0" w:color="auto"/>
              <w:right w:val="single" w:sz="4" w:space="0" w:color="auto"/>
            </w:tcBorders>
          </w:tcPr>
          <w:p w14:paraId="21924C82"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6</w:t>
            </w:r>
          </w:p>
        </w:tc>
        <w:tc>
          <w:tcPr>
            <w:tcW w:w="1798" w:type="dxa"/>
            <w:tcBorders>
              <w:top w:val="dashSmallGap" w:sz="4" w:space="0" w:color="auto"/>
              <w:left w:val="single" w:sz="4" w:space="0" w:color="auto"/>
              <w:bottom w:val="dashSmallGap" w:sz="4" w:space="0" w:color="auto"/>
              <w:right w:val="single" w:sz="4" w:space="0" w:color="auto"/>
            </w:tcBorders>
          </w:tcPr>
          <w:p w14:paraId="048DE5AE"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Phân</w:t>
            </w:r>
          </w:p>
        </w:tc>
        <w:tc>
          <w:tcPr>
            <w:tcW w:w="2994" w:type="dxa"/>
            <w:tcBorders>
              <w:top w:val="dashSmallGap" w:sz="4" w:space="0" w:color="auto"/>
              <w:left w:val="single" w:sz="4" w:space="0" w:color="auto"/>
              <w:bottom w:val="dashSmallGap" w:sz="4" w:space="0" w:color="auto"/>
              <w:right w:val="single" w:sz="4" w:space="0" w:color="auto"/>
            </w:tcBorders>
          </w:tcPr>
          <w:p w14:paraId="52B0FE81"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C</w:t>
            </w:r>
            <w:r w:rsidRPr="00AE0057">
              <w:rPr>
                <w:rFonts w:ascii="Times New Roman" w:hAnsi="Times New Roman"/>
                <w:b w:val="0"/>
                <w:i w:val="0"/>
                <w:sz w:val="27"/>
                <w:szCs w:val="27"/>
                <w:vertAlign w:val="subscript"/>
              </w:rPr>
              <w:t>8</w:t>
            </w:r>
            <w:r w:rsidRPr="00AE0057">
              <w:rPr>
                <w:rFonts w:ascii="Times New Roman" w:hAnsi="Times New Roman"/>
                <w:b w:val="0"/>
                <w:i w:val="0"/>
                <w:sz w:val="27"/>
                <w:szCs w:val="27"/>
              </w:rPr>
              <w:t>H</w:t>
            </w:r>
            <w:r w:rsidRPr="00AE0057">
              <w:rPr>
                <w:rFonts w:ascii="Times New Roman" w:hAnsi="Times New Roman"/>
                <w:b w:val="0"/>
                <w:i w:val="0"/>
                <w:sz w:val="27"/>
                <w:szCs w:val="27"/>
                <w:vertAlign w:val="subscript"/>
              </w:rPr>
              <w:t>15</w:t>
            </w:r>
            <w:r w:rsidRPr="00AE0057">
              <w:rPr>
                <w:rFonts w:ascii="Times New Roman" w:hAnsi="Times New Roman"/>
                <w:b w:val="0"/>
                <w:i w:val="0"/>
                <w:sz w:val="27"/>
                <w:szCs w:val="27"/>
              </w:rPr>
              <w:t>NHCH</w:t>
            </w:r>
            <w:r w:rsidRPr="00AE0057">
              <w:rPr>
                <w:rFonts w:ascii="Times New Roman" w:hAnsi="Times New Roman"/>
                <w:b w:val="0"/>
                <w:i w:val="0"/>
                <w:sz w:val="27"/>
                <w:szCs w:val="27"/>
                <w:vertAlign w:val="subscript"/>
              </w:rPr>
              <w:t>3</w:t>
            </w:r>
          </w:p>
        </w:tc>
        <w:tc>
          <w:tcPr>
            <w:tcW w:w="2410" w:type="dxa"/>
            <w:tcBorders>
              <w:top w:val="dashSmallGap" w:sz="4" w:space="0" w:color="auto"/>
              <w:left w:val="single" w:sz="4" w:space="0" w:color="auto"/>
              <w:bottom w:val="dashSmallGap" w:sz="4" w:space="0" w:color="auto"/>
              <w:right w:val="single" w:sz="4" w:space="0" w:color="auto"/>
            </w:tcBorders>
          </w:tcPr>
          <w:p w14:paraId="6B2080D7"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Thối</w:t>
            </w:r>
          </w:p>
        </w:tc>
      </w:tr>
      <w:tr w:rsidR="003D57D3" w:rsidRPr="00AE0057" w14:paraId="757926B7" w14:textId="77777777" w:rsidTr="003D57D3">
        <w:trPr>
          <w:jc w:val="center"/>
        </w:trPr>
        <w:tc>
          <w:tcPr>
            <w:tcW w:w="590" w:type="dxa"/>
            <w:tcBorders>
              <w:top w:val="dashSmallGap" w:sz="4" w:space="0" w:color="auto"/>
              <w:left w:val="single" w:sz="4" w:space="0" w:color="auto"/>
              <w:bottom w:val="single" w:sz="4" w:space="0" w:color="auto"/>
              <w:right w:val="single" w:sz="4" w:space="0" w:color="auto"/>
            </w:tcBorders>
          </w:tcPr>
          <w:p w14:paraId="4754147D"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7</w:t>
            </w:r>
          </w:p>
        </w:tc>
        <w:tc>
          <w:tcPr>
            <w:tcW w:w="1798" w:type="dxa"/>
            <w:tcBorders>
              <w:top w:val="dashSmallGap" w:sz="4" w:space="0" w:color="auto"/>
              <w:left w:val="single" w:sz="4" w:space="0" w:color="auto"/>
              <w:bottom w:val="single" w:sz="4" w:space="0" w:color="auto"/>
              <w:right w:val="single" w:sz="4" w:space="0" w:color="auto"/>
            </w:tcBorders>
          </w:tcPr>
          <w:p w14:paraId="7FA2E3F6"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Sunfit hữu cơ</w:t>
            </w:r>
          </w:p>
        </w:tc>
        <w:tc>
          <w:tcPr>
            <w:tcW w:w="2994" w:type="dxa"/>
            <w:tcBorders>
              <w:top w:val="dashSmallGap" w:sz="4" w:space="0" w:color="auto"/>
              <w:left w:val="single" w:sz="4" w:space="0" w:color="auto"/>
              <w:bottom w:val="single" w:sz="4" w:space="0" w:color="auto"/>
              <w:right w:val="single" w:sz="4" w:space="0" w:color="auto"/>
            </w:tcBorders>
          </w:tcPr>
          <w:p w14:paraId="27104B6E" w14:textId="77777777" w:rsidR="003D57D3" w:rsidRPr="00AE0057" w:rsidRDefault="003D57D3" w:rsidP="000B1854">
            <w:pPr>
              <w:pStyle w:val="Bodytext210"/>
              <w:shd w:val="clear" w:color="auto" w:fill="auto"/>
              <w:spacing w:line="240" w:lineRule="auto"/>
              <w:rPr>
                <w:rFonts w:ascii="Times New Roman" w:hAnsi="Times New Roman"/>
                <w:b w:val="0"/>
                <w:i w:val="0"/>
                <w:sz w:val="27"/>
                <w:szCs w:val="27"/>
              </w:rPr>
            </w:pPr>
            <w:r w:rsidRPr="00AE0057">
              <w:rPr>
                <w:rFonts w:ascii="Times New Roman" w:hAnsi="Times New Roman"/>
                <w:b w:val="0"/>
                <w:i w:val="0"/>
                <w:sz w:val="27"/>
                <w:szCs w:val="27"/>
              </w:rPr>
              <w:t>(CH</w:t>
            </w:r>
            <w:r w:rsidRPr="00AE0057">
              <w:rPr>
                <w:rFonts w:ascii="Times New Roman" w:hAnsi="Times New Roman"/>
                <w:b w:val="0"/>
                <w:i w:val="0"/>
                <w:sz w:val="27"/>
                <w:szCs w:val="27"/>
                <w:vertAlign w:val="subscript"/>
              </w:rPr>
              <w:t>3</w:t>
            </w:r>
            <w:r w:rsidRPr="00AE0057">
              <w:rPr>
                <w:rFonts w:ascii="Times New Roman" w:hAnsi="Times New Roman"/>
                <w:b w:val="0"/>
                <w:i w:val="0"/>
                <w:sz w:val="27"/>
                <w:szCs w:val="27"/>
              </w:rPr>
              <w:t>)</w:t>
            </w:r>
            <w:r w:rsidRPr="00AE0057">
              <w:rPr>
                <w:rFonts w:ascii="Times New Roman" w:hAnsi="Times New Roman"/>
                <w:b w:val="0"/>
                <w:i w:val="0"/>
                <w:sz w:val="27"/>
                <w:szCs w:val="27"/>
                <w:vertAlign w:val="subscript"/>
              </w:rPr>
              <w:t>2</w:t>
            </w:r>
            <w:r w:rsidRPr="00AE0057">
              <w:rPr>
                <w:rFonts w:ascii="Times New Roman" w:hAnsi="Times New Roman"/>
                <w:b w:val="0"/>
                <w:i w:val="0"/>
                <w:sz w:val="27"/>
                <w:szCs w:val="27"/>
              </w:rPr>
              <w:t>SCH</w:t>
            </w:r>
            <w:r w:rsidRPr="00AE0057">
              <w:rPr>
                <w:rFonts w:ascii="Times New Roman" w:hAnsi="Times New Roman"/>
                <w:b w:val="0"/>
                <w:i w:val="0"/>
                <w:sz w:val="27"/>
                <w:szCs w:val="27"/>
                <w:vertAlign w:val="subscript"/>
              </w:rPr>
              <w:t>3</w:t>
            </w:r>
            <w:r w:rsidRPr="00AE0057">
              <w:rPr>
                <w:rFonts w:ascii="Times New Roman" w:hAnsi="Times New Roman"/>
                <w:b w:val="0"/>
                <w:i w:val="0"/>
                <w:sz w:val="27"/>
                <w:szCs w:val="27"/>
              </w:rPr>
              <w:t>SSCH</w:t>
            </w:r>
            <w:r w:rsidRPr="00AE0057">
              <w:rPr>
                <w:rFonts w:ascii="Times New Roman" w:hAnsi="Times New Roman"/>
                <w:b w:val="0"/>
                <w:i w:val="0"/>
                <w:sz w:val="27"/>
                <w:szCs w:val="27"/>
                <w:vertAlign w:val="subscript"/>
              </w:rPr>
              <w:t>3</w:t>
            </w:r>
          </w:p>
        </w:tc>
        <w:tc>
          <w:tcPr>
            <w:tcW w:w="2410" w:type="dxa"/>
            <w:tcBorders>
              <w:top w:val="dashSmallGap" w:sz="4" w:space="0" w:color="auto"/>
              <w:left w:val="single" w:sz="4" w:space="0" w:color="auto"/>
              <w:bottom w:val="single" w:sz="4" w:space="0" w:color="auto"/>
              <w:right w:val="single" w:sz="4" w:space="0" w:color="auto"/>
            </w:tcBorders>
          </w:tcPr>
          <w:p w14:paraId="372A8690" w14:textId="77777777" w:rsidR="003D57D3" w:rsidRPr="00AE0057" w:rsidRDefault="003D57D3" w:rsidP="000B1854">
            <w:pPr>
              <w:pStyle w:val="Bodytext210"/>
              <w:shd w:val="clear" w:color="auto" w:fill="auto"/>
              <w:spacing w:line="240" w:lineRule="auto"/>
              <w:jc w:val="center"/>
              <w:rPr>
                <w:rFonts w:ascii="Times New Roman" w:hAnsi="Times New Roman"/>
                <w:b w:val="0"/>
                <w:i w:val="0"/>
                <w:sz w:val="27"/>
                <w:szCs w:val="27"/>
              </w:rPr>
            </w:pPr>
            <w:r w:rsidRPr="00AE0057">
              <w:rPr>
                <w:rFonts w:ascii="Times New Roman" w:hAnsi="Times New Roman"/>
                <w:b w:val="0"/>
                <w:i w:val="0"/>
                <w:sz w:val="27"/>
                <w:szCs w:val="27"/>
              </w:rPr>
              <w:t>Bắp cải rữa</w:t>
            </w:r>
          </w:p>
        </w:tc>
      </w:tr>
    </w:tbl>
    <w:p w14:paraId="43CF239B" w14:textId="77777777" w:rsidR="003D57D3" w:rsidRPr="00AE0057" w:rsidRDefault="003D57D3" w:rsidP="003D57D3">
      <w:pPr>
        <w:spacing w:before="60" w:after="60" w:line="360" w:lineRule="atLeast"/>
        <w:ind w:firstLine="567"/>
        <w:rPr>
          <w:rStyle w:val="Bodytext0"/>
          <w:spacing w:val="-2"/>
          <w:sz w:val="27"/>
          <w:szCs w:val="27"/>
        </w:rPr>
      </w:pPr>
      <w:r w:rsidRPr="00AE0057">
        <w:rPr>
          <w:sz w:val="27"/>
          <w:szCs w:val="27"/>
        </w:rPr>
        <w:t>Như vậy quá trình phân hủy các chất hữu cơ có trong rác thải sinh hoạt sẽ làm phát tán mùi hôi thối bởi các khí độc hại như: H</w:t>
      </w:r>
      <w:r w:rsidRPr="00AE0057">
        <w:rPr>
          <w:sz w:val="27"/>
          <w:szCs w:val="27"/>
          <w:vertAlign w:val="subscript"/>
        </w:rPr>
        <w:t>2</w:t>
      </w:r>
      <w:r w:rsidRPr="00AE0057">
        <w:rPr>
          <w:sz w:val="27"/>
          <w:szCs w:val="27"/>
        </w:rPr>
        <w:t>S, NH</w:t>
      </w:r>
      <w:r w:rsidRPr="00AE0057">
        <w:rPr>
          <w:sz w:val="27"/>
          <w:szCs w:val="27"/>
          <w:vertAlign w:val="subscript"/>
        </w:rPr>
        <w:t>3</w:t>
      </w:r>
      <w:r w:rsidRPr="00AE0057">
        <w:rPr>
          <w:sz w:val="27"/>
          <w:szCs w:val="27"/>
        </w:rPr>
        <w:t>,…</w:t>
      </w:r>
      <w:r w:rsidRPr="00AE0057">
        <w:rPr>
          <w:rStyle w:val="Bodytext0"/>
          <w:spacing w:val="-2"/>
          <w:sz w:val="27"/>
          <w:szCs w:val="27"/>
        </w:rPr>
        <w:t>Với thành phần của các khí này là: NH</w:t>
      </w:r>
      <w:r w:rsidRPr="00AE0057">
        <w:rPr>
          <w:rStyle w:val="BodytextCorbel"/>
          <w:rFonts w:ascii="Times New Roman" w:hAnsi="Times New Roman" w:cs="Times New Roman"/>
          <w:spacing w:val="-2"/>
          <w:sz w:val="27"/>
          <w:szCs w:val="27"/>
          <w:vertAlign w:val="subscript"/>
        </w:rPr>
        <w:t>3</w:t>
      </w:r>
      <w:r w:rsidRPr="00AE0057">
        <w:rPr>
          <w:rStyle w:val="Bodytext0"/>
          <w:spacing w:val="-2"/>
          <w:sz w:val="27"/>
          <w:szCs w:val="27"/>
        </w:rPr>
        <w:t xml:space="preserve">, </w:t>
      </w:r>
      <w:r w:rsidRPr="00AE0057">
        <w:rPr>
          <w:rStyle w:val="Bodytext0"/>
          <w:spacing w:val="-2"/>
          <w:sz w:val="27"/>
          <w:szCs w:val="27"/>
          <w:lang w:eastAsia="es-ES_tradnl"/>
        </w:rPr>
        <w:t>CH</w:t>
      </w:r>
      <w:r w:rsidRPr="00AE0057">
        <w:rPr>
          <w:rStyle w:val="Bodytext0"/>
          <w:spacing w:val="-2"/>
          <w:sz w:val="27"/>
          <w:szCs w:val="27"/>
          <w:vertAlign w:val="subscript"/>
          <w:lang w:eastAsia="es-ES_tradnl"/>
        </w:rPr>
        <w:t>4</w:t>
      </w:r>
      <w:r w:rsidRPr="00AE0057">
        <w:rPr>
          <w:rStyle w:val="Bodytext0"/>
          <w:spacing w:val="-2"/>
          <w:sz w:val="27"/>
          <w:szCs w:val="27"/>
          <w:lang w:eastAsia="es-ES_tradnl"/>
        </w:rPr>
        <w:t xml:space="preserve">, </w:t>
      </w:r>
      <w:r w:rsidRPr="00AE0057">
        <w:rPr>
          <w:rStyle w:val="Bodytext0"/>
          <w:spacing w:val="-2"/>
          <w:sz w:val="27"/>
          <w:szCs w:val="27"/>
        </w:rPr>
        <w:t>H</w:t>
      </w:r>
      <w:r w:rsidRPr="00AE0057">
        <w:rPr>
          <w:rStyle w:val="BodytextCorbel"/>
          <w:rFonts w:ascii="Times New Roman" w:hAnsi="Times New Roman" w:cs="Times New Roman"/>
          <w:spacing w:val="-2"/>
          <w:sz w:val="27"/>
          <w:szCs w:val="27"/>
          <w:vertAlign w:val="subscript"/>
        </w:rPr>
        <w:t>2</w:t>
      </w:r>
      <w:r w:rsidRPr="00AE0057">
        <w:rPr>
          <w:rStyle w:val="Bodytext0"/>
          <w:spacing w:val="-2"/>
          <w:sz w:val="27"/>
          <w:szCs w:val="27"/>
        </w:rPr>
        <w:t>S, Mercaptan... gây ra mùi hôi khó chịu và ở nồng độ nhất định có thể gây độc cho con người và môi trường. Mùi hôi này nếu phát sinh đến khu vực lân cận sẽ gây ảnh hưởng đến khu vực xung quanh. Quanh khu xử lý là đất trồng cao su, đất lâm nghiệp, khu vực dự án gần tuyến đường Hồ Chí Minh, đường liên huyện, đường lâm nghiệp, vì vậy nếu không có biện pháp xử lý mùi triệt để thì sẽ ảnh hưởng đến người dân lưu thông trên đoạn đường liên xã gần khu xử lý rác và người dân làm việc trong phạm vi 500m từ khu vực dự án. Tuy nhiên trong vòng 500m từ khu vực dự án chủ yếu là đất trồng cao su, rừng lâm nghiệp nên hoạt động của người dân ở đây không nhiều. Mặt khác khu dân cư gần nhất nằm về phía Bắc</w:t>
      </w:r>
      <w:r>
        <w:rPr>
          <w:rStyle w:val="Bodytext0"/>
          <w:spacing w:val="-2"/>
          <w:sz w:val="27"/>
          <w:szCs w:val="27"/>
        </w:rPr>
        <w:t>, Đông</w:t>
      </w:r>
      <w:r w:rsidRPr="00AE0057">
        <w:rPr>
          <w:rStyle w:val="Bodytext0"/>
          <w:spacing w:val="-2"/>
          <w:sz w:val="27"/>
          <w:szCs w:val="27"/>
        </w:rPr>
        <w:t>, không nằm ở cuối hướng gió chính (Gió Đông Bắc và Gió Tây Nam), vì vậy mức độ ảnh hưởng đến người dân làm việc trong phạm vi 500m là không lớn.</w:t>
      </w:r>
    </w:p>
    <w:p w14:paraId="7C95C526" w14:textId="77777777" w:rsidR="003D57D3" w:rsidRPr="00AE0057" w:rsidRDefault="003D57D3" w:rsidP="003D57D3">
      <w:pPr>
        <w:spacing w:before="60" w:after="60"/>
        <w:ind w:firstLine="567"/>
        <w:rPr>
          <w:sz w:val="27"/>
          <w:szCs w:val="27"/>
        </w:rPr>
      </w:pPr>
      <w:r w:rsidRPr="00AE0057">
        <w:rPr>
          <w:i/>
          <w:sz w:val="27"/>
          <w:szCs w:val="27"/>
          <w:lang w:val="es-CO"/>
        </w:rPr>
        <w:t xml:space="preserve">* </w:t>
      </w:r>
      <w:r w:rsidRPr="00AE0057">
        <w:rPr>
          <w:i/>
          <w:sz w:val="27"/>
          <w:szCs w:val="27"/>
        </w:rPr>
        <w:t>Khí thải và bụi từ quá trình đốt CTR:</w:t>
      </w:r>
    </w:p>
    <w:p w14:paraId="18B94CD3" w14:textId="77777777" w:rsidR="003D57D3" w:rsidRPr="00AE0057" w:rsidRDefault="003D57D3" w:rsidP="003D57D3">
      <w:pPr>
        <w:pStyle w:val="Heading4"/>
        <w:keepNext w:val="0"/>
        <w:widowControl w:val="0"/>
        <w:spacing w:before="0" w:after="0" w:line="360" w:lineRule="atLeast"/>
        <w:ind w:firstLine="567"/>
        <w:rPr>
          <w:b w:val="0"/>
          <w:sz w:val="27"/>
          <w:szCs w:val="27"/>
        </w:rPr>
      </w:pPr>
      <w:bookmarkStart w:id="389" w:name="_Toc524533764"/>
      <w:bookmarkStart w:id="390" w:name="_Toc5182554"/>
      <w:bookmarkStart w:id="391" w:name="_Toc5182854"/>
      <w:bookmarkStart w:id="392" w:name="_Toc5192894"/>
      <w:bookmarkStart w:id="393" w:name="_Toc11481910"/>
      <w:bookmarkStart w:id="394" w:name="_Toc494728369"/>
      <w:r w:rsidRPr="00AE0057">
        <w:rPr>
          <w:b w:val="0"/>
          <w:sz w:val="27"/>
          <w:szCs w:val="27"/>
        </w:rPr>
        <w:t>Khi dự án đi vào hoạt động tạo ra một lượng khí thải từ lò đốt rác và bụi từ quá trình phân loại rác.Với lò đốt kết hợp sàn sấy và sàn đốt công suất tối đa 750 kg/giờ (hoặc thiết bị lò đốt có công suất và công nghệ tương đương), lượng rác thu gom tối đa đạt 7 tấn/ngày, để đảm bảo đốt rác hoàn toàn trong ngày với thời gian hoạt động của lò đốt 9h20’/ngày (Chia làm 02ca, thời gian hoạt động của lò 9h20’/24).</w:t>
      </w:r>
      <w:bookmarkEnd w:id="389"/>
      <w:bookmarkEnd w:id="390"/>
      <w:bookmarkEnd w:id="391"/>
      <w:bookmarkEnd w:id="392"/>
      <w:bookmarkEnd w:id="393"/>
    </w:p>
    <w:p w14:paraId="17C5049C" w14:textId="77777777" w:rsidR="003D57D3" w:rsidRPr="00AE0057" w:rsidRDefault="003D57D3" w:rsidP="003D57D3">
      <w:pPr>
        <w:pStyle w:val="1"/>
        <w:keepNext w:val="0"/>
        <w:widowControl w:val="0"/>
        <w:spacing w:before="0" w:line="360" w:lineRule="atLeast"/>
        <w:ind w:firstLine="567"/>
        <w:rPr>
          <w:b w:val="0"/>
          <w:color w:val="auto"/>
          <w:sz w:val="27"/>
          <w:szCs w:val="27"/>
          <w:lang w:val="vi-VN"/>
        </w:rPr>
      </w:pPr>
      <w:bookmarkStart w:id="395" w:name="_Toc494728370"/>
      <w:bookmarkStart w:id="396" w:name="_Toc36193429"/>
      <w:bookmarkStart w:id="397" w:name="_Toc36498359"/>
      <w:bookmarkStart w:id="398" w:name="_Toc36498613"/>
      <w:bookmarkStart w:id="399" w:name="_Toc36921804"/>
      <w:bookmarkStart w:id="400" w:name="_Toc37255882"/>
      <w:bookmarkStart w:id="401" w:name="_Toc93893442"/>
      <w:bookmarkStart w:id="402" w:name="_Toc95939954"/>
      <w:bookmarkEnd w:id="394"/>
      <w:r w:rsidRPr="00AE0057">
        <w:rPr>
          <w:b w:val="0"/>
          <w:color w:val="auto"/>
          <w:sz w:val="27"/>
          <w:szCs w:val="27"/>
          <w:lang w:val="vi-VN"/>
        </w:rPr>
        <w:t>Quá trình đốt chất thải thực chất là quá trình oxy hóa khử, trong đó xảy ra giữa chất đốt (chất thải dạng hữu cơ) với oxy trong không khí ở nhiệt độ cao và sản phẩm cuối cùng là tạo ra khí CO2 và hơi nước và các sản phẩm khử. Quá trình đốt rác có thể được trình bày qua phương trình phản ứng sau:</w:t>
      </w:r>
      <w:bookmarkEnd w:id="395"/>
      <w:bookmarkEnd w:id="396"/>
      <w:bookmarkEnd w:id="397"/>
      <w:bookmarkEnd w:id="398"/>
      <w:bookmarkEnd w:id="399"/>
      <w:bookmarkEnd w:id="400"/>
      <w:bookmarkEnd w:id="401"/>
      <w:bookmarkEnd w:id="402"/>
    </w:p>
    <w:p w14:paraId="7C4E92DC" w14:textId="77777777" w:rsidR="003D57D3" w:rsidRPr="00AE0057" w:rsidRDefault="003D57D3" w:rsidP="003D57D3">
      <w:pPr>
        <w:pStyle w:val="1"/>
        <w:keepNext w:val="0"/>
        <w:widowControl w:val="0"/>
        <w:spacing w:before="0" w:line="360" w:lineRule="atLeast"/>
        <w:ind w:firstLine="709"/>
        <w:rPr>
          <w:b w:val="0"/>
          <w:color w:val="auto"/>
          <w:sz w:val="27"/>
          <w:szCs w:val="27"/>
        </w:rPr>
      </w:pPr>
      <w:bookmarkStart w:id="403" w:name="_Toc494728371"/>
      <w:bookmarkStart w:id="404" w:name="_Toc36193430"/>
      <w:bookmarkStart w:id="405" w:name="_Toc36498360"/>
      <w:bookmarkStart w:id="406" w:name="_Toc36498614"/>
      <w:bookmarkStart w:id="407" w:name="_Toc36921805"/>
      <w:bookmarkStart w:id="408" w:name="_Toc37255883"/>
      <w:bookmarkStart w:id="409" w:name="_Toc93893443"/>
      <w:bookmarkStart w:id="410" w:name="_Toc95939955"/>
      <w:r w:rsidRPr="00AE0057">
        <w:rPr>
          <w:b w:val="0"/>
          <w:color w:val="auto"/>
          <w:sz w:val="27"/>
          <w:szCs w:val="27"/>
          <w:lang w:val="vi-VN"/>
        </w:rPr>
        <w:t>Chất thải + O2 = sản phẩm cháy + Q.</w:t>
      </w:r>
      <w:bookmarkEnd w:id="403"/>
      <w:bookmarkEnd w:id="404"/>
      <w:bookmarkEnd w:id="405"/>
      <w:bookmarkEnd w:id="406"/>
      <w:bookmarkEnd w:id="407"/>
      <w:bookmarkEnd w:id="408"/>
      <w:bookmarkEnd w:id="409"/>
      <w:bookmarkEnd w:id="410"/>
    </w:p>
    <w:p w14:paraId="6D64F8FB" w14:textId="77777777" w:rsidR="003D57D3" w:rsidRPr="00AE0057" w:rsidRDefault="003D57D3" w:rsidP="003D57D3">
      <w:pPr>
        <w:spacing w:line="312" w:lineRule="auto"/>
        <w:ind w:firstLine="567"/>
        <w:rPr>
          <w:sz w:val="27"/>
          <w:szCs w:val="27"/>
        </w:rPr>
      </w:pPr>
      <w:r w:rsidRPr="00AE0057">
        <w:rPr>
          <w:sz w:val="27"/>
          <w:szCs w:val="27"/>
        </w:rPr>
        <w:t>Lưu lượng khí thải lò đốt được tính theo công thức:</w:t>
      </w:r>
    </w:p>
    <w:p w14:paraId="55B0A726" w14:textId="77777777" w:rsidR="003D57D3" w:rsidRPr="00AE0057" w:rsidRDefault="003D57D3" w:rsidP="003D57D3">
      <w:pPr>
        <w:spacing w:line="312" w:lineRule="auto"/>
        <w:jc w:val="center"/>
        <w:rPr>
          <w:sz w:val="27"/>
          <w:szCs w:val="27"/>
        </w:rPr>
      </w:pPr>
      <w:r w:rsidRPr="00AE0057">
        <w:rPr>
          <w:sz w:val="27"/>
          <w:szCs w:val="27"/>
        </w:rPr>
        <w:t>L = B × [V</w:t>
      </w:r>
      <w:r w:rsidRPr="00AE0057">
        <w:rPr>
          <w:sz w:val="27"/>
          <w:szCs w:val="27"/>
          <w:vertAlign w:val="subscript"/>
        </w:rPr>
        <w:t>0</w:t>
      </w:r>
      <w:r w:rsidRPr="00AE0057">
        <w:rPr>
          <w:sz w:val="27"/>
          <w:szCs w:val="27"/>
          <w:vertAlign w:val="superscript"/>
        </w:rPr>
        <w:t xml:space="preserve">20 </w:t>
      </w:r>
      <w:r w:rsidRPr="00AE0057">
        <w:rPr>
          <w:sz w:val="27"/>
          <w:szCs w:val="27"/>
        </w:rPr>
        <w:t>+ (α -1)V</w:t>
      </w:r>
      <w:r w:rsidRPr="00AE0057">
        <w:rPr>
          <w:sz w:val="27"/>
          <w:szCs w:val="27"/>
          <w:vertAlign w:val="subscript"/>
        </w:rPr>
        <w:t>0</w:t>
      </w:r>
      <w:r w:rsidRPr="00AE0057">
        <w:rPr>
          <w:sz w:val="27"/>
          <w:szCs w:val="27"/>
        </w:rPr>
        <w:t>] ×</w:t>
      </w:r>
      <m:oMath>
        <m:f>
          <m:fPr>
            <m:ctrlPr>
              <w:rPr>
                <w:rFonts w:ascii="Cambria Math" w:hAnsi="Cambria Math"/>
                <w:i/>
                <w:sz w:val="36"/>
                <w:szCs w:val="36"/>
              </w:rPr>
            </m:ctrlPr>
          </m:fPr>
          <m:num>
            <m:r>
              <w:rPr>
                <w:rFonts w:ascii="Cambria Math"/>
                <w:sz w:val="36"/>
                <w:szCs w:val="36"/>
              </w:rPr>
              <m:t>(273+</m:t>
            </m:r>
            <m:r>
              <w:rPr>
                <w:rFonts w:ascii="Cambria Math" w:hAnsi="Cambria Math"/>
                <w:sz w:val="36"/>
                <w:szCs w:val="36"/>
              </w:rPr>
              <m:t>t</m:t>
            </m:r>
            <m:r>
              <w:rPr>
                <w:rFonts w:ascii="Cambria Math"/>
                <w:sz w:val="36"/>
                <w:szCs w:val="36"/>
              </w:rPr>
              <m:t>)</m:t>
            </m:r>
          </m:num>
          <m:den>
            <m:r>
              <w:rPr>
                <w:rFonts w:ascii="Cambria Math"/>
                <w:sz w:val="36"/>
                <w:szCs w:val="36"/>
              </w:rPr>
              <m:t>273</m:t>
            </m:r>
          </m:den>
        </m:f>
      </m:oMath>
      <w:r w:rsidRPr="00AE0057">
        <w:rPr>
          <w:sz w:val="27"/>
          <w:szCs w:val="27"/>
        </w:rPr>
        <w:tab/>
      </w:r>
      <w:r w:rsidRPr="00AE0057">
        <w:rPr>
          <w:sz w:val="27"/>
          <w:szCs w:val="27"/>
        </w:rPr>
        <w:tab/>
      </w:r>
    </w:p>
    <w:p w14:paraId="75094148" w14:textId="77777777" w:rsidR="003D57D3" w:rsidRPr="00AE0057" w:rsidRDefault="003D57D3" w:rsidP="003D57D3">
      <w:pPr>
        <w:ind w:firstLine="567"/>
        <w:rPr>
          <w:i/>
          <w:sz w:val="26"/>
          <w:szCs w:val="26"/>
        </w:rPr>
      </w:pPr>
      <w:r w:rsidRPr="00AE0057">
        <w:rPr>
          <w:i/>
          <w:sz w:val="26"/>
          <w:szCs w:val="26"/>
        </w:rPr>
        <w:t>Trong đó:- L: lưu lượng khí thải, (m</w:t>
      </w:r>
      <w:r w:rsidRPr="00AE0057">
        <w:rPr>
          <w:i/>
          <w:sz w:val="26"/>
          <w:szCs w:val="26"/>
          <w:vertAlign w:val="superscript"/>
        </w:rPr>
        <w:t>3</w:t>
      </w:r>
      <w:r w:rsidRPr="00AE0057">
        <w:rPr>
          <w:i/>
          <w:sz w:val="26"/>
          <w:szCs w:val="26"/>
        </w:rPr>
        <w:t>/h)</w:t>
      </w:r>
    </w:p>
    <w:p w14:paraId="7F1A573F" w14:textId="77777777" w:rsidR="003D57D3" w:rsidRPr="00AE0057" w:rsidRDefault="003D57D3" w:rsidP="003D57D3">
      <w:pPr>
        <w:ind w:left="1440" w:firstLine="261"/>
        <w:rPr>
          <w:i/>
          <w:sz w:val="26"/>
          <w:szCs w:val="26"/>
        </w:rPr>
      </w:pPr>
      <w:r w:rsidRPr="00AE0057">
        <w:rPr>
          <w:i/>
          <w:sz w:val="26"/>
          <w:szCs w:val="26"/>
        </w:rPr>
        <w:t>- B: lượng rác đốt trong một giờ, (kg/h) = 750kg/h</w:t>
      </w:r>
    </w:p>
    <w:p w14:paraId="309201E6" w14:textId="77777777" w:rsidR="003D57D3" w:rsidRPr="00AE0057" w:rsidRDefault="003D57D3" w:rsidP="003D57D3">
      <w:pPr>
        <w:ind w:firstLine="1701"/>
        <w:rPr>
          <w:i/>
          <w:sz w:val="26"/>
          <w:szCs w:val="26"/>
        </w:rPr>
      </w:pPr>
      <w:r w:rsidRPr="00AE0057">
        <w:rPr>
          <w:i/>
          <w:sz w:val="26"/>
          <w:szCs w:val="26"/>
        </w:rPr>
        <w:t>- V</w:t>
      </w:r>
      <w:r w:rsidRPr="00AE0057">
        <w:rPr>
          <w:i/>
          <w:sz w:val="26"/>
          <w:szCs w:val="26"/>
          <w:vertAlign w:val="subscript"/>
        </w:rPr>
        <w:t>0</w:t>
      </w:r>
      <w:r w:rsidRPr="00AE0057">
        <w:rPr>
          <w:i/>
          <w:sz w:val="26"/>
          <w:szCs w:val="26"/>
          <w:vertAlign w:val="superscript"/>
        </w:rPr>
        <w:t>20</w:t>
      </w:r>
      <w:r w:rsidRPr="00AE0057">
        <w:rPr>
          <w:i/>
          <w:sz w:val="26"/>
          <w:szCs w:val="26"/>
        </w:rPr>
        <w:t>: lượng khói sinh ra khi đốt 1kg rác có thể lấy V</w:t>
      </w:r>
      <w:r w:rsidRPr="00AE0057">
        <w:rPr>
          <w:i/>
          <w:sz w:val="26"/>
          <w:szCs w:val="26"/>
          <w:vertAlign w:val="subscript"/>
        </w:rPr>
        <w:t>0</w:t>
      </w:r>
      <w:r w:rsidRPr="00AE0057">
        <w:rPr>
          <w:i/>
          <w:sz w:val="26"/>
          <w:szCs w:val="26"/>
          <w:vertAlign w:val="superscript"/>
        </w:rPr>
        <w:t>20</w:t>
      </w:r>
      <w:r w:rsidRPr="00AE0057">
        <w:rPr>
          <w:i/>
          <w:sz w:val="26"/>
          <w:szCs w:val="26"/>
        </w:rPr>
        <w:t xml:space="preserve"> = 4,3 m</w:t>
      </w:r>
      <w:r w:rsidRPr="00AE0057">
        <w:rPr>
          <w:i/>
          <w:sz w:val="26"/>
          <w:szCs w:val="26"/>
          <w:vertAlign w:val="superscript"/>
        </w:rPr>
        <w:t>3</w:t>
      </w:r>
      <w:r w:rsidRPr="00AE0057">
        <w:rPr>
          <w:i/>
          <w:sz w:val="26"/>
          <w:szCs w:val="26"/>
        </w:rPr>
        <w:t>/kg</w:t>
      </w:r>
    </w:p>
    <w:p w14:paraId="6C5FB1B0" w14:textId="77777777" w:rsidR="003D57D3" w:rsidRPr="00AE0057" w:rsidRDefault="003D57D3" w:rsidP="003D57D3">
      <w:pPr>
        <w:ind w:firstLine="1701"/>
        <w:rPr>
          <w:i/>
          <w:sz w:val="26"/>
          <w:szCs w:val="26"/>
        </w:rPr>
      </w:pPr>
      <w:r w:rsidRPr="00AE0057">
        <w:rPr>
          <w:i/>
          <w:sz w:val="26"/>
          <w:szCs w:val="26"/>
        </w:rPr>
        <w:t xml:space="preserve">- α: hệ số thừa không khí, </w:t>
      </w:r>
      <w:r w:rsidRPr="00AE0057">
        <w:rPr>
          <w:rFonts w:eastAsia="SymbolMT"/>
          <w:i/>
          <w:sz w:val="26"/>
          <w:szCs w:val="26"/>
        </w:rPr>
        <w:t>α</w:t>
      </w:r>
      <w:r w:rsidRPr="00AE0057">
        <w:rPr>
          <w:i/>
          <w:sz w:val="26"/>
          <w:szCs w:val="26"/>
        </w:rPr>
        <w:t xml:space="preserve">=1,25 </w:t>
      </w:r>
      <w:r w:rsidRPr="00AE0057">
        <w:rPr>
          <w:rFonts w:eastAsia="SymbolMT"/>
          <w:i/>
          <w:sz w:val="26"/>
          <w:szCs w:val="26"/>
        </w:rPr>
        <w:t xml:space="preserve">÷ </w:t>
      </w:r>
      <w:r w:rsidRPr="00AE0057">
        <w:rPr>
          <w:i/>
          <w:sz w:val="26"/>
          <w:szCs w:val="26"/>
        </w:rPr>
        <w:t>1,3</w:t>
      </w:r>
    </w:p>
    <w:p w14:paraId="2E30A4AD" w14:textId="77777777" w:rsidR="003D57D3" w:rsidRPr="00AE0057" w:rsidRDefault="003D57D3" w:rsidP="003D57D3">
      <w:pPr>
        <w:ind w:firstLine="1701"/>
        <w:rPr>
          <w:i/>
          <w:sz w:val="26"/>
          <w:szCs w:val="26"/>
        </w:rPr>
      </w:pPr>
      <w:r w:rsidRPr="00AE0057">
        <w:rPr>
          <w:i/>
          <w:sz w:val="26"/>
          <w:szCs w:val="26"/>
        </w:rPr>
        <w:t>- V</w:t>
      </w:r>
      <w:r w:rsidRPr="00AE0057">
        <w:rPr>
          <w:i/>
          <w:sz w:val="26"/>
          <w:szCs w:val="26"/>
          <w:vertAlign w:val="subscript"/>
        </w:rPr>
        <w:t>0</w:t>
      </w:r>
      <w:r w:rsidRPr="00AE0057">
        <w:rPr>
          <w:i/>
          <w:sz w:val="26"/>
          <w:szCs w:val="26"/>
        </w:rPr>
        <w:t>: lượng không khí cần để đốt 1kg rác, V</w:t>
      </w:r>
      <w:r w:rsidRPr="00AE0057">
        <w:rPr>
          <w:i/>
          <w:sz w:val="26"/>
          <w:szCs w:val="26"/>
          <w:vertAlign w:val="subscript"/>
        </w:rPr>
        <w:t>0</w:t>
      </w:r>
      <w:r w:rsidRPr="00AE0057">
        <w:rPr>
          <w:i/>
          <w:sz w:val="26"/>
          <w:szCs w:val="26"/>
        </w:rPr>
        <w:t>= 3,43 m</w:t>
      </w:r>
      <w:r w:rsidRPr="00AE0057">
        <w:rPr>
          <w:i/>
          <w:sz w:val="26"/>
          <w:szCs w:val="26"/>
          <w:vertAlign w:val="superscript"/>
        </w:rPr>
        <w:t>3</w:t>
      </w:r>
      <w:r w:rsidRPr="00AE0057">
        <w:rPr>
          <w:i/>
          <w:sz w:val="26"/>
          <w:szCs w:val="26"/>
        </w:rPr>
        <w:t>/kg</w:t>
      </w:r>
    </w:p>
    <w:p w14:paraId="1B2A3E84" w14:textId="77777777" w:rsidR="003D57D3" w:rsidRPr="00AE0057" w:rsidRDefault="003D57D3" w:rsidP="003D57D3">
      <w:pPr>
        <w:ind w:firstLine="1701"/>
        <w:rPr>
          <w:i/>
          <w:sz w:val="26"/>
          <w:szCs w:val="26"/>
        </w:rPr>
      </w:pPr>
      <w:r w:rsidRPr="00AE0057">
        <w:rPr>
          <w:i/>
          <w:sz w:val="26"/>
          <w:szCs w:val="26"/>
        </w:rPr>
        <w:t xml:space="preserve">- t: nhiệt độ khí thải tại ống khói,(t = 950 </w:t>
      </w:r>
      <w:r w:rsidRPr="00AE0057">
        <w:rPr>
          <w:i/>
          <w:sz w:val="26"/>
          <w:szCs w:val="26"/>
          <w:vertAlign w:val="superscript"/>
        </w:rPr>
        <w:t>o</w:t>
      </w:r>
      <w:r w:rsidRPr="00AE0057">
        <w:rPr>
          <w:i/>
          <w:sz w:val="26"/>
          <w:szCs w:val="26"/>
        </w:rPr>
        <w:t>C).</w:t>
      </w:r>
    </w:p>
    <w:p w14:paraId="3EAD143C" w14:textId="77777777" w:rsidR="003D57D3" w:rsidRPr="00AE0057" w:rsidRDefault="003D57D3" w:rsidP="003D57D3">
      <w:pPr>
        <w:autoSpaceDE w:val="0"/>
        <w:autoSpaceDN w:val="0"/>
        <w:adjustRightInd w:val="0"/>
        <w:spacing w:line="312" w:lineRule="auto"/>
        <w:jc w:val="center"/>
        <w:rPr>
          <w:sz w:val="27"/>
          <w:szCs w:val="27"/>
        </w:rPr>
      </w:pPr>
      <w:r w:rsidRPr="00AE0057">
        <w:rPr>
          <w:sz w:val="27"/>
          <w:szCs w:val="27"/>
        </w:rPr>
        <w:t xml:space="preserve">L = 750 × [4,3+ (1,3 - 1) × 3,43] × </w:t>
      </w:r>
      <m:oMath>
        <m:f>
          <m:fPr>
            <m:ctrlPr>
              <w:rPr>
                <w:rFonts w:ascii="Cambria Math" w:hAnsi="Cambria Math"/>
                <w:i/>
                <w:sz w:val="32"/>
                <w:szCs w:val="32"/>
              </w:rPr>
            </m:ctrlPr>
          </m:fPr>
          <m:num>
            <m:r>
              <w:rPr>
                <w:rFonts w:ascii="Cambria Math"/>
                <w:sz w:val="32"/>
                <w:szCs w:val="32"/>
              </w:rPr>
              <m:t>(273+950)</m:t>
            </m:r>
          </m:num>
          <m:den>
            <m:r>
              <w:rPr>
                <w:rFonts w:ascii="Cambria Math"/>
                <w:sz w:val="32"/>
                <w:szCs w:val="32"/>
              </w:rPr>
              <m:t>273</m:t>
            </m:r>
          </m:den>
        </m:f>
      </m:oMath>
      <w:r w:rsidRPr="00AE0057">
        <w:rPr>
          <w:sz w:val="27"/>
          <w:szCs w:val="27"/>
        </w:rPr>
        <w:t xml:space="preserve"> = 17.904,8 m</w:t>
      </w:r>
      <w:r w:rsidRPr="00AE0057">
        <w:rPr>
          <w:sz w:val="27"/>
          <w:szCs w:val="27"/>
          <w:vertAlign w:val="superscript"/>
        </w:rPr>
        <w:t>3</w:t>
      </w:r>
      <w:r w:rsidRPr="00AE0057">
        <w:rPr>
          <w:sz w:val="27"/>
          <w:szCs w:val="27"/>
        </w:rPr>
        <w:t>/h</w:t>
      </w:r>
    </w:p>
    <w:p w14:paraId="10EE2A2D" w14:textId="432DFEAB" w:rsidR="003D57D3" w:rsidRPr="00AE0057" w:rsidRDefault="003D57D3" w:rsidP="003D57D3">
      <w:pPr>
        <w:pStyle w:val="1"/>
        <w:keepNext w:val="0"/>
        <w:widowControl w:val="0"/>
        <w:spacing w:before="0" w:line="360" w:lineRule="atLeast"/>
        <w:ind w:firstLine="709"/>
        <w:rPr>
          <w:b w:val="0"/>
          <w:color w:val="auto"/>
          <w:sz w:val="27"/>
          <w:szCs w:val="27"/>
          <w:lang w:val="vi-VN"/>
        </w:rPr>
      </w:pPr>
      <w:bookmarkStart w:id="411" w:name="_Toc36193431"/>
      <w:bookmarkStart w:id="412" w:name="_Toc36498361"/>
      <w:bookmarkStart w:id="413" w:name="_Toc36498615"/>
      <w:bookmarkStart w:id="414" w:name="_Toc36921806"/>
      <w:bookmarkStart w:id="415" w:name="_Toc37255884"/>
      <w:bookmarkStart w:id="416" w:name="_Toc494728372"/>
      <w:bookmarkStart w:id="417" w:name="_Toc93893444"/>
      <w:bookmarkStart w:id="418" w:name="_Toc95939956"/>
      <w:r w:rsidRPr="00AE0057">
        <w:rPr>
          <w:b w:val="0"/>
          <w:color w:val="auto"/>
          <w:sz w:val="27"/>
          <w:szCs w:val="27"/>
          <w:lang w:val="vi-VN"/>
        </w:rPr>
        <w:t xml:space="preserve">Chất thải phát sinh từ lò đốt bao gồm khí thải và tro xỉ của lò đốt (chiếm khoảng </w:t>
      </w:r>
      <w:r w:rsidR="009C04B8">
        <w:rPr>
          <w:b w:val="0"/>
          <w:color w:val="auto"/>
          <w:sz w:val="27"/>
          <w:szCs w:val="27"/>
        </w:rPr>
        <w:t>10</w:t>
      </w:r>
      <w:r w:rsidRPr="00AE0057">
        <w:rPr>
          <w:b w:val="0"/>
          <w:color w:val="auto"/>
          <w:sz w:val="27"/>
          <w:szCs w:val="27"/>
          <w:lang w:val="vi-VN"/>
        </w:rPr>
        <w:t xml:space="preserve"> -</w:t>
      </w:r>
      <w:r w:rsidR="009C04B8">
        <w:rPr>
          <w:b w:val="0"/>
          <w:color w:val="auto"/>
          <w:sz w:val="27"/>
          <w:szCs w:val="27"/>
        </w:rPr>
        <w:t>2</w:t>
      </w:r>
      <w:r w:rsidRPr="00AE0057">
        <w:rPr>
          <w:b w:val="0"/>
          <w:color w:val="auto"/>
          <w:sz w:val="27"/>
          <w:szCs w:val="27"/>
          <w:lang w:val="vi-VN"/>
        </w:rPr>
        <w:t>0% theo khối lượng).</w:t>
      </w:r>
      <w:bookmarkEnd w:id="411"/>
      <w:bookmarkEnd w:id="412"/>
      <w:bookmarkEnd w:id="413"/>
      <w:bookmarkEnd w:id="414"/>
      <w:bookmarkEnd w:id="415"/>
      <w:bookmarkEnd w:id="416"/>
      <w:bookmarkEnd w:id="417"/>
      <w:bookmarkEnd w:id="418"/>
    </w:p>
    <w:p w14:paraId="1BD4B4CD" w14:textId="77777777" w:rsidR="003D57D3" w:rsidRPr="00AE0057" w:rsidRDefault="003D57D3" w:rsidP="003D57D3">
      <w:pPr>
        <w:widowControl w:val="0"/>
        <w:tabs>
          <w:tab w:val="left" w:pos="709"/>
        </w:tabs>
        <w:spacing w:line="360" w:lineRule="atLeast"/>
        <w:ind w:firstLine="709"/>
        <w:rPr>
          <w:sz w:val="27"/>
          <w:szCs w:val="27"/>
          <w:lang w:val="vi-VN"/>
        </w:rPr>
      </w:pPr>
      <w:r w:rsidRPr="00AE0057">
        <w:rPr>
          <w:sz w:val="27"/>
          <w:szCs w:val="27"/>
          <w:lang w:val="vi-VN"/>
        </w:rPr>
        <w:t>Theo kết quả quan trắc tại các Dự án đã triển khai khi đốt rác trực tiếp không sử dụng các loại nhiên liệu khác (như dầu, ga, than...) ngoài không khí thì thành phần khí thải của một số chất đặc trưng như sau:</w:t>
      </w:r>
    </w:p>
    <w:p w14:paraId="4A28D5A5" w14:textId="6C80BE80" w:rsidR="003D57D3" w:rsidRPr="00AE0057" w:rsidRDefault="003D57D3" w:rsidP="003D57D3">
      <w:pPr>
        <w:pStyle w:val="01Bang"/>
        <w:keepNext w:val="0"/>
        <w:widowControl w:val="0"/>
        <w:rPr>
          <w:szCs w:val="27"/>
        </w:rPr>
      </w:pPr>
      <w:bookmarkStart w:id="419" w:name="_Toc96037254"/>
      <w:bookmarkStart w:id="420" w:name="_Toc98321316"/>
      <w:r w:rsidRPr="00AE0057">
        <w:rPr>
          <w:szCs w:val="27"/>
        </w:rPr>
        <w:t xml:space="preserve">Bảng </w:t>
      </w:r>
      <w:r w:rsidR="00B503FC">
        <w:rPr>
          <w:szCs w:val="27"/>
        </w:rPr>
        <w:t>4</w:t>
      </w:r>
      <w:r w:rsidRPr="00AE0057">
        <w:rPr>
          <w:szCs w:val="27"/>
        </w:rPr>
        <w:t xml:space="preserve">.10. Nồng độ chất ô nhiểm khi đốt </w:t>
      </w:r>
      <w:r>
        <w:rPr>
          <w:szCs w:val="27"/>
        </w:rPr>
        <w:t xml:space="preserve">CTRSH </w:t>
      </w:r>
      <w:r w:rsidRPr="00AE0057">
        <w:rPr>
          <w:szCs w:val="27"/>
        </w:rPr>
        <w:t>sử dụng không khí tự nhiên</w:t>
      </w:r>
      <w:bookmarkEnd w:id="419"/>
      <w:bookmarkEnd w:id="420"/>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66"/>
        <w:gridCol w:w="2864"/>
        <w:gridCol w:w="4111"/>
      </w:tblGrid>
      <w:tr w:rsidR="003D57D3" w:rsidRPr="00AE0057" w14:paraId="0660C9F0" w14:textId="77777777" w:rsidTr="00C53168">
        <w:tc>
          <w:tcPr>
            <w:tcW w:w="577" w:type="dxa"/>
            <w:tcBorders>
              <w:top w:val="single" w:sz="4" w:space="0" w:color="auto"/>
              <w:left w:val="single" w:sz="4" w:space="0" w:color="auto"/>
              <w:bottom w:val="single" w:sz="4" w:space="0" w:color="auto"/>
              <w:right w:val="single" w:sz="4" w:space="0" w:color="auto"/>
            </w:tcBorders>
            <w:vAlign w:val="center"/>
          </w:tcPr>
          <w:p w14:paraId="1B98E51F" w14:textId="77777777" w:rsidR="003D57D3" w:rsidRPr="00AE0057" w:rsidRDefault="003D57D3" w:rsidP="000B1854">
            <w:pPr>
              <w:pStyle w:val="1"/>
              <w:keepNext w:val="0"/>
              <w:spacing w:before="0" w:line="240" w:lineRule="auto"/>
              <w:jc w:val="center"/>
              <w:rPr>
                <w:color w:val="auto"/>
                <w:sz w:val="27"/>
                <w:szCs w:val="27"/>
              </w:rPr>
            </w:pPr>
            <w:r w:rsidRPr="00AE0057">
              <w:rPr>
                <w:color w:val="auto"/>
                <w:sz w:val="27"/>
                <w:szCs w:val="27"/>
              </w:rPr>
              <w:t>TT</w:t>
            </w:r>
          </w:p>
        </w:tc>
        <w:tc>
          <w:tcPr>
            <w:tcW w:w="1266" w:type="dxa"/>
            <w:tcBorders>
              <w:top w:val="single" w:sz="4" w:space="0" w:color="auto"/>
              <w:left w:val="single" w:sz="4" w:space="0" w:color="auto"/>
              <w:bottom w:val="single" w:sz="4" w:space="0" w:color="auto"/>
              <w:right w:val="single" w:sz="4" w:space="0" w:color="auto"/>
            </w:tcBorders>
            <w:vAlign w:val="center"/>
          </w:tcPr>
          <w:p w14:paraId="539AA95B" w14:textId="77777777" w:rsidR="003D57D3" w:rsidRPr="00AE0057" w:rsidRDefault="003D57D3" w:rsidP="000B1854">
            <w:pPr>
              <w:pStyle w:val="1"/>
              <w:keepNext w:val="0"/>
              <w:spacing w:before="0" w:line="240" w:lineRule="auto"/>
              <w:jc w:val="center"/>
              <w:rPr>
                <w:color w:val="auto"/>
                <w:sz w:val="27"/>
                <w:szCs w:val="27"/>
              </w:rPr>
            </w:pPr>
            <w:r w:rsidRPr="00AE0057">
              <w:rPr>
                <w:color w:val="auto"/>
                <w:sz w:val="27"/>
                <w:szCs w:val="27"/>
              </w:rPr>
              <w:t>Chỉ tiêu</w:t>
            </w:r>
          </w:p>
        </w:tc>
        <w:tc>
          <w:tcPr>
            <w:tcW w:w="2864" w:type="dxa"/>
            <w:tcBorders>
              <w:top w:val="single" w:sz="4" w:space="0" w:color="auto"/>
              <w:left w:val="single" w:sz="4" w:space="0" w:color="auto"/>
              <w:bottom w:val="single" w:sz="4" w:space="0" w:color="auto"/>
              <w:right w:val="single" w:sz="4" w:space="0" w:color="auto"/>
            </w:tcBorders>
            <w:vAlign w:val="center"/>
          </w:tcPr>
          <w:p w14:paraId="6F5FF2C1" w14:textId="77777777" w:rsidR="003D57D3" w:rsidRPr="00AE0057" w:rsidRDefault="003D57D3" w:rsidP="000B1854">
            <w:pPr>
              <w:pStyle w:val="1"/>
              <w:keepNext w:val="0"/>
              <w:spacing w:before="0" w:line="240" w:lineRule="auto"/>
              <w:jc w:val="center"/>
              <w:rPr>
                <w:color w:val="auto"/>
                <w:sz w:val="27"/>
                <w:szCs w:val="27"/>
              </w:rPr>
            </w:pPr>
            <w:r w:rsidRPr="00AE0057">
              <w:rPr>
                <w:color w:val="auto"/>
                <w:sz w:val="27"/>
                <w:szCs w:val="27"/>
              </w:rPr>
              <w:t>Nồng độ (mg/Nm</w:t>
            </w:r>
            <w:r w:rsidRPr="00AE0057">
              <w:rPr>
                <w:color w:val="auto"/>
                <w:sz w:val="27"/>
                <w:szCs w:val="27"/>
                <w:vertAlign w:val="superscript"/>
              </w:rPr>
              <w:t>3</w:t>
            </w:r>
            <w:r w:rsidRPr="00AE0057">
              <w:rPr>
                <w:color w:val="auto"/>
                <w:sz w:val="27"/>
                <w:szCs w:val="27"/>
              </w:rPr>
              <w:t>)</w:t>
            </w:r>
          </w:p>
        </w:tc>
        <w:tc>
          <w:tcPr>
            <w:tcW w:w="4111" w:type="dxa"/>
            <w:tcBorders>
              <w:top w:val="single" w:sz="4" w:space="0" w:color="auto"/>
              <w:left w:val="single" w:sz="4" w:space="0" w:color="auto"/>
              <w:bottom w:val="single" w:sz="4" w:space="0" w:color="auto"/>
              <w:right w:val="single" w:sz="4" w:space="0" w:color="auto"/>
            </w:tcBorders>
            <w:vAlign w:val="center"/>
          </w:tcPr>
          <w:p w14:paraId="228188DB" w14:textId="77777777" w:rsidR="003D57D3" w:rsidRDefault="003D57D3" w:rsidP="000B1854">
            <w:pPr>
              <w:tabs>
                <w:tab w:val="left" w:pos="709"/>
              </w:tabs>
              <w:jc w:val="center"/>
              <w:rPr>
                <w:b/>
                <w:sz w:val="27"/>
                <w:szCs w:val="27"/>
              </w:rPr>
            </w:pPr>
            <w:r w:rsidRPr="00AE0057">
              <w:rPr>
                <w:b/>
                <w:sz w:val="27"/>
                <w:szCs w:val="27"/>
              </w:rPr>
              <w:t xml:space="preserve">QCVN 61-MT:2016/BTNMT </w:t>
            </w:r>
          </w:p>
          <w:p w14:paraId="4EF0C921" w14:textId="5ECE117B" w:rsidR="003D57D3" w:rsidRPr="00AE0057" w:rsidRDefault="003D57D3" w:rsidP="000B1854">
            <w:pPr>
              <w:tabs>
                <w:tab w:val="left" w:pos="709"/>
              </w:tabs>
              <w:jc w:val="center"/>
              <w:rPr>
                <w:b/>
                <w:noProof/>
                <w:sz w:val="27"/>
                <w:szCs w:val="27"/>
              </w:rPr>
            </w:pPr>
            <w:r w:rsidRPr="00AE0057">
              <w:rPr>
                <w:b/>
                <w:sz w:val="27"/>
                <w:szCs w:val="27"/>
              </w:rPr>
              <w:t>(mg/Nm</w:t>
            </w:r>
            <w:r w:rsidRPr="00AE0057">
              <w:rPr>
                <w:b/>
                <w:sz w:val="27"/>
                <w:szCs w:val="27"/>
                <w:vertAlign w:val="superscript"/>
              </w:rPr>
              <w:t>3</w:t>
            </w:r>
            <w:r w:rsidRPr="00AE0057">
              <w:rPr>
                <w:b/>
                <w:sz w:val="27"/>
                <w:szCs w:val="27"/>
              </w:rPr>
              <w:t>) với K</w:t>
            </w:r>
            <w:r w:rsidRPr="00AE0057">
              <w:rPr>
                <w:b/>
                <w:sz w:val="27"/>
                <w:szCs w:val="27"/>
                <w:vertAlign w:val="subscript"/>
              </w:rPr>
              <w:t xml:space="preserve">v = </w:t>
            </w:r>
            <w:r w:rsidRPr="00AE0057">
              <w:rPr>
                <w:b/>
                <w:sz w:val="27"/>
                <w:szCs w:val="27"/>
              </w:rPr>
              <w:t>1,4</w:t>
            </w:r>
          </w:p>
        </w:tc>
      </w:tr>
      <w:tr w:rsidR="003D57D3" w:rsidRPr="00AE0057" w14:paraId="1DB0EDF4" w14:textId="77777777" w:rsidTr="00C53168">
        <w:tc>
          <w:tcPr>
            <w:tcW w:w="577" w:type="dxa"/>
            <w:tcBorders>
              <w:top w:val="single" w:sz="4" w:space="0" w:color="auto"/>
              <w:left w:val="single" w:sz="4" w:space="0" w:color="auto"/>
              <w:bottom w:val="single" w:sz="4" w:space="0" w:color="auto"/>
              <w:right w:val="single" w:sz="4" w:space="0" w:color="auto"/>
            </w:tcBorders>
            <w:vAlign w:val="center"/>
          </w:tcPr>
          <w:p w14:paraId="4A2FB296"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1</w:t>
            </w:r>
          </w:p>
        </w:tc>
        <w:tc>
          <w:tcPr>
            <w:tcW w:w="1266" w:type="dxa"/>
            <w:tcBorders>
              <w:top w:val="single" w:sz="4" w:space="0" w:color="auto"/>
              <w:left w:val="single" w:sz="4" w:space="0" w:color="auto"/>
              <w:bottom w:val="single" w:sz="4" w:space="0" w:color="auto"/>
              <w:right w:val="single" w:sz="4" w:space="0" w:color="auto"/>
            </w:tcBorders>
            <w:vAlign w:val="center"/>
          </w:tcPr>
          <w:p w14:paraId="22E2F963" w14:textId="77777777" w:rsidR="003D57D3" w:rsidRPr="00AE0057" w:rsidRDefault="003D57D3" w:rsidP="000B1854">
            <w:pPr>
              <w:tabs>
                <w:tab w:val="left" w:pos="709"/>
              </w:tabs>
              <w:jc w:val="center"/>
              <w:rPr>
                <w:noProof/>
                <w:sz w:val="27"/>
                <w:szCs w:val="27"/>
              </w:rPr>
            </w:pPr>
            <w:r w:rsidRPr="00AE0057">
              <w:rPr>
                <w:sz w:val="27"/>
                <w:szCs w:val="27"/>
              </w:rPr>
              <w:t>Bụi tổng</w:t>
            </w:r>
          </w:p>
        </w:tc>
        <w:tc>
          <w:tcPr>
            <w:tcW w:w="2864" w:type="dxa"/>
            <w:tcBorders>
              <w:top w:val="single" w:sz="4" w:space="0" w:color="auto"/>
              <w:left w:val="single" w:sz="4" w:space="0" w:color="auto"/>
              <w:bottom w:val="single" w:sz="4" w:space="0" w:color="auto"/>
              <w:right w:val="single" w:sz="4" w:space="0" w:color="auto"/>
            </w:tcBorders>
            <w:vAlign w:val="center"/>
          </w:tcPr>
          <w:p w14:paraId="78861D15"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579 - 630</w:t>
            </w:r>
          </w:p>
        </w:tc>
        <w:tc>
          <w:tcPr>
            <w:tcW w:w="4111" w:type="dxa"/>
            <w:tcBorders>
              <w:top w:val="single" w:sz="4" w:space="0" w:color="auto"/>
              <w:left w:val="single" w:sz="4" w:space="0" w:color="auto"/>
              <w:bottom w:val="single" w:sz="4" w:space="0" w:color="auto"/>
              <w:right w:val="single" w:sz="4" w:space="0" w:color="auto"/>
            </w:tcBorders>
            <w:vAlign w:val="center"/>
          </w:tcPr>
          <w:p w14:paraId="4C16B1D4" w14:textId="77777777" w:rsidR="003D57D3" w:rsidRPr="00AE0057" w:rsidRDefault="003D57D3" w:rsidP="000B1854">
            <w:pPr>
              <w:tabs>
                <w:tab w:val="left" w:pos="709"/>
              </w:tabs>
              <w:jc w:val="center"/>
              <w:rPr>
                <w:noProof/>
                <w:sz w:val="27"/>
                <w:szCs w:val="27"/>
              </w:rPr>
            </w:pPr>
            <w:r w:rsidRPr="00AE0057">
              <w:rPr>
                <w:sz w:val="27"/>
                <w:szCs w:val="27"/>
              </w:rPr>
              <w:t>100 (C</w:t>
            </w:r>
            <w:r w:rsidRPr="00AE0057">
              <w:rPr>
                <w:sz w:val="27"/>
                <w:szCs w:val="27"/>
                <w:vertAlign w:val="subscript"/>
              </w:rPr>
              <w:t xml:space="preserve">max </w:t>
            </w:r>
            <w:r w:rsidRPr="00AE0057">
              <w:rPr>
                <w:sz w:val="27"/>
                <w:szCs w:val="27"/>
              </w:rPr>
              <w:t>= 140)</w:t>
            </w:r>
          </w:p>
        </w:tc>
      </w:tr>
      <w:tr w:rsidR="003D57D3" w:rsidRPr="00AE0057" w14:paraId="1C647422" w14:textId="77777777" w:rsidTr="00C53168">
        <w:tc>
          <w:tcPr>
            <w:tcW w:w="577" w:type="dxa"/>
            <w:tcBorders>
              <w:top w:val="single" w:sz="4" w:space="0" w:color="auto"/>
              <w:left w:val="single" w:sz="4" w:space="0" w:color="auto"/>
              <w:bottom w:val="single" w:sz="4" w:space="0" w:color="auto"/>
              <w:right w:val="single" w:sz="4" w:space="0" w:color="auto"/>
            </w:tcBorders>
            <w:vAlign w:val="center"/>
          </w:tcPr>
          <w:p w14:paraId="27A57E9C"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2</w:t>
            </w:r>
          </w:p>
        </w:tc>
        <w:tc>
          <w:tcPr>
            <w:tcW w:w="1266" w:type="dxa"/>
            <w:tcBorders>
              <w:top w:val="single" w:sz="4" w:space="0" w:color="auto"/>
              <w:left w:val="single" w:sz="4" w:space="0" w:color="auto"/>
              <w:bottom w:val="single" w:sz="4" w:space="0" w:color="auto"/>
              <w:right w:val="single" w:sz="4" w:space="0" w:color="auto"/>
            </w:tcBorders>
            <w:vAlign w:val="center"/>
          </w:tcPr>
          <w:p w14:paraId="12F6FFC4" w14:textId="77777777" w:rsidR="003D57D3" w:rsidRPr="00AE0057" w:rsidRDefault="003D57D3" w:rsidP="000B1854">
            <w:pPr>
              <w:tabs>
                <w:tab w:val="left" w:pos="709"/>
              </w:tabs>
              <w:jc w:val="center"/>
              <w:rPr>
                <w:noProof/>
                <w:sz w:val="27"/>
                <w:szCs w:val="27"/>
                <w:vertAlign w:val="subscript"/>
              </w:rPr>
            </w:pPr>
            <w:r w:rsidRPr="00AE0057">
              <w:rPr>
                <w:sz w:val="27"/>
                <w:szCs w:val="27"/>
              </w:rPr>
              <w:t>NO</w:t>
            </w:r>
            <w:r w:rsidRPr="00AE0057">
              <w:rPr>
                <w:sz w:val="27"/>
                <w:szCs w:val="27"/>
                <w:vertAlign w:val="subscript"/>
              </w:rPr>
              <w:t>x</w:t>
            </w:r>
          </w:p>
        </w:tc>
        <w:tc>
          <w:tcPr>
            <w:tcW w:w="2864" w:type="dxa"/>
            <w:tcBorders>
              <w:top w:val="single" w:sz="4" w:space="0" w:color="auto"/>
              <w:left w:val="single" w:sz="4" w:space="0" w:color="auto"/>
              <w:bottom w:val="single" w:sz="4" w:space="0" w:color="auto"/>
              <w:right w:val="single" w:sz="4" w:space="0" w:color="auto"/>
            </w:tcBorders>
            <w:vAlign w:val="center"/>
          </w:tcPr>
          <w:p w14:paraId="28BEB48F"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540 - 682</w:t>
            </w:r>
          </w:p>
        </w:tc>
        <w:tc>
          <w:tcPr>
            <w:tcW w:w="4111" w:type="dxa"/>
            <w:tcBorders>
              <w:top w:val="single" w:sz="4" w:space="0" w:color="auto"/>
              <w:left w:val="single" w:sz="4" w:space="0" w:color="auto"/>
              <w:bottom w:val="single" w:sz="4" w:space="0" w:color="auto"/>
              <w:right w:val="single" w:sz="4" w:space="0" w:color="auto"/>
            </w:tcBorders>
            <w:vAlign w:val="center"/>
          </w:tcPr>
          <w:p w14:paraId="372187D3" w14:textId="77777777" w:rsidR="003D57D3" w:rsidRPr="00AE0057" w:rsidRDefault="003D57D3" w:rsidP="000B1854">
            <w:pPr>
              <w:tabs>
                <w:tab w:val="left" w:pos="709"/>
              </w:tabs>
              <w:jc w:val="center"/>
              <w:rPr>
                <w:noProof/>
                <w:sz w:val="27"/>
                <w:szCs w:val="27"/>
              </w:rPr>
            </w:pPr>
            <w:r w:rsidRPr="00AE0057">
              <w:rPr>
                <w:sz w:val="27"/>
                <w:szCs w:val="27"/>
              </w:rPr>
              <w:t>500 (C</w:t>
            </w:r>
            <w:r w:rsidRPr="00AE0057">
              <w:rPr>
                <w:sz w:val="27"/>
                <w:szCs w:val="27"/>
                <w:vertAlign w:val="subscript"/>
              </w:rPr>
              <w:t xml:space="preserve">max </w:t>
            </w:r>
            <w:r w:rsidRPr="00AE0057">
              <w:rPr>
                <w:sz w:val="27"/>
                <w:szCs w:val="27"/>
              </w:rPr>
              <w:t>= 700)</w:t>
            </w:r>
          </w:p>
        </w:tc>
      </w:tr>
      <w:tr w:rsidR="003D57D3" w:rsidRPr="00AE0057" w14:paraId="5ABAA4D5" w14:textId="77777777" w:rsidTr="00C53168">
        <w:tc>
          <w:tcPr>
            <w:tcW w:w="577" w:type="dxa"/>
            <w:tcBorders>
              <w:top w:val="single" w:sz="4" w:space="0" w:color="auto"/>
              <w:left w:val="single" w:sz="4" w:space="0" w:color="auto"/>
              <w:bottom w:val="single" w:sz="4" w:space="0" w:color="auto"/>
              <w:right w:val="single" w:sz="4" w:space="0" w:color="auto"/>
            </w:tcBorders>
            <w:vAlign w:val="center"/>
          </w:tcPr>
          <w:p w14:paraId="54C804F5"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3</w:t>
            </w:r>
          </w:p>
        </w:tc>
        <w:tc>
          <w:tcPr>
            <w:tcW w:w="1266" w:type="dxa"/>
            <w:tcBorders>
              <w:top w:val="single" w:sz="4" w:space="0" w:color="auto"/>
              <w:left w:val="single" w:sz="4" w:space="0" w:color="auto"/>
              <w:bottom w:val="single" w:sz="4" w:space="0" w:color="auto"/>
              <w:right w:val="single" w:sz="4" w:space="0" w:color="auto"/>
            </w:tcBorders>
            <w:vAlign w:val="center"/>
          </w:tcPr>
          <w:p w14:paraId="18730538" w14:textId="77777777" w:rsidR="003D57D3" w:rsidRPr="00AE0057" w:rsidRDefault="003D57D3" w:rsidP="000B1854">
            <w:pPr>
              <w:tabs>
                <w:tab w:val="left" w:pos="709"/>
              </w:tabs>
              <w:jc w:val="center"/>
              <w:rPr>
                <w:noProof/>
                <w:sz w:val="27"/>
                <w:szCs w:val="27"/>
              </w:rPr>
            </w:pPr>
            <w:r w:rsidRPr="00AE0057">
              <w:rPr>
                <w:sz w:val="27"/>
                <w:szCs w:val="27"/>
              </w:rPr>
              <w:t>CO</w:t>
            </w:r>
          </w:p>
        </w:tc>
        <w:tc>
          <w:tcPr>
            <w:tcW w:w="2864" w:type="dxa"/>
            <w:tcBorders>
              <w:top w:val="single" w:sz="4" w:space="0" w:color="auto"/>
              <w:left w:val="single" w:sz="4" w:space="0" w:color="auto"/>
              <w:bottom w:val="single" w:sz="4" w:space="0" w:color="auto"/>
              <w:right w:val="single" w:sz="4" w:space="0" w:color="auto"/>
            </w:tcBorders>
            <w:vAlign w:val="center"/>
          </w:tcPr>
          <w:p w14:paraId="0F9C037F"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501 - 613</w:t>
            </w:r>
          </w:p>
        </w:tc>
        <w:tc>
          <w:tcPr>
            <w:tcW w:w="4111" w:type="dxa"/>
            <w:tcBorders>
              <w:top w:val="single" w:sz="4" w:space="0" w:color="auto"/>
              <w:left w:val="single" w:sz="4" w:space="0" w:color="auto"/>
              <w:bottom w:val="single" w:sz="4" w:space="0" w:color="auto"/>
              <w:right w:val="single" w:sz="4" w:space="0" w:color="auto"/>
            </w:tcBorders>
            <w:vAlign w:val="center"/>
          </w:tcPr>
          <w:p w14:paraId="6F3EE3EB" w14:textId="77777777" w:rsidR="003D57D3" w:rsidRPr="00AE0057" w:rsidRDefault="003D57D3" w:rsidP="000B1854">
            <w:pPr>
              <w:tabs>
                <w:tab w:val="left" w:pos="709"/>
              </w:tabs>
              <w:jc w:val="center"/>
              <w:rPr>
                <w:noProof/>
                <w:sz w:val="27"/>
                <w:szCs w:val="27"/>
              </w:rPr>
            </w:pPr>
            <w:r w:rsidRPr="00AE0057">
              <w:rPr>
                <w:sz w:val="27"/>
                <w:szCs w:val="27"/>
              </w:rPr>
              <w:t>250 (C</w:t>
            </w:r>
            <w:r w:rsidRPr="00AE0057">
              <w:rPr>
                <w:sz w:val="27"/>
                <w:szCs w:val="27"/>
                <w:vertAlign w:val="subscript"/>
              </w:rPr>
              <w:t xml:space="preserve">max </w:t>
            </w:r>
            <w:r w:rsidRPr="00AE0057">
              <w:rPr>
                <w:sz w:val="27"/>
                <w:szCs w:val="27"/>
              </w:rPr>
              <w:t>= 350)</w:t>
            </w:r>
          </w:p>
        </w:tc>
      </w:tr>
      <w:tr w:rsidR="003D57D3" w:rsidRPr="00AE0057" w14:paraId="320064C7" w14:textId="77777777" w:rsidTr="00C53168">
        <w:tc>
          <w:tcPr>
            <w:tcW w:w="577" w:type="dxa"/>
            <w:tcBorders>
              <w:top w:val="single" w:sz="4" w:space="0" w:color="auto"/>
              <w:left w:val="single" w:sz="4" w:space="0" w:color="auto"/>
              <w:bottom w:val="single" w:sz="4" w:space="0" w:color="auto"/>
              <w:right w:val="single" w:sz="4" w:space="0" w:color="auto"/>
            </w:tcBorders>
            <w:vAlign w:val="center"/>
          </w:tcPr>
          <w:p w14:paraId="45525FF6"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4</w:t>
            </w:r>
          </w:p>
        </w:tc>
        <w:tc>
          <w:tcPr>
            <w:tcW w:w="1266" w:type="dxa"/>
            <w:tcBorders>
              <w:top w:val="single" w:sz="4" w:space="0" w:color="auto"/>
              <w:left w:val="single" w:sz="4" w:space="0" w:color="auto"/>
              <w:bottom w:val="single" w:sz="4" w:space="0" w:color="auto"/>
              <w:right w:val="single" w:sz="4" w:space="0" w:color="auto"/>
            </w:tcBorders>
            <w:vAlign w:val="center"/>
          </w:tcPr>
          <w:p w14:paraId="04383F61" w14:textId="77777777" w:rsidR="003D57D3" w:rsidRPr="00AE0057" w:rsidRDefault="003D57D3" w:rsidP="000B1854">
            <w:pPr>
              <w:tabs>
                <w:tab w:val="left" w:pos="709"/>
              </w:tabs>
              <w:jc w:val="center"/>
              <w:rPr>
                <w:noProof/>
                <w:sz w:val="27"/>
                <w:szCs w:val="27"/>
                <w:vertAlign w:val="subscript"/>
              </w:rPr>
            </w:pPr>
            <w:r w:rsidRPr="00AE0057">
              <w:rPr>
                <w:sz w:val="27"/>
                <w:szCs w:val="27"/>
              </w:rPr>
              <w:t>SO</w:t>
            </w:r>
            <w:r w:rsidRPr="00AE0057">
              <w:rPr>
                <w:sz w:val="27"/>
                <w:szCs w:val="27"/>
                <w:vertAlign w:val="subscript"/>
              </w:rPr>
              <w:t>2</w:t>
            </w:r>
          </w:p>
        </w:tc>
        <w:tc>
          <w:tcPr>
            <w:tcW w:w="2864" w:type="dxa"/>
            <w:tcBorders>
              <w:top w:val="single" w:sz="4" w:space="0" w:color="auto"/>
              <w:left w:val="single" w:sz="4" w:space="0" w:color="auto"/>
              <w:bottom w:val="single" w:sz="4" w:space="0" w:color="auto"/>
              <w:right w:val="single" w:sz="4" w:space="0" w:color="auto"/>
            </w:tcBorders>
            <w:vAlign w:val="center"/>
          </w:tcPr>
          <w:p w14:paraId="7CE42C00" w14:textId="77777777" w:rsidR="003D57D3" w:rsidRPr="00AE0057" w:rsidRDefault="003D57D3" w:rsidP="000B1854">
            <w:pPr>
              <w:pStyle w:val="1"/>
              <w:keepNext w:val="0"/>
              <w:spacing w:before="0" w:line="240" w:lineRule="auto"/>
              <w:rPr>
                <w:b w:val="0"/>
                <w:color w:val="auto"/>
                <w:sz w:val="27"/>
                <w:szCs w:val="27"/>
              </w:rPr>
            </w:pPr>
            <w:r w:rsidRPr="00AE0057">
              <w:rPr>
                <w:b w:val="0"/>
                <w:color w:val="auto"/>
                <w:sz w:val="27"/>
                <w:szCs w:val="27"/>
              </w:rPr>
              <w:t>402 - 537</w:t>
            </w:r>
          </w:p>
        </w:tc>
        <w:tc>
          <w:tcPr>
            <w:tcW w:w="4111" w:type="dxa"/>
            <w:tcBorders>
              <w:top w:val="single" w:sz="4" w:space="0" w:color="auto"/>
              <w:left w:val="single" w:sz="4" w:space="0" w:color="auto"/>
              <w:bottom w:val="single" w:sz="4" w:space="0" w:color="auto"/>
              <w:right w:val="single" w:sz="4" w:space="0" w:color="auto"/>
            </w:tcBorders>
            <w:vAlign w:val="center"/>
          </w:tcPr>
          <w:p w14:paraId="5878EBF1" w14:textId="77777777" w:rsidR="003D57D3" w:rsidRPr="00AE0057" w:rsidRDefault="003D57D3" w:rsidP="000B1854">
            <w:pPr>
              <w:tabs>
                <w:tab w:val="left" w:pos="709"/>
              </w:tabs>
              <w:jc w:val="center"/>
              <w:rPr>
                <w:noProof/>
                <w:sz w:val="27"/>
                <w:szCs w:val="27"/>
              </w:rPr>
            </w:pPr>
            <w:r w:rsidRPr="00AE0057">
              <w:rPr>
                <w:sz w:val="27"/>
                <w:szCs w:val="27"/>
              </w:rPr>
              <w:t>250(C</w:t>
            </w:r>
            <w:r w:rsidRPr="00AE0057">
              <w:rPr>
                <w:sz w:val="27"/>
                <w:szCs w:val="27"/>
                <w:vertAlign w:val="subscript"/>
              </w:rPr>
              <w:t xml:space="preserve">max </w:t>
            </w:r>
            <w:r w:rsidRPr="00AE0057">
              <w:rPr>
                <w:sz w:val="27"/>
                <w:szCs w:val="27"/>
              </w:rPr>
              <w:t>= 350)</w:t>
            </w:r>
          </w:p>
        </w:tc>
      </w:tr>
    </w:tbl>
    <w:p w14:paraId="5426F32B" w14:textId="77777777" w:rsidR="003D57D3" w:rsidRPr="00AE0057" w:rsidRDefault="003D57D3" w:rsidP="003D57D3">
      <w:pPr>
        <w:pStyle w:val="1"/>
        <w:keepNext w:val="0"/>
        <w:widowControl w:val="0"/>
        <w:ind w:firstLine="710"/>
        <w:rPr>
          <w:b w:val="0"/>
          <w:i/>
          <w:color w:val="auto"/>
          <w:sz w:val="26"/>
          <w:szCs w:val="26"/>
        </w:rPr>
      </w:pPr>
      <w:bookmarkStart w:id="421" w:name="_Toc36193443"/>
      <w:bookmarkStart w:id="422" w:name="_Toc36498373"/>
      <w:bookmarkStart w:id="423" w:name="_Toc36498627"/>
      <w:bookmarkStart w:id="424" w:name="_Toc36921818"/>
      <w:bookmarkStart w:id="425" w:name="_Toc37255896"/>
      <w:bookmarkStart w:id="426" w:name="_Toc494728477"/>
      <w:r w:rsidRPr="00AE0057">
        <w:rPr>
          <w:b w:val="0"/>
          <w:i/>
          <w:color w:val="auto"/>
          <w:sz w:val="26"/>
          <w:szCs w:val="26"/>
        </w:rPr>
        <w:t xml:space="preserve">Nguồn: Báo cáo ĐTM Dự án Đầu tư </w:t>
      </w:r>
      <w:r w:rsidRPr="00AE0057">
        <w:rPr>
          <w:b w:val="0"/>
          <w:i/>
          <w:color w:val="auto"/>
          <w:sz w:val="26"/>
          <w:szCs w:val="26"/>
          <w:lang w:val="sv-SE"/>
        </w:rPr>
        <w:t xml:space="preserve">khu xử lý </w:t>
      </w:r>
      <w:r>
        <w:rPr>
          <w:b w:val="0"/>
          <w:i/>
          <w:color w:val="auto"/>
          <w:sz w:val="26"/>
          <w:szCs w:val="26"/>
          <w:lang w:val="sv-SE"/>
        </w:rPr>
        <w:t>CTRSH</w:t>
      </w:r>
      <w:r w:rsidRPr="00AE0057">
        <w:rPr>
          <w:b w:val="0"/>
          <w:i/>
          <w:color w:val="auto"/>
          <w:sz w:val="26"/>
          <w:szCs w:val="26"/>
          <w:lang w:val="sv-SE"/>
        </w:rPr>
        <w:t xml:space="preserve"> tại xã Thạch Trị và xã Thạch Lạc, huyện Thạch Hà, tỉnh Hà Tĩnh (2019).</w:t>
      </w:r>
    </w:p>
    <w:p w14:paraId="754BA065" w14:textId="77777777" w:rsidR="003D57D3" w:rsidRPr="00AE0057" w:rsidRDefault="003D57D3" w:rsidP="00B63D6A">
      <w:pPr>
        <w:pStyle w:val="1"/>
        <w:keepNext w:val="0"/>
        <w:widowControl w:val="0"/>
        <w:spacing w:before="0"/>
        <w:ind w:firstLine="710"/>
        <w:rPr>
          <w:b w:val="0"/>
          <w:color w:val="auto"/>
          <w:sz w:val="27"/>
          <w:szCs w:val="27"/>
        </w:rPr>
      </w:pPr>
      <w:bookmarkStart w:id="427" w:name="_Toc93893457"/>
      <w:bookmarkStart w:id="428" w:name="_Toc95939969"/>
      <w:r w:rsidRPr="00AE0057">
        <w:rPr>
          <w:b w:val="0"/>
          <w:color w:val="auto"/>
          <w:sz w:val="27"/>
          <w:szCs w:val="27"/>
          <w:lang w:val="vi-VN"/>
        </w:rPr>
        <w:t>Dựa vào nồng độ các chất ô nhi</w:t>
      </w:r>
      <w:r w:rsidRPr="00AE0057">
        <w:rPr>
          <w:b w:val="0"/>
          <w:color w:val="auto"/>
          <w:sz w:val="27"/>
          <w:szCs w:val="27"/>
        </w:rPr>
        <w:t>ễ</w:t>
      </w:r>
      <w:r w:rsidRPr="00AE0057">
        <w:rPr>
          <w:b w:val="0"/>
          <w:color w:val="auto"/>
          <w:sz w:val="27"/>
          <w:szCs w:val="27"/>
          <w:lang w:val="vi-VN"/>
        </w:rPr>
        <w:t>m trong bảng có thể nhận thấy khi đốt rác sinh hoạt trực tiếp không có hệ thống xử lý khí thải thì các thông số khí thải như Bụi, SO</w:t>
      </w:r>
      <w:r w:rsidRPr="00AE0057">
        <w:rPr>
          <w:b w:val="0"/>
          <w:color w:val="auto"/>
          <w:sz w:val="27"/>
          <w:szCs w:val="27"/>
          <w:vertAlign w:val="subscript"/>
          <w:lang w:val="vi-VN"/>
        </w:rPr>
        <w:t>2</w:t>
      </w:r>
      <w:r w:rsidRPr="00AE0057">
        <w:rPr>
          <w:b w:val="0"/>
          <w:color w:val="auto"/>
          <w:sz w:val="27"/>
          <w:szCs w:val="27"/>
          <w:lang w:val="vi-VN"/>
        </w:rPr>
        <w:t>, CO, NO</w:t>
      </w:r>
      <w:r w:rsidRPr="00AE0057">
        <w:rPr>
          <w:b w:val="0"/>
          <w:color w:val="auto"/>
          <w:sz w:val="27"/>
          <w:szCs w:val="27"/>
          <w:vertAlign w:val="subscript"/>
          <w:lang w:val="vi-VN"/>
        </w:rPr>
        <w:t>x</w:t>
      </w:r>
      <w:r w:rsidRPr="00AE0057">
        <w:rPr>
          <w:b w:val="0"/>
          <w:color w:val="auto"/>
          <w:sz w:val="27"/>
          <w:szCs w:val="27"/>
          <w:lang w:val="vi-VN"/>
        </w:rPr>
        <w:t>đều vượt mức cho phép.</w:t>
      </w:r>
      <w:bookmarkEnd w:id="421"/>
      <w:bookmarkEnd w:id="422"/>
      <w:bookmarkEnd w:id="423"/>
      <w:bookmarkEnd w:id="424"/>
      <w:bookmarkEnd w:id="425"/>
      <w:bookmarkEnd w:id="427"/>
      <w:bookmarkEnd w:id="428"/>
    </w:p>
    <w:p w14:paraId="7155327B" w14:textId="77777777" w:rsidR="003D57D3" w:rsidRPr="00AE0057" w:rsidRDefault="003D57D3" w:rsidP="00B63D6A">
      <w:pPr>
        <w:pStyle w:val="1"/>
        <w:keepNext w:val="0"/>
        <w:widowControl w:val="0"/>
        <w:spacing w:before="0"/>
        <w:ind w:firstLine="710"/>
        <w:rPr>
          <w:b w:val="0"/>
          <w:color w:val="auto"/>
          <w:sz w:val="27"/>
          <w:szCs w:val="27"/>
        </w:rPr>
      </w:pPr>
      <w:bookmarkStart w:id="429" w:name="_Toc93893458"/>
      <w:bookmarkStart w:id="430" w:name="_Toc95939970"/>
      <w:r w:rsidRPr="00AE0057">
        <w:rPr>
          <w:b w:val="0"/>
          <w:color w:val="auto"/>
          <w:sz w:val="27"/>
          <w:szCs w:val="27"/>
        </w:rPr>
        <w:t>Ngoài ra, đối với lò đốt nếu đốt ở nhiệt độ thấp bằng phương pháp bình thường thì có thể sinh ra khí độc hại như dioxin và furan khi đốt chất hữu cơ chứa clo. Để giảm khả năng hình thành dioxin, furan thì cần kiểm soát nhiệt độ của khí sau khi đốt một cách chặt chẽ. Thông thường, để hạn chế sự hình thành các khí độc này, người ta khống chế nhiệt độ trong lò đốt 2 cấp. Nhiệt độ trong buồng thứ cấp được duy trì trên 1.200</w:t>
      </w:r>
      <w:r w:rsidRPr="00AE0057">
        <w:rPr>
          <w:b w:val="0"/>
          <w:color w:val="auto"/>
          <w:sz w:val="27"/>
          <w:szCs w:val="27"/>
          <w:vertAlign w:val="superscript"/>
        </w:rPr>
        <w:t>0</w:t>
      </w:r>
      <w:r w:rsidRPr="00AE0057">
        <w:rPr>
          <w:b w:val="0"/>
          <w:color w:val="auto"/>
          <w:sz w:val="27"/>
          <w:szCs w:val="27"/>
        </w:rPr>
        <w:t>C, sau đó khí thải lò đốt sẽ được giảm ngay lập tức xuống 200</w:t>
      </w:r>
      <w:r w:rsidRPr="00AE0057">
        <w:rPr>
          <w:b w:val="0"/>
          <w:color w:val="auto"/>
          <w:sz w:val="27"/>
          <w:szCs w:val="27"/>
          <w:vertAlign w:val="superscript"/>
        </w:rPr>
        <w:t>0</w:t>
      </w:r>
      <w:r w:rsidRPr="00AE0057">
        <w:rPr>
          <w:b w:val="0"/>
          <w:color w:val="auto"/>
          <w:sz w:val="27"/>
          <w:szCs w:val="27"/>
        </w:rPr>
        <w:t>C trước khi đưa qua hệ thống xử lý khí thải.</w:t>
      </w:r>
      <w:bookmarkEnd w:id="429"/>
      <w:bookmarkEnd w:id="430"/>
      <w:r w:rsidRPr="00AE0057">
        <w:rPr>
          <w:b w:val="0"/>
          <w:color w:val="auto"/>
          <w:sz w:val="27"/>
          <w:szCs w:val="27"/>
        </w:rPr>
        <w:t xml:space="preserve">  </w:t>
      </w:r>
    </w:p>
    <w:p w14:paraId="6C7E992F" w14:textId="77777777" w:rsidR="003D57D3" w:rsidRPr="00AE0057" w:rsidRDefault="003D57D3" w:rsidP="00B63D6A">
      <w:pPr>
        <w:widowControl w:val="0"/>
        <w:ind w:firstLine="567"/>
        <w:rPr>
          <w:sz w:val="27"/>
          <w:szCs w:val="27"/>
          <w:lang w:val="vi-VN"/>
        </w:rPr>
      </w:pPr>
      <w:r w:rsidRPr="00AE0057">
        <w:rPr>
          <w:sz w:val="27"/>
          <w:szCs w:val="27"/>
          <w:lang w:val="vi-VN"/>
        </w:rPr>
        <w:t>- Khí thải: Khí thải độc hại nếu tập trung ở nồng độ cao có thể dẫn tới hậu quả xấu như các chất độc xâm nhập vào cơ thể, tác dụng lên đường tiêu hoá, hệ hô hấp, hệ tuần hoàn, tăng cường lượng chất độc trong máu, ức chế khả năng vận chuyển oxi trong máu, khống chế hoạt động của một số loại hoocmon, làm rối loạn hoạt động của một số cơ quan chức năng. Các khí độc sinh ra trong quá trình hoạt động của các phương tiện vận chuyển như CO, SO</w:t>
      </w:r>
      <w:r w:rsidRPr="00AE0057">
        <w:rPr>
          <w:sz w:val="27"/>
          <w:szCs w:val="27"/>
          <w:lang w:val="vi-VN"/>
        </w:rPr>
        <w:softHyphen/>
        <w:t>2, NOx, các hydrocacbon...</w:t>
      </w:r>
    </w:p>
    <w:p w14:paraId="4FC78DB2" w14:textId="77777777" w:rsidR="003D57D3" w:rsidRPr="00AE0057" w:rsidRDefault="003D57D3" w:rsidP="00B63D6A">
      <w:pPr>
        <w:widowControl w:val="0"/>
        <w:ind w:firstLine="567"/>
        <w:rPr>
          <w:sz w:val="27"/>
          <w:szCs w:val="27"/>
          <w:lang w:val="vi-VN"/>
        </w:rPr>
      </w:pPr>
      <w:r w:rsidRPr="00AE0057">
        <w:rPr>
          <w:sz w:val="27"/>
          <w:szCs w:val="27"/>
          <w:lang w:val="vi-VN"/>
        </w:rPr>
        <w:t>- Bụi có thể gây ra một số bệnh nguy hiểm cho người như:</w:t>
      </w:r>
    </w:p>
    <w:p w14:paraId="3593B59D" w14:textId="77777777" w:rsidR="003D57D3" w:rsidRPr="00AE0057" w:rsidRDefault="003D57D3" w:rsidP="00B63D6A">
      <w:pPr>
        <w:widowControl w:val="0"/>
        <w:ind w:firstLine="567"/>
        <w:rPr>
          <w:sz w:val="27"/>
          <w:szCs w:val="27"/>
          <w:lang w:val="vi-VN"/>
        </w:rPr>
      </w:pPr>
      <w:r w:rsidRPr="00AE0057">
        <w:rPr>
          <w:sz w:val="27"/>
          <w:szCs w:val="27"/>
          <w:lang w:val="vi-VN"/>
        </w:rPr>
        <w:t xml:space="preserve">+ Bệnh về đường hô hấp: Bụi vào phổi gây kích thích cơ học và phát sinh phản ứng xơ hoá phổi gây nên những bệnh hô hấp. Bụi vô cơ rắn ban đầu thường gây ra viêm mũi phì đại làm cho niêm mạc dày lên, tiết nhiều niêm dịch làm cho hít thở khó khăn. Bụi vào phổi thường gây kích thích cơ học và phát sinh phản ứng xơ hoá phổi, gây ra bệnh bụi phổi. </w:t>
      </w:r>
    </w:p>
    <w:p w14:paraId="7EAB1A9A" w14:textId="77777777" w:rsidR="003D57D3" w:rsidRPr="00AE0057" w:rsidRDefault="003D57D3" w:rsidP="00B63D6A">
      <w:pPr>
        <w:widowControl w:val="0"/>
        <w:ind w:firstLine="567"/>
        <w:rPr>
          <w:sz w:val="27"/>
          <w:szCs w:val="27"/>
          <w:lang w:val="vi-VN"/>
        </w:rPr>
      </w:pPr>
      <w:r w:rsidRPr="00AE0057">
        <w:rPr>
          <w:sz w:val="27"/>
          <w:szCs w:val="27"/>
          <w:lang w:val="vi-VN"/>
        </w:rPr>
        <w:t>+ Bệnh ngoài da: Bụi tác động các tuyến nhờn làm cho da khô, dễ sinh mụn, nhọt, lở loét.</w:t>
      </w:r>
    </w:p>
    <w:p w14:paraId="05288C98" w14:textId="77777777" w:rsidR="003D57D3" w:rsidRPr="00AE0057" w:rsidRDefault="003D57D3" w:rsidP="00B63D6A">
      <w:pPr>
        <w:widowControl w:val="0"/>
        <w:ind w:firstLine="567"/>
        <w:rPr>
          <w:sz w:val="27"/>
          <w:szCs w:val="27"/>
          <w:lang w:val="vi-VN"/>
        </w:rPr>
      </w:pPr>
      <w:r w:rsidRPr="00AE0057">
        <w:rPr>
          <w:sz w:val="27"/>
          <w:szCs w:val="27"/>
          <w:lang w:val="vi-VN"/>
        </w:rPr>
        <w:t>+ Bệnh mắt: Bụi thường gây chấn thương mắt khi không mang kính phòng hộ.</w:t>
      </w:r>
    </w:p>
    <w:p w14:paraId="7FA6666D" w14:textId="77777777" w:rsidR="003D57D3" w:rsidRPr="00AE0057" w:rsidRDefault="003D57D3" w:rsidP="00B63D6A">
      <w:pPr>
        <w:pStyle w:val="1"/>
        <w:keepNext w:val="0"/>
        <w:widowControl w:val="0"/>
        <w:spacing w:before="0"/>
        <w:ind w:firstLine="710"/>
        <w:rPr>
          <w:b w:val="0"/>
          <w:color w:val="auto"/>
          <w:sz w:val="27"/>
          <w:szCs w:val="27"/>
          <w:lang w:val="vi-VN"/>
        </w:rPr>
      </w:pPr>
      <w:bookmarkStart w:id="431" w:name="_Toc36193444"/>
      <w:bookmarkStart w:id="432" w:name="_Toc36498374"/>
      <w:bookmarkStart w:id="433" w:name="_Toc36498628"/>
      <w:bookmarkStart w:id="434" w:name="_Toc36921819"/>
      <w:bookmarkStart w:id="435" w:name="_Toc37255897"/>
      <w:bookmarkStart w:id="436" w:name="_Toc93893459"/>
      <w:bookmarkStart w:id="437" w:name="_Toc95939971"/>
      <w:r w:rsidRPr="00AE0057">
        <w:rPr>
          <w:b w:val="0"/>
          <w:color w:val="auto"/>
          <w:sz w:val="27"/>
          <w:szCs w:val="27"/>
          <w:lang w:val="vi-VN"/>
        </w:rPr>
        <w:t>Như vậy, để đảm bảo chất lượng môi trường xung quanh cần phải có những biện pháp giảm thiểu thích hợp</w:t>
      </w:r>
      <w:bookmarkEnd w:id="426"/>
      <w:r w:rsidRPr="00AE0057">
        <w:rPr>
          <w:b w:val="0"/>
          <w:color w:val="auto"/>
          <w:sz w:val="27"/>
          <w:szCs w:val="27"/>
          <w:lang w:val="vi-VN"/>
        </w:rPr>
        <w:t>. Hiện nay công nghệ lò đốt kết hợp sàn sấy và sàn đốt (hoặc thiết bị lò đốt có công suất và công nghệ tương đương) bao gồm hệ thống đồng bộ lò đốt và hệ thống xử lý khí thải xử lý các thông số như nhiệt, bụi, SO</w:t>
      </w:r>
      <w:r w:rsidRPr="00AE0057">
        <w:rPr>
          <w:b w:val="0"/>
          <w:color w:val="auto"/>
          <w:sz w:val="27"/>
          <w:szCs w:val="27"/>
          <w:vertAlign w:val="subscript"/>
          <w:lang w:val="vi-VN"/>
        </w:rPr>
        <w:t>2</w:t>
      </w:r>
      <w:r w:rsidRPr="00AE0057">
        <w:rPr>
          <w:b w:val="0"/>
          <w:color w:val="auto"/>
          <w:sz w:val="27"/>
          <w:szCs w:val="27"/>
          <w:lang w:val="vi-VN"/>
        </w:rPr>
        <w:t>, CO, NO</w:t>
      </w:r>
      <w:r w:rsidRPr="00AE0057">
        <w:rPr>
          <w:b w:val="0"/>
          <w:color w:val="auto"/>
          <w:sz w:val="27"/>
          <w:szCs w:val="27"/>
          <w:vertAlign w:val="subscript"/>
          <w:lang w:val="vi-VN"/>
        </w:rPr>
        <w:t>x</w:t>
      </w:r>
      <w:r w:rsidRPr="00AE0057">
        <w:rPr>
          <w:b w:val="0"/>
          <w:color w:val="auto"/>
          <w:sz w:val="27"/>
          <w:szCs w:val="27"/>
          <w:lang w:val="vi-VN"/>
        </w:rPr>
        <w:t>, Dioxin, Furan… đảm bảo QCVN 61-MT:2016/BTNMT và đã được Bộ KHCN kiểm chứng và chứng nhận sau khi đi vào vận hành thực tế.</w:t>
      </w:r>
      <w:bookmarkEnd w:id="431"/>
      <w:bookmarkEnd w:id="432"/>
      <w:bookmarkEnd w:id="433"/>
      <w:bookmarkEnd w:id="434"/>
      <w:bookmarkEnd w:id="435"/>
      <w:bookmarkEnd w:id="436"/>
      <w:bookmarkEnd w:id="437"/>
    </w:p>
    <w:p w14:paraId="2DB4612E" w14:textId="77777777" w:rsidR="003D57D3" w:rsidRPr="00AE0057" w:rsidRDefault="003D57D3" w:rsidP="00B63D6A">
      <w:pPr>
        <w:widowControl w:val="0"/>
        <w:spacing w:line="312" w:lineRule="auto"/>
        <w:ind w:firstLine="567"/>
        <w:rPr>
          <w:b/>
          <w:sz w:val="27"/>
          <w:szCs w:val="27"/>
          <w:lang w:val="vi-VN"/>
        </w:rPr>
      </w:pPr>
      <w:r w:rsidRPr="00AE0057">
        <w:rPr>
          <w:b/>
          <w:sz w:val="27"/>
          <w:szCs w:val="27"/>
          <w:lang w:val="vi-VN"/>
        </w:rPr>
        <w:t>* Đánh giá tác động đến môi trường không khí:</w:t>
      </w:r>
    </w:p>
    <w:p w14:paraId="7C00E5AB" w14:textId="77777777" w:rsidR="003D57D3" w:rsidRPr="00AE0057" w:rsidRDefault="003D57D3" w:rsidP="00B63D6A">
      <w:pPr>
        <w:spacing w:line="264" w:lineRule="auto"/>
        <w:ind w:firstLine="539"/>
        <w:rPr>
          <w:i/>
          <w:sz w:val="27"/>
          <w:szCs w:val="27"/>
        </w:rPr>
      </w:pPr>
      <w:r w:rsidRPr="00AE0057">
        <w:rPr>
          <w:i/>
          <w:sz w:val="27"/>
          <w:szCs w:val="27"/>
          <w:lang w:val="vi-VN"/>
        </w:rPr>
        <w:t>- Phạm vi và đối tượng chịu tác động:</w:t>
      </w:r>
    </w:p>
    <w:p w14:paraId="4977C7A8" w14:textId="77777777" w:rsidR="003D57D3" w:rsidRPr="00AE0057" w:rsidRDefault="003D57D3" w:rsidP="00B63D6A">
      <w:pPr>
        <w:pStyle w:val="1"/>
        <w:keepNext w:val="0"/>
        <w:widowControl w:val="0"/>
        <w:spacing w:before="0"/>
        <w:ind w:firstLine="709"/>
        <w:rPr>
          <w:b w:val="0"/>
          <w:color w:val="auto"/>
          <w:sz w:val="27"/>
          <w:szCs w:val="27"/>
        </w:rPr>
      </w:pPr>
      <w:bookmarkStart w:id="438" w:name="_Toc36193445"/>
      <w:bookmarkStart w:id="439" w:name="_Toc36498375"/>
      <w:bookmarkStart w:id="440" w:name="_Toc36498629"/>
      <w:bookmarkStart w:id="441" w:name="_Toc36921820"/>
      <w:bookmarkStart w:id="442" w:name="_Toc37255898"/>
      <w:bookmarkStart w:id="443" w:name="_Toc93893460"/>
      <w:bookmarkStart w:id="444" w:name="_Toc95939972"/>
      <w:r w:rsidRPr="00AE0057">
        <w:rPr>
          <w:b w:val="0"/>
          <w:noProof/>
          <w:color w:val="auto"/>
          <w:sz w:val="27"/>
          <w:szCs w:val="27"/>
          <w:lang w:val="vi-VN"/>
        </w:rPr>
        <w:t xml:space="preserve">Các tác động do bụi, mùi, khí thải từ hoạt động vận chuyển, xử lý rác thải ảnh hưởng trực tiếp đến môi trường không khí và con người </w:t>
      </w:r>
      <w:r w:rsidRPr="00AE0057">
        <w:rPr>
          <w:b w:val="0"/>
          <w:color w:val="auto"/>
          <w:sz w:val="27"/>
          <w:szCs w:val="27"/>
          <w:lang w:val="vi-VN"/>
        </w:rPr>
        <w:t>dọc tuyến đường vận chuyển, khu vực xử lý CTRSH và quanh khu vực dự án.</w:t>
      </w:r>
      <w:bookmarkEnd w:id="438"/>
      <w:bookmarkEnd w:id="439"/>
      <w:bookmarkEnd w:id="440"/>
      <w:bookmarkEnd w:id="441"/>
      <w:bookmarkEnd w:id="442"/>
      <w:bookmarkEnd w:id="443"/>
      <w:bookmarkEnd w:id="444"/>
    </w:p>
    <w:p w14:paraId="13335FA9" w14:textId="77777777" w:rsidR="003D57D3" w:rsidRPr="00AE0057" w:rsidRDefault="003D57D3" w:rsidP="00B63D6A">
      <w:pPr>
        <w:spacing w:line="264" w:lineRule="auto"/>
        <w:ind w:firstLine="567"/>
        <w:rPr>
          <w:sz w:val="27"/>
          <w:szCs w:val="27"/>
          <w:lang w:val="vi-VN"/>
        </w:rPr>
      </w:pPr>
      <w:r w:rsidRPr="00AE0057">
        <w:rPr>
          <w:sz w:val="27"/>
          <w:szCs w:val="27"/>
          <w:lang w:val="nl-NL"/>
        </w:rPr>
        <w:t xml:space="preserve">Để mô tả quá trình lan truyền và khuếch tán chất ô nhiễm không khí từ ống khói cộng hưởng theo không gian và thời gian dưới tác dụng của gió tự nhiên các luồng khí, bụi phụt lên từ miệng ống khói sẽ uốn theo chiều gió thổi bằng phương pháp </w:t>
      </w:r>
      <w:r w:rsidRPr="00AE0057">
        <w:rPr>
          <w:szCs w:val="27"/>
          <w:lang w:val="es-ES"/>
        </w:rPr>
        <w:t>Berliand</w:t>
      </w:r>
      <w:r w:rsidRPr="00AE0057">
        <w:rPr>
          <w:sz w:val="27"/>
          <w:szCs w:val="27"/>
          <w:lang w:val="nl-NL"/>
        </w:rPr>
        <w:t xml:space="preserve">. Chất ô nhiễm dần dần bị khuếch tán rộng ra tạo thành vệt khói. Nồng độ bụi và khí phát tán </w:t>
      </w:r>
      <w:r w:rsidRPr="00AE0057">
        <w:rPr>
          <w:sz w:val="27"/>
          <w:szCs w:val="27"/>
          <w:lang w:val="vi-VN"/>
        </w:rPr>
        <w:t>sẽ được tính theocông thức sau:</w:t>
      </w:r>
    </w:p>
    <w:p w14:paraId="34E991E3" w14:textId="77777777" w:rsidR="003D57D3" w:rsidRPr="00AE0057" w:rsidRDefault="003D57D3" w:rsidP="003D57D3">
      <w:pPr>
        <w:jc w:val="center"/>
        <w:rPr>
          <w:sz w:val="24"/>
          <w:szCs w:val="24"/>
        </w:rPr>
      </w:pPr>
      <w:r w:rsidRPr="00AE0057">
        <w:rPr>
          <w:noProof/>
          <w:sz w:val="24"/>
          <w:szCs w:val="24"/>
        </w:rPr>
        <w:drawing>
          <wp:inline distT="0" distB="0" distL="0" distR="0" wp14:anchorId="4E2AE4FC" wp14:editId="5E9F79C7">
            <wp:extent cx="2533650" cy="447675"/>
            <wp:effectExtent l="0" t="0" r="0" b="9525"/>
            <wp:docPr id="2063" name="Picture 2063" descr="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026834__onlineimage" descr="24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447675"/>
                    </a:xfrm>
                    <a:prstGeom prst="rect">
                      <a:avLst/>
                    </a:prstGeom>
                    <a:noFill/>
                    <a:ln>
                      <a:noFill/>
                    </a:ln>
                  </pic:spPr>
                </pic:pic>
              </a:graphicData>
            </a:graphic>
          </wp:inline>
        </w:drawing>
      </w:r>
    </w:p>
    <w:p w14:paraId="7F8E93D8" w14:textId="77777777" w:rsidR="003D57D3" w:rsidRPr="00AE0057" w:rsidRDefault="003D57D3" w:rsidP="003D57D3">
      <w:pPr>
        <w:ind w:firstLine="567"/>
        <w:rPr>
          <w:i/>
          <w:sz w:val="27"/>
          <w:szCs w:val="27"/>
          <w:lang w:val="vi-VN"/>
        </w:rPr>
      </w:pPr>
      <w:r w:rsidRPr="00AE0057">
        <w:rPr>
          <w:i/>
          <w:sz w:val="27"/>
          <w:szCs w:val="27"/>
          <w:lang w:val="vi-VN"/>
        </w:rPr>
        <w:t>Trong đó:</w:t>
      </w:r>
    </w:p>
    <w:p w14:paraId="1BCAB244" w14:textId="77777777" w:rsidR="003D57D3" w:rsidRPr="00AE0057" w:rsidRDefault="003D57D3" w:rsidP="003D57D3">
      <w:pPr>
        <w:ind w:firstLine="567"/>
        <w:rPr>
          <w:i/>
          <w:sz w:val="27"/>
          <w:szCs w:val="27"/>
        </w:rPr>
      </w:pPr>
      <w:r w:rsidRPr="00AE0057">
        <w:rPr>
          <w:i/>
          <w:sz w:val="27"/>
          <w:szCs w:val="27"/>
          <w:lang w:val="vi-VN"/>
        </w:rPr>
        <w:t xml:space="preserve">A - Hệ số điạ lý khu vực. </w:t>
      </w:r>
      <w:r w:rsidRPr="00AE0057">
        <w:rPr>
          <w:i/>
          <w:sz w:val="27"/>
          <w:szCs w:val="27"/>
        </w:rPr>
        <w:t>A = 240</w:t>
      </w:r>
    </w:p>
    <w:p w14:paraId="4A25AAA7" w14:textId="77777777" w:rsidR="003D57D3" w:rsidRPr="00AE0057" w:rsidRDefault="003D57D3" w:rsidP="003D57D3">
      <w:pPr>
        <w:ind w:firstLine="567"/>
        <w:rPr>
          <w:i/>
          <w:sz w:val="27"/>
          <w:szCs w:val="27"/>
        </w:rPr>
      </w:pPr>
      <w:r w:rsidRPr="00AE0057">
        <w:rPr>
          <w:i/>
          <w:sz w:val="27"/>
          <w:szCs w:val="27"/>
        </w:rPr>
        <w:t>M - Lượng chất ô nhiễm thải g/s</w:t>
      </w:r>
    </w:p>
    <w:p w14:paraId="22109B3E" w14:textId="77777777" w:rsidR="003D57D3" w:rsidRPr="00AE0057" w:rsidRDefault="003D57D3" w:rsidP="003D57D3">
      <w:pPr>
        <w:ind w:firstLine="567"/>
        <w:rPr>
          <w:i/>
          <w:sz w:val="27"/>
          <w:szCs w:val="27"/>
        </w:rPr>
      </w:pPr>
      <w:r w:rsidRPr="00AE0057">
        <w:rPr>
          <w:i/>
          <w:sz w:val="27"/>
          <w:szCs w:val="27"/>
        </w:rPr>
        <w:t>F - Hệ số F=1 Khi thải chất ô nhiễm là khí</w:t>
      </w:r>
    </w:p>
    <w:p w14:paraId="72205371" w14:textId="77777777" w:rsidR="003D57D3" w:rsidRPr="00AE0057" w:rsidRDefault="003D57D3" w:rsidP="003D57D3">
      <w:pPr>
        <w:ind w:firstLine="567"/>
        <w:rPr>
          <w:i/>
          <w:spacing w:val="-4"/>
          <w:sz w:val="27"/>
          <w:szCs w:val="27"/>
        </w:rPr>
      </w:pPr>
      <w:r w:rsidRPr="00AE0057">
        <w:rPr>
          <w:i/>
          <w:spacing w:val="-4"/>
          <w:sz w:val="27"/>
          <w:szCs w:val="27"/>
        </w:rPr>
        <w:t>H - Chiều cao ống thải, để tính toán lựa chọn 02 chiều cao thường gặp là 15m,20m</w:t>
      </w:r>
    </w:p>
    <w:p w14:paraId="5D2DFF8C" w14:textId="77777777" w:rsidR="003D57D3" w:rsidRPr="00AE0057" w:rsidRDefault="003D57D3" w:rsidP="003D57D3">
      <w:pPr>
        <w:ind w:firstLine="567"/>
        <w:rPr>
          <w:i/>
          <w:sz w:val="27"/>
          <w:szCs w:val="27"/>
        </w:rPr>
      </w:pPr>
      <w:r w:rsidRPr="00AE0057">
        <w:rPr>
          <w:i/>
          <w:sz w:val="27"/>
          <w:szCs w:val="27"/>
        </w:rPr>
        <w:t>D - Đường kính miệng ống thải</w:t>
      </w:r>
    </w:p>
    <w:p w14:paraId="48B19478" w14:textId="77777777" w:rsidR="003D57D3" w:rsidRPr="00AE0057" w:rsidRDefault="003D57D3" w:rsidP="003D57D3">
      <w:pPr>
        <w:ind w:firstLine="567"/>
        <w:rPr>
          <w:i/>
          <w:sz w:val="27"/>
          <w:szCs w:val="27"/>
        </w:rPr>
      </w:pPr>
      <w:r w:rsidRPr="00AE0057">
        <w:rPr>
          <w:i/>
          <w:sz w:val="27"/>
          <w:szCs w:val="27"/>
        </w:rPr>
        <w:t>L - Lưu lượng khí thải (17.904,8 m</w:t>
      </w:r>
      <w:r w:rsidRPr="00AE0057">
        <w:rPr>
          <w:i/>
          <w:sz w:val="27"/>
          <w:szCs w:val="27"/>
          <w:vertAlign w:val="superscript"/>
        </w:rPr>
        <w:t>3</w:t>
      </w:r>
      <w:r w:rsidRPr="00AE0057">
        <w:rPr>
          <w:i/>
          <w:sz w:val="27"/>
          <w:szCs w:val="27"/>
        </w:rPr>
        <w:t>/h tương đương 4,97 m</w:t>
      </w:r>
      <w:r w:rsidRPr="00AE0057">
        <w:rPr>
          <w:i/>
          <w:sz w:val="27"/>
          <w:szCs w:val="27"/>
          <w:vertAlign w:val="superscript"/>
        </w:rPr>
        <w:t>3</w:t>
      </w:r>
      <w:r w:rsidRPr="00AE0057">
        <w:rPr>
          <w:i/>
          <w:sz w:val="27"/>
          <w:szCs w:val="27"/>
        </w:rPr>
        <w:t>/s)</w:t>
      </w:r>
    </w:p>
    <w:p w14:paraId="5F99AE09" w14:textId="77777777" w:rsidR="003D57D3" w:rsidRPr="00AE0057" w:rsidRDefault="003D57D3" w:rsidP="003D57D3">
      <w:pPr>
        <w:ind w:firstLine="567"/>
        <w:rPr>
          <w:i/>
          <w:sz w:val="27"/>
          <w:szCs w:val="27"/>
        </w:rPr>
      </w:pPr>
      <w:r w:rsidRPr="00AE0057">
        <w:rPr>
          <w:i/>
          <w:sz w:val="27"/>
          <w:szCs w:val="27"/>
        </w:rPr>
        <w:t>Δt - Chệnh lệch nhiệt độ khí thải (</w:t>
      </w:r>
      <w:r w:rsidRPr="00AE0057">
        <w:rPr>
          <w:i/>
          <w:sz w:val="27"/>
          <w:szCs w:val="27"/>
          <w:vertAlign w:val="superscript"/>
        </w:rPr>
        <w:t>o</w:t>
      </w:r>
      <w:r w:rsidRPr="00AE0057">
        <w:rPr>
          <w:i/>
          <w:sz w:val="27"/>
          <w:szCs w:val="27"/>
        </w:rPr>
        <w:t>C)</w:t>
      </w:r>
    </w:p>
    <w:p w14:paraId="25B6856F" w14:textId="77777777" w:rsidR="003D57D3" w:rsidRPr="00AE0057" w:rsidRDefault="003D57D3" w:rsidP="003D57D3">
      <w:pPr>
        <w:ind w:firstLine="567"/>
        <w:rPr>
          <w:i/>
          <w:sz w:val="27"/>
          <w:szCs w:val="27"/>
        </w:rPr>
      </w:pPr>
      <w:r w:rsidRPr="00AE0057">
        <w:rPr>
          <w:i/>
          <w:sz w:val="27"/>
          <w:szCs w:val="27"/>
        </w:rPr>
        <w:t>m - Hệ số không thứ nguyên.</w:t>
      </w:r>
    </w:p>
    <w:p w14:paraId="6629B7F5" w14:textId="77777777" w:rsidR="003D57D3" w:rsidRPr="00AE0057" w:rsidRDefault="003D57D3" w:rsidP="003D57D3">
      <w:pPr>
        <w:ind w:firstLine="567"/>
        <w:rPr>
          <w:i/>
          <w:sz w:val="27"/>
          <w:szCs w:val="27"/>
        </w:rPr>
      </w:pPr>
      <w:r w:rsidRPr="00AE0057">
        <w:rPr>
          <w:i/>
          <w:sz w:val="27"/>
          <w:szCs w:val="27"/>
        </w:rPr>
        <w:t>n - Hệ số không thứ nguyên.</w:t>
      </w:r>
    </w:p>
    <w:p w14:paraId="69831A87" w14:textId="77777777" w:rsidR="003D57D3" w:rsidRPr="00AE0057" w:rsidRDefault="003D57D3" w:rsidP="003D57D3">
      <w:pPr>
        <w:ind w:firstLine="567"/>
        <w:rPr>
          <w:i/>
          <w:sz w:val="27"/>
          <w:szCs w:val="27"/>
        </w:rPr>
      </w:pPr>
      <w:r w:rsidRPr="00AE0057">
        <w:rPr>
          <w:i/>
          <w:sz w:val="27"/>
          <w:szCs w:val="27"/>
        </w:rPr>
        <w:t>(Nguồn: Môi trường không khí, NXB Khoa học và kỹ thuật, Hà Nội, 2003)</w:t>
      </w:r>
    </w:p>
    <w:p w14:paraId="659D95CA" w14:textId="2D787DBA" w:rsidR="003D57D3" w:rsidRPr="00AE0057" w:rsidRDefault="003D57D3" w:rsidP="003D57D3">
      <w:pPr>
        <w:pStyle w:val="01Bang"/>
        <w:spacing w:before="0" w:after="0" w:line="312" w:lineRule="auto"/>
        <w:rPr>
          <w:szCs w:val="27"/>
          <w:lang w:val="es-ES"/>
        </w:rPr>
      </w:pPr>
      <w:bookmarkStart w:id="445" w:name="_Toc525287029"/>
      <w:bookmarkStart w:id="446" w:name="_Toc529977987"/>
      <w:bookmarkStart w:id="447" w:name="_Toc530054073"/>
      <w:bookmarkStart w:id="448" w:name="_Toc28659649"/>
      <w:bookmarkStart w:id="449" w:name="_Toc96037255"/>
      <w:bookmarkStart w:id="450" w:name="_Toc98321317"/>
      <w:r w:rsidRPr="00AE0057">
        <w:rPr>
          <w:szCs w:val="27"/>
          <w:lang w:val="es-ES"/>
        </w:rPr>
        <w:t xml:space="preserve">Bảng </w:t>
      </w:r>
      <w:r w:rsidR="00B503FC">
        <w:rPr>
          <w:szCs w:val="27"/>
          <w:lang w:val="es-ES"/>
        </w:rPr>
        <w:t>4</w:t>
      </w:r>
      <w:r w:rsidRPr="00AE0057">
        <w:rPr>
          <w:szCs w:val="27"/>
          <w:lang w:val="es-ES"/>
        </w:rPr>
        <w:t>.11. Phát thải chất ô nhiễm theo phương pháp Berliand</w:t>
      </w:r>
      <w:bookmarkEnd w:id="445"/>
      <w:r w:rsidRPr="00AE0057">
        <w:rPr>
          <w:szCs w:val="27"/>
          <w:lang w:val="es-ES"/>
        </w:rPr>
        <w:t xml:space="preserve"> đối với bụi</w:t>
      </w:r>
      <w:bookmarkEnd w:id="446"/>
      <w:bookmarkEnd w:id="447"/>
      <w:bookmarkEnd w:id="448"/>
      <w:bookmarkEnd w:id="449"/>
      <w:bookmarkEnd w:id="450"/>
    </w:p>
    <w:tbl>
      <w:tblPr>
        <w:tblW w:w="9578" w:type="dxa"/>
        <w:jc w:val="center"/>
        <w:tblLook w:val="04A0" w:firstRow="1" w:lastRow="0" w:firstColumn="1" w:lastColumn="0" w:noHBand="0" w:noVBand="1"/>
      </w:tblPr>
      <w:tblGrid>
        <w:gridCol w:w="708"/>
        <w:gridCol w:w="4679"/>
        <w:gridCol w:w="1140"/>
        <w:gridCol w:w="1001"/>
        <w:gridCol w:w="1119"/>
        <w:gridCol w:w="931"/>
      </w:tblGrid>
      <w:tr w:rsidR="003D57D3" w:rsidRPr="00AE0057" w14:paraId="6E58330D" w14:textId="77777777" w:rsidTr="000B1854">
        <w:trPr>
          <w:trHeight w:val="345"/>
          <w:tblHeader/>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86409" w14:textId="77777777" w:rsidR="003D57D3" w:rsidRPr="00AE0057" w:rsidRDefault="003D57D3" w:rsidP="000B1854">
            <w:pPr>
              <w:jc w:val="center"/>
              <w:rPr>
                <w:b/>
                <w:sz w:val="26"/>
                <w:szCs w:val="26"/>
              </w:rPr>
            </w:pPr>
            <w:r w:rsidRPr="00AE0057">
              <w:rPr>
                <w:b/>
                <w:sz w:val="26"/>
                <w:szCs w:val="26"/>
              </w:rPr>
              <w:t>STT</w:t>
            </w:r>
          </w:p>
        </w:tc>
        <w:tc>
          <w:tcPr>
            <w:tcW w:w="4679" w:type="dxa"/>
            <w:tcBorders>
              <w:top w:val="single" w:sz="4" w:space="0" w:color="auto"/>
              <w:left w:val="nil"/>
              <w:bottom w:val="single" w:sz="4" w:space="0" w:color="auto"/>
              <w:right w:val="single" w:sz="4" w:space="0" w:color="auto"/>
            </w:tcBorders>
            <w:shd w:val="clear" w:color="auto" w:fill="auto"/>
            <w:noWrap/>
            <w:vAlign w:val="bottom"/>
            <w:hideMark/>
          </w:tcPr>
          <w:p w14:paraId="30729E90" w14:textId="77777777" w:rsidR="003D57D3" w:rsidRPr="00AE0057" w:rsidRDefault="003D57D3" w:rsidP="000B1854">
            <w:pPr>
              <w:jc w:val="center"/>
              <w:rPr>
                <w:b/>
                <w:sz w:val="26"/>
                <w:szCs w:val="26"/>
              </w:rPr>
            </w:pPr>
            <w:r w:rsidRPr="00AE0057">
              <w:rPr>
                <w:b/>
                <w:sz w:val="26"/>
                <w:szCs w:val="26"/>
              </w:rPr>
              <w:t>Tên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839C65E" w14:textId="77777777" w:rsidR="003D57D3" w:rsidRPr="00AE0057" w:rsidRDefault="003D57D3" w:rsidP="000B1854">
            <w:pPr>
              <w:jc w:val="center"/>
              <w:rPr>
                <w:b/>
                <w:sz w:val="26"/>
                <w:szCs w:val="26"/>
              </w:rPr>
            </w:pPr>
            <w:r w:rsidRPr="00AE0057">
              <w:rPr>
                <w:b/>
                <w:sz w:val="26"/>
                <w:szCs w:val="26"/>
              </w:rPr>
              <w:t>Ký hiệu</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1B7BC5A3" w14:textId="77777777" w:rsidR="003D57D3" w:rsidRPr="00AE0057" w:rsidRDefault="003D57D3" w:rsidP="000B1854">
            <w:pPr>
              <w:jc w:val="center"/>
              <w:rPr>
                <w:b/>
                <w:sz w:val="26"/>
                <w:szCs w:val="26"/>
              </w:rPr>
            </w:pPr>
            <w:r w:rsidRPr="00AE0057">
              <w:rPr>
                <w:b/>
                <w:sz w:val="26"/>
                <w:szCs w:val="26"/>
              </w:rPr>
              <w:t>Đơn vị</w:t>
            </w:r>
          </w:p>
        </w:tc>
        <w:tc>
          <w:tcPr>
            <w:tcW w:w="2050" w:type="dxa"/>
            <w:gridSpan w:val="2"/>
            <w:tcBorders>
              <w:top w:val="single" w:sz="4" w:space="0" w:color="auto"/>
              <w:left w:val="single" w:sz="4" w:space="0" w:color="auto"/>
              <w:bottom w:val="single" w:sz="4" w:space="0" w:color="auto"/>
              <w:right w:val="single" w:sz="4" w:space="0" w:color="auto"/>
            </w:tcBorders>
          </w:tcPr>
          <w:p w14:paraId="7659CE9C" w14:textId="77777777" w:rsidR="003D57D3" w:rsidRPr="00AE0057" w:rsidRDefault="003D57D3" w:rsidP="000B1854">
            <w:pPr>
              <w:jc w:val="center"/>
              <w:rPr>
                <w:b/>
                <w:sz w:val="26"/>
                <w:szCs w:val="26"/>
              </w:rPr>
            </w:pPr>
            <w:r w:rsidRPr="00AE0057">
              <w:rPr>
                <w:b/>
                <w:sz w:val="26"/>
                <w:szCs w:val="26"/>
              </w:rPr>
              <w:t>Giá trị</w:t>
            </w:r>
          </w:p>
        </w:tc>
      </w:tr>
      <w:tr w:rsidR="003D57D3" w:rsidRPr="00AE0057" w14:paraId="3941A7E8"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tcPr>
          <w:p w14:paraId="48AB67A4" w14:textId="77777777" w:rsidR="003D57D3" w:rsidRPr="00AE0057" w:rsidRDefault="003D57D3" w:rsidP="000B1854">
            <w:pPr>
              <w:jc w:val="center"/>
              <w:rPr>
                <w:sz w:val="24"/>
                <w:szCs w:val="24"/>
              </w:rPr>
            </w:pPr>
            <w:r w:rsidRPr="00AE0057">
              <w:rPr>
                <w:sz w:val="24"/>
                <w:szCs w:val="24"/>
              </w:rPr>
              <w:t>1</w:t>
            </w:r>
          </w:p>
        </w:tc>
        <w:tc>
          <w:tcPr>
            <w:tcW w:w="4679" w:type="dxa"/>
            <w:tcBorders>
              <w:top w:val="nil"/>
              <w:left w:val="nil"/>
              <w:bottom w:val="single" w:sz="4" w:space="0" w:color="auto"/>
              <w:right w:val="single" w:sz="4" w:space="0" w:color="auto"/>
            </w:tcBorders>
            <w:shd w:val="clear" w:color="auto" w:fill="auto"/>
            <w:noWrap/>
            <w:vAlign w:val="bottom"/>
          </w:tcPr>
          <w:p w14:paraId="72B3EA66" w14:textId="77777777" w:rsidR="003D57D3" w:rsidRPr="00AE0057" w:rsidRDefault="003D57D3" w:rsidP="000B1854">
            <w:pPr>
              <w:rPr>
                <w:sz w:val="24"/>
                <w:szCs w:val="24"/>
              </w:rPr>
            </w:pPr>
            <w:r w:rsidRPr="00AE0057">
              <w:rPr>
                <w:sz w:val="24"/>
                <w:szCs w:val="24"/>
              </w:rPr>
              <w:t>Chiều cao ống khói</w:t>
            </w:r>
          </w:p>
        </w:tc>
        <w:tc>
          <w:tcPr>
            <w:tcW w:w="1140" w:type="dxa"/>
            <w:tcBorders>
              <w:top w:val="nil"/>
              <w:left w:val="nil"/>
              <w:bottom w:val="single" w:sz="4" w:space="0" w:color="auto"/>
              <w:right w:val="single" w:sz="4" w:space="0" w:color="auto"/>
            </w:tcBorders>
            <w:shd w:val="clear" w:color="auto" w:fill="auto"/>
            <w:noWrap/>
            <w:vAlign w:val="bottom"/>
          </w:tcPr>
          <w:p w14:paraId="7B343380" w14:textId="77777777" w:rsidR="003D57D3" w:rsidRPr="00AE0057" w:rsidRDefault="003D57D3" w:rsidP="000B1854">
            <w:pPr>
              <w:jc w:val="center"/>
              <w:rPr>
                <w:sz w:val="24"/>
                <w:szCs w:val="24"/>
              </w:rPr>
            </w:pPr>
            <w:r w:rsidRPr="00AE0057">
              <w:rPr>
                <w:sz w:val="24"/>
                <w:szCs w:val="24"/>
              </w:rPr>
              <w:t>H</w:t>
            </w:r>
          </w:p>
        </w:tc>
        <w:tc>
          <w:tcPr>
            <w:tcW w:w="1001" w:type="dxa"/>
            <w:tcBorders>
              <w:top w:val="nil"/>
              <w:left w:val="nil"/>
              <w:bottom w:val="single" w:sz="4" w:space="0" w:color="auto"/>
              <w:right w:val="single" w:sz="4" w:space="0" w:color="auto"/>
            </w:tcBorders>
            <w:shd w:val="clear" w:color="auto" w:fill="auto"/>
            <w:noWrap/>
            <w:vAlign w:val="bottom"/>
          </w:tcPr>
          <w:p w14:paraId="1CA8BDCC" w14:textId="77777777" w:rsidR="003D57D3" w:rsidRPr="00AE0057" w:rsidRDefault="003D57D3" w:rsidP="000B1854">
            <w:pPr>
              <w:jc w:val="center"/>
              <w:rPr>
                <w:sz w:val="24"/>
                <w:szCs w:val="24"/>
              </w:rPr>
            </w:pPr>
            <w:r w:rsidRPr="00AE0057">
              <w:rPr>
                <w:sz w:val="24"/>
                <w:szCs w:val="24"/>
              </w:rPr>
              <w:t>m</w:t>
            </w:r>
          </w:p>
        </w:tc>
        <w:tc>
          <w:tcPr>
            <w:tcW w:w="1119" w:type="dxa"/>
            <w:tcBorders>
              <w:top w:val="single" w:sz="4" w:space="0" w:color="auto"/>
              <w:left w:val="single" w:sz="4" w:space="0" w:color="auto"/>
              <w:bottom w:val="single" w:sz="4" w:space="0" w:color="auto"/>
              <w:right w:val="single" w:sz="4" w:space="0" w:color="auto"/>
            </w:tcBorders>
            <w:vAlign w:val="center"/>
          </w:tcPr>
          <w:p w14:paraId="1085FE2C" w14:textId="77777777" w:rsidR="003D57D3" w:rsidRPr="00AE0057" w:rsidRDefault="003D57D3" w:rsidP="000B1854">
            <w:pPr>
              <w:jc w:val="center"/>
              <w:rPr>
                <w:sz w:val="26"/>
                <w:szCs w:val="26"/>
              </w:rPr>
            </w:pPr>
            <w:r w:rsidRPr="00AE0057">
              <w:rPr>
                <w:sz w:val="26"/>
                <w:szCs w:val="26"/>
              </w:rPr>
              <w:t>15</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F74A743" w14:textId="77777777" w:rsidR="003D57D3" w:rsidRPr="00AE0057" w:rsidRDefault="003D57D3" w:rsidP="000B1854">
            <w:pPr>
              <w:jc w:val="center"/>
              <w:rPr>
                <w:sz w:val="26"/>
                <w:szCs w:val="26"/>
              </w:rPr>
            </w:pPr>
            <w:r w:rsidRPr="00AE0057">
              <w:rPr>
                <w:sz w:val="26"/>
                <w:szCs w:val="26"/>
              </w:rPr>
              <w:t>20</w:t>
            </w:r>
          </w:p>
        </w:tc>
      </w:tr>
      <w:tr w:rsidR="003D57D3" w:rsidRPr="00AE0057" w14:paraId="79C9C6F4"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6D33EC8" w14:textId="77777777" w:rsidR="003D57D3" w:rsidRPr="00AE0057" w:rsidRDefault="003D57D3" w:rsidP="000B1854">
            <w:pPr>
              <w:jc w:val="center"/>
              <w:rPr>
                <w:sz w:val="24"/>
                <w:szCs w:val="24"/>
              </w:rPr>
            </w:pPr>
            <w:r w:rsidRPr="00AE0057">
              <w:rPr>
                <w:sz w:val="24"/>
                <w:szCs w:val="24"/>
              </w:rPr>
              <w:t>2</w:t>
            </w:r>
          </w:p>
        </w:tc>
        <w:tc>
          <w:tcPr>
            <w:tcW w:w="4679" w:type="dxa"/>
            <w:tcBorders>
              <w:top w:val="nil"/>
              <w:left w:val="nil"/>
              <w:bottom w:val="single" w:sz="4" w:space="0" w:color="auto"/>
              <w:right w:val="single" w:sz="4" w:space="0" w:color="auto"/>
            </w:tcBorders>
            <w:shd w:val="clear" w:color="auto" w:fill="auto"/>
            <w:noWrap/>
            <w:vAlign w:val="bottom"/>
            <w:hideMark/>
          </w:tcPr>
          <w:p w14:paraId="111C4DC9" w14:textId="77777777" w:rsidR="003D57D3" w:rsidRPr="00AE0057" w:rsidRDefault="003D57D3" w:rsidP="000B1854">
            <w:pPr>
              <w:rPr>
                <w:sz w:val="24"/>
                <w:szCs w:val="24"/>
              </w:rPr>
            </w:pPr>
            <w:r w:rsidRPr="00AE0057">
              <w:rPr>
                <w:sz w:val="24"/>
                <w:szCs w:val="24"/>
              </w:rPr>
              <w:t xml:space="preserve">Đường kính ống khói </w:t>
            </w:r>
          </w:p>
        </w:tc>
        <w:tc>
          <w:tcPr>
            <w:tcW w:w="1140" w:type="dxa"/>
            <w:tcBorders>
              <w:top w:val="nil"/>
              <w:left w:val="nil"/>
              <w:bottom w:val="single" w:sz="4" w:space="0" w:color="auto"/>
              <w:right w:val="single" w:sz="4" w:space="0" w:color="auto"/>
            </w:tcBorders>
            <w:shd w:val="clear" w:color="auto" w:fill="auto"/>
            <w:noWrap/>
            <w:vAlign w:val="bottom"/>
            <w:hideMark/>
          </w:tcPr>
          <w:p w14:paraId="05E0C44E" w14:textId="77777777" w:rsidR="003D57D3" w:rsidRPr="00AE0057" w:rsidRDefault="003D57D3" w:rsidP="000B1854">
            <w:pPr>
              <w:jc w:val="center"/>
              <w:rPr>
                <w:sz w:val="24"/>
                <w:szCs w:val="24"/>
              </w:rPr>
            </w:pPr>
            <w:r w:rsidRPr="00AE0057">
              <w:rPr>
                <w:sz w:val="24"/>
                <w:szCs w:val="24"/>
              </w:rPr>
              <w:t>D</w:t>
            </w:r>
          </w:p>
        </w:tc>
        <w:tc>
          <w:tcPr>
            <w:tcW w:w="1001" w:type="dxa"/>
            <w:tcBorders>
              <w:top w:val="nil"/>
              <w:left w:val="nil"/>
              <w:bottom w:val="single" w:sz="4" w:space="0" w:color="auto"/>
              <w:right w:val="single" w:sz="4" w:space="0" w:color="auto"/>
            </w:tcBorders>
            <w:shd w:val="clear" w:color="auto" w:fill="auto"/>
            <w:noWrap/>
            <w:vAlign w:val="bottom"/>
            <w:hideMark/>
          </w:tcPr>
          <w:p w14:paraId="1AD7A53A" w14:textId="77777777" w:rsidR="003D57D3" w:rsidRPr="00AE0057" w:rsidRDefault="003D57D3" w:rsidP="000B1854">
            <w:pPr>
              <w:jc w:val="center"/>
              <w:rPr>
                <w:sz w:val="24"/>
                <w:szCs w:val="24"/>
              </w:rPr>
            </w:pPr>
            <w:r w:rsidRPr="00AE0057">
              <w:rPr>
                <w:sz w:val="24"/>
                <w:szCs w:val="24"/>
              </w:rPr>
              <w:t>m</w:t>
            </w:r>
          </w:p>
        </w:tc>
        <w:tc>
          <w:tcPr>
            <w:tcW w:w="1119" w:type="dxa"/>
            <w:tcBorders>
              <w:top w:val="single" w:sz="4" w:space="0" w:color="auto"/>
              <w:left w:val="single" w:sz="4" w:space="0" w:color="auto"/>
              <w:bottom w:val="single" w:sz="4" w:space="0" w:color="auto"/>
              <w:right w:val="single" w:sz="4" w:space="0" w:color="auto"/>
            </w:tcBorders>
            <w:vAlign w:val="center"/>
          </w:tcPr>
          <w:p w14:paraId="5DEA6115" w14:textId="77777777" w:rsidR="003D57D3" w:rsidRPr="00AE0057" w:rsidRDefault="003D57D3" w:rsidP="000B1854">
            <w:pPr>
              <w:jc w:val="center"/>
              <w:rPr>
                <w:sz w:val="26"/>
                <w:szCs w:val="26"/>
              </w:rPr>
            </w:pPr>
            <w:r w:rsidRPr="00AE0057">
              <w:rPr>
                <w:sz w:val="26"/>
                <w:szCs w:val="26"/>
              </w:rPr>
              <w:t>0,21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39B599E" w14:textId="77777777" w:rsidR="003D57D3" w:rsidRPr="00AE0057" w:rsidRDefault="003D57D3" w:rsidP="000B1854">
            <w:pPr>
              <w:jc w:val="center"/>
              <w:rPr>
                <w:sz w:val="26"/>
                <w:szCs w:val="26"/>
              </w:rPr>
            </w:pPr>
            <w:r w:rsidRPr="00AE0057">
              <w:rPr>
                <w:sz w:val="26"/>
                <w:szCs w:val="26"/>
              </w:rPr>
              <w:t>0,21</w:t>
            </w:r>
          </w:p>
        </w:tc>
      </w:tr>
      <w:tr w:rsidR="003D57D3" w:rsidRPr="00AE0057" w14:paraId="515EC10F"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CE2868F" w14:textId="77777777" w:rsidR="003D57D3" w:rsidRPr="00AE0057" w:rsidRDefault="003D57D3" w:rsidP="000B1854">
            <w:pPr>
              <w:jc w:val="center"/>
              <w:rPr>
                <w:sz w:val="24"/>
                <w:szCs w:val="24"/>
              </w:rPr>
            </w:pPr>
            <w:r w:rsidRPr="00AE0057">
              <w:rPr>
                <w:sz w:val="24"/>
                <w:szCs w:val="24"/>
              </w:rPr>
              <w:t>3</w:t>
            </w:r>
          </w:p>
        </w:tc>
        <w:tc>
          <w:tcPr>
            <w:tcW w:w="4679" w:type="dxa"/>
            <w:tcBorders>
              <w:top w:val="nil"/>
              <w:left w:val="nil"/>
              <w:bottom w:val="single" w:sz="4" w:space="0" w:color="auto"/>
              <w:right w:val="single" w:sz="4" w:space="0" w:color="auto"/>
            </w:tcBorders>
            <w:shd w:val="clear" w:color="auto" w:fill="auto"/>
            <w:noWrap/>
            <w:vAlign w:val="bottom"/>
            <w:hideMark/>
          </w:tcPr>
          <w:p w14:paraId="295108F9" w14:textId="77777777" w:rsidR="003D57D3" w:rsidRPr="00AE0057" w:rsidRDefault="003D57D3" w:rsidP="000B1854">
            <w:pPr>
              <w:rPr>
                <w:sz w:val="24"/>
                <w:szCs w:val="24"/>
              </w:rPr>
            </w:pPr>
            <w:r w:rsidRPr="00AE0057">
              <w:rPr>
                <w:sz w:val="24"/>
                <w:szCs w:val="24"/>
              </w:rPr>
              <w:t>Lưu lượng khí thải</w:t>
            </w:r>
          </w:p>
        </w:tc>
        <w:tc>
          <w:tcPr>
            <w:tcW w:w="1140" w:type="dxa"/>
            <w:tcBorders>
              <w:top w:val="nil"/>
              <w:left w:val="nil"/>
              <w:bottom w:val="single" w:sz="4" w:space="0" w:color="auto"/>
              <w:right w:val="single" w:sz="4" w:space="0" w:color="auto"/>
            </w:tcBorders>
            <w:shd w:val="clear" w:color="auto" w:fill="auto"/>
            <w:noWrap/>
            <w:vAlign w:val="bottom"/>
            <w:hideMark/>
          </w:tcPr>
          <w:p w14:paraId="24D1F6F3" w14:textId="77777777" w:rsidR="003D57D3" w:rsidRPr="00AE0057" w:rsidRDefault="003D57D3" w:rsidP="000B1854">
            <w:pPr>
              <w:jc w:val="center"/>
              <w:rPr>
                <w:sz w:val="24"/>
                <w:szCs w:val="24"/>
              </w:rPr>
            </w:pPr>
            <w:r w:rsidRPr="00AE0057">
              <w:rPr>
                <w:sz w:val="24"/>
                <w:szCs w:val="24"/>
              </w:rPr>
              <w:t>L</w:t>
            </w:r>
          </w:p>
        </w:tc>
        <w:tc>
          <w:tcPr>
            <w:tcW w:w="1001" w:type="dxa"/>
            <w:tcBorders>
              <w:top w:val="nil"/>
              <w:left w:val="nil"/>
              <w:bottom w:val="single" w:sz="4" w:space="0" w:color="auto"/>
              <w:right w:val="single" w:sz="4" w:space="0" w:color="auto"/>
            </w:tcBorders>
            <w:shd w:val="clear" w:color="auto" w:fill="auto"/>
            <w:noWrap/>
            <w:vAlign w:val="bottom"/>
            <w:hideMark/>
          </w:tcPr>
          <w:p w14:paraId="25FB8E7D" w14:textId="77777777" w:rsidR="003D57D3" w:rsidRPr="00AE0057" w:rsidRDefault="003D57D3" w:rsidP="000B1854">
            <w:pPr>
              <w:jc w:val="center"/>
              <w:rPr>
                <w:sz w:val="24"/>
                <w:szCs w:val="24"/>
              </w:rPr>
            </w:pPr>
            <w:r w:rsidRPr="00AE0057">
              <w:rPr>
                <w:sz w:val="24"/>
                <w:szCs w:val="24"/>
              </w:rPr>
              <w:t>m</w:t>
            </w:r>
            <w:r w:rsidRPr="00AE0057">
              <w:rPr>
                <w:sz w:val="24"/>
                <w:szCs w:val="24"/>
                <w:vertAlign w:val="superscript"/>
              </w:rPr>
              <w:t>3</w:t>
            </w:r>
            <w:r w:rsidRPr="00AE0057">
              <w:rPr>
                <w:sz w:val="24"/>
                <w:szCs w:val="24"/>
              </w:rPr>
              <w:t>/s</w:t>
            </w:r>
          </w:p>
        </w:tc>
        <w:tc>
          <w:tcPr>
            <w:tcW w:w="1119" w:type="dxa"/>
            <w:tcBorders>
              <w:top w:val="single" w:sz="4" w:space="0" w:color="auto"/>
              <w:left w:val="single" w:sz="4" w:space="0" w:color="auto"/>
              <w:bottom w:val="single" w:sz="4" w:space="0" w:color="auto"/>
              <w:right w:val="single" w:sz="4" w:space="0" w:color="auto"/>
            </w:tcBorders>
            <w:vAlign w:val="center"/>
          </w:tcPr>
          <w:p w14:paraId="3E960C74" w14:textId="77777777" w:rsidR="003D57D3" w:rsidRPr="00AE0057" w:rsidRDefault="003D57D3" w:rsidP="000B1854">
            <w:pPr>
              <w:jc w:val="center"/>
              <w:rPr>
                <w:sz w:val="26"/>
                <w:szCs w:val="26"/>
              </w:rPr>
            </w:pPr>
            <w:r w:rsidRPr="00AE0057">
              <w:rPr>
                <w:sz w:val="26"/>
                <w:szCs w:val="26"/>
              </w:rPr>
              <w:t>4,97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1D689D14" w14:textId="77777777" w:rsidR="003D57D3" w:rsidRPr="00AE0057" w:rsidRDefault="003D57D3" w:rsidP="000B1854">
            <w:pPr>
              <w:jc w:val="center"/>
              <w:rPr>
                <w:sz w:val="26"/>
                <w:szCs w:val="26"/>
              </w:rPr>
            </w:pPr>
            <w:r w:rsidRPr="00AE0057">
              <w:rPr>
                <w:sz w:val="26"/>
                <w:szCs w:val="26"/>
              </w:rPr>
              <w:t>4,97</w:t>
            </w:r>
          </w:p>
        </w:tc>
      </w:tr>
      <w:tr w:rsidR="003D57D3" w:rsidRPr="00AE0057" w14:paraId="3D8AFF50"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B215084" w14:textId="77777777" w:rsidR="003D57D3" w:rsidRPr="00AE0057" w:rsidRDefault="003D57D3" w:rsidP="000B1854">
            <w:pPr>
              <w:jc w:val="center"/>
              <w:rPr>
                <w:sz w:val="24"/>
                <w:szCs w:val="24"/>
              </w:rPr>
            </w:pPr>
            <w:r w:rsidRPr="00AE0057">
              <w:rPr>
                <w:sz w:val="24"/>
                <w:szCs w:val="24"/>
              </w:rPr>
              <w:t>4</w:t>
            </w:r>
          </w:p>
        </w:tc>
        <w:tc>
          <w:tcPr>
            <w:tcW w:w="4679" w:type="dxa"/>
            <w:tcBorders>
              <w:top w:val="nil"/>
              <w:left w:val="nil"/>
              <w:bottom w:val="single" w:sz="4" w:space="0" w:color="auto"/>
              <w:right w:val="single" w:sz="4" w:space="0" w:color="auto"/>
            </w:tcBorders>
            <w:shd w:val="clear" w:color="auto" w:fill="auto"/>
            <w:noWrap/>
            <w:vAlign w:val="bottom"/>
            <w:hideMark/>
          </w:tcPr>
          <w:p w14:paraId="081A994B" w14:textId="77777777" w:rsidR="003D57D3" w:rsidRPr="00AE0057" w:rsidRDefault="003D57D3" w:rsidP="000B1854">
            <w:pPr>
              <w:rPr>
                <w:sz w:val="24"/>
                <w:szCs w:val="24"/>
              </w:rPr>
            </w:pPr>
            <w:r w:rsidRPr="00AE0057">
              <w:rPr>
                <w:sz w:val="24"/>
                <w:szCs w:val="24"/>
              </w:rPr>
              <w:t>Tốc độ khí thải tại miệng</w:t>
            </w:r>
          </w:p>
        </w:tc>
        <w:tc>
          <w:tcPr>
            <w:tcW w:w="1140" w:type="dxa"/>
            <w:tcBorders>
              <w:top w:val="nil"/>
              <w:left w:val="nil"/>
              <w:bottom w:val="single" w:sz="4" w:space="0" w:color="auto"/>
              <w:right w:val="single" w:sz="4" w:space="0" w:color="auto"/>
            </w:tcBorders>
            <w:shd w:val="clear" w:color="auto" w:fill="auto"/>
            <w:noWrap/>
            <w:vAlign w:val="bottom"/>
            <w:hideMark/>
          </w:tcPr>
          <w:p w14:paraId="7F7794B4" w14:textId="77777777" w:rsidR="003D57D3" w:rsidRPr="00AE0057" w:rsidRDefault="003D57D3" w:rsidP="000B1854">
            <w:pPr>
              <w:jc w:val="center"/>
              <w:rPr>
                <w:sz w:val="24"/>
                <w:szCs w:val="24"/>
              </w:rPr>
            </w:pPr>
            <w:r w:rsidRPr="00AE0057">
              <w:rPr>
                <w:sz w:val="24"/>
                <w:szCs w:val="24"/>
              </w:rPr>
              <w:t>Vs</w:t>
            </w:r>
          </w:p>
        </w:tc>
        <w:tc>
          <w:tcPr>
            <w:tcW w:w="1001" w:type="dxa"/>
            <w:tcBorders>
              <w:top w:val="nil"/>
              <w:left w:val="nil"/>
              <w:bottom w:val="single" w:sz="4" w:space="0" w:color="auto"/>
              <w:right w:val="single" w:sz="4" w:space="0" w:color="auto"/>
            </w:tcBorders>
            <w:shd w:val="clear" w:color="auto" w:fill="auto"/>
            <w:noWrap/>
            <w:vAlign w:val="bottom"/>
            <w:hideMark/>
          </w:tcPr>
          <w:p w14:paraId="2990C204" w14:textId="77777777" w:rsidR="003D57D3" w:rsidRPr="00AE0057" w:rsidRDefault="003D57D3" w:rsidP="000B1854">
            <w:pPr>
              <w:jc w:val="center"/>
              <w:rPr>
                <w:sz w:val="24"/>
                <w:szCs w:val="24"/>
              </w:rPr>
            </w:pPr>
            <w:r w:rsidRPr="00AE0057">
              <w:rPr>
                <w:sz w:val="24"/>
                <w:szCs w:val="24"/>
              </w:rPr>
              <w:t>m/s</w:t>
            </w:r>
          </w:p>
        </w:tc>
        <w:tc>
          <w:tcPr>
            <w:tcW w:w="1119" w:type="dxa"/>
            <w:tcBorders>
              <w:top w:val="single" w:sz="4" w:space="0" w:color="auto"/>
              <w:left w:val="single" w:sz="4" w:space="0" w:color="auto"/>
              <w:bottom w:val="single" w:sz="4" w:space="0" w:color="auto"/>
              <w:right w:val="single" w:sz="4" w:space="0" w:color="auto"/>
            </w:tcBorders>
            <w:vAlign w:val="center"/>
          </w:tcPr>
          <w:p w14:paraId="316FDA69" w14:textId="77777777" w:rsidR="003D57D3" w:rsidRPr="00AE0057" w:rsidRDefault="003D57D3" w:rsidP="000B1854">
            <w:pPr>
              <w:jc w:val="center"/>
              <w:rPr>
                <w:sz w:val="26"/>
                <w:szCs w:val="26"/>
              </w:rPr>
            </w:pPr>
            <w:r w:rsidRPr="00AE0057">
              <w:rPr>
                <w:sz w:val="26"/>
                <w:szCs w:val="26"/>
              </w:rPr>
              <w:t>1,3</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B1AC882" w14:textId="77777777" w:rsidR="003D57D3" w:rsidRPr="00AE0057" w:rsidRDefault="003D57D3" w:rsidP="000B1854">
            <w:pPr>
              <w:jc w:val="center"/>
              <w:rPr>
                <w:sz w:val="26"/>
                <w:szCs w:val="26"/>
              </w:rPr>
            </w:pPr>
            <w:r w:rsidRPr="00AE0057">
              <w:rPr>
                <w:sz w:val="26"/>
                <w:szCs w:val="26"/>
              </w:rPr>
              <w:t>1,3</w:t>
            </w:r>
          </w:p>
        </w:tc>
      </w:tr>
      <w:tr w:rsidR="003D57D3" w:rsidRPr="00AE0057" w14:paraId="57C5727E"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87182F8" w14:textId="77777777" w:rsidR="003D57D3" w:rsidRPr="00AE0057" w:rsidRDefault="003D57D3" w:rsidP="000B1854">
            <w:pPr>
              <w:jc w:val="center"/>
              <w:rPr>
                <w:sz w:val="24"/>
                <w:szCs w:val="24"/>
              </w:rPr>
            </w:pPr>
            <w:r w:rsidRPr="00AE0057">
              <w:rPr>
                <w:sz w:val="24"/>
                <w:szCs w:val="24"/>
              </w:rPr>
              <w:t>5</w:t>
            </w:r>
          </w:p>
        </w:tc>
        <w:tc>
          <w:tcPr>
            <w:tcW w:w="4679" w:type="dxa"/>
            <w:tcBorders>
              <w:top w:val="nil"/>
              <w:left w:val="nil"/>
              <w:bottom w:val="single" w:sz="4" w:space="0" w:color="auto"/>
              <w:right w:val="single" w:sz="4" w:space="0" w:color="auto"/>
            </w:tcBorders>
            <w:shd w:val="clear" w:color="auto" w:fill="auto"/>
            <w:noWrap/>
            <w:vAlign w:val="bottom"/>
            <w:hideMark/>
          </w:tcPr>
          <w:p w14:paraId="55BA34F1" w14:textId="77777777" w:rsidR="003D57D3" w:rsidRPr="00AE0057" w:rsidRDefault="003D57D3" w:rsidP="000B1854">
            <w:pPr>
              <w:rPr>
                <w:sz w:val="24"/>
                <w:szCs w:val="24"/>
              </w:rPr>
            </w:pPr>
            <w:r w:rsidRPr="00AE0057">
              <w:rPr>
                <w:sz w:val="24"/>
                <w:szCs w:val="24"/>
              </w:rPr>
              <w:t>Nhiệt độ không khí xung quanh</w:t>
            </w:r>
          </w:p>
        </w:tc>
        <w:tc>
          <w:tcPr>
            <w:tcW w:w="1140" w:type="dxa"/>
            <w:tcBorders>
              <w:top w:val="nil"/>
              <w:left w:val="nil"/>
              <w:bottom w:val="single" w:sz="4" w:space="0" w:color="auto"/>
              <w:right w:val="single" w:sz="4" w:space="0" w:color="auto"/>
            </w:tcBorders>
            <w:shd w:val="clear" w:color="auto" w:fill="auto"/>
            <w:noWrap/>
            <w:vAlign w:val="bottom"/>
            <w:hideMark/>
          </w:tcPr>
          <w:p w14:paraId="638DDB03" w14:textId="77777777" w:rsidR="003D57D3" w:rsidRPr="00AE0057" w:rsidRDefault="003D57D3" w:rsidP="000B1854">
            <w:pPr>
              <w:jc w:val="center"/>
              <w:rPr>
                <w:sz w:val="24"/>
                <w:szCs w:val="24"/>
              </w:rPr>
            </w:pPr>
            <w:r w:rsidRPr="00AE0057">
              <w:rPr>
                <w:sz w:val="24"/>
                <w:szCs w:val="24"/>
              </w:rPr>
              <w:t>tx</w:t>
            </w:r>
          </w:p>
        </w:tc>
        <w:tc>
          <w:tcPr>
            <w:tcW w:w="1001" w:type="dxa"/>
            <w:tcBorders>
              <w:top w:val="nil"/>
              <w:left w:val="nil"/>
              <w:bottom w:val="single" w:sz="4" w:space="0" w:color="auto"/>
              <w:right w:val="single" w:sz="4" w:space="0" w:color="auto"/>
            </w:tcBorders>
            <w:shd w:val="clear" w:color="auto" w:fill="auto"/>
            <w:noWrap/>
            <w:vAlign w:val="bottom"/>
            <w:hideMark/>
          </w:tcPr>
          <w:p w14:paraId="5417FDA5" w14:textId="77777777" w:rsidR="003D57D3" w:rsidRPr="00AE0057" w:rsidRDefault="003D57D3" w:rsidP="000B1854">
            <w:pPr>
              <w:jc w:val="center"/>
              <w:rPr>
                <w:sz w:val="24"/>
                <w:szCs w:val="24"/>
              </w:rPr>
            </w:pPr>
            <w:r w:rsidRPr="00AE0057">
              <w:rPr>
                <w:sz w:val="24"/>
                <w:szCs w:val="24"/>
                <w:vertAlign w:val="superscript"/>
              </w:rPr>
              <w:t>o</w:t>
            </w:r>
            <w:r w:rsidRPr="00AE0057">
              <w:rPr>
                <w:sz w:val="24"/>
                <w:szCs w:val="24"/>
              </w:rPr>
              <w:t>C</w:t>
            </w:r>
          </w:p>
        </w:tc>
        <w:tc>
          <w:tcPr>
            <w:tcW w:w="1119" w:type="dxa"/>
            <w:tcBorders>
              <w:top w:val="single" w:sz="4" w:space="0" w:color="auto"/>
              <w:left w:val="single" w:sz="4" w:space="0" w:color="auto"/>
              <w:bottom w:val="single" w:sz="4" w:space="0" w:color="auto"/>
              <w:right w:val="single" w:sz="4" w:space="0" w:color="auto"/>
            </w:tcBorders>
            <w:vAlign w:val="center"/>
          </w:tcPr>
          <w:p w14:paraId="376A90F0" w14:textId="77777777" w:rsidR="003D57D3" w:rsidRPr="00AE0057" w:rsidRDefault="003D57D3" w:rsidP="000B1854">
            <w:pPr>
              <w:jc w:val="center"/>
              <w:rPr>
                <w:sz w:val="26"/>
                <w:szCs w:val="26"/>
              </w:rPr>
            </w:pPr>
            <w:r w:rsidRPr="00AE0057">
              <w:rPr>
                <w:sz w:val="26"/>
                <w:szCs w:val="26"/>
              </w:rPr>
              <w:t>30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E47138B" w14:textId="77777777" w:rsidR="003D57D3" w:rsidRPr="00AE0057" w:rsidRDefault="003D57D3" w:rsidP="000B1854">
            <w:pPr>
              <w:jc w:val="center"/>
              <w:rPr>
                <w:sz w:val="26"/>
                <w:szCs w:val="26"/>
              </w:rPr>
            </w:pPr>
            <w:r w:rsidRPr="00AE0057">
              <w:rPr>
                <w:sz w:val="26"/>
                <w:szCs w:val="26"/>
              </w:rPr>
              <w:t>30</w:t>
            </w:r>
          </w:p>
        </w:tc>
      </w:tr>
      <w:tr w:rsidR="003D57D3" w:rsidRPr="00AE0057" w14:paraId="1FC1DE38"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CC6320D" w14:textId="77777777" w:rsidR="003D57D3" w:rsidRPr="00AE0057" w:rsidRDefault="003D57D3" w:rsidP="000B1854">
            <w:pPr>
              <w:jc w:val="center"/>
              <w:rPr>
                <w:sz w:val="24"/>
                <w:szCs w:val="24"/>
              </w:rPr>
            </w:pPr>
            <w:r w:rsidRPr="00AE0057">
              <w:rPr>
                <w:sz w:val="24"/>
                <w:szCs w:val="24"/>
              </w:rPr>
              <w:t>6</w:t>
            </w:r>
          </w:p>
        </w:tc>
        <w:tc>
          <w:tcPr>
            <w:tcW w:w="4679" w:type="dxa"/>
            <w:tcBorders>
              <w:top w:val="nil"/>
              <w:left w:val="nil"/>
              <w:bottom w:val="single" w:sz="4" w:space="0" w:color="auto"/>
              <w:right w:val="single" w:sz="4" w:space="0" w:color="auto"/>
            </w:tcBorders>
            <w:shd w:val="clear" w:color="auto" w:fill="auto"/>
            <w:noWrap/>
            <w:vAlign w:val="bottom"/>
            <w:hideMark/>
          </w:tcPr>
          <w:p w14:paraId="6A7AF43D" w14:textId="77777777" w:rsidR="003D57D3" w:rsidRPr="00AE0057" w:rsidRDefault="003D57D3" w:rsidP="000B1854">
            <w:pPr>
              <w:rPr>
                <w:sz w:val="24"/>
                <w:szCs w:val="24"/>
              </w:rPr>
            </w:pPr>
            <w:r w:rsidRPr="00AE0057">
              <w:rPr>
                <w:sz w:val="24"/>
                <w:szCs w:val="24"/>
              </w:rPr>
              <w:t>Nhiệt độ khí thải</w:t>
            </w:r>
          </w:p>
        </w:tc>
        <w:tc>
          <w:tcPr>
            <w:tcW w:w="1140" w:type="dxa"/>
            <w:tcBorders>
              <w:top w:val="nil"/>
              <w:left w:val="nil"/>
              <w:bottom w:val="single" w:sz="4" w:space="0" w:color="auto"/>
              <w:right w:val="single" w:sz="4" w:space="0" w:color="auto"/>
            </w:tcBorders>
            <w:shd w:val="clear" w:color="auto" w:fill="auto"/>
            <w:noWrap/>
            <w:vAlign w:val="bottom"/>
            <w:hideMark/>
          </w:tcPr>
          <w:p w14:paraId="09F8A7FF" w14:textId="77777777" w:rsidR="003D57D3" w:rsidRPr="00AE0057" w:rsidRDefault="003D57D3" w:rsidP="000B1854">
            <w:pPr>
              <w:jc w:val="center"/>
              <w:rPr>
                <w:sz w:val="24"/>
                <w:szCs w:val="24"/>
              </w:rPr>
            </w:pPr>
            <w:r w:rsidRPr="00AE0057">
              <w:rPr>
                <w:sz w:val="24"/>
                <w:szCs w:val="24"/>
              </w:rPr>
              <w:t>tk</w:t>
            </w:r>
          </w:p>
        </w:tc>
        <w:tc>
          <w:tcPr>
            <w:tcW w:w="1001" w:type="dxa"/>
            <w:tcBorders>
              <w:top w:val="nil"/>
              <w:left w:val="nil"/>
              <w:bottom w:val="single" w:sz="4" w:space="0" w:color="auto"/>
              <w:right w:val="single" w:sz="4" w:space="0" w:color="auto"/>
            </w:tcBorders>
            <w:shd w:val="clear" w:color="auto" w:fill="auto"/>
            <w:noWrap/>
            <w:vAlign w:val="bottom"/>
            <w:hideMark/>
          </w:tcPr>
          <w:p w14:paraId="2351A154" w14:textId="77777777" w:rsidR="003D57D3" w:rsidRPr="00AE0057" w:rsidRDefault="003D57D3" w:rsidP="000B1854">
            <w:pPr>
              <w:jc w:val="center"/>
              <w:rPr>
                <w:sz w:val="24"/>
                <w:szCs w:val="24"/>
              </w:rPr>
            </w:pPr>
            <w:r w:rsidRPr="00AE0057">
              <w:rPr>
                <w:sz w:val="24"/>
                <w:szCs w:val="24"/>
                <w:vertAlign w:val="superscript"/>
              </w:rPr>
              <w:t>o</w:t>
            </w:r>
            <w:r w:rsidRPr="00AE0057">
              <w:rPr>
                <w:sz w:val="24"/>
                <w:szCs w:val="24"/>
              </w:rPr>
              <w:t>C</w:t>
            </w:r>
          </w:p>
        </w:tc>
        <w:tc>
          <w:tcPr>
            <w:tcW w:w="1119" w:type="dxa"/>
            <w:tcBorders>
              <w:top w:val="single" w:sz="4" w:space="0" w:color="auto"/>
              <w:left w:val="single" w:sz="4" w:space="0" w:color="auto"/>
              <w:bottom w:val="single" w:sz="4" w:space="0" w:color="auto"/>
              <w:right w:val="single" w:sz="4" w:space="0" w:color="auto"/>
            </w:tcBorders>
            <w:vAlign w:val="center"/>
          </w:tcPr>
          <w:p w14:paraId="0DA6D621" w14:textId="77777777" w:rsidR="003D57D3" w:rsidRPr="00AE0057" w:rsidRDefault="003D57D3" w:rsidP="000B1854">
            <w:pPr>
              <w:jc w:val="center"/>
              <w:rPr>
                <w:sz w:val="26"/>
                <w:szCs w:val="26"/>
              </w:rPr>
            </w:pPr>
            <w:r w:rsidRPr="00AE0057">
              <w:rPr>
                <w:sz w:val="26"/>
                <w:szCs w:val="26"/>
              </w:rPr>
              <w:t>950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47175D2" w14:textId="77777777" w:rsidR="003D57D3" w:rsidRPr="00AE0057" w:rsidRDefault="003D57D3" w:rsidP="000B1854">
            <w:pPr>
              <w:jc w:val="center"/>
              <w:rPr>
                <w:sz w:val="26"/>
                <w:szCs w:val="26"/>
              </w:rPr>
            </w:pPr>
            <w:r w:rsidRPr="00AE0057">
              <w:rPr>
                <w:sz w:val="26"/>
                <w:szCs w:val="26"/>
              </w:rPr>
              <w:t>950</w:t>
            </w:r>
          </w:p>
        </w:tc>
      </w:tr>
      <w:tr w:rsidR="003D57D3" w:rsidRPr="00AE0057" w14:paraId="0A315DFA"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B76D784" w14:textId="77777777" w:rsidR="003D57D3" w:rsidRPr="00AE0057" w:rsidRDefault="003D57D3" w:rsidP="000B1854">
            <w:pPr>
              <w:jc w:val="center"/>
              <w:rPr>
                <w:sz w:val="24"/>
                <w:szCs w:val="24"/>
              </w:rPr>
            </w:pPr>
            <w:r w:rsidRPr="00AE0057">
              <w:rPr>
                <w:sz w:val="24"/>
                <w:szCs w:val="24"/>
              </w:rPr>
              <w:t>7</w:t>
            </w:r>
          </w:p>
        </w:tc>
        <w:tc>
          <w:tcPr>
            <w:tcW w:w="4679" w:type="dxa"/>
            <w:tcBorders>
              <w:top w:val="nil"/>
              <w:left w:val="nil"/>
              <w:bottom w:val="single" w:sz="4" w:space="0" w:color="auto"/>
              <w:right w:val="single" w:sz="4" w:space="0" w:color="auto"/>
            </w:tcBorders>
            <w:shd w:val="clear" w:color="auto" w:fill="auto"/>
            <w:noWrap/>
            <w:vAlign w:val="bottom"/>
            <w:hideMark/>
          </w:tcPr>
          <w:p w14:paraId="4936E69A" w14:textId="77777777" w:rsidR="003D57D3" w:rsidRPr="00AE0057" w:rsidRDefault="003D57D3" w:rsidP="000B1854">
            <w:pPr>
              <w:rPr>
                <w:sz w:val="24"/>
                <w:szCs w:val="24"/>
              </w:rPr>
            </w:pPr>
            <w:r w:rsidRPr="00AE0057">
              <w:rPr>
                <w:sz w:val="24"/>
                <w:szCs w:val="24"/>
              </w:rPr>
              <w:t xml:space="preserve">Hệ số </w:t>
            </w:r>
          </w:p>
        </w:tc>
        <w:tc>
          <w:tcPr>
            <w:tcW w:w="1140" w:type="dxa"/>
            <w:tcBorders>
              <w:top w:val="nil"/>
              <w:left w:val="nil"/>
              <w:bottom w:val="single" w:sz="4" w:space="0" w:color="auto"/>
              <w:right w:val="single" w:sz="4" w:space="0" w:color="auto"/>
            </w:tcBorders>
            <w:shd w:val="clear" w:color="auto" w:fill="auto"/>
            <w:noWrap/>
            <w:vAlign w:val="bottom"/>
            <w:hideMark/>
          </w:tcPr>
          <w:p w14:paraId="5A398154" w14:textId="77777777" w:rsidR="003D57D3" w:rsidRPr="00AE0057" w:rsidRDefault="003D57D3" w:rsidP="000B1854">
            <w:pPr>
              <w:jc w:val="center"/>
              <w:rPr>
                <w:sz w:val="24"/>
                <w:szCs w:val="24"/>
              </w:rPr>
            </w:pPr>
            <w:r w:rsidRPr="00AE0057">
              <w:rPr>
                <w:sz w:val="24"/>
                <w:szCs w:val="24"/>
              </w:rPr>
              <w:t>f</w:t>
            </w:r>
          </w:p>
        </w:tc>
        <w:tc>
          <w:tcPr>
            <w:tcW w:w="1001" w:type="dxa"/>
            <w:tcBorders>
              <w:top w:val="nil"/>
              <w:left w:val="nil"/>
              <w:bottom w:val="single" w:sz="4" w:space="0" w:color="auto"/>
              <w:right w:val="single" w:sz="4" w:space="0" w:color="auto"/>
            </w:tcBorders>
            <w:shd w:val="clear" w:color="auto" w:fill="auto"/>
            <w:noWrap/>
            <w:vAlign w:val="bottom"/>
            <w:hideMark/>
          </w:tcPr>
          <w:p w14:paraId="6B23561E" w14:textId="77777777" w:rsidR="003D57D3" w:rsidRPr="00AE0057" w:rsidRDefault="003D57D3" w:rsidP="000B1854">
            <w:pPr>
              <w:jc w:val="center"/>
              <w:rPr>
                <w:sz w:val="24"/>
                <w:szCs w:val="24"/>
              </w:rPr>
            </w:pPr>
            <w:r w:rsidRPr="00AE0057">
              <w:rPr>
                <w:sz w:val="24"/>
                <w:szCs w:val="24"/>
              </w:rPr>
              <w:t>m/s</w:t>
            </w:r>
            <w:r w:rsidRPr="00AE0057">
              <w:rPr>
                <w:sz w:val="24"/>
                <w:szCs w:val="24"/>
                <w:vertAlign w:val="superscript"/>
              </w:rPr>
              <w:t>2</w:t>
            </w:r>
            <w:r w:rsidRPr="00AE0057">
              <w:rPr>
                <w:sz w:val="24"/>
                <w:szCs w:val="24"/>
              </w:rPr>
              <w:t>.</w:t>
            </w:r>
            <w:r w:rsidRPr="00AE0057">
              <w:rPr>
                <w:sz w:val="24"/>
                <w:szCs w:val="24"/>
                <w:vertAlign w:val="superscript"/>
              </w:rPr>
              <w:t>o</w:t>
            </w:r>
            <w:r w:rsidRPr="00AE0057">
              <w:rPr>
                <w:sz w:val="24"/>
                <w:szCs w:val="24"/>
              </w:rPr>
              <w:t>C</w:t>
            </w:r>
          </w:p>
        </w:tc>
        <w:tc>
          <w:tcPr>
            <w:tcW w:w="1119" w:type="dxa"/>
            <w:tcBorders>
              <w:top w:val="single" w:sz="4" w:space="0" w:color="auto"/>
              <w:left w:val="single" w:sz="4" w:space="0" w:color="auto"/>
              <w:bottom w:val="single" w:sz="4" w:space="0" w:color="auto"/>
              <w:right w:val="single" w:sz="4" w:space="0" w:color="auto"/>
            </w:tcBorders>
            <w:vAlign w:val="center"/>
          </w:tcPr>
          <w:p w14:paraId="45ABBE99" w14:textId="77777777" w:rsidR="003D57D3" w:rsidRPr="00AE0057" w:rsidRDefault="003D57D3" w:rsidP="000B1854">
            <w:pPr>
              <w:jc w:val="center"/>
              <w:rPr>
                <w:sz w:val="26"/>
                <w:szCs w:val="26"/>
              </w:rPr>
            </w:pPr>
            <w:r w:rsidRPr="00AE0057">
              <w:rPr>
                <w:sz w:val="26"/>
                <w:szCs w:val="26"/>
              </w:rPr>
              <w:t>0,045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8BBDD9A" w14:textId="77777777" w:rsidR="003D57D3" w:rsidRPr="00AE0057" w:rsidRDefault="003D57D3" w:rsidP="000B1854">
            <w:pPr>
              <w:jc w:val="center"/>
              <w:rPr>
                <w:sz w:val="26"/>
                <w:szCs w:val="26"/>
              </w:rPr>
            </w:pPr>
            <w:r w:rsidRPr="00AE0057">
              <w:rPr>
                <w:sz w:val="26"/>
                <w:szCs w:val="26"/>
              </w:rPr>
              <w:t>0,025</w:t>
            </w:r>
          </w:p>
        </w:tc>
      </w:tr>
      <w:tr w:rsidR="003D57D3" w:rsidRPr="00AE0057" w14:paraId="4E67F9AD"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2EEEB0E" w14:textId="77777777" w:rsidR="003D57D3" w:rsidRPr="00AE0057" w:rsidRDefault="003D57D3" w:rsidP="000B1854">
            <w:pPr>
              <w:jc w:val="center"/>
              <w:rPr>
                <w:sz w:val="24"/>
                <w:szCs w:val="24"/>
              </w:rPr>
            </w:pPr>
            <w:r w:rsidRPr="00AE0057">
              <w:rPr>
                <w:sz w:val="24"/>
                <w:szCs w:val="24"/>
              </w:rPr>
              <w:t>8</w:t>
            </w:r>
          </w:p>
        </w:tc>
        <w:tc>
          <w:tcPr>
            <w:tcW w:w="4679" w:type="dxa"/>
            <w:tcBorders>
              <w:top w:val="nil"/>
              <w:left w:val="nil"/>
              <w:bottom w:val="single" w:sz="4" w:space="0" w:color="auto"/>
              <w:right w:val="single" w:sz="4" w:space="0" w:color="auto"/>
            </w:tcBorders>
            <w:shd w:val="clear" w:color="auto" w:fill="auto"/>
            <w:noWrap/>
            <w:vAlign w:val="bottom"/>
            <w:hideMark/>
          </w:tcPr>
          <w:p w14:paraId="42BC4A82" w14:textId="77777777" w:rsidR="003D57D3" w:rsidRPr="00AE0057" w:rsidRDefault="003D57D3" w:rsidP="000B1854">
            <w:pPr>
              <w:rPr>
                <w:sz w:val="24"/>
                <w:szCs w:val="24"/>
              </w:rPr>
            </w:pPr>
            <w:r w:rsidRPr="00AE0057">
              <w:rPr>
                <w:sz w:val="24"/>
                <w:szCs w:val="24"/>
              </w:rPr>
              <w:t>Tốc độ gió trên cao 10 m</w:t>
            </w:r>
          </w:p>
        </w:tc>
        <w:tc>
          <w:tcPr>
            <w:tcW w:w="1140" w:type="dxa"/>
            <w:tcBorders>
              <w:top w:val="nil"/>
              <w:left w:val="nil"/>
              <w:bottom w:val="single" w:sz="4" w:space="0" w:color="auto"/>
              <w:right w:val="single" w:sz="4" w:space="0" w:color="auto"/>
            </w:tcBorders>
            <w:shd w:val="clear" w:color="auto" w:fill="auto"/>
            <w:noWrap/>
            <w:vAlign w:val="bottom"/>
            <w:hideMark/>
          </w:tcPr>
          <w:p w14:paraId="4C832F93" w14:textId="77777777" w:rsidR="003D57D3" w:rsidRPr="00AE0057" w:rsidRDefault="003D57D3" w:rsidP="000B1854">
            <w:pPr>
              <w:jc w:val="center"/>
              <w:rPr>
                <w:sz w:val="24"/>
                <w:szCs w:val="24"/>
              </w:rPr>
            </w:pPr>
            <w:r w:rsidRPr="00AE0057">
              <w:rPr>
                <w:sz w:val="24"/>
                <w:szCs w:val="24"/>
              </w:rPr>
              <w:t>u</w:t>
            </w:r>
          </w:p>
        </w:tc>
        <w:tc>
          <w:tcPr>
            <w:tcW w:w="1001" w:type="dxa"/>
            <w:tcBorders>
              <w:top w:val="nil"/>
              <w:left w:val="nil"/>
              <w:bottom w:val="single" w:sz="4" w:space="0" w:color="auto"/>
              <w:right w:val="single" w:sz="4" w:space="0" w:color="auto"/>
            </w:tcBorders>
            <w:shd w:val="clear" w:color="auto" w:fill="auto"/>
            <w:noWrap/>
            <w:vAlign w:val="bottom"/>
            <w:hideMark/>
          </w:tcPr>
          <w:p w14:paraId="5FC4E5C7" w14:textId="77777777" w:rsidR="003D57D3" w:rsidRPr="00AE0057" w:rsidRDefault="003D57D3" w:rsidP="000B1854">
            <w:pPr>
              <w:jc w:val="center"/>
              <w:rPr>
                <w:sz w:val="24"/>
                <w:szCs w:val="24"/>
              </w:rPr>
            </w:pPr>
            <w:r w:rsidRPr="00AE0057">
              <w:rPr>
                <w:sz w:val="24"/>
                <w:szCs w:val="24"/>
              </w:rPr>
              <w:t>m/s</w:t>
            </w:r>
          </w:p>
        </w:tc>
        <w:tc>
          <w:tcPr>
            <w:tcW w:w="1119" w:type="dxa"/>
            <w:tcBorders>
              <w:top w:val="single" w:sz="4" w:space="0" w:color="auto"/>
              <w:left w:val="single" w:sz="4" w:space="0" w:color="auto"/>
              <w:bottom w:val="single" w:sz="4" w:space="0" w:color="auto"/>
              <w:right w:val="single" w:sz="4" w:space="0" w:color="auto"/>
            </w:tcBorders>
            <w:vAlign w:val="center"/>
          </w:tcPr>
          <w:p w14:paraId="1FAFF928" w14:textId="77777777" w:rsidR="003D57D3" w:rsidRPr="00AE0057" w:rsidRDefault="003D57D3" w:rsidP="000B1854">
            <w:pPr>
              <w:jc w:val="center"/>
              <w:rPr>
                <w:sz w:val="26"/>
                <w:szCs w:val="26"/>
              </w:rPr>
            </w:pPr>
            <w:r w:rsidRPr="00AE0057">
              <w:rPr>
                <w:sz w:val="26"/>
                <w:szCs w:val="26"/>
              </w:rPr>
              <w:t>4,5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3CF642A8" w14:textId="77777777" w:rsidR="003D57D3" w:rsidRPr="00AE0057" w:rsidRDefault="003D57D3" w:rsidP="000B1854">
            <w:pPr>
              <w:jc w:val="center"/>
              <w:rPr>
                <w:sz w:val="26"/>
                <w:szCs w:val="26"/>
              </w:rPr>
            </w:pPr>
            <w:r w:rsidRPr="00AE0057">
              <w:rPr>
                <w:sz w:val="26"/>
                <w:szCs w:val="26"/>
              </w:rPr>
              <w:t>4,5</w:t>
            </w:r>
          </w:p>
        </w:tc>
      </w:tr>
      <w:tr w:rsidR="003D57D3" w:rsidRPr="00AE0057" w14:paraId="6161F7D2"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5E2491A" w14:textId="77777777" w:rsidR="003D57D3" w:rsidRPr="00AE0057" w:rsidRDefault="003D57D3" w:rsidP="000B1854">
            <w:pPr>
              <w:jc w:val="center"/>
              <w:rPr>
                <w:sz w:val="24"/>
                <w:szCs w:val="24"/>
              </w:rPr>
            </w:pPr>
            <w:r w:rsidRPr="00AE0057">
              <w:rPr>
                <w:sz w:val="24"/>
                <w:szCs w:val="24"/>
              </w:rPr>
              <w:t>9</w:t>
            </w:r>
          </w:p>
        </w:tc>
        <w:tc>
          <w:tcPr>
            <w:tcW w:w="4679" w:type="dxa"/>
            <w:tcBorders>
              <w:top w:val="nil"/>
              <w:left w:val="nil"/>
              <w:bottom w:val="single" w:sz="4" w:space="0" w:color="auto"/>
              <w:right w:val="single" w:sz="4" w:space="0" w:color="auto"/>
            </w:tcBorders>
            <w:shd w:val="clear" w:color="auto" w:fill="auto"/>
            <w:noWrap/>
            <w:vAlign w:val="bottom"/>
            <w:hideMark/>
          </w:tcPr>
          <w:p w14:paraId="551B2976" w14:textId="77777777" w:rsidR="003D57D3" w:rsidRPr="00AE0057" w:rsidRDefault="003D57D3" w:rsidP="000B1854">
            <w:pPr>
              <w:rPr>
                <w:sz w:val="24"/>
                <w:szCs w:val="24"/>
              </w:rPr>
            </w:pPr>
            <w:r w:rsidRPr="00AE0057">
              <w:rPr>
                <w:sz w:val="24"/>
                <w:szCs w:val="24"/>
              </w:rPr>
              <w:t>Lượng chất độc hại thải</w:t>
            </w:r>
          </w:p>
        </w:tc>
        <w:tc>
          <w:tcPr>
            <w:tcW w:w="1140" w:type="dxa"/>
            <w:tcBorders>
              <w:top w:val="nil"/>
              <w:left w:val="nil"/>
              <w:bottom w:val="single" w:sz="4" w:space="0" w:color="auto"/>
              <w:right w:val="single" w:sz="4" w:space="0" w:color="auto"/>
            </w:tcBorders>
            <w:shd w:val="clear" w:color="auto" w:fill="auto"/>
            <w:noWrap/>
            <w:vAlign w:val="bottom"/>
            <w:hideMark/>
          </w:tcPr>
          <w:p w14:paraId="0E12647E" w14:textId="77777777" w:rsidR="003D57D3" w:rsidRPr="00AE0057" w:rsidRDefault="003D57D3" w:rsidP="000B1854">
            <w:pPr>
              <w:jc w:val="center"/>
              <w:rPr>
                <w:sz w:val="24"/>
                <w:szCs w:val="24"/>
              </w:rPr>
            </w:pPr>
            <w:r w:rsidRPr="00AE0057">
              <w:rPr>
                <w:sz w:val="24"/>
                <w:szCs w:val="24"/>
              </w:rPr>
              <w:t>M</w:t>
            </w:r>
          </w:p>
        </w:tc>
        <w:tc>
          <w:tcPr>
            <w:tcW w:w="1001" w:type="dxa"/>
            <w:tcBorders>
              <w:top w:val="nil"/>
              <w:left w:val="nil"/>
              <w:bottom w:val="single" w:sz="4" w:space="0" w:color="auto"/>
              <w:right w:val="single" w:sz="4" w:space="0" w:color="auto"/>
            </w:tcBorders>
            <w:shd w:val="clear" w:color="auto" w:fill="auto"/>
            <w:noWrap/>
            <w:vAlign w:val="bottom"/>
            <w:hideMark/>
          </w:tcPr>
          <w:p w14:paraId="72A5FA54" w14:textId="77777777" w:rsidR="003D57D3" w:rsidRPr="00AE0057" w:rsidRDefault="003D57D3" w:rsidP="000B1854">
            <w:pPr>
              <w:jc w:val="center"/>
              <w:rPr>
                <w:sz w:val="24"/>
                <w:szCs w:val="24"/>
              </w:rPr>
            </w:pPr>
            <w:r w:rsidRPr="00AE0057">
              <w:rPr>
                <w:sz w:val="24"/>
                <w:szCs w:val="24"/>
              </w:rPr>
              <w:t>g/s</w:t>
            </w:r>
          </w:p>
        </w:tc>
        <w:tc>
          <w:tcPr>
            <w:tcW w:w="1119" w:type="dxa"/>
            <w:tcBorders>
              <w:top w:val="single" w:sz="4" w:space="0" w:color="auto"/>
              <w:left w:val="single" w:sz="4" w:space="0" w:color="auto"/>
              <w:bottom w:val="single" w:sz="4" w:space="0" w:color="auto"/>
              <w:right w:val="single" w:sz="4" w:space="0" w:color="auto"/>
            </w:tcBorders>
            <w:vAlign w:val="center"/>
          </w:tcPr>
          <w:p w14:paraId="6481706F" w14:textId="77777777" w:rsidR="003D57D3" w:rsidRPr="00AE0057" w:rsidRDefault="003D57D3" w:rsidP="000B1854">
            <w:pPr>
              <w:jc w:val="center"/>
              <w:rPr>
                <w:sz w:val="26"/>
                <w:szCs w:val="26"/>
              </w:rPr>
            </w:pPr>
            <w:r w:rsidRPr="00AE0057">
              <w:rPr>
                <w:sz w:val="26"/>
                <w:szCs w:val="26"/>
              </w:rPr>
              <w:t>0,15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4C33F58" w14:textId="77777777" w:rsidR="003D57D3" w:rsidRPr="00AE0057" w:rsidRDefault="003D57D3" w:rsidP="000B1854">
            <w:pPr>
              <w:jc w:val="center"/>
              <w:rPr>
                <w:sz w:val="26"/>
                <w:szCs w:val="26"/>
              </w:rPr>
            </w:pPr>
            <w:r w:rsidRPr="00AE0057">
              <w:rPr>
                <w:sz w:val="26"/>
                <w:szCs w:val="26"/>
              </w:rPr>
              <w:t>0,15</w:t>
            </w:r>
          </w:p>
        </w:tc>
      </w:tr>
      <w:tr w:rsidR="003D57D3" w:rsidRPr="00AE0057" w14:paraId="378CC715"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66D1FDD" w14:textId="77777777" w:rsidR="003D57D3" w:rsidRPr="00AE0057" w:rsidRDefault="003D57D3" w:rsidP="000B1854">
            <w:pPr>
              <w:jc w:val="center"/>
              <w:rPr>
                <w:sz w:val="24"/>
                <w:szCs w:val="24"/>
              </w:rPr>
            </w:pPr>
            <w:r w:rsidRPr="00AE0057">
              <w:rPr>
                <w:sz w:val="24"/>
                <w:szCs w:val="24"/>
              </w:rPr>
              <w:t>10</w:t>
            </w:r>
          </w:p>
        </w:tc>
        <w:tc>
          <w:tcPr>
            <w:tcW w:w="4679" w:type="dxa"/>
            <w:tcBorders>
              <w:top w:val="nil"/>
              <w:left w:val="nil"/>
              <w:bottom w:val="single" w:sz="4" w:space="0" w:color="auto"/>
              <w:right w:val="single" w:sz="4" w:space="0" w:color="auto"/>
            </w:tcBorders>
            <w:shd w:val="clear" w:color="auto" w:fill="auto"/>
            <w:noWrap/>
            <w:vAlign w:val="bottom"/>
            <w:hideMark/>
          </w:tcPr>
          <w:p w14:paraId="236C1C55" w14:textId="77777777" w:rsidR="003D57D3" w:rsidRPr="00AE0057" w:rsidRDefault="003D57D3" w:rsidP="000B1854">
            <w:pPr>
              <w:rPr>
                <w:sz w:val="24"/>
                <w:szCs w:val="24"/>
              </w:rPr>
            </w:pPr>
            <w:r w:rsidRPr="00AE0057">
              <w:rPr>
                <w:sz w:val="24"/>
                <w:szCs w:val="24"/>
              </w:rPr>
              <w:t>Hệ số</w:t>
            </w:r>
          </w:p>
        </w:tc>
        <w:tc>
          <w:tcPr>
            <w:tcW w:w="1140" w:type="dxa"/>
            <w:tcBorders>
              <w:top w:val="nil"/>
              <w:left w:val="nil"/>
              <w:bottom w:val="single" w:sz="4" w:space="0" w:color="auto"/>
              <w:right w:val="single" w:sz="4" w:space="0" w:color="auto"/>
            </w:tcBorders>
            <w:shd w:val="clear" w:color="auto" w:fill="auto"/>
            <w:noWrap/>
            <w:vAlign w:val="bottom"/>
            <w:hideMark/>
          </w:tcPr>
          <w:p w14:paraId="0587A174" w14:textId="77777777" w:rsidR="003D57D3" w:rsidRPr="00AE0057" w:rsidRDefault="003D57D3" w:rsidP="000B1854">
            <w:pPr>
              <w:jc w:val="center"/>
              <w:rPr>
                <w:sz w:val="24"/>
                <w:szCs w:val="24"/>
              </w:rPr>
            </w:pPr>
            <w:r w:rsidRPr="00AE0057">
              <w:rPr>
                <w:sz w:val="24"/>
                <w:szCs w:val="24"/>
              </w:rPr>
              <w:t>F</w:t>
            </w:r>
          </w:p>
        </w:tc>
        <w:tc>
          <w:tcPr>
            <w:tcW w:w="1001" w:type="dxa"/>
            <w:tcBorders>
              <w:top w:val="nil"/>
              <w:left w:val="nil"/>
              <w:bottom w:val="single" w:sz="4" w:space="0" w:color="auto"/>
              <w:right w:val="single" w:sz="4" w:space="0" w:color="auto"/>
            </w:tcBorders>
            <w:shd w:val="clear" w:color="auto" w:fill="auto"/>
            <w:noWrap/>
            <w:vAlign w:val="bottom"/>
            <w:hideMark/>
          </w:tcPr>
          <w:p w14:paraId="3F4997F0" w14:textId="77777777" w:rsidR="003D57D3" w:rsidRPr="00AE0057" w:rsidRDefault="003D57D3" w:rsidP="000B1854">
            <w:pPr>
              <w:jc w:val="center"/>
              <w:rPr>
                <w:sz w:val="24"/>
                <w:szCs w:val="24"/>
              </w:rPr>
            </w:pPr>
            <w:r w:rsidRPr="00AE0057">
              <w:rPr>
                <w:sz w:val="24"/>
                <w:szCs w:val="24"/>
              </w:rPr>
              <w:t> </w:t>
            </w:r>
          </w:p>
        </w:tc>
        <w:tc>
          <w:tcPr>
            <w:tcW w:w="1119" w:type="dxa"/>
            <w:tcBorders>
              <w:top w:val="single" w:sz="4" w:space="0" w:color="auto"/>
              <w:left w:val="single" w:sz="4" w:space="0" w:color="auto"/>
              <w:bottom w:val="single" w:sz="4" w:space="0" w:color="auto"/>
              <w:right w:val="single" w:sz="4" w:space="0" w:color="auto"/>
            </w:tcBorders>
            <w:vAlign w:val="center"/>
          </w:tcPr>
          <w:p w14:paraId="05569FE4" w14:textId="77777777" w:rsidR="003D57D3" w:rsidRPr="00AE0057" w:rsidRDefault="003D57D3" w:rsidP="000B1854">
            <w:pPr>
              <w:jc w:val="center"/>
              <w:rPr>
                <w:sz w:val="26"/>
                <w:szCs w:val="26"/>
              </w:rPr>
            </w:pPr>
            <w:r w:rsidRPr="00AE0057">
              <w:rPr>
                <w:sz w:val="26"/>
                <w:szCs w:val="26"/>
              </w:rPr>
              <w:t>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740AF2A" w14:textId="77777777" w:rsidR="003D57D3" w:rsidRPr="00AE0057" w:rsidRDefault="003D57D3" w:rsidP="000B1854">
            <w:pPr>
              <w:jc w:val="center"/>
              <w:rPr>
                <w:sz w:val="26"/>
                <w:szCs w:val="26"/>
              </w:rPr>
            </w:pPr>
            <w:r w:rsidRPr="00AE0057">
              <w:rPr>
                <w:sz w:val="26"/>
                <w:szCs w:val="26"/>
              </w:rPr>
              <w:t>1</w:t>
            </w:r>
          </w:p>
        </w:tc>
      </w:tr>
      <w:tr w:rsidR="003D57D3" w:rsidRPr="00AE0057" w14:paraId="070A1715"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EBE4EE4" w14:textId="77777777" w:rsidR="003D57D3" w:rsidRPr="00AE0057" w:rsidRDefault="003D57D3" w:rsidP="000B1854">
            <w:pPr>
              <w:jc w:val="center"/>
              <w:rPr>
                <w:sz w:val="24"/>
                <w:szCs w:val="24"/>
              </w:rPr>
            </w:pPr>
            <w:r w:rsidRPr="00AE0057">
              <w:rPr>
                <w:sz w:val="24"/>
                <w:szCs w:val="24"/>
              </w:rPr>
              <w:t>11</w:t>
            </w:r>
          </w:p>
        </w:tc>
        <w:tc>
          <w:tcPr>
            <w:tcW w:w="4679" w:type="dxa"/>
            <w:tcBorders>
              <w:top w:val="nil"/>
              <w:left w:val="nil"/>
              <w:bottom w:val="single" w:sz="4" w:space="0" w:color="auto"/>
              <w:right w:val="single" w:sz="4" w:space="0" w:color="auto"/>
            </w:tcBorders>
            <w:shd w:val="clear" w:color="auto" w:fill="auto"/>
            <w:noWrap/>
            <w:vAlign w:val="bottom"/>
            <w:hideMark/>
          </w:tcPr>
          <w:p w14:paraId="55E547A2" w14:textId="77777777" w:rsidR="003D57D3" w:rsidRPr="00AE0057" w:rsidRDefault="003D57D3" w:rsidP="000B1854">
            <w:pPr>
              <w:rPr>
                <w:sz w:val="24"/>
                <w:szCs w:val="24"/>
              </w:rPr>
            </w:pPr>
            <w:r w:rsidRPr="00AE0057">
              <w:rPr>
                <w:sz w:val="24"/>
                <w:szCs w:val="24"/>
              </w:rPr>
              <w:t>Hệ số</w:t>
            </w:r>
          </w:p>
        </w:tc>
        <w:tc>
          <w:tcPr>
            <w:tcW w:w="1140" w:type="dxa"/>
            <w:tcBorders>
              <w:top w:val="nil"/>
              <w:left w:val="nil"/>
              <w:bottom w:val="single" w:sz="4" w:space="0" w:color="auto"/>
              <w:right w:val="single" w:sz="4" w:space="0" w:color="auto"/>
            </w:tcBorders>
            <w:shd w:val="clear" w:color="auto" w:fill="auto"/>
            <w:noWrap/>
            <w:vAlign w:val="bottom"/>
            <w:hideMark/>
          </w:tcPr>
          <w:p w14:paraId="57FA04A4" w14:textId="77777777" w:rsidR="003D57D3" w:rsidRPr="00AE0057" w:rsidRDefault="003D57D3" w:rsidP="000B1854">
            <w:pPr>
              <w:jc w:val="center"/>
              <w:rPr>
                <w:sz w:val="24"/>
                <w:szCs w:val="24"/>
              </w:rPr>
            </w:pPr>
            <w:r w:rsidRPr="00AE0057">
              <w:rPr>
                <w:sz w:val="24"/>
                <w:szCs w:val="24"/>
              </w:rPr>
              <w:t>V</w:t>
            </w:r>
            <w:r w:rsidRPr="00AE0057">
              <w:rPr>
                <w:sz w:val="24"/>
                <w:szCs w:val="24"/>
                <w:vertAlign w:val="subscript"/>
              </w:rPr>
              <w:t>m</w:t>
            </w:r>
          </w:p>
        </w:tc>
        <w:tc>
          <w:tcPr>
            <w:tcW w:w="1001" w:type="dxa"/>
            <w:tcBorders>
              <w:top w:val="nil"/>
              <w:left w:val="nil"/>
              <w:bottom w:val="single" w:sz="4" w:space="0" w:color="auto"/>
              <w:right w:val="single" w:sz="4" w:space="0" w:color="auto"/>
            </w:tcBorders>
            <w:shd w:val="clear" w:color="auto" w:fill="auto"/>
            <w:noWrap/>
            <w:vAlign w:val="bottom"/>
            <w:hideMark/>
          </w:tcPr>
          <w:p w14:paraId="2D90EBE9" w14:textId="77777777" w:rsidR="003D57D3" w:rsidRPr="00AE0057" w:rsidRDefault="003D57D3" w:rsidP="000B1854">
            <w:pPr>
              <w:jc w:val="center"/>
              <w:rPr>
                <w:sz w:val="24"/>
                <w:szCs w:val="24"/>
              </w:rPr>
            </w:pPr>
            <w:r w:rsidRPr="00AE0057">
              <w:rPr>
                <w:sz w:val="24"/>
                <w:szCs w:val="24"/>
              </w:rPr>
              <w:t>m/s</w:t>
            </w:r>
          </w:p>
        </w:tc>
        <w:tc>
          <w:tcPr>
            <w:tcW w:w="1119" w:type="dxa"/>
            <w:tcBorders>
              <w:top w:val="single" w:sz="4" w:space="0" w:color="auto"/>
              <w:left w:val="single" w:sz="4" w:space="0" w:color="auto"/>
              <w:bottom w:val="single" w:sz="4" w:space="0" w:color="auto"/>
              <w:right w:val="single" w:sz="4" w:space="0" w:color="auto"/>
            </w:tcBorders>
            <w:vAlign w:val="center"/>
          </w:tcPr>
          <w:p w14:paraId="2BB70570" w14:textId="77777777" w:rsidR="003D57D3" w:rsidRPr="00AE0057" w:rsidRDefault="003D57D3" w:rsidP="000B1854">
            <w:pPr>
              <w:jc w:val="center"/>
              <w:rPr>
                <w:sz w:val="26"/>
                <w:szCs w:val="26"/>
              </w:rPr>
            </w:pPr>
            <w:r w:rsidRPr="00AE0057">
              <w:rPr>
                <w:sz w:val="26"/>
                <w:szCs w:val="26"/>
              </w:rPr>
              <w:t>0,715</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7587195" w14:textId="77777777" w:rsidR="003D57D3" w:rsidRPr="00AE0057" w:rsidRDefault="003D57D3" w:rsidP="000B1854">
            <w:pPr>
              <w:jc w:val="center"/>
              <w:rPr>
                <w:sz w:val="26"/>
                <w:szCs w:val="26"/>
              </w:rPr>
            </w:pPr>
            <w:r w:rsidRPr="00AE0057">
              <w:rPr>
                <w:sz w:val="26"/>
                <w:szCs w:val="26"/>
              </w:rPr>
              <w:t>0,65</w:t>
            </w:r>
          </w:p>
        </w:tc>
      </w:tr>
      <w:tr w:rsidR="003D57D3" w:rsidRPr="00AE0057" w14:paraId="5AF14DDC"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9242BB7" w14:textId="77777777" w:rsidR="003D57D3" w:rsidRPr="00AE0057" w:rsidRDefault="003D57D3" w:rsidP="000B1854">
            <w:pPr>
              <w:jc w:val="center"/>
              <w:rPr>
                <w:sz w:val="24"/>
                <w:szCs w:val="24"/>
              </w:rPr>
            </w:pPr>
            <w:r w:rsidRPr="00AE0057">
              <w:rPr>
                <w:sz w:val="24"/>
                <w:szCs w:val="24"/>
              </w:rPr>
              <w:t>12</w:t>
            </w:r>
          </w:p>
        </w:tc>
        <w:tc>
          <w:tcPr>
            <w:tcW w:w="4679" w:type="dxa"/>
            <w:tcBorders>
              <w:top w:val="nil"/>
              <w:left w:val="nil"/>
              <w:bottom w:val="single" w:sz="4" w:space="0" w:color="auto"/>
              <w:right w:val="single" w:sz="4" w:space="0" w:color="auto"/>
            </w:tcBorders>
            <w:shd w:val="clear" w:color="auto" w:fill="auto"/>
            <w:noWrap/>
            <w:vAlign w:val="bottom"/>
            <w:hideMark/>
          </w:tcPr>
          <w:p w14:paraId="6BADCFF6" w14:textId="77777777" w:rsidR="003D57D3" w:rsidRPr="00AE0057" w:rsidRDefault="003D57D3" w:rsidP="000B1854">
            <w:pPr>
              <w:rPr>
                <w:sz w:val="24"/>
                <w:szCs w:val="24"/>
              </w:rPr>
            </w:pPr>
            <w:r w:rsidRPr="00AE0057">
              <w:rPr>
                <w:sz w:val="24"/>
                <w:szCs w:val="24"/>
              </w:rPr>
              <w:t>Hệ số</w:t>
            </w:r>
          </w:p>
        </w:tc>
        <w:tc>
          <w:tcPr>
            <w:tcW w:w="1140" w:type="dxa"/>
            <w:tcBorders>
              <w:top w:val="nil"/>
              <w:left w:val="nil"/>
              <w:bottom w:val="single" w:sz="4" w:space="0" w:color="auto"/>
              <w:right w:val="single" w:sz="4" w:space="0" w:color="auto"/>
            </w:tcBorders>
            <w:shd w:val="clear" w:color="auto" w:fill="auto"/>
            <w:noWrap/>
            <w:vAlign w:val="bottom"/>
            <w:hideMark/>
          </w:tcPr>
          <w:p w14:paraId="06101153" w14:textId="77777777" w:rsidR="003D57D3" w:rsidRPr="00AE0057" w:rsidRDefault="003D57D3" w:rsidP="000B1854">
            <w:pPr>
              <w:jc w:val="center"/>
              <w:rPr>
                <w:sz w:val="24"/>
                <w:szCs w:val="24"/>
              </w:rPr>
            </w:pPr>
            <w:r w:rsidRPr="00AE0057">
              <w:rPr>
                <w:sz w:val="24"/>
                <w:szCs w:val="24"/>
              </w:rPr>
              <w:t>n</w:t>
            </w:r>
          </w:p>
        </w:tc>
        <w:tc>
          <w:tcPr>
            <w:tcW w:w="1001" w:type="dxa"/>
            <w:tcBorders>
              <w:top w:val="nil"/>
              <w:left w:val="nil"/>
              <w:bottom w:val="single" w:sz="4" w:space="0" w:color="auto"/>
              <w:right w:val="single" w:sz="4" w:space="0" w:color="auto"/>
            </w:tcBorders>
            <w:shd w:val="clear" w:color="auto" w:fill="auto"/>
            <w:noWrap/>
            <w:vAlign w:val="bottom"/>
            <w:hideMark/>
          </w:tcPr>
          <w:p w14:paraId="3175417E" w14:textId="77777777" w:rsidR="003D57D3" w:rsidRPr="00AE0057" w:rsidRDefault="003D57D3" w:rsidP="000B1854">
            <w:pPr>
              <w:jc w:val="center"/>
              <w:rPr>
                <w:sz w:val="24"/>
                <w:szCs w:val="24"/>
              </w:rPr>
            </w:pPr>
            <w:r w:rsidRPr="00AE0057">
              <w:rPr>
                <w:sz w:val="24"/>
                <w:szCs w:val="24"/>
              </w:rPr>
              <w:t> </w:t>
            </w:r>
          </w:p>
        </w:tc>
        <w:tc>
          <w:tcPr>
            <w:tcW w:w="1119" w:type="dxa"/>
            <w:tcBorders>
              <w:top w:val="single" w:sz="4" w:space="0" w:color="auto"/>
              <w:left w:val="single" w:sz="4" w:space="0" w:color="auto"/>
              <w:bottom w:val="single" w:sz="4" w:space="0" w:color="auto"/>
              <w:right w:val="single" w:sz="4" w:space="0" w:color="auto"/>
            </w:tcBorders>
            <w:vAlign w:val="center"/>
          </w:tcPr>
          <w:p w14:paraId="7A5E5C48" w14:textId="77777777" w:rsidR="003D57D3" w:rsidRPr="00AE0057" w:rsidRDefault="003D57D3" w:rsidP="000B1854">
            <w:pPr>
              <w:jc w:val="center"/>
              <w:rPr>
                <w:sz w:val="26"/>
                <w:szCs w:val="26"/>
              </w:rPr>
            </w:pPr>
            <w:r w:rsidRPr="00AE0057">
              <w:rPr>
                <w:sz w:val="26"/>
                <w:szCs w:val="26"/>
              </w:rPr>
              <w:t>1,77</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11072A60" w14:textId="77777777" w:rsidR="003D57D3" w:rsidRPr="00AE0057" w:rsidRDefault="003D57D3" w:rsidP="000B1854">
            <w:pPr>
              <w:jc w:val="center"/>
              <w:rPr>
                <w:sz w:val="26"/>
                <w:szCs w:val="26"/>
              </w:rPr>
            </w:pPr>
            <w:r w:rsidRPr="00AE0057">
              <w:rPr>
                <w:sz w:val="26"/>
                <w:szCs w:val="26"/>
              </w:rPr>
              <w:t>1,86</w:t>
            </w:r>
          </w:p>
        </w:tc>
      </w:tr>
      <w:tr w:rsidR="003D57D3" w:rsidRPr="00AE0057" w14:paraId="5B0E8FEA"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644D878" w14:textId="77777777" w:rsidR="003D57D3" w:rsidRPr="00AE0057" w:rsidRDefault="003D57D3" w:rsidP="000B1854">
            <w:pPr>
              <w:jc w:val="center"/>
              <w:rPr>
                <w:sz w:val="24"/>
                <w:szCs w:val="24"/>
              </w:rPr>
            </w:pPr>
            <w:r w:rsidRPr="00AE0057">
              <w:rPr>
                <w:sz w:val="24"/>
                <w:szCs w:val="24"/>
              </w:rPr>
              <w:t>13</w:t>
            </w:r>
          </w:p>
        </w:tc>
        <w:tc>
          <w:tcPr>
            <w:tcW w:w="4679" w:type="dxa"/>
            <w:tcBorders>
              <w:top w:val="nil"/>
              <w:left w:val="nil"/>
              <w:bottom w:val="single" w:sz="4" w:space="0" w:color="auto"/>
              <w:right w:val="single" w:sz="4" w:space="0" w:color="auto"/>
            </w:tcBorders>
            <w:shd w:val="clear" w:color="auto" w:fill="auto"/>
            <w:noWrap/>
            <w:vAlign w:val="bottom"/>
            <w:hideMark/>
          </w:tcPr>
          <w:p w14:paraId="4A3174D8" w14:textId="77777777" w:rsidR="003D57D3" w:rsidRPr="00AE0057" w:rsidRDefault="003D57D3" w:rsidP="000B1854">
            <w:pPr>
              <w:rPr>
                <w:sz w:val="24"/>
                <w:szCs w:val="24"/>
              </w:rPr>
            </w:pPr>
            <w:r w:rsidRPr="00AE0057">
              <w:rPr>
                <w:sz w:val="24"/>
                <w:szCs w:val="24"/>
              </w:rPr>
              <w:t>Hệ số</w:t>
            </w:r>
          </w:p>
        </w:tc>
        <w:tc>
          <w:tcPr>
            <w:tcW w:w="1140" w:type="dxa"/>
            <w:tcBorders>
              <w:top w:val="nil"/>
              <w:left w:val="nil"/>
              <w:bottom w:val="single" w:sz="4" w:space="0" w:color="auto"/>
              <w:right w:val="single" w:sz="4" w:space="0" w:color="auto"/>
            </w:tcBorders>
            <w:shd w:val="clear" w:color="auto" w:fill="auto"/>
            <w:noWrap/>
            <w:vAlign w:val="bottom"/>
            <w:hideMark/>
          </w:tcPr>
          <w:p w14:paraId="665C690B" w14:textId="77777777" w:rsidR="003D57D3" w:rsidRPr="00AE0057" w:rsidRDefault="003D57D3" w:rsidP="000B1854">
            <w:pPr>
              <w:jc w:val="center"/>
              <w:rPr>
                <w:sz w:val="24"/>
                <w:szCs w:val="24"/>
              </w:rPr>
            </w:pPr>
            <w:r w:rsidRPr="00AE0057">
              <w:rPr>
                <w:sz w:val="24"/>
                <w:szCs w:val="24"/>
              </w:rPr>
              <w:t>m</w:t>
            </w:r>
          </w:p>
        </w:tc>
        <w:tc>
          <w:tcPr>
            <w:tcW w:w="1001" w:type="dxa"/>
            <w:tcBorders>
              <w:top w:val="nil"/>
              <w:left w:val="nil"/>
              <w:bottom w:val="single" w:sz="4" w:space="0" w:color="auto"/>
              <w:right w:val="single" w:sz="4" w:space="0" w:color="auto"/>
            </w:tcBorders>
            <w:shd w:val="clear" w:color="auto" w:fill="auto"/>
            <w:noWrap/>
            <w:vAlign w:val="bottom"/>
            <w:hideMark/>
          </w:tcPr>
          <w:p w14:paraId="0236BE64" w14:textId="77777777" w:rsidR="003D57D3" w:rsidRPr="00AE0057" w:rsidRDefault="003D57D3" w:rsidP="000B1854">
            <w:pPr>
              <w:jc w:val="center"/>
              <w:rPr>
                <w:sz w:val="24"/>
                <w:szCs w:val="24"/>
              </w:rPr>
            </w:pPr>
            <w:r w:rsidRPr="00AE0057">
              <w:rPr>
                <w:sz w:val="24"/>
                <w:szCs w:val="24"/>
              </w:rPr>
              <w:t> </w:t>
            </w:r>
          </w:p>
        </w:tc>
        <w:tc>
          <w:tcPr>
            <w:tcW w:w="1119" w:type="dxa"/>
            <w:tcBorders>
              <w:top w:val="single" w:sz="4" w:space="0" w:color="auto"/>
              <w:left w:val="single" w:sz="4" w:space="0" w:color="auto"/>
              <w:bottom w:val="single" w:sz="4" w:space="0" w:color="auto"/>
              <w:right w:val="single" w:sz="4" w:space="0" w:color="auto"/>
            </w:tcBorders>
            <w:vAlign w:val="center"/>
          </w:tcPr>
          <w:p w14:paraId="0932AB51" w14:textId="77777777" w:rsidR="003D57D3" w:rsidRPr="00AE0057" w:rsidRDefault="003D57D3" w:rsidP="000B1854">
            <w:pPr>
              <w:jc w:val="center"/>
              <w:rPr>
                <w:sz w:val="26"/>
                <w:szCs w:val="26"/>
              </w:rPr>
            </w:pPr>
            <w:r w:rsidRPr="00AE0057">
              <w:rPr>
                <w:sz w:val="26"/>
                <w:szCs w:val="26"/>
              </w:rPr>
              <w:t>1,231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7E3039D" w14:textId="77777777" w:rsidR="003D57D3" w:rsidRPr="00AE0057" w:rsidRDefault="003D57D3" w:rsidP="000B1854">
            <w:pPr>
              <w:jc w:val="center"/>
              <w:rPr>
                <w:sz w:val="26"/>
                <w:szCs w:val="26"/>
              </w:rPr>
            </w:pPr>
            <w:r w:rsidRPr="00AE0057">
              <w:rPr>
                <w:sz w:val="26"/>
                <w:szCs w:val="26"/>
              </w:rPr>
              <w:t>1,273</w:t>
            </w:r>
          </w:p>
        </w:tc>
      </w:tr>
      <w:tr w:rsidR="003D57D3" w:rsidRPr="00AE0057" w14:paraId="4665B9BC"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8B3F8AC" w14:textId="77777777" w:rsidR="003D57D3" w:rsidRPr="00AE0057" w:rsidRDefault="003D57D3" w:rsidP="000B1854">
            <w:pPr>
              <w:jc w:val="center"/>
              <w:rPr>
                <w:sz w:val="24"/>
                <w:szCs w:val="24"/>
              </w:rPr>
            </w:pPr>
            <w:r w:rsidRPr="00AE0057">
              <w:rPr>
                <w:sz w:val="24"/>
                <w:szCs w:val="24"/>
              </w:rPr>
              <w:t>10</w:t>
            </w:r>
          </w:p>
        </w:tc>
        <w:tc>
          <w:tcPr>
            <w:tcW w:w="4679" w:type="dxa"/>
            <w:tcBorders>
              <w:top w:val="nil"/>
              <w:left w:val="nil"/>
              <w:bottom w:val="single" w:sz="4" w:space="0" w:color="auto"/>
              <w:right w:val="single" w:sz="4" w:space="0" w:color="auto"/>
            </w:tcBorders>
            <w:shd w:val="clear" w:color="auto" w:fill="auto"/>
            <w:noWrap/>
            <w:vAlign w:val="bottom"/>
            <w:hideMark/>
          </w:tcPr>
          <w:p w14:paraId="0B57B135" w14:textId="77777777" w:rsidR="003D57D3" w:rsidRPr="00AE0057" w:rsidRDefault="003D57D3" w:rsidP="000B1854">
            <w:pPr>
              <w:rPr>
                <w:sz w:val="24"/>
                <w:szCs w:val="24"/>
              </w:rPr>
            </w:pPr>
            <w:r w:rsidRPr="00AE0057">
              <w:rPr>
                <w:sz w:val="24"/>
                <w:szCs w:val="24"/>
              </w:rPr>
              <w:t>Hệ số</w:t>
            </w:r>
          </w:p>
        </w:tc>
        <w:tc>
          <w:tcPr>
            <w:tcW w:w="1140" w:type="dxa"/>
            <w:tcBorders>
              <w:top w:val="nil"/>
              <w:left w:val="nil"/>
              <w:bottom w:val="single" w:sz="4" w:space="0" w:color="auto"/>
              <w:right w:val="single" w:sz="4" w:space="0" w:color="auto"/>
            </w:tcBorders>
            <w:shd w:val="clear" w:color="auto" w:fill="auto"/>
            <w:noWrap/>
            <w:vAlign w:val="bottom"/>
            <w:hideMark/>
          </w:tcPr>
          <w:p w14:paraId="3E36061C" w14:textId="77777777" w:rsidR="003D57D3" w:rsidRPr="00AE0057" w:rsidRDefault="003D57D3" w:rsidP="000B1854">
            <w:pPr>
              <w:jc w:val="center"/>
              <w:rPr>
                <w:sz w:val="24"/>
                <w:szCs w:val="24"/>
              </w:rPr>
            </w:pPr>
            <w:r w:rsidRPr="00AE0057">
              <w:rPr>
                <w:sz w:val="24"/>
                <w:szCs w:val="24"/>
              </w:rPr>
              <w:t>A</w:t>
            </w:r>
          </w:p>
        </w:tc>
        <w:tc>
          <w:tcPr>
            <w:tcW w:w="1001" w:type="dxa"/>
            <w:tcBorders>
              <w:top w:val="nil"/>
              <w:left w:val="nil"/>
              <w:bottom w:val="single" w:sz="4" w:space="0" w:color="auto"/>
              <w:right w:val="single" w:sz="4" w:space="0" w:color="auto"/>
            </w:tcBorders>
            <w:shd w:val="clear" w:color="auto" w:fill="auto"/>
            <w:noWrap/>
            <w:vAlign w:val="bottom"/>
            <w:hideMark/>
          </w:tcPr>
          <w:p w14:paraId="3995416E" w14:textId="77777777" w:rsidR="003D57D3" w:rsidRPr="00AE0057" w:rsidRDefault="003D57D3" w:rsidP="000B1854">
            <w:pPr>
              <w:jc w:val="center"/>
              <w:rPr>
                <w:sz w:val="24"/>
                <w:szCs w:val="24"/>
              </w:rPr>
            </w:pPr>
            <w:r w:rsidRPr="00AE0057">
              <w:rPr>
                <w:sz w:val="24"/>
                <w:szCs w:val="24"/>
              </w:rPr>
              <w:t> </w:t>
            </w:r>
          </w:p>
        </w:tc>
        <w:tc>
          <w:tcPr>
            <w:tcW w:w="1119" w:type="dxa"/>
            <w:tcBorders>
              <w:top w:val="single" w:sz="4" w:space="0" w:color="auto"/>
              <w:left w:val="single" w:sz="4" w:space="0" w:color="auto"/>
              <w:bottom w:val="single" w:sz="4" w:space="0" w:color="auto"/>
              <w:right w:val="single" w:sz="4" w:space="0" w:color="auto"/>
            </w:tcBorders>
            <w:vAlign w:val="center"/>
          </w:tcPr>
          <w:p w14:paraId="2DFBE9F6" w14:textId="77777777" w:rsidR="003D57D3" w:rsidRPr="00AE0057" w:rsidRDefault="003D57D3" w:rsidP="000B1854">
            <w:pPr>
              <w:jc w:val="center"/>
              <w:rPr>
                <w:sz w:val="26"/>
                <w:szCs w:val="26"/>
              </w:rPr>
            </w:pPr>
            <w:r w:rsidRPr="00AE0057">
              <w:rPr>
                <w:sz w:val="26"/>
                <w:szCs w:val="26"/>
              </w:rPr>
              <w:t>240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344B4368" w14:textId="77777777" w:rsidR="003D57D3" w:rsidRPr="00AE0057" w:rsidRDefault="003D57D3" w:rsidP="000B1854">
            <w:pPr>
              <w:jc w:val="center"/>
              <w:rPr>
                <w:sz w:val="26"/>
                <w:szCs w:val="26"/>
              </w:rPr>
            </w:pPr>
            <w:r w:rsidRPr="00AE0057">
              <w:rPr>
                <w:sz w:val="26"/>
                <w:szCs w:val="26"/>
              </w:rPr>
              <w:t>240</w:t>
            </w:r>
          </w:p>
        </w:tc>
      </w:tr>
      <w:tr w:rsidR="003D57D3" w:rsidRPr="00AE0057" w14:paraId="608C5AAD"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9329AD" w14:textId="77777777" w:rsidR="003D57D3" w:rsidRPr="00AE0057" w:rsidRDefault="003D57D3" w:rsidP="000B1854">
            <w:pPr>
              <w:jc w:val="center"/>
              <w:rPr>
                <w:sz w:val="24"/>
                <w:szCs w:val="24"/>
              </w:rPr>
            </w:pPr>
            <w:r w:rsidRPr="00AE0057">
              <w:rPr>
                <w:sz w:val="24"/>
                <w:szCs w:val="24"/>
              </w:rPr>
              <w:t>11</w:t>
            </w:r>
          </w:p>
        </w:tc>
        <w:tc>
          <w:tcPr>
            <w:tcW w:w="4679" w:type="dxa"/>
            <w:tcBorders>
              <w:top w:val="nil"/>
              <w:left w:val="nil"/>
              <w:bottom w:val="single" w:sz="4" w:space="0" w:color="auto"/>
              <w:right w:val="single" w:sz="4" w:space="0" w:color="auto"/>
            </w:tcBorders>
            <w:shd w:val="clear" w:color="auto" w:fill="auto"/>
            <w:noWrap/>
            <w:vAlign w:val="bottom"/>
            <w:hideMark/>
          </w:tcPr>
          <w:p w14:paraId="73B2BD84" w14:textId="77777777" w:rsidR="003D57D3" w:rsidRPr="00AE0057" w:rsidRDefault="003D57D3" w:rsidP="000B1854">
            <w:pPr>
              <w:rPr>
                <w:sz w:val="24"/>
                <w:szCs w:val="24"/>
              </w:rPr>
            </w:pPr>
            <w:r w:rsidRPr="00AE0057">
              <w:rPr>
                <w:sz w:val="24"/>
                <w:szCs w:val="24"/>
              </w:rPr>
              <w:t>Nồng độ chất ô nhiễm cực đại</w:t>
            </w:r>
          </w:p>
        </w:tc>
        <w:tc>
          <w:tcPr>
            <w:tcW w:w="1140" w:type="dxa"/>
            <w:tcBorders>
              <w:top w:val="nil"/>
              <w:left w:val="nil"/>
              <w:bottom w:val="single" w:sz="4" w:space="0" w:color="auto"/>
              <w:right w:val="single" w:sz="4" w:space="0" w:color="auto"/>
            </w:tcBorders>
            <w:shd w:val="clear" w:color="auto" w:fill="auto"/>
            <w:noWrap/>
            <w:vAlign w:val="bottom"/>
            <w:hideMark/>
          </w:tcPr>
          <w:p w14:paraId="2B1D71D5" w14:textId="77777777" w:rsidR="003D57D3" w:rsidRPr="00AE0057" w:rsidRDefault="003D57D3" w:rsidP="000B1854">
            <w:pPr>
              <w:jc w:val="center"/>
              <w:rPr>
                <w:sz w:val="24"/>
                <w:szCs w:val="24"/>
              </w:rPr>
            </w:pPr>
            <w:r w:rsidRPr="00AE0057">
              <w:rPr>
                <w:sz w:val="24"/>
                <w:szCs w:val="24"/>
              </w:rPr>
              <w:t>C</w:t>
            </w:r>
            <w:r w:rsidRPr="00AE0057">
              <w:rPr>
                <w:sz w:val="24"/>
                <w:szCs w:val="24"/>
                <w:vertAlign w:val="subscript"/>
              </w:rPr>
              <w:t>max</w:t>
            </w:r>
          </w:p>
        </w:tc>
        <w:tc>
          <w:tcPr>
            <w:tcW w:w="1001" w:type="dxa"/>
            <w:tcBorders>
              <w:top w:val="nil"/>
              <w:left w:val="nil"/>
              <w:bottom w:val="single" w:sz="4" w:space="0" w:color="auto"/>
              <w:right w:val="single" w:sz="4" w:space="0" w:color="auto"/>
            </w:tcBorders>
            <w:shd w:val="clear" w:color="auto" w:fill="auto"/>
            <w:noWrap/>
            <w:vAlign w:val="bottom"/>
            <w:hideMark/>
          </w:tcPr>
          <w:p w14:paraId="23A4BC0B" w14:textId="77777777" w:rsidR="003D57D3" w:rsidRPr="00AE0057" w:rsidRDefault="003D57D3" w:rsidP="000B1854">
            <w:pPr>
              <w:jc w:val="center"/>
              <w:rPr>
                <w:sz w:val="24"/>
                <w:szCs w:val="24"/>
              </w:rPr>
            </w:pPr>
            <w:r w:rsidRPr="00AE0057">
              <w:rPr>
                <w:sz w:val="24"/>
                <w:szCs w:val="24"/>
              </w:rPr>
              <w:t>mg/m</w:t>
            </w:r>
            <w:r w:rsidRPr="00AE0057">
              <w:rPr>
                <w:sz w:val="24"/>
                <w:szCs w:val="24"/>
                <w:vertAlign w:val="superscript"/>
              </w:rPr>
              <w:t>3</w:t>
            </w:r>
          </w:p>
        </w:tc>
        <w:tc>
          <w:tcPr>
            <w:tcW w:w="1119" w:type="dxa"/>
            <w:tcBorders>
              <w:top w:val="single" w:sz="4" w:space="0" w:color="auto"/>
              <w:left w:val="single" w:sz="4" w:space="0" w:color="auto"/>
              <w:bottom w:val="single" w:sz="4" w:space="0" w:color="auto"/>
              <w:right w:val="single" w:sz="4" w:space="0" w:color="auto"/>
            </w:tcBorders>
            <w:vAlign w:val="center"/>
          </w:tcPr>
          <w:p w14:paraId="01CEA64D" w14:textId="77777777" w:rsidR="003D57D3" w:rsidRPr="00AE0057" w:rsidRDefault="003D57D3" w:rsidP="000B1854">
            <w:pPr>
              <w:jc w:val="center"/>
              <w:rPr>
                <w:sz w:val="26"/>
                <w:szCs w:val="26"/>
              </w:rPr>
            </w:pPr>
            <w:r w:rsidRPr="00AE0057">
              <w:rPr>
                <w:sz w:val="26"/>
                <w:szCs w:val="26"/>
              </w:rPr>
              <w:t>0,021</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FCE8334" w14:textId="77777777" w:rsidR="003D57D3" w:rsidRPr="00AE0057" w:rsidRDefault="003D57D3" w:rsidP="000B1854">
            <w:pPr>
              <w:jc w:val="center"/>
              <w:rPr>
                <w:sz w:val="26"/>
                <w:szCs w:val="26"/>
              </w:rPr>
            </w:pPr>
            <w:r w:rsidRPr="00AE0057">
              <w:rPr>
                <w:sz w:val="26"/>
                <w:szCs w:val="26"/>
              </w:rPr>
              <w:t>0,013</w:t>
            </w:r>
          </w:p>
        </w:tc>
      </w:tr>
      <w:tr w:rsidR="003D57D3" w:rsidRPr="00AE0057" w14:paraId="09A0F190"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37F8847" w14:textId="77777777" w:rsidR="003D57D3" w:rsidRPr="00AE0057" w:rsidRDefault="003D57D3" w:rsidP="000B1854">
            <w:pPr>
              <w:jc w:val="center"/>
              <w:rPr>
                <w:sz w:val="24"/>
                <w:szCs w:val="24"/>
              </w:rPr>
            </w:pPr>
            <w:r w:rsidRPr="00AE0057">
              <w:rPr>
                <w:sz w:val="24"/>
                <w:szCs w:val="24"/>
              </w:rPr>
              <w:t>12</w:t>
            </w:r>
          </w:p>
        </w:tc>
        <w:tc>
          <w:tcPr>
            <w:tcW w:w="4679" w:type="dxa"/>
            <w:tcBorders>
              <w:top w:val="nil"/>
              <w:left w:val="nil"/>
              <w:bottom w:val="single" w:sz="4" w:space="0" w:color="auto"/>
              <w:right w:val="single" w:sz="4" w:space="0" w:color="auto"/>
            </w:tcBorders>
            <w:shd w:val="clear" w:color="auto" w:fill="auto"/>
            <w:noWrap/>
            <w:vAlign w:val="bottom"/>
            <w:hideMark/>
          </w:tcPr>
          <w:p w14:paraId="4E9BAEB6" w14:textId="77777777" w:rsidR="003D57D3" w:rsidRPr="00AE0057" w:rsidRDefault="003D57D3" w:rsidP="000B1854">
            <w:pPr>
              <w:rPr>
                <w:sz w:val="24"/>
                <w:szCs w:val="24"/>
              </w:rPr>
            </w:pPr>
            <w:r w:rsidRPr="00AE0057">
              <w:rPr>
                <w:sz w:val="24"/>
                <w:szCs w:val="24"/>
              </w:rPr>
              <w:t>Vị trí theo trục X (Y=0)</w:t>
            </w:r>
          </w:p>
        </w:tc>
        <w:tc>
          <w:tcPr>
            <w:tcW w:w="1140" w:type="dxa"/>
            <w:tcBorders>
              <w:top w:val="nil"/>
              <w:left w:val="nil"/>
              <w:bottom w:val="single" w:sz="4" w:space="0" w:color="auto"/>
              <w:right w:val="single" w:sz="4" w:space="0" w:color="auto"/>
            </w:tcBorders>
            <w:shd w:val="clear" w:color="auto" w:fill="auto"/>
            <w:noWrap/>
            <w:vAlign w:val="bottom"/>
            <w:hideMark/>
          </w:tcPr>
          <w:p w14:paraId="458A4852" w14:textId="77777777" w:rsidR="003D57D3" w:rsidRPr="00AE0057" w:rsidRDefault="003D57D3" w:rsidP="000B1854">
            <w:pPr>
              <w:jc w:val="center"/>
              <w:rPr>
                <w:sz w:val="24"/>
                <w:szCs w:val="24"/>
              </w:rPr>
            </w:pPr>
            <w:r w:rsidRPr="00AE0057">
              <w:rPr>
                <w:sz w:val="24"/>
                <w:szCs w:val="24"/>
              </w:rPr>
              <w:t>X</w:t>
            </w:r>
            <w:r w:rsidRPr="00AE0057">
              <w:rPr>
                <w:sz w:val="24"/>
                <w:szCs w:val="24"/>
                <w:vertAlign w:val="subscript"/>
              </w:rPr>
              <w:t>max</w:t>
            </w:r>
          </w:p>
        </w:tc>
        <w:tc>
          <w:tcPr>
            <w:tcW w:w="1001" w:type="dxa"/>
            <w:tcBorders>
              <w:top w:val="nil"/>
              <w:left w:val="nil"/>
              <w:bottom w:val="single" w:sz="4" w:space="0" w:color="auto"/>
              <w:right w:val="single" w:sz="4" w:space="0" w:color="auto"/>
            </w:tcBorders>
            <w:shd w:val="clear" w:color="auto" w:fill="auto"/>
            <w:noWrap/>
            <w:vAlign w:val="bottom"/>
            <w:hideMark/>
          </w:tcPr>
          <w:p w14:paraId="65054136" w14:textId="77777777" w:rsidR="003D57D3" w:rsidRPr="00AE0057" w:rsidRDefault="003D57D3" w:rsidP="000B1854">
            <w:pPr>
              <w:jc w:val="center"/>
              <w:rPr>
                <w:sz w:val="24"/>
                <w:szCs w:val="24"/>
              </w:rPr>
            </w:pPr>
            <w:r w:rsidRPr="00AE0057">
              <w:rPr>
                <w:sz w:val="24"/>
                <w:szCs w:val="24"/>
              </w:rPr>
              <w:t>m</w:t>
            </w:r>
          </w:p>
        </w:tc>
        <w:tc>
          <w:tcPr>
            <w:tcW w:w="1119" w:type="dxa"/>
            <w:tcBorders>
              <w:top w:val="single" w:sz="4" w:space="0" w:color="auto"/>
              <w:left w:val="single" w:sz="4" w:space="0" w:color="auto"/>
              <w:bottom w:val="single" w:sz="4" w:space="0" w:color="auto"/>
              <w:right w:val="single" w:sz="4" w:space="0" w:color="auto"/>
            </w:tcBorders>
            <w:vAlign w:val="center"/>
          </w:tcPr>
          <w:p w14:paraId="15A3A324" w14:textId="77777777" w:rsidR="003D57D3" w:rsidRPr="00AE0057" w:rsidRDefault="003D57D3" w:rsidP="000B1854">
            <w:pPr>
              <w:jc w:val="center"/>
              <w:rPr>
                <w:sz w:val="26"/>
                <w:szCs w:val="26"/>
              </w:rPr>
            </w:pPr>
            <w:r w:rsidRPr="00AE0057">
              <w:rPr>
                <w:sz w:val="26"/>
                <w:szCs w:val="26"/>
              </w:rPr>
              <w:t>52</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1B64C7B" w14:textId="77777777" w:rsidR="003D57D3" w:rsidRPr="00AE0057" w:rsidRDefault="003D57D3" w:rsidP="000B1854">
            <w:pPr>
              <w:jc w:val="center"/>
              <w:rPr>
                <w:sz w:val="26"/>
                <w:szCs w:val="26"/>
              </w:rPr>
            </w:pPr>
            <w:r w:rsidRPr="00AE0057">
              <w:rPr>
                <w:sz w:val="26"/>
                <w:szCs w:val="26"/>
              </w:rPr>
              <w:t>60</w:t>
            </w:r>
          </w:p>
        </w:tc>
      </w:tr>
      <w:tr w:rsidR="003D57D3" w:rsidRPr="00AE0057" w14:paraId="0EF0A664"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E5FE3D8" w14:textId="77777777" w:rsidR="003D57D3" w:rsidRPr="00AE0057" w:rsidRDefault="003D57D3" w:rsidP="000B1854">
            <w:pPr>
              <w:jc w:val="center"/>
              <w:rPr>
                <w:sz w:val="24"/>
                <w:szCs w:val="24"/>
              </w:rPr>
            </w:pPr>
            <w:r w:rsidRPr="00AE0057">
              <w:rPr>
                <w:sz w:val="24"/>
                <w:szCs w:val="24"/>
              </w:rPr>
              <w:t>13</w:t>
            </w:r>
          </w:p>
        </w:tc>
        <w:tc>
          <w:tcPr>
            <w:tcW w:w="4679" w:type="dxa"/>
            <w:tcBorders>
              <w:top w:val="nil"/>
              <w:left w:val="nil"/>
              <w:bottom w:val="single" w:sz="4" w:space="0" w:color="auto"/>
              <w:right w:val="single" w:sz="4" w:space="0" w:color="auto"/>
            </w:tcBorders>
            <w:shd w:val="clear" w:color="auto" w:fill="auto"/>
            <w:noWrap/>
            <w:vAlign w:val="bottom"/>
          </w:tcPr>
          <w:p w14:paraId="3FB4E10F" w14:textId="77777777" w:rsidR="003D57D3" w:rsidRPr="00AE0057" w:rsidRDefault="003D57D3" w:rsidP="000B1854">
            <w:pPr>
              <w:ind w:right="-114"/>
              <w:rPr>
                <w:sz w:val="24"/>
                <w:szCs w:val="24"/>
              </w:rPr>
            </w:pPr>
            <w:r w:rsidRPr="00AE0057">
              <w:rPr>
                <w:sz w:val="24"/>
                <w:szCs w:val="24"/>
              </w:rPr>
              <w:t xml:space="preserve">Khoảng cách điểm tính toán theo trục gió </w:t>
            </w:r>
          </w:p>
        </w:tc>
        <w:tc>
          <w:tcPr>
            <w:tcW w:w="1140" w:type="dxa"/>
            <w:tcBorders>
              <w:top w:val="nil"/>
              <w:left w:val="nil"/>
              <w:bottom w:val="single" w:sz="4" w:space="0" w:color="auto"/>
              <w:right w:val="single" w:sz="4" w:space="0" w:color="auto"/>
            </w:tcBorders>
            <w:shd w:val="clear" w:color="auto" w:fill="auto"/>
            <w:noWrap/>
            <w:vAlign w:val="bottom"/>
            <w:hideMark/>
          </w:tcPr>
          <w:p w14:paraId="192AE594" w14:textId="77777777" w:rsidR="003D57D3" w:rsidRPr="00AE0057" w:rsidRDefault="003D57D3" w:rsidP="000B1854">
            <w:pPr>
              <w:jc w:val="center"/>
              <w:rPr>
                <w:sz w:val="24"/>
                <w:szCs w:val="24"/>
              </w:rPr>
            </w:pPr>
            <w:r w:rsidRPr="00AE0057">
              <w:rPr>
                <w:sz w:val="24"/>
                <w:szCs w:val="24"/>
              </w:rPr>
              <w:t>a</w:t>
            </w:r>
          </w:p>
        </w:tc>
        <w:tc>
          <w:tcPr>
            <w:tcW w:w="1001" w:type="dxa"/>
            <w:tcBorders>
              <w:top w:val="nil"/>
              <w:left w:val="nil"/>
              <w:bottom w:val="single" w:sz="4" w:space="0" w:color="auto"/>
              <w:right w:val="single" w:sz="4" w:space="0" w:color="auto"/>
            </w:tcBorders>
            <w:shd w:val="clear" w:color="auto" w:fill="auto"/>
            <w:noWrap/>
            <w:vAlign w:val="bottom"/>
            <w:hideMark/>
          </w:tcPr>
          <w:p w14:paraId="1DB60C2D" w14:textId="77777777" w:rsidR="003D57D3" w:rsidRPr="00AE0057" w:rsidRDefault="003D57D3" w:rsidP="000B1854">
            <w:pPr>
              <w:jc w:val="center"/>
              <w:rPr>
                <w:sz w:val="24"/>
                <w:szCs w:val="24"/>
              </w:rPr>
            </w:pPr>
            <w:r w:rsidRPr="00AE0057">
              <w:rPr>
                <w:sz w:val="24"/>
                <w:szCs w:val="24"/>
              </w:rPr>
              <w:t>m</w:t>
            </w:r>
          </w:p>
        </w:tc>
        <w:tc>
          <w:tcPr>
            <w:tcW w:w="1119" w:type="dxa"/>
            <w:tcBorders>
              <w:top w:val="single" w:sz="4" w:space="0" w:color="auto"/>
              <w:left w:val="single" w:sz="4" w:space="0" w:color="auto"/>
              <w:bottom w:val="single" w:sz="4" w:space="0" w:color="auto"/>
              <w:right w:val="single" w:sz="4" w:space="0" w:color="auto"/>
            </w:tcBorders>
            <w:vAlign w:val="center"/>
          </w:tcPr>
          <w:p w14:paraId="6BFDD0AB" w14:textId="77777777" w:rsidR="003D57D3" w:rsidRPr="00AE0057" w:rsidRDefault="003D57D3" w:rsidP="000B1854">
            <w:pPr>
              <w:jc w:val="center"/>
              <w:rPr>
                <w:sz w:val="26"/>
                <w:szCs w:val="26"/>
              </w:rPr>
            </w:pPr>
            <w:r w:rsidRPr="00AE0057">
              <w:rPr>
                <w:sz w:val="26"/>
                <w:szCs w:val="26"/>
              </w:rPr>
              <w:t>10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33B246A" w14:textId="77777777" w:rsidR="003D57D3" w:rsidRPr="00AE0057" w:rsidRDefault="003D57D3" w:rsidP="000B1854">
            <w:pPr>
              <w:jc w:val="center"/>
              <w:rPr>
                <w:sz w:val="26"/>
                <w:szCs w:val="26"/>
              </w:rPr>
            </w:pPr>
            <w:r w:rsidRPr="00AE0057">
              <w:rPr>
                <w:sz w:val="26"/>
                <w:szCs w:val="26"/>
              </w:rPr>
              <w:t>10</w:t>
            </w:r>
          </w:p>
        </w:tc>
      </w:tr>
      <w:tr w:rsidR="003D57D3" w:rsidRPr="00AE0057" w14:paraId="4E6186D4" w14:textId="77777777" w:rsidTr="000B1854">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12C006E" w14:textId="77777777" w:rsidR="003D57D3" w:rsidRPr="00AE0057" w:rsidRDefault="003D57D3" w:rsidP="000B1854">
            <w:pPr>
              <w:jc w:val="center"/>
              <w:rPr>
                <w:sz w:val="24"/>
                <w:szCs w:val="24"/>
              </w:rPr>
            </w:pPr>
            <w:r w:rsidRPr="00AE0057">
              <w:rPr>
                <w:sz w:val="24"/>
                <w:szCs w:val="24"/>
              </w:rPr>
              <w:t>14</w:t>
            </w:r>
          </w:p>
        </w:tc>
        <w:tc>
          <w:tcPr>
            <w:tcW w:w="4679" w:type="dxa"/>
            <w:tcBorders>
              <w:top w:val="nil"/>
              <w:left w:val="nil"/>
              <w:bottom w:val="single" w:sz="4" w:space="0" w:color="auto"/>
              <w:right w:val="single" w:sz="4" w:space="0" w:color="auto"/>
            </w:tcBorders>
            <w:shd w:val="clear" w:color="auto" w:fill="auto"/>
            <w:noWrap/>
            <w:vAlign w:val="bottom"/>
          </w:tcPr>
          <w:p w14:paraId="50194BFC" w14:textId="77777777" w:rsidR="003D57D3" w:rsidRPr="00AE0057" w:rsidRDefault="003D57D3" w:rsidP="000B1854">
            <w:pPr>
              <w:ind w:right="-114"/>
              <w:rPr>
                <w:sz w:val="24"/>
                <w:szCs w:val="24"/>
              </w:rPr>
            </w:pPr>
            <w:r w:rsidRPr="00AE0057">
              <w:rPr>
                <w:sz w:val="24"/>
                <w:szCs w:val="24"/>
              </w:rPr>
              <w:t>Khoảng cách điểm tính toán ngang trục gió</w:t>
            </w:r>
          </w:p>
        </w:tc>
        <w:tc>
          <w:tcPr>
            <w:tcW w:w="1140" w:type="dxa"/>
            <w:tcBorders>
              <w:top w:val="nil"/>
              <w:left w:val="nil"/>
              <w:bottom w:val="single" w:sz="4" w:space="0" w:color="auto"/>
              <w:right w:val="single" w:sz="4" w:space="0" w:color="auto"/>
            </w:tcBorders>
            <w:shd w:val="clear" w:color="auto" w:fill="auto"/>
            <w:noWrap/>
            <w:vAlign w:val="bottom"/>
            <w:hideMark/>
          </w:tcPr>
          <w:p w14:paraId="7584DC15" w14:textId="77777777" w:rsidR="003D57D3" w:rsidRPr="00AE0057" w:rsidRDefault="003D57D3" w:rsidP="000B1854">
            <w:pPr>
              <w:jc w:val="center"/>
              <w:rPr>
                <w:sz w:val="24"/>
                <w:szCs w:val="24"/>
              </w:rPr>
            </w:pPr>
            <w:r w:rsidRPr="00AE0057">
              <w:rPr>
                <w:sz w:val="24"/>
                <w:szCs w:val="24"/>
              </w:rPr>
              <w:t>b</w:t>
            </w:r>
          </w:p>
        </w:tc>
        <w:tc>
          <w:tcPr>
            <w:tcW w:w="1001" w:type="dxa"/>
            <w:tcBorders>
              <w:top w:val="nil"/>
              <w:left w:val="nil"/>
              <w:bottom w:val="single" w:sz="4" w:space="0" w:color="auto"/>
              <w:right w:val="single" w:sz="4" w:space="0" w:color="auto"/>
            </w:tcBorders>
            <w:shd w:val="clear" w:color="auto" w:fill="auto"/>
            <w:noWrap/>
            <w:vAlign w:val="bottom"/>
            <w:hideMark/>
          </w:tcPr>
          <w:p w14:paraId="04FC1428" w14:textId="77777777" w:rsidR="003D57D3" w:rsidRPr="00AE0057" w:rsidRDefault="003D57D3" w:rsidP="000B1854">
            <w:pPr>
              <w:jc w:val="center"/>
              <w:rPr>
                <w:sz w:val="24"/>
                <w:szCs w:val="24"/>
              </w:rPr>
            </w:pPr>
            <w:r w:rsidRPr="00AE0057">
              <w:rPr>
                <w:sz w:val="24"/>
                <w:szCs w:val="24"/>
              </w:rPr>
              <w:t>m</w:t>
            </w:r>
          </w:p>
        </w:tc>
        <w:tc>
          <w:tcPr>
            <w:tcW w:w="1119" w:type="dxa"/>
            <w:tcBorders>
              <w:top w:val="single" w:sz="4" w:space="0" w:color="auto"/>
              <w:left w:val="single" w:sz="4" w:space="0" w:color="auto"/>
              <w:bottom w:val="single" w:sz="4" w:space="0" w:color="auto"/>
              <w:right w:val="single" w:sz="4" w:space="0" w:color="auto"/>
            </w:tcBorders>
            <w:vAlign w:val="center"/>
          </w:tcPr>
          <w:p w14:paraId="559E0631" w14:textId="77777777" w:rsidR="003D57D3" w:rsidRPr="00AE0057" w:rsidRDefault="003D57D3" w:rsidP="000B1854">
            <w:pPr>
              <w:jc w:val="center"/>
              <w:rPr>
                <w:sz w:val="26"/>
                <w:szCs w:val="26"/>
              </w:rPr>
            </w:pPr>
            <w:r w:rsidRPr="00AE0057">
              <w:rPr>
                <w:sz w:val="26"/>
                <w:szCs w:val="26"/>
              </w:rPr>
              <w:t>30</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A606077" w14:textId="77777777" w:rsidR="003D57D3" w:rsidRPr="00AE0057" w:rsidRDefault="003D57D3" w:rsidP="000B1854">
            <w:pPr>
              <w:jc w:val="center"/>
              <w:rPr>
                <w:sz w:val="26"/>
                <w:szCs w:val="26"/>
              </w:rPr>
            </w:pPr>
            <w:r w:rsidRPr="00AE0057">
              <w:rPr>
                <w:sz w:val="26"/>
                <w:szCs w:val="26"/>
              </w:rPr>
              <w:t>30</w:t>
            </w:r>
          </w:p>
        </w:tc>
      </w:tr>
    </w:tbl>
    <w:p w14:paraId="0E7E4571" w14:textId="77777777" w:rsidR="003D57D3" w:rsidRPr="00AE0057" w:rsidRDefault="003D57D3" w:rsidP="003D57D3">
      <w:pPr>
        <w:spacing w:line="312" w:lineRule="auto"/>
        <w:ind w:firstLine="567"/>
        <w:rPr>
          <w:i/>
          <w:sz w:val="27"/>
          <w:szCs w:val="27"/>
        </w:rPr>
      </w:pPr>
      <w:r w:rsidRPr="00AE0057">
        <w:rPr>
          <w:noProof/>
          <w:sz w:val="24"/>
          <w:szCs w:val="24"/>
        </w:rPr>
        <w:drawing>
          <wp:anchor distT="0" distB="0" distL="114300" distR="114300" simplePos="0" relativeHeight="251679744" behindDoc="0" locked="0" layoutInCell="1" allowOverlap="1" wp14:anchorId="270FB19E" wp14:editId="201DCA93">
            <wp:simplePos x="0" y="0"/>
            <wp:positionH relativeFrom="column">
              <wp:posOffset>372745</wp:posOffset>
            </wp:positionH>
            <wp:positionV relativeFrom="paragraph">
              <wp:posOffset>174625</wp:posOffset>
            </wp:positionV>
            <wp:extent cx="4871720" cy="1983105"/>
            <wp:effectExtent l="0" t="0" r="24130" b="17145"/>
            <wp:wrapNone/>
            <wp:docPr id="2064" name="Chart 20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AE0057">
        <w:rPr>
          <w:i/>
          <w:sz w:val="27"/>
          <w:szCs w:val="27"/>
        </w:rPr>
        <w:t>+ Chiều cao ống khói 15 m:</w:t>
      </w:r>
    </w:p>
    <w:p w14:paraId="1D3AAC09" w14:textId="77777777" w:rsidR="003D57D3" w:rsidRPr="00AE0057" w:rsidRDefault="003D57D3" w:rsidP="003D57D3">
      <w:pPr>
        <w:spacing w:line="312" w:lineRule="auto"/>
        <w:ind w:firstLine="567"/>
        <w:rPr>
          <w:i/>
          <w:sz w:val="27"/>
          <w:szCs w:val="27"/>
        </w:rPr>
      </w:pPr>
    </w:p>
    <w:p w14:paraId="6EE6A0A5" w14:textId="77777777" w:rsidR="003D57D3" w:rsidRPr="00AE0057" w:rsidRDefault="003D57D3" w:rsidP="003D57D3">
      <w:pPr>
        <w:spacing w:line="312" w:lineRule="auto"/>
        <w:ind w:firstLine="567"/>
        <w:rPr>
          <w:i/>
          <w:sz w:val="27"/>
          <w:szCs w:val="27"/>
        </w:rPr>
      </w:pPr>
    </w:p>
    <w:p w14:paraId="20ADCFCE" w14:textId="77777777" w:rsidR="003D57D3" w:rsidRPr="00AE0057" w:rsidRDefault="003D57D3" w:rsidP="003D57D3">
      <w:pPr>
        <w:spacing w:line="312" w:lineRule="auto"/>
        <w:ind w:firstLine="567"/>
        <w:rPr>
          <w:i/>
          <w:sz w:val="27"/>
          <w:szCs w:val="27"/>
        </w:rPr>
      </w:pPr>
    </w:p>
    <w:p w14:paraId="4709E109" w14:textId="77777777" w:rsidR="003D57D3" w:rsidRPr="00AE0057" w:rsidRDefault="003D57D3" w:rsidP="003D57D3">
      <w:pPr>
        <w:spacing w:line="312" w:lineRule="auto"/>
        <w:ind w:firstLine="567"/>
        <w:rPr>
          <w:i/>
          <w:sz w:val="27"/>
          <w:szCs w:val="27"/>
        </w:rPr>
      </w:pPr>
    </w:p>
    <w:p w14:paraId="610AEFE2" w14:textId="77777777" w:rsidR="003D57D3" w:rsidRPr="00AE0057" w:rsidRDefault="003D57D3" w:rsidP="003D57D3">
      <w:pPr>
        <w:spacing w:line="312" w:lineRule="auto"/>
        <w:ind w:firstLine="567"/>
        <w:rPr>
          <w:i/>
          <w:sz w:val="27"/>
          <w:szCs w:val="27"/>
        </w:rPr>
      </w:pPr>
    </w:p>
    <w:p w14:paraId="7BA1943A" w14:textId="77777777" w:rsidR="003D57D3" w:rsidRPr="00AE0057" w:rsidRDefault="003D57D3" w:rsidP="003D57D3">
      <w:pPr>
        <w:spacing w:line="312" w:lineRule="auto"/>
        <w:ind w:firstLine="567"/>
        <w:rPr>
          <w:i/>
          <w:sz w:val="27"/>
          <w:szCs w:val="27"/>
        </w:rPr>
      </w:pPr>
    </w:p>
    <w:p w14:paraId="00C08131" w14:textId="77777777" w:rsidR="003D57D3" w:rsidRPr="00AE0057" w:rsidRDefault="003D57D3" w:rsidP="003D57D3">
      <w:pPr>
        <w:spacing w:line="312" w:lineRule="auto"/>
        <w:ind w:firstLine="567"/>
        <w:rPr>
          <w:i/>
          <w:sz w:val="39"/>
          <w:szCs w:val="27"/>
        </w:rPr>
      </w:pPr>
    </w:p>
    <w:p w14:paraId="7428DBB0" w14:textId="3C6F4169" w:rsidR="003D57D3" w:rsidRPr="00AE0057" w:rsidRDefault="003D57D3" w:rsidP="003D57D3">
      <w:pPr>
        <w:pStyle w:val="01Hinh"/>
        <w:rPr>
          <w:color w:val="auto"/>
        </w:rPr>
      </w:pPr>
      <w:bookmarkStart w:id="451" w:name="_Toc440794465"/>
      <w:bookmarkStart w:id="452" w:name="_Toc440794654"/>
      <w:bookmarkStart w:id="453" w:name="_Toc440794806"/>
      <w:bookmarkStart w:id="454" w:name="_Toc449342155"/>
      <w:bookmarkStart w:id="455" w:name="_Toc525287030"/>
      <w:bookmarkStart w:id="456" w:name="_Toc529977988"/>
      <w:bookmarkStart w:id="457" w:name="_Toc530054074"/>
      <w:bookmarkStart w:id="458" w:name="_Toc23860135"/>
      <w:bookmarkStart w:id="459" w:name="_Toc96009159"/>
      <w:bookmarkStart w:id="460" w:name="_Toc98334761"/>
      <w:r w:rsidRPr="00AE0057">
        <w:rPr>
          <w:color w:val="auto"/>
        </w:rPr>
        <w:t xml:space="preserve">Hình </w:t>
      </w:r>
      <w:r w:rsidR="00B503FC">
        <w:rPr>
          <w:color w:val="auto"/>
          <w:lang w:val="en-US"/>
        </w:rPr>
        <w:t>4</w:t>
      </w:r>
      <w:r w:rsidRPr="00AE0057">
        <w:rPr>
          <w:color w:val="auto"/>
        </w:rPr>
        <w:t>.</w:t>
      </w:r>
      <w:r w:rsidRPr="00AE0057">
        <w:rPr>
          <w:color w:val="auto"/>
          <w:lang w:val="en-US"/>
        </w:rPr>
        <w:t>2</w:t>
      </w:r>
      <w:r w:rsidRPr="00AE0057">
        <w:rPr>
          <w:color w:val="auto"/>
        </w:rPr>
        <w:t>. Biểu đồ lan tỏa nồng độ bụi theo chiều cao ống khói</w:t>
      </w:r>
      <w:bookmarkEnd w:id="451"/>
      <w:bookmarkEnd w:id="452"/>
      <w:bookmarkEnd w:id="453"/>
      <w:r w:rsidRPr="00AE0057">
        <w:rPr>
          <w:color w:val="auto"/>
        </w:rPr>
        <w:t xml:space="preserve"> 15 m</w:t>
      </w:r>
      <w:bookmarkEnd w:id="454"/>
      <w:bookmarkEnd w:id="455"/>
      <w:bookmarkEnd w:id="456"/>
      <w:bookmarkEnd w:id="457"/>
      <w:bookmarkEnd w:id="458"/>
      <w:bookmarkEnd w:id="459"/>
      <w:bookmarkEnd w:id="460"/>
    </w:p>
    <w:p w14:paraId="5E80D331" w14:textId="77777777" w:rsidR="003D57D3" w:rsidRPr="00AE0057" w:rsidRDefault="003D57D3" w:rsidP="003D57D3">
      <w:pPr>
        <w:spacing w:line="312" w:lineRule="auto"/>
        <w:ind w:firstLine="567"/>
        <w:rPr>
          <w:i/>
          <w:sz w:val="27"/>
          <w:szCs w:val="27"/>
          <w:lang w:val="vi-VN"/>
        </w:rPr>
      </w:pPr>
      <w:r w:rsidRPr="00AE0057">
        <w:rPr>
          <w:i/>
          <w:sz w:val="27"/>
          <w:szCs w:val="27"/>
          <w:lang w:val="vi-VN"/>
        </w:rPr>
        <w:t>+ Chiều cao ống khói 20 m:</w:t>
      </w:r>
    </w:p>
    <w:p w14:paraId="0F32E588" w14:textId="77777777" w:rsidR="003D57D3" w:rsidRPr="00AE0057" w:rsidRDefault="003D57D3" w:rsidP="003D57D3">
      <w:pPr>
        <w:spacing w:line="312" w:lineRule="auto"/>
        <w:ind w:firstLine="567"/>
        <w:rPr>
          <w:i/>
          <w:sz w:val="27"/>
          <w:szCs w:val="27"/>
          <w:lang w:val="vi-VN"/>
        </w:rPr>
      </w:pPr>
      <w:r w:rsidRPr="00AE0057">
        <w:rPr>
          <w:noProof/>
          <w:sz w:val="24"/>
          <w:szCs w:val="24"/>
        </w:rPr>
        <w:drawing>
          <wp:anchor distT="0" distB="0" distL="114300" distR="114300" simplePos="0" relativeHeight="251680768" behindDoc="0" locked="0" layoutInCell="1" allowOverlap="1" wp14:anchorId="31F12A84" wp14:editId="0BF8DDE0">
            <wp:simplePos x="0" y="0"/>
            <wp:positionH relativeFrom="column">
              <wp:posOffset>372745</wp:posOffset>
            </wp:positionH>
            <wp:positionV relativeFrom="paragraph">
              <wp:posOffset>-29210</wp:posOffset>
            </wp:positionV>
            <wp:extent cx="5021580" cy="1936115"/>
            <wp:effectExtent l="0" t="0" r="26670" b="26035"/>
            <wp:wrapNone/>
            <wp:docPr id="1026" name="Chart 10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E9C4702" w14:textId="77777777" w:rsidR="003D57D3" w:rsidRPr="00AE0057" w:rsidRDefault="003D57D3" w:rsidP="003D57D3">
      <w:pPr>
        <w:spacing w:line="312" w:lineRule="auto"/>
        <w:ind w:firstLine="567"/>
        <w:rPr>
          <w:i/>
          <w:sz w:val="27"/>
          <w:szCs w:val="27"/>
          <w:lang w:val="vi-VN"/>
        </w:rPr>
      </w:pPr>
      <w:r w:rsidRPr="00AE0057">
        <w:rPr>
          <w:noProof/>
        </w:rPr>
        <mc:AlternateContent>
          <mc:Choice Requires="wps">
            <w:drawing>
              <wp:anchor distT="0" distB="0" distL="114300" distR="114300" simplePos="0" relativeHeight="251681792" behindDoc="0" locked="0" layoutInCell="1" allowOverlap="1" wp14:anchorId="65649EA2" wp14:editId="602698E6">
                <wp:simplePos x="0" y="0"/>
                <wp:positionH relativeFrom="column">
                  <wp:posOffset>632616</wp:posOffset>
                </wp:positionH>
                <wp:positionV relativeFrom="paragraph">
                  <wp:posOffset>116517</wp:posOffset>
                </wp:positionV>
                <wp:extent cx="310515" cy="1302385"/>
                <wp:effectExtent l="0" t="0" r="0" b="0"/>
                <wp:wrapNone/>
                <wp:docPr id="2085" name="Text Box 1"/>
                <wp:cNvGraphicFramePr/>
                <a:graphic xmlns:a="http://schemas.openxmlformats.org/drawingml/2006/main">
                  <a:graphicData uri="http://schemas.microsoft.com/office/word/2010/wordprocessingShape">
                    <wps:wsp>
                      <wps:cNvSpPr txBox="1"/>
                      <wps:spPr>
                        <a:xfrm>
                          <a:off x="0" y="0"/>
                          <a:ext cx="310515" cy="1302385"/>
                        </a:xfrm>
                        <a:prstGeom prst="rect">
                          <a:avLst/>
                        </a:prstGeom>
                        <a:solidFill>
                          <a:schemeClr val="bg1"/>
                        </a:solidFill>
                      </wps:spPr>
                      <wps:txbx>
                        <w:txbxContent>
                          <w:p w14:paraId="4551AEE8" w14:textId="77777777" w:rsidR="003D57D3" w:rsidRDefault="003D57D3" w:rsidP="003D57D3">
                            <w:pPr>
                              <w:pStyle w:val="NormalWeb"/>
                              <w:spacing w:before="0" w:beforeAutospacing="0" w:after="0" w:afterAutospacing="0"/>
                              <w:rPr>
                                <w:rFonts w:ascii="Times New Roman" w:hAnsi="Times New Roman"/>
                                <w:sz w:val="18"/>
                                <w:szCs w:val="18"/>
                              </w:rPr>
                            </w:pPr>
                            <w:r>
                              <w:rPr>
                                <w:rFonts w:ascii="Times New Roman" w:hAnsi="Times New Roman"/>
                                <w:sz w:val="18"/>
                                <w:szCs w:val="18"/>
                              </w:rPr>
                              <w:t>0,01</w:t>
                            </w:r>
                            <w:r w:rsidRPr="00C856EA">
                              <w:rPr>
                                <w:rFonts w:ascii="Times New Roman" w:hAnsi="Times New Roman"/>
                                <w:sz w:val="18"/>
                                <w:szCs w:val="18"/>
                              </w:rPr>
                              <w:t>5</w:t>
                            </w:r>
                          </w:p>
                          <w:p w14:paraId="69AFC5A8" w14:textId="77777777" w:rsidR="003D57D3" w:rsidRPr="00C856EA" w:rsidRDefault="003D57D3" w:rsidP="003D57D3">
                            <w:pPr>
                              <w:pStyle w:val="NormalWeb"/>
                              <w:spacing w:before="0" w:beforeAutospacing="0" w:after="0" w:afterAutospacing="0"/>
                              <w:rPr>
                                <w:rFonts w:ascii="Times New Roman" w:hAnsi="Times New Roman"/>
                              </w:rPr>
                            </w:pPr>
                          </w:p>
                          <w:p w14:paraId="173EB3E5" w14:textId="77777777" w:rsidR="003D57D3" w:rsidRPr="00C856EA" w:rsidRDefault="003D57D3" w:rsidP="003D57D3">
                            <w:pPr>
                              <w:pStyle w:val="NormalWeb"/>
                              <w:spacing w:before="0" w:beforeAutospacing="0" w:after="0" w:afterAutospacing="0" w:line="340" w:lineRule="exact"/>
                              <w:rPr>
                                <w:rFonts w:ascii="Times New Roman" w:hAnsi="Times New Roman"/>
                              </w:rPr>
                            </w:pPr>
                            <w:r w:rsidRPr="00C856EA">
                              <w:rPr>
                                <w:rFonts w:ascii="Times New Roman" w:hAnsi="Times New Roman"/>
                                <w:sz w:val="18"/>
                                <w:szCs w:val="18"/>
                              </w:rPr>
                              <w:t>0,0</w:t>
                            </w:r>
                            <w:r>
                              <w:rPr>
                                <w:rFonts w:ascii="Times New Roman" w:hAnsi="Times New Roman"/>
                                <w:sz w:val="18"/>
                                <w:szCs w:val="18"/>
                              </w:rPr>
                              <w:t>10</w:t>
                            </w:r>
                          </w:p>
                          <w:p w14:paraId="5B882750" w14:textId="77777777" w:rsidR="003D57D3" w:rsidRPr="00C856EA" w:rsidRDefault="003D57D3" w:rsidP="003D57D3">
                            <w:pPr>
                              <w:pStyle w:val="NormalWeb"/>
                              <w:spacing w:before="0" w:beforeAutospacing="0" w:after="0" w:afterAutospacing="0"/>
                              <w:rPr>
                                <w:rFonts w:ascii="Times New Roman" w:hAnsi="Times New Roman"/>
                              </w:rPr>
                            </w:pPr>
                          </w:p>
                          <w:p w14:paraId="11592113" w14:textId="77777777" w:rsidR="003D57D3" w:rsidRPr="00C856EA" w:rsidRDefault="003D57D3" w:rsidP="003D57D3">
                            <w:pPr>
                              <w:pStyle w:val="NormalWeb"/>
                              <w:spacing w:before="0" w:beforeAutospacing="0" w:after="0" w:afterAutospacing="0"/>
                              <w:rPr>
                                <w:rFonts w:ascii="Times New Roman" w:hAnsi="Times New Roman"/>
                              </w:rPr>
                            </w:pPr>
                            <w:r w:rsidRPr="00C856EA">
                              <w:rPr>
                                <w:rFonts w:ascii="Times New Roman" w:hAnsi="Times New Roman"/>
                                <w:sz w:val="18"/>
                                <w:szCs w:val="18"/>
                              </w:rPr>
                              <w:t>0,0</w:t>
                            </w:r>
                            <w:r>
                              <w:rPr>
                                <w:rFonts w:ascii="Times New Roman" w:hAnsi="Times New Roman"/>
                                <w:sz w:val="18"/>
                                <w:szCs w:val="18"/>
                              </w:rPr>
                              <w:t>05</w:t>
                            </w:r>
                          </w:p>
                        </w:txbxContent>
                      </wps:txbx>
                      <wps:bodyPr vertOverflow="clip" wrap="square" lIns="0" tIns="0" rIns="0" bIns="0" rtlCol="0"/>
                    </wps:wsp>
                  </a:graphicData>
                </a:graphic>
              </wp:anchor>
            </w:drawing>
          </mc:Choice>
          <mc:Fallback xmlns:w16sdtdh="http://schemas.microsoft.com/office/word/2020/wordml/sdtdatahash" xmlns:w16="http://schemas.microsoft.com/office/word/2018/wordml" xmlns:w16cex="http://schemas.microsoft.com/office/word/2018/wordml/cex">
            <w:pict>
              <v:shape w14:anchorId="65649EA2" id="Text Box 1" o:spid="_x0000_s1137" type="#_x0000_t202" style="position:absolute;left:0;text-align:left;margin-left:49.8pt;margin-top:9.15pt;width:24.45pt;height:102.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" fillcolor="white [3212]" stroked="f">
                <v:textbox inset="0,0,0,0">
                  <w:txbxContent>
                    <w:p w14:paraId="4551AEE8" w14:textId="77777777" w:rsidR="003D57D3" w:rsidRDefault="003D57D3" w:rsidP="003D57D3">
                      <w:pPr>
                        <w:pStyle w:val="NormalWeb"/>
                        <w:spacing w:before="0" w:beforeAutospacing="0" w:after="0" w:afterAutospacing="0"/>
                        <w:rPr>
                          <w:rFonts w:ascii="Times New Roman" w:hAnsi="Times New Roman"/>
                          <w:sz w:val="18"/>
                          <w:szCs w:val="18"/>
                        </w:rPr>
                      </w:pPr>
                      <w:r>
                        <w:rPr>
                          <w:rFonts w:ascii="Times New Roman" w:hAnsi="Times New Roman"/>
                          <w:sz w:val="18"/>
                          <w:szCs w:val="18"/>
                        </w:rPr>
                        <w:t>0,01</w:t>
                      </w:r>
                      <w:r w:rsidRPr="00C856EA">
                        <w:rPr>
                          <w:rFonts w:ascii="Times New Roman" w:hAnsi="Times New Roman"/>
                          <w:sz w:val="18"/>
                          <w:szCs w:val="18"/>
                        </w:rPr>
                        <w:t>5</w:t>
                      </w:r>
                    </w:p>
                    <w:p w14:paraId="69AFC5A8" w14:textId="77777777" w:rsidR="003D57D3" w:rsidRPr="00C856EA" w:rsidRDefault="003D57D3" w:rsidP="003D57D3">
                      <w:pPr>
                        <w:pStyle w:val="NormalWeb"/>
                        <w:spacing w:before="0" w:beforeAutospacing="0" w:after="0" w:afterAutospacing="0"/>
                        <w:rPr>
                          <w:rFonts w:ascii="Times New Roman" w:hAnsi="Times New Roman"/>
                        </w:rPr>
                      </w:pPr>
                    </w:p>
                    <w:p w14:paraId="173EB3E5" w14:textId="77777777" w:rsidR="003D57D3" w:rsidRPr="00C856EA" w:rsidRDefault="003D57D3" w:rsidP="003D57D3">
                      <w:pPr>
                        <w:pStyle w:val="NormalWeb"/>
                        <w:spacing w:before="0" w:beforeAutospacing="0" w:after="0" w:afterAutospacing="0" w:line="340" w:lineRule="exact"/>
                        <w:rPr>
                          <w:rFonts w:ascii="Times New Roman" w:hAnsi="Times New Roman"/>
                        </w:rPr>
                      </w:pPr>
                      <w:r w:rsidRPr="00C856EA">
                        <w:rPr>
                          <w:rFonts w:ascii="Times New Roman" w:hAnsi="Times New Roman"/>
                          <w:sz w:val="18"/>
                          <w:szCs w:val="18"/>
                        </w:rPr>
                        <w:t>0,0</w:t>
                      </w:r>
                      <w:r>
                        <w:rPr>
                          <w:rFonts w:ascii="Times New Roman" w:hAnsi="Times New Roman"/>
                          <w:sz w:val="18"/>
                          <w:szCs w:val="18"/>
                        </w:rPr>
                        <w:t>10</w:t>
                      </w:r>
                    </w:p>
                    <w:p w14:paraId="5B882750" w14:textId="77777777" w:rsidR="003D57D3" w:rsidRPr="00C856EA" w:rsidRDefault="003D57D3" w:rsidP="003D57D3">
                      <w:pPr>
                        <w:pStyle w:val="NormalWeb"/>
                        <w:spacing w:before="0" w:beforeAutospacing="0" w:after="0" w:afterAutospacing="0"/>
                        <w:rPr>
                          <w:rFonts w:ascii="Times New Roman" w:hAnsi="Times New Roman"/>
                        </w:rPr>
                      </w:pPr>
                    </w:p>
                    <w:p w14:paraId="11592113" w14:textId="77777777" w:rsidR="003D57D3" w:rsidRPr="00C856EA" w:rsidRDefault="003D57D3" w:rsidP="003D57D3">
                      <w:pPr>
                        <w:pStyle w:val="NormalWeb"/>
                        <w:spacing w:before="0" w:beforeAutospacing="0" w:after="0" w:afterAutospacing="0"/>
                        <w:rPr>
                          <w:rFonts w:ascii="Times New Roman" w:hAnsi="Times New Roman"/>
                        </w:rPr>
                      </w:pPr>
                      <w:r w:rsidRPr="00C856EA">
                        <w:rPr>
                          <w:rFonts w:ascii="Times New Roman" w:hAnsi="Times New Roman"/>
                          <w:sz w:val="18"/>
                          <w:szCs w:val="18"/>
                        </w:rPr>
                        <w:t>0,0</w:t>
                      </w:r>
                      <w:r>
                        <w:rPr>
                          <w:rFonts w:ascii="Times New Roman" w:hAnsi="Times New Roman"/>
                          <w:sz w:val="18"/>
                          <w:szCs w:val="18"/>
                        </w:rPr>
                        <w:t>05</w:t>
                      </w:r>
                    </w:p>
                  </w:txbxContent>
                </v:textbox>
              </v:shape>
            </w:pict>
          </mc:Fallback>
        </mc:AlternateContent>
      </w:r>
    </w:p>
    <w:p w14:paraId="3C5CDED6" w14:textId="77777777" w:rsidR="003D57D3" w:rsidRPr="00AE0057" w:rsidRDefault="003D57D3" w:rsidP="003D57D3">
      <w:pPr>
        <w:spacing w:line="312" w:lineRule="auto"/>
        <w:ind w:firstLine="567"/>
        <w:rPr>
          <w:i/>
          <w:sz w:val="27"/>
          <w:szCs w:val="27"/>
          <w:lang w:val="vi-VN"/>
        </w:rPr>
      </w:pPr>
    </w:p>
    <w:p w14:paraId="51DD79AE" w14:textId="77777777" w:rsidR="003D57D3" w:rsidRPr="00AE0057" w:rsidRDefault="003D57D3" w:rsidP="003D57D3">
      <w:pPr>
        <w:spacing w:line="312" w:lineRule="auto"/>
        <w:ind w:firstLine="567"/>
        <w:rPr>
          <w:i/>
          <w:sz w:val="27"/>
          <w:szCs w:val="27"/>
          <w:lang w:val="vi-VN"/>
        </w:rPr>
      </w:pPr>
    </w:p>
    <w:p w14:paraId="3891DC0E" w14:textId="77777777" w:rsidR="003D57D3" w:rsidRPr="00AE0057" w:rsidRDefault="003D57D3" w:rsidP="003D57D3">
      <w:pPr>
        <w:spacing w:line="312" w:lineRule="auto"/>
        <w:ind w:firstLine="567"/>
        <w:rPr>
          <w:i/>
          <w:sz w:val="27"/>
          <w:szCs w:val="27"/>
          <w:lang w:val="vi-VN"/>
        </w:rPr>
      </w:pPr>
    </w:p>
    <w:p w14:paraId="4EB3E8BD" w14:textId="77777777" w:rsidR="003D57D3" w:rsidRPr="00AE0057" w:rsidRDefault="003D57D3" w:rsidP="003D57D3">
      <w:pPr>
        <w:spacing w:line="312" w:lineRule="auto"/>
        <w:ind w:firstLine="567"/>
        <w:rPr>
          <w:i/>
          <w:sz w:val="27"/>
          <w:szCs w:val="27"/>
          <w:lang w:val="vi-VN"/>
        </w:rPr>
      </w:pPr>
    </w:p>
    <w:p w14:paraId="66F48AD3" w14:textId="77777777" w:rsidR="003D57D3" w:rsidRPr="00AE0057" w:rsidRDefault="003D57D3" w:rsidP="003D57D3">
      <w:pPr>
        <w:spacing w:line="312" w:lineRule="auto"/>
        <w:ind w:firstLine="567"/>
        <w:rPr>
          <w:i/>
          <w:sz w:val="27"/>
          <w:szCs w:val="27"/>
          <w:lang w:val="vi-VN"/>
        </w:rPr>
      </w:pPr>
    </w:p>
    <w:p w14:paraId="4E7EBDA2" w14:textId="77777777" w:rsidR="003D57D3" w:rsidRPr="00AE0057" w:rsidRDefault="003D57D3" w:rsidP="003D57D3">
      <w:pPr>
        <w:spacing w:line="312" w:lineRule="auto"/>
        <w:ind w:firstLine="567"/>
        <w:rPr>
          <w:i/>
          <w:sz w:val="17"/>
          <w:szCs w:val="27"/>
          <w:lang w:val="vi-VN"/>
        </w:rPr>
      </w:pPr>
    </w:p>
    <w:p w14:paraId="6F3DC8CA" w14:textId="476026D9" w:rsidR="003D57D3" w:rsidRPr="00AE0057" w:rsidRDefault="003D57D3" w:rsidP="003D57D3">
      <w:pPr>
        <w:pStyle w:val="01Hinh"/>
        <w:rPr>
          <w:color w:val="auto"/>
        </w:rPr>
      </w:pPr>
      <w:bookmarkStart w:id="461" w:name="_Toc449342156"/>
      <w:bookmarkStart w:id="462" w:name="_Toc525287031"/>
      <w:bookmarkStart w:id="463" w:name="_Toc529977989"/>
      <w:bookmarkStart w:id="464" w:name="_Toc530054075"/>
      <w:bookmarkStart w:id="465" w:name="_Toc23860136"/>
      <w:bookmarkStart w:id="466" w:name="_Toc96009160"/>
      <w:bookmarkStart w:id="467" w:name="_Toc98334762"/>
      <w:r w:rsidRPr="00AE0057">
        <w:rPr>
          <w:color w:val="auto"/>
        </w:rPr>
        <w:t xml:space="preserve">Hình </w:t>
      </w:r>
      <w:r w:rsidR="00B503FC">
        <w:rPr>
          <w:color w:val="auto"/>
          <w:lang w:val="en-US"/>
        </w:rPr>
        <w:t>4</w:t>
      </w:r>
      <w:r w:rsidRPr="00AE0057">
        <w:rPr>
          <w:color w:val="auto"/>
        </w:rPr>
        <w:t>.</w:t>
      </w:r>
      <w:r w:rsidRPr="00AE0057">
        <w:rPr>
          <w:color w:val="auto"/>
          <w:lang w:val="en-US"/>
        </w:rPr>
        <w:t>3</w:t>
      </w:r>
      <w:r w:rsidRPr="00AE0057">
        <w:rPr>
          <w:color w:val="auto"/>
        </w:rPr>
        <w:t>. Biểu đồ lan tỏa nồng độ bụi theo chiều cao ống khói 20 m</w:t>
      </w:r>
      <w:bookmarkEnd w:id="461"/>
      <w:bookmarkEnd w:id="462"/>
      <w:bookmarkEnd w:id="463"/>
      <w:bookmarkEnd w:id="464"/>
      <w:bookmarkEnd w:id="465"/>
      <w:bookmarkEnd w:id="466"/>
      <w:bookmarkEnd w:id="467"/>
    </w:p>
    <w:p w14:paraId="304CDE87" w14:textId="77777777" w:rsidR="003D57D3" w:rsidRPr="00AE0057" w:rsidRDefault="003D57D3" w:rsidP="003D57D3">
      <w:pPr>
        <w:spacing w:line="312" w:lineRule="auto"/>
        <w:ind w:firstLine="567"/>
        <w:rPr>
          <w:spacing w:val="-4"/>
          <w:sz w:val="27"/>
          <w:szCs w:val="27"/>
        </w:rPr>
      </w:pPr>
      <w:r w:rsidRPr="00AE0057">
        <w:rPr>
          <w:spacing w:val="-4"/>
          <w:sz w:val="27"/>
          <w:szCs w:val="27"/>
          <w:lang w:val="vi-VN"/>
        </w:rPr>
        <w:t xml:space="preserve">Như vậy: Trong trường hợp khí thải từ 01 lò đốt </w:t>
      </w:r>
      <w:r w:rsidRPr="00AE0057">
        <w:rPr>
          <w:spacing w:val="-4"/>
          <w:sz w:val="27"/>
          <w:szCs w:val="27"/>
        </w:rPr>
        <w:t>rác</w:t>
      </w:r>
      <w:r w:rsidRPr="00AE0057">
        <w:rPr>
          <w:spacing w:val="-4"/>
          <w:sz w:val="27"/>
          <w:szCs w:val="27"/>
          <w:lang w:val="vi-VN"/>
        </w:rPr>
        <w:t xml:space="preserve"> không được xử lý mà xả thải ra môi trường thì với chiều cao ống khói là 15m và 20m thì nồng độ chất ô nhiễm cực đại 0,</w:t>
      </w:r>
      <w:r w:rsidRPr="00AE0057">
        <w:rPr>
          <w:spacing w:val="-4"/>
          <w:sz w:val="27"/>
          <w:szCs w:val="27"/>
        </w:rPr>
        <w:t>021</w:t>
      </w:r>
      <w:r w:rsidRPr="00AE0057">
        <w:rPr>
          <w:spacing w:val="-4"/>
          <w:sz w:val="27"/>
          <w:szCs w:val="27"/>
          <w:lang w:val="vi-VN"/>
        </w:rPr>
        <w:t xml:space="preserve"> mg/m</w:t>
      </w:r>
      <w:r w:rsidRPr="00AE0057">
        <w:rPr>
          <w:spacing w:val="-4"/>
          <w:sz w:val="27"/>
          <w:szCs w:val="27"/>
          <w:vertAlign w:val="superscript"/>
          <w:lang w:val="vi-VN"/>
        </w:rPr>
        <w:t>3</w:t>
      </w:r>
      <w:r w:rsidRPr="00AE0057">
        <w:rPr>
          <w:spacing w:val="-4"/>
          <w:sz w:val="27"/>
          <w:szCs w:val="27"/>
          <w:lang w:val="vi-VN"/>
        </w:rPr>
        <w:t xml:space="preserve"> - 0,0</w:t>
      </w:r>
      <w:r w:rsidRPr="00AE0057">
        <w:rPr>
          <w:spacing w:val="-4"/>
          <w:sz w:val="27"/>
          <w:szCs w:val="27"/>
        </w:rPr>
        <w:t>13</w:t>
      </w:r>
      <w:r w:rsidRPr="00AE0057">
        <w:rPr>
          <w:spacing w:val="-4"/>
          <w:sz w:val="27"/>
          <w:szCs w:val="27"/>
          <w:lang w:val="vi-VN"/>
        </w:rPr>
        <w:t xml:space="preserve"> mg/m</w:t>
      </w:r>
      <w:r w:rsidRPr="00AE0057">
        <w:rPr>
          <w:spacing w:val="-4"/>
          <w:sz w:val="27"/>
          <w:szCs w:val="27"/>
          <w:vertAlign w:val="superscript"/>
          <w:lang w:val="vi-VN"/>
        </w:rPr>
        <w:t>3</w:t>
      </w:r>
      <w:r w:rsidRPr="00AE0057">
        <w:rPr>
          <w:spacing w:val="-4"/>
          <w:sz w:val="27"/>
          <w:szCs w:val="27"/>
          <w:lang w:val="vi-VN"/>
        </w:rPr>
        <w:t xml:space="preserve"> tại các khoảng cách </w:t>
      </w:r>
      <w:r w:rsidRPr="00AE0057">
        <w:rPr>
          <w:spacing w:val="-4"/>
          <w:sz w:val="27"/>
          <w:szCs w:val="27"/>
        </w:rPr>
        <w:t>52</w:t>
      </w:r>
      <w:r w:rsidRPr="00AE0057">
        <w:rPr>
          <w:spacing w:val="-4"/>
          <w:sz w:val="27"/>
          <w:szCs w:val="27"/>
          <w:lang w:val="vi-VN"/>
        </w:rPr>
        <w:t xml:space="preserve"> m - </w:t>
      </w:r>
      <w:r w:rsidRPr="00AE0057">
        <w:rPr>
          <w:spacing w:val="-4"/>
          <w:sz w:val="27"/>
          <w:szCs w:val="27"/>
        </w:rPr>
        <w:t>6</w:t>
      </w:r>
      <w:r w:rsidRPr="00AE0057">
        <w:rPr>
          <w:spacing w:val="-4"/>
          <w:sz w:val="27"/>
          <w:szCs w:val="27"/>
          <w:lang w:val="vi-VN"/>
        </w:rPr>
        <w:t>0 m thấp hơn so với QCVN 05:2013/BTNMT - QCKTQG về chất lượng không khí xung quanh (0,3 mg/m</w:t>
      </w:r>
      <w:r w:rsidRPr="00AE0057">
        <w:rPr>
          <w:spacing w:val="-4"/>
          <w:sz w:val="27"/>
          <w:szCs w:val="27"/>
          <w:vertAlign w:val="superscript"/>
          <w:lang w:val="vi-VN"/>
        </w:rPr>
        <w:t>3</w:t>
      </w:r>
      <w:r w:rsidRPr="00AE0057">
        <w:rPr>
          <w:spacing w:val="-4"/>
          <w:sz w:val="27"/>
          <w:szCs w:val="27"/>
          <w:lang w:val="vi-VN"/>
        </w:rPr>
        <w:t xml:space="preserve">). </w:t>
      </w:r>
      <w:r w:rsidRPr="00AE0057">
        <w:rPr>
          <w:spacing w:val="-4"/>
          <w:sz w:val="27"/>
          <w:szCs w:val="27"/>
        </w:rPr>
        <w:t>Đối với dự án này Chủ Dự án lựa chọn chiều cao ống khói là 20m.</w:t>
      </w:r>
    </w:p>
    <w:p w14:paraId="10019F50" w14:textId="1CC4D3D4" w:rsidR="003D57D3" w:rsidRPr="00AE0057" w:rsidRDefault="003D57D3" w:rsidP="003D57D3">
      <w:pPr>
        <w:pStyle w:val="1"/>
        <w:keepNext w:val="0"/>
        <w:widowControl w:val="0"/>
        <w:spacing w:before="0"/>
        <w:ind w:firstLine="709"/>
        <w:rPr>
          <w:rStyle w:val="Bodytext0"/>
          <w:b w:val="0"/>
          <w:color w:val="auto"/>
          <w:spacing w:val="-2"/>
          <w:sz w:val="27"/>
          <w:szCs w:val="27"/>
          <w:lang w:val="vi-VN"/>
        </w:rPr>
      </w:pPr>
      <w:bookmarkStart w:id="468" w:name="_Toc36193446"/>
      <w:bookmarkStart w:id="469" w:name="_Toc36498376"/>
      <w:bookmarkStart w:id="470" w:name="_Toc36498630"/>
      <w:bookmarkStart w:id="471" w:name="_Toc36921821"/>
      <w:bookmarkStart w:id="472" w:name="_Toc37255899"/>
      <w:bookmarkStart w:id="473" w:name="_Toc93893461"/>
      <w:bookmarkStart w:id="474" w:name="_Toc95939973"/>
      <w:r w:rsidRPr="00AE0057">
        <w:rPr>
          <w:rStyle w:val="Bodytext0"/>
          <w:b w:val="0"/>
          <w:color w:val="auto"/>
          <w:spacing w:val="-2"/>
          <w:sz w:val="27"/>
          <w:szCs w:val="27"/>
          <w:lang w:val="vi-VN"/>
        </w:rPr>
        <w:t xml:space="preserve">Đối với người dân thôn Hải </w:t>
      </w:r>
      <w:r w:rsidRPr="00AE0057">
        <w:rPr>
          <w:rStyle w:val="Bodytext0"/>
          <w:b w:val="0"/>
          <w:color w:val="auto"/>
          <w:spacing w:val="-2"/>
          <w:sz w:val="27"/>
          <w:szCs w:val="27"/>
        </w:rPr>
        <w:t xml:space="preserve">An </w:t>
      </w:r>
      <w:r w:rsidRPr="00AE0057">
        <w:rPr>
          <w:rStyle w:val="Bodytext0"/>
          <w:b w:val="0"/>
          <w:color w:val="auto"/>
          <w:spacing w:val="-2"/>
          <w:sz w:val="27"/>
          <w:szCs w:val="27"/>
          <w:lang w:val="vi-VN"/>
        </w:rPr>
        <w:t>nằm cách dự án hơn 1.</w:t>
      </w:r>
      <w:r w:rsidRPr="00AE0057">
        <w:rPr>
          <w:rStyle w:val="Bodytext0"/>
          <w:b w:val="0"/>
          <w:color w:val="auto"/>
          <w:spacing w:val="-2"/>
          <w:sz w:val="27"/>
          <w:szCs w:val="27"/>
        </w:rPr>
        <w:t>3</w:t>
      </w:r>
      <w:r w:rsidRPr="00AE0057">
        <w:rPr>
          <w:rStyle w:val="Bodytext0"/>
          <w:b w:val="0"/>
          <w:color w:val="auto"/>
          <w:spacing w:val="-2"/>
          <w:sz w:val="27"/>
          <w:szCs w:val="27"/>
          <w:lang w:val="vi-VN"/>
        </w:rPr>
        <w:t>00m</w:t>
      </w:r>
      <w:r w:rsidRPr="00AE0057">
        <w:rPr>
          <w:rStyle w:val="Bodytext0"/>
          <w:b w:val="0"/>
          <w:color w:val="auto"/>
          <w:spacing w:val="-2"/>
          <w:sz w:val="27"/>
          <w:szCs w:val="27"/>
        </w:rPr>
        <w:t>, Khu dân cư Hải Hòa cách 1.500m, Khu dân cư thôn Trường Trí cách 1,9km</w:t>
      </w:r>
      <w:r w:rsidRPr="00AE0057">
        <w:rPr>
          <w:rStyle w:val="Bodytext0"/>
          <w:b w:val="0"/>
          <w:color w:val="auto"/>
          <w:spacing w:val="-2"/>
          <w:sz w:val="27"/>
          <w:szCs w:val="27"/>
          <w:lang w:val="vi-VN"/>
        </w:rPr>
        <w:t xml:space="preserve">. Đây là khoảng cách khá xa, vì vậy tác động của </w:t>
      </w:r>
      <w:r w:rsidRPr="00AE0057">
        <w:rPr>
          <w:rStyle w:val="Bodytext0"/>
          <w:b w:val="0"/>
          <w:color w:val="auto"/>
          <w:spacing w:val="-2"/>
          <w:sz w:val="27"/>
          <w:szCs w:val="27"/>
        </w:rPr>
        <w:t>bụi, khí thải</w:t>
      </w:r>
      <w:r w:rsidRPr="00AE0057">
        <w:rPr>
          <w:rStyle w:val="Bodytext0"/>
          <w:b w:val="0"/>
          <w:color w:val="auto"/>
          <w:spacing w:val="-2"/>
          <w:sz w:val="27"/>
          <w:szCs w:val="27"/>
          <w:lang w:val="vi-VN"/>
        </w:rPr>
        <w:t xml:space="preserve"> ảnh hưởng không lớn.</w:t>
      </w:r>
      <w:bookmarkEnd w:id="468"/>
      <w:bookmarkEnd w:id="469"/>
      <w:bookmarkEnd w:id="470"/>
      <w:bookmarkEnd w:id="471"/>
      <w:bookmarkEnd w:id="472"/>
      <w:bookmarkEnd w:id="473"/>
      <w:bookmarkEnd w:id="474"/>
    </w:p>
    <w:p w14:paraId="2949715E" w14:textId="77777777" w:rsidR="003D57D3" w:rsidRPr="00AE0057" w:rsidRDefault="003D57D3" w:rsidP="003D57D3">
      <w:pPr>
        <w:pStyle w:val="BodyTextIndent"/>
        <w:spacing w:after="0" w:line="264" w:lineRule="auto"/>
        <w:ind w:left="0" w:firstLine="540"/>
        <w:rPr>
          <w:rFonts w:ascii="Times New Roman" w:hAnsi="Times New Roman"/>
          <w:spacing w:val="-6"/>
          <w:sz w:val="27"/>
          <w:szCs w:val="27"/>
          <w:lang w:val="vi-VN"/>
        </w:rPr>
      </w:pPr>
      <w:r w:rsidRPr="00AE0057">
        <w:rPr>
          <w:rFonts w:ascii="Times New Roman" w:hAnsi="Times New Roman"/>
          <w:i/>
          <w:spacing w:val="-6"/>
          <w:sz w:val="27"/>
          <w:szCs w:val="27"/>
        </w:rPr>
        <w:t>- Về thời gian tác động:</w:t>
      </w:r>
      <w:r w:rsidRPr="00AE0057">
        <w:rPr>
          <w:rFonts w:ascii="Times New Roman" w:hAnsi="Times New Roman"/>
          <w:spacing w:val="-6"/>
          <w:sz w:val="27"/>
          <w:szCs w:val="27"/>
        </w:rPr>
        <w:t xml:space="preserve"> Tương ứng với thời gian đi vào hoạt động </w:t>
      </w:r>
      <w:r w:rsidRPr="00AE0057">
        <w:rPr>
          <w:rFonts w:ascii="Times New Roman" w:hAnsi="Times New Roman"/>
          <w:spacing w:val="-6"/>
          <w:sz w:val="27"/>
          <w:szCs w:val="27"/>
          <w:lang w:val="vi-VN"/>
        </w:rPr>
        <w:t>Dự án</w:t>
      </w:r>
      <w:r w:rsidRPr="00AE0057">
        <w:rPr>
          <w:rFonts w:ascii="Times New Roman" w:hAnsi="Times New Roman"/>
          <w:spacing w:val="-6"/>
          <w:sz w:val="27"/>
          <w:szCs w:val="27"/>
        </w:rPr>
        <w:t>. Với công suất của lò đốt là 750kg/h, tổng lượng rác tối đa thu gom được là 07 tấn/ngày thì thời gian đốt lò là 9h20’/ngày (từ 06h30-11h30 và 13h30-17h30 hằng ngày).</w:t>
      </w:r>
    </w:p>
    <w:p w14:paraId="018EEA8F" w14:textId="77777777" w:rsidR="003D57D3" w:rsidRPr="00AE0057" w:rsidRDefault="003D57D3" w:rsidP="003D57D3">
      <w:pPr>
        <w:spacing w:line="264" w:lineRule="auto"/>
        <w:rPr>
          <w:b/>
          <w:bCs/>
          <w:i/>
          <w:iCs/>
          <w:sz w:val="27"/>
          <w:szCs w:val="27"/>
          <w:lang w:val="vi-VN"/>
        </w:rPr>
      </w:pPr>
      <w:r w:rsidRPr="00AE0057">
        <w:rPr>
          <w:b/>
          <w:bCs/>
          <w:i/>
          <w:iCs/>
          <w:sz w:val="27"/>
          <w:szCs w:val="27"/>
          <w:lang w:val="vi-VN"/>
        </w:rPr>
        <w:t>b. Nước thải</w:t>
      </w:r>
    </w:p>
    <w:p w14:paraId="62C92765" w14:textId="77777777" w:rsidR="003D57D3" w:rsidRPr="00AE0057" w:rsidRDefault="003D57D3" w:rsidP="003D57D3">
      <w:pPr>
        <w:spacing w:line="264" w:lineRule="auto"/>
        <w:ind w:firstLine="570"/>
        <w:rPr>
          <w:b/>
          <w:bCs/>
          <w:i/>
          <w:iCs/>
          <w:sz w:val="27"/>
          <w:szCs w:val="27"/>
          <w:lang w:val="vi-VN"/>
        </w:rPr>
      </w:pPr>
      <w:r w:rsidRPr="00AE0057">
        <w:rPr>
          <w:b/>
          <w:bCs/>
          <w:i/>
          <w:iCs/>
          <w:sz w:val="27"/>
          <w:szCs w:val="27"/>
          <w:lang w:val="vi-VN"/>
        </w:rPr>
        <w:t>* Nước mưa chảy tràn:</w:t>
      </w:r>
    </w:p>
    <w:p w14:paraId="59F9376A" w14:textId="77777777" w:rsidR="003D57D3" w:rsidRPr="00AE0057" w:rsidRDefault="003D57D3" w:rsidP="003D57D3">
      <w:pPr>
        <w:tabs>
          <w:tab w:val="left" w:pos="0"/>
        </w:tabs>
        <w:ind w:firstLine="567"/>
        <w:rPr>
          <w:sz w:val="27"/>
          <w:szCs w:val="27"/>
          <w:lang w:val="vi-VN"/>
        </w:rPr>
      </w:pPr>
      <w:r w:rsidRPr="00AE0057">
        <w:rPr>
          <w:sz w:val="27"/>
          <w:szCs w:val="27"/>
          <w:lang w:val="vi-VN"/>
        </w:rPr>
        <w:t>Khi khu xử lý đi vào hoạt động thì tác động của nước mưa chảy tràn là không lớn vì: Quá trình tập kết và xử lý rác diễn ra trong nhà xưởng có mái che cho nên nguy cơ tác động do nước mưa được hạn chế tối đa. Đối với khu vực chứa tro xỉ be bờ cao khoảng 50cm, hạn chế tối đa lượng nước mưa chảy tràn vào.</w:t>
      </w:r>
    </w:p>
    <w:p w14:paraId="48CFCE20" w14:textId="77777777" w:rsidR="003D57D3" w:rsidRPr="00AE0057" w:rsidRDefault="003D57D3" w:rsidP="003D57D3">
      <w:pPr>
        <w:spacing w:line="276" w:lineRule="auto"/>
        <w:ind w:firstLine="709"/>
        <w:rPr>
          <w:sz w:val="27"/>
          <w:szCs w:val="27"/>
          <w:lang w:val="vi-VN"/>
        </w:rPr>
      </w:pPr>
      <w:r w:rsidRPr="00AE0057">
        <w:rPr>
          <w:sz w:val="27"/>
          <w:szCs w:val="27"/>
          <w:lang w:val="vi-VN"/>
        </w:rPr>
        <w:t>Lưu lượng nước mưa lớn nhất chảy tràn từ khu vực dự án được xác định theo công thức thực nghiệm sau:</w:t>
      </w:r>
    </w:p>
    <w:p w14:paraId="67237BB0" w14:textId="77777777" w:rsidR="003D57D3" w:rsidRPr="00AE0057" w:rsidRDefault="003D57D3" w:rsidP="003D57D3">
      <w:pPr>
        <w:spacing w:line="264" w:lineRule="auto"/>
        <w:ind w:firstLine="567"/>
        <w:rPr>
          <w:sz w:val="27"/>
          <w:szCs w:val="27"/>
          <w:lang w:val="vi-VN"/>
        </w:rPr>
      </w:pPr>
      <w:r w:rsidRPr="00AE0057">
        <w:rPr>
          <w:sz w:val="27"/>
          <w:szCs w:val="27"/>
          <w:lang w:val="vi-VN"/>
        </w:rPr>
        <w:t xml:space="preserve">Lưu lượng nước mưa chảy tràn trên toàn bộ diện tích khu vực Dự án trong giai đoạn này được tính toán theo </w:t>
      </w:r>
      <w:r w:rsidRPr="00AE0057">
        <w:rPr>
          <w:i/>
          <w:sz w:val="27"/>
          <w:szCs w:val="27"/>
          <w:lang w:val="vi-VN"/>
        </w:rPr>
        <w:t>TCVN 7957:2008 - Thoát nước - Mạng lưới và công trình bên ngoài - Tiêu chuẩn thiết kế</w:t>
      </w:r>
      <w:r w:rsidRPr="00AE0057">
        <w:rPr>
          <w:sz w:val="27"/>
          <w:szCs w:val="27"/>
          <w:lang w:val="vi-VN"/>
        </w:rPr>
        <w:t xml:space="preserve">. Công thức: Q = q x </w:t>
      </w:r>
      <w:r w:rsidRPr="00AE0057">
        <w:rPr>
          <w:sz w:val="27"/>
          <w:szCs w:val="27"/>
        </w:rPr>
        <w:t>C</w:t>
      </w:r>
      <w:r w:rsidRPr="00AE0057">
        <w:rPr>
          <w:sz w:val="27"/>
          <w:szCs w:val="27"/>
          <w:lang w:val="vi-VN"/>
        </w:rPr>
        <w:t xml:space="preserve"> x </w:t>
      </w:r>
      <w:r w:rsidRPr="00AE0057">
        <w:rPr>
          <w:sz w:val="27"/>
          <w:szCs w:val="27"/>
          <w:lang w:val="nl-NL"/>
        </w:rPr>
        <w:t>F</w:t>
      </w:r>
      <w:r w:rsidRPr="00AE0057">
        <w:rPr>
          <w:sz w:val="27"/>
          <w:szCs w:val="27"/>
          <w:lang w:val="vi-VN"/>
        </w:rPr>
        <w:t>.</w:t>
      </w:r>
      <w:r w:rsidRPr="00AE0057">
        <w:rPr>
          <w:sz w:val="27"/>
          <w:szCs w:val="27"/>
        </w:rPr>
        <w:t xml:space="preserve"> (4)</w:t>
      </w:r>
    </w:p>
    <w:p w14:paraId="574CF583" w14:textId="77777777" w:rsidR="003D57D3" w:rsidRPr="00AE0057" w:rsidRDefault="003D57D3" w:rsidP="003D57D3">
      <w:pPr>
        <w:spacing w:line="264" w:lineRule="auto"/>
        <w:ind w:firstLine="567"/>
        <w:rPr>
          <w:sz w:val="27"/>
          <w:szCs w:val="27"/>
          <w:lang w:val="vi-VN"/>
        </w:rPr>
      </w:pPr>
      <w:r w:rsidRPr="00AE0057">
        <w:rPr>
          <w:sz w:val="27"/>
          <w:szCs w:val="27"/>
          <w:lang w:val="vi-VN"/>
        </w:rPr>
        <w:t>Trong đó:</w:t>
      </w:r>
    </w:p>
    <w:p w14:paraId="3E7395FB" w14:textId="77777777" w:rsidR="003D57D3" w:rsidRPr="00AE0057" w:rsidRDefault="003D57D3" w:rsidP="003D57D3">
      <w:pPr>
        <w:spacing w:line="264" w:lineRule="auto"/>
        <w:ind w:firstLine="567"/>
        <w:rPr>
          <w:sz w:val="27"/>
          <w:szCs w:val="27"/>
          <w:lang w:val="vi-VN"/>
        </w:rPr>
      </w:pPr>
      <w:r w:rsidRPr="00AE0057">
        <w:rPr>
          <w:sz w:val="27"/>
          <w:szCs w:val="27"/>
          <w:lang w:val="vi-VN"/>
        </w:rPr>
        <w:t>Q - lượng nước mưa chảy tràn (m</w:t>
      </w:r>
      <w:r w:rsidRPr="00AE0057">
        <w:rPr>
          <w:sz w:val="27"/>
          <w:szCs w:val="27"/>
          <w:vertAlign w:val="superscript"/>
          <w:lang w:val="vi-VN"/>
        </w:rPr>
        <w:t>3</w:t>
      </w:r>
      <w:r w:rsidRPr="00AE0057">
        <w:rPr>
          <w:sz w:val="27"/>
          <w:szCs w:val="27"/>
          <w:lang w:val="vi-VN"/>
        </w:rPr>
        <w:t>/ngày đêm);</w:t>
      </w:r>
    </w:p>
    <w:p w14:paraId="734D8D88" w14:textId="77777777" w:rsidR="003D57D3" w:rsidRPr="00AE0057" w:rsidRDefault="003D57D3" w:rsidP="003D57D3">
      <w:pPr>
        <w:spacing w:line="264" w:lineRule="auto"/>
        <w:ind w:firstLine="567"/>
        <w:rPr>
          <w:sz w:val="27"/>
          <w:szCs w:val="27"/>
          <w:lang w:val="vi-VN"/>
        </w:rPr>
      </w:pPr>
      <w:r w:rsidRPr="00AE0057">
        <w:rPr>
          <w:sz w:val="27"/>
          <w:szCs w:val="27"/>
          <w:lang w:val="vi-VN"/>
        </w:rPr>
        <w:t xml:space="preserve">F - là diện tích các khu vực </w:t>
      </w:r>
      <w:r w:rsidRPr="00AE0057">
        <w:rPr>
          <w:rFonts w:eastAsia="Calibri"/>
          <w:sz w:val="27"/>
          <w:szCs w:val="27"/>
          <w:lang w:val="nb-NO"/>
        </w:rPr>
        <w:t xml:space="preserve">làm đường bê tông đi vào diện tích </w:t>
      </w:r>
      <w:r>
        <w:rPr>
          <w:rFonts w:eastAsia="Calibri"/>
          <w:sz w:val="27"/>
          <w:szCs w:val="27"/>
          <w:lang w:val="nb-NO"/>
        </w:rPr>
        <w:t>1.400</w:t>
      </w:r>
      <w:r w:rsidRPr="00AE0057">
        <w:rPr>
          <w:rFonts w:eastAsia="Calibri"/>
          <w:sz w:val="27"/>
          <w:szCs w:val="27"/>
          <w:lang w:val="nb-NO"/>
        </w:rPr>
        <w:t xml:space="preserve"> m</w:t>
      </w:r>
      <w:r w:rsidRPr="00AE0057">
        <w:rPr>
          <w:rFonts w:eastAsia="Calibri"/>
          <w:sz w:val="27"/>
          <w:szCs w:val="27"/>
          <w:vertAlign w:val="superscript"/>
          <w:lang w:val="nb-NO"/>
        </w:rPr>
        <w:t>2</w:t>
      </w:r>
      <w:r w:rsidRPr="00AE0057">
        <w:rPr>
          <w:sz w:val="27"/>
          <w:szCs w:val="27"/>
          <w:lang w:val="vi-VN"/>
        </w:rPr>
        <w:t xml:space="preserve">, </w:t>
      </w:r>
      <w:r w:rsidRPr="00AE0057">
        <w:rPr>
          <w:rFonts w:eastAsia="Calibri"/>
          <w:i/>
          <w:sz w:val="27"/>
          <w:szCs w:val="27"/>
          <w:lang w:val="nb-NO"/>
        </w:rPr>
        <w:t>Khu tập kết và phơi rác thải</w:t>
      </w:r>
      <w:r w:rsidRPr="00AE0057">
        <w:rPr>
          <w:sz w:val="27"/>
          <w:szCs w:val="27"/>
          <w:lang w:val="vi-VN"/>
        </w:rPr>
        <w:t xml:space="preserve">, </w:t>
      </w:r>
      <w:r w:rsidRPr="00AE0057">
        <w:rPr>
          <w:rFonts w:eastAsia="Calibri"/>
          <w:i/>
          <w:spacing w:val="-4"/>
          <w:sz w:val="27"/>
          <w:szCs w:val="27"/>
          <w:lang w:val="nb-NO"/>
        </w:rPr>
        <w:t xml:space="preserve">Khu vận hành có mái che </w:t>
      </w:r>
      <w:r w:rsidRPr="00AE0057">
        <w:rPr>
          <w:sz w:val="27"/>
          <w:szCs w:val="27"/>
          <w:lang w:val="vi-VN"/>
        </w:rPr>
        <w:t xml:space="preserve">là </w:t>
      </w:r>
      <w:r>
        <w:rPr>
          <w:rFonts w:eastAsia="Calibri"/>
          <w:spacing w:val="-4"/>
          <w:sz w:val="27"/>
          <w:szCs w:val="27"/>
          <w:lang w:val="nb-NO"/>
        </w:rPr>
        <w:t>1142</w:t>
      </w:r>
      <w:r w:rsidRPr="00AE0057">
        <w:rPr>
          <w:rFonts w:eastAsia="Calibri"/>
          <w:spacing w:val="-4"/>
          <w:sz w:val="27"/>
          <w:szCs w:val="27"/>
          <w:lang w:val="nb-NO"/>
        </w:rPr>
        <w:t>m</w:t>
      </w:r>
      <w:r w:rsidRPr="00AE0057">
        <w:rPr>
          <w:rFonts w:eastAsia="Calibri"/>
          <w:spacing w:val="-4"/>
          <w:sz w:val="27"/>
          <w:szCs w:val="27"/>
          <w:vertAlign w:val="superscript"/>
          <w:lang w:val="nb-NO"/>
        </w:rPr>
        <w:t>2</w:t>
      </w:r>
      <w:r w:rsidRPr="00AE0057">
        <w:rPr>
          <w:sz w:val="27"/>
          <w:szCs w:val="27"/>
          <w:lang w:val="vi-VN"/>
        </w:rPr>
        <w:t xml:space="preserve">và các khu vực khác là </w:t>
      </w:r>
      <w:r>
        <w:rPr>
          <w:sz w:val="27"/>
          <w:szCs w:val="27"/>
        </w:rPr>
        <w:t xml:space="preserve">7.658 </w:t>
      </w:r>
      <w:r w:rsidRPr="00AE0057">
        <w:rPr>
          <w:sz w:val="27"/>
          <w:szCs w:val="27"/>
          <w:lang w:val="vi-VN"/>
        </w:rPr>
        <w:t>m</w:t>
      </w:r>
      <w:r w:rsidRPr="00AE0057">
        <w:rPr>
          <w:sz w:val="27"/>
          <w:szCs w:val="27"/>
          <w:vertAlign w:val="superscript"/>
          <w:lang w:val="vi-VN"/>
        </w:rPr>
        <w:t>2</w:t>
      </w:r>
      <w:r w:rsidRPr="00AE0057">
        <w:rPr>
          <w:sz w:val="27"/>
          <w:szCs w:val="27"/>
          <w:lang w:val="vi-VN"/>
        </w:rPr>
        <w:t>.</w:t>
      </w:r>
    </w:p>
    <w:p w14:paraId="013B81F6" w14:textId="77777777" w:rsidR="003D57D3" w:rsidRPr="00AE0057" w:rsidRDefault="003D57D3" w:rsidP="003D57D3">
      <w:pPr>
        <w:spacing w:line="264" w:lineRule="auto"/>
        <w:ind w:firstLine="540"/>
        <w:rPr>
          <w:sz w:val="27"/>
          <w:szCs w:val="27"/>
          <w:lang w:val="es-ES"/>
        </w:rPr>
      </w:pPr>
      <w:r w:rsidRPr="00AE0057">
        <w:rPr>
          <w:sz w:val="27"/>
          <w:szCs w:val="27"/>
          <w:lang w:val="es-ES"/>
        </w:rPr>
        <w:t>q - là cường độ mưa tính toán; theo Dư Địa chí tỉnh Quảng Trị (2019) thì lượng mưa ngày lớn nhất có giá trị 0,4475 m (tháng 10/1985).</w:t>
      </w:r>
    </w:p>
    <w:p w14:paraId="62F56F0A" w14:textId="77777777" w:rsidR="003D57D3" w:rsidRPr="00AE0057" w:rsidRDefault="003D57D3" w:rsidP="003D57D3">
      <w:pPr>
        <w:spacing w:line="264" w:lineRule="auto"/>
        <w:ind w:firstLine="567"/>
        <w:rPr>
          <w:sz w:val="27"/>
          <w:szCs w:val="27"/>
          <w:lang w:val="vi-VN"/>
        </w:rPr>
      </w:pPr>
      <w:r w:rsidRPr="00AE0057">
        <w:rPr>
          <w:sz w:val="27"/>
          <w:szCs w:val="27"/>
          <w:lang w:val="vi-VN"/>
        </w:rPr>
        <w:t xml:space="preserve">C - là hệ số dòng chảy, </w:t>
      </w:r>
      <w:r w:rsidRPr="00AE0057">
        <w:rPr>
          <w:sz w:val="27"/>
          <w:szCs w:val="27"/>
          <w:lang w:val="nl-NL"/>
        </w:rPr>
        <w:t>C</w:t>
      </w:r>
      <w:r w:rsidRPr="00AE0057">
        <w:rPr>
          <w:sz w:val="27"/>
          <w:szCs w:val="27"/>
          <w:lang w:val="vi-VN"/>
        </w:rPr>
        <w:t xml:space="preserve"> = 0,8</w:t>
      </w:r>
      <w:r w:rsidRPr="00AE0057">
        <w:rPr>
          <w:sz w:val="27"/>
          <w:szCs w:val="27"/>
          <w:lang w:val="es-ES"/>
        </w:rPr>
        <w:t>8</w:t>
      </w:r>
      <w:r w:rsidRPr="00AE0057">
        <w:rPr>
          <w:sz w:val="27"/>
          <w:szCs w:val="27"/>
          <w:lang w:val="vi-VN"/>
        </w:rPr>
        <w:t xml:space="preserve"> tương ứng với mặt bằng đổ bê tông; C = 0,</w:t>
      </w:r>
      <w:r w:rsidRPr="00AE0057">
        <w:rPr>
          <w:sz w:val="27"/>
          <w:szCs w:val="27"/>
          <w:lang w:val="es-ES"/>
        </w:rPr>
        <w:t>40</w:t>
      </w:r>
      <w:r w:rsidRPr="00AE0057">
        <w:rPr>
          <w:sz w:val="27"/>
          <w:szCs w:val="27"/>
          <w:lang w:val="vi-VN"/>
        </w:rPr>
        <w:t>đối với bề mặt cây xanh.</w:t>
      </w:r>
    </w:p>
    <w:p w14:paraId="7CB1C712" w14:textId="77777777" w:rsidR="003D57D3" w:rsidRPr="00AE0057" w:rsidRDefault="003D57D3" w:rsidP="003D57D3">
      <w:pPr>
        <w:spacing w:line="264" w:lineRule="auto"/>
        <w:ind w:firstLine="567"/>
        <w:rPr>
          <w:sz w:val="27"/>
          <w:szCs w:val="27"/>
          <w:lang w:val="vi-VN"/>
        </w:rPr>
      </w:pPr>
      <w:r w:rsidRPr="00AE0057">
        <w:rPr>
          <w:sz w:val="27"/>
          <w:szCs w:val="27"/>
        </w:rPr>
        <w:sym w:font="Wingdings" w:char="F0F0"/>
      </w:r>
      <w:r w:rsidRPr="00AE0057">
        <w:rPr>
          <w:sz w:val="27"/>
          <w:szCs w:val="27"/>
          <w:lang w:val="vi-VN"/>
        </w:rPr>
        <w:t xml:space="preserve"> Q = (</w:t>
      </w:r>
      <w:r>
        <w:rPr>
          <w:sz w:val="27"/>
          <w:szCs w:val="27"/>
        </w:rPr>
        <w:t>1.400</w:t>
      </w:r>
      <w:r w:rsidRPr="00AE0057">
        <w:rPr>
          <w:sz w:val="27"/>
          <w:szCs w:val="27"/>
          <w:lang w:val="vi-VN"/>
        </w:rPr>
        <w:t>×0,4475×0,88)+ (</w:t>
      </w:r>
      <w:r>
        <w:rPr>
          <w:sz w:val="27"/>
          <w:szCs w:val="27"/>
        </w:rPr>
        <w:t>7.658</w:t>
      </w:r>
      <w:r w:rsidRPr="00AE0057">
        <w:rPr>
          <w:sz w:val="27"/>
          <w:szCs w:val="27"/>
          <w:lang w:val="vi-VN"/>
        </w:rPr>
        <w:t>x0,4475x0,4) = 1.</w:t>
      </w:r>
      <w:r>
        <w:rPr>
          <w:sz w:val="27"/>
          <w:szCs w:val="27"/>
        </w:rPr>
        <w:t>922</w:t>
      </w:r>
      <w:r w:rsidRPr="00AE0057">
        <w:rPr>
          <w:sz w:val="27"/>
          <w:szCs w:val="27"/>
          <w:lang w:val="vi-VN"/>
        </w:rPr>
        <w:t xml:space="preserve"> m</w:t>
      </w:r>
      <w:r w:rsidRPr="00AE0057">
        <w:rPr>
          <w:sz w:val="27"/>
          <w:szCs w:val="27"/>
          <w:vertAlign w:val="superscript"/>
          <w:lang w:val="vi-VN"/>
        </w:rPr>
        <w:t>3</w:t>
      </w:r>
      <w:r w:rsidRPr="00AE0057">
        <w:rPr>
          <w:sz w:val="27"/>
          <w:szCs w:val="27"/>
          <w:lang w:val="vi-VN"/>
        </w:rPr>
        <w:t>/ngày.</w:t>
      </w:r>
    </w:p>
    <w:p w14:paraId="4B2EED2F" w14:textId="77777777" w:rsidR="003D57D3" w:rsidRPr="0068360E" w:rsidRDefault="003D57D3" w:rsidP="003D57D3">
      <w:pPr>
        <w:pStyle w:val="ListParagraph"/>
        <w:widowControl w:val="0"/>
        <w:spacing w:line="264" w:lineRule="auto"/>
        <w:ind w:left="0" w:firstLine="567"/>
        <w:rPr>
          <w:rFonts w:ascii="Times New Roman" w:hAnsi="Times New Roman"/>
          <w:sz w:val="27"/>
          <w:szCs w:val="27"/>
          <w:lang w:val="de-DE"/>
        </w:rPr>
      </w:pPr>
      <w:bookmarkStart w:id="475" w:name="_Toc401216520"/>
      <w:bookmarkStart w:id="476" w:name="_Toc401223374"/>
      <w:bookmarkStart w:id="477" w:name="_Toc401224165"/>
      <w:bookmarkStart w:id="478" w:name="_Toc405474928"/>
      <w:r w:rsidRPr="0068360E">
        <w:rPr>
          <w:rFonts w:ascii="Times New Roman" w:hAnsi="Times New Roman"/>
          <w:b/>
          <w:sz w:val="27"/>
          <w:szCs w:val="27"/>
          <w:u w:val="single"/>
        </w:rPr>
        <w:t>Đánh giá tác động</w:t>
      </w:r>
      <w:r w:rsidRPr="0068360E">
        <w:rPr>
          <w:rFonts w:ascii="Times New Roman" w:hAnsi="Times New Roman"/>
          <w:b/>
          <w:sz w:val="27"/>
          <w:szCs w:val="27"/>
        </w:rPr>
        <w:t>:</w:t>
      </w:r>
      <w:r w:rsidRPr="0068360E">
        <w:rPr>
          <w:rFonts w:ascii="Times New Roman" w:hAnsi="Times New Roman"/>
          <w:sz w:val="27"/>
          <w:szCs w:val="27"/>
          <w:lang w:val="de-DE"/>
        </w:rPr>
        <w:t>Theo số liệu thống kê của WHO [11], đối với các khu vực nền đất đã được bê tông hóa thì hàm lượng các chất ô nhiễm trong nước mưa chảy tràn thông thường như sau: 0,5 - 1,5 mgNitơ/L, 0,004 - 0,03 mgP/L, 10 - 20 mgCOD/L và 10 - 20 mgTSS/L. Với các nồng độ này có thể xem nước mưa chảy tràn còn sạch và được phép xả trực tiếp vào nguồn tiếp nhận.</w:t>
      </w:r>
      <w:bookmarkEnd w:id="475"/>
      <w:bookmarkEnd w:id="476"/>
      <w:bookmarkEnd w:id="477"/>
      <w:bookmarkEnd w:id="478"/>
    </w:p>
    <w:p w14:paraId="624DF06D" w14:textId="77777777" w:rsidR="003D57D3" w:rsidRPr="0068360E" w:rsidRDefault="003D57D3" w:rsidP="003D57D3">
      <w:pPr>
        <w:spacing w:line="264" w:lineRule="auto"/>
        <w:ind w:firstLine="567"/>
        <w:rPr>
          <w:b/>
          <w:spacing w:val="-4"/>
          <w:sz w:val="27"/>
          <w:szCs w:val="27"/>
          <w:lang w:val="vi-VN"/>
        </w:rPr>
      </w:pPr>
      <w:r w:rsidRPr="0068360E">
        <w:rPr>
          <w:b/>
          <w:bCs/>
          <w:i/>
          <w:iCs/>
          <w:sz w:val="27"/>
          <w:szCs w:val="27"/>
          <w:lang w:val="vi-VN"/>
        </w:rPr>
        <w:t xml:space="preserve">* Nước thải sinh hoạt: </w:t>
      </w:r>
      <w:r w:rsidRPr="0068360E">
        <w:rPr>
          <w:spacing w:val="-4"/>
          <w:sz w:val="27"/>
          <w:szCs w:val="27"/>
          <w:lang w:val="vi-VN"/>
        </w:rPr>
        <w:t xml:space="preserve">Hoạt động sinh hoạt hàng ngày của </w:t>
      </w:r>
      <w:r w:rsidRPr="0068360E">
        <w:rPr>
          <w:spacing w:val="-4"/>
          <w:sz w:val="27"/>
          <w:szCs w:val="27"/>
          <w:lang w:val="de-DE"/>
        </w:rPr>
        <w:t>10</w:t>
      </w:r>
      <w:r w:rsidRPr="0068360E">
        <w:rPr>
          <w:spacing w:val="-4"/>
          <w:sz w:val="27"/>
          <w:szCs w:val="27"/>
          <w:lang w:val="vi-VN"/>
        </w:rPr>
        <w:t xml:space="preserve"> CBCNV phát sinh một lượng nước thải có khả năng gây ô nhiễm môi trường. Thành phần nước thải sinh hoạt chủ yếu chứa các chất rắn lơ lửng, chất hữu cơ và các vi sinh vật.</w:t>
      </w:r>
    </w:p>
    <w:p w14:paraId="630D62F5" w14:textId="77777777" w:rsidR="003D57D3" w:rsidRPr="0068360E" w:rsidRDefault="003D57D3" w:rsidP="00B503FC">
      <w:pPr>
        <w:widowControl w:val="0"/>
        <w:spacing w:line="264" w:lineRule="auto"/>
        <w:ind w:firstLine="567"/>
        <w:rPr>
          <w:sz w:val="27"/>
          <w:szCs w:val="27"/>
          <w:lang w:val="vi-VN"/>
        </w:rPr>
      </w:pPr>
      <w:r w:rsidRPr="0068360E">
        <w:rPr>
          <w:iCs/>
          <w:sz w:val="27"/>
          <w:szCs w:val="27"/>
          <w:lang w:val="vi-VN"/>
        </w:rPr>
        <w:t xml:space="preserve">Tiêu chuẩn cấp nước 100 lít/người/ngày </w:t>
      </w:r>
      <w:r w:rsidRPr="0068360E">
        <w:rPr>
          <w:i/>
          <w:iCs/>
          <w:sz w:val="27"/>
          <w:szCs w:val="27"/>
          <w:lang w:val="vi-VN"/>
        </w:rPr>
        <w:t>(Theo Tiêu chuẩn cấp nước sinh hoạt, TCXDVN 33: 2006 - Cấp nước, mạng lưới đường ống và công trình - Tiêu chuẩn thiết kế).</w:t>
      </w:r>
      <w:r w:rsidRPr="0068360E">
        <w:rPr>
          <w:sz w:val="27"/>
          <w:szCs w:val="27"/>
          <w:lang w:val="vi-VN"/>
        </w:rPr>
        <w:t>Với khoảng 10 CBCNV tương đương với lượng nước sử dụng là 1 m</w:t>
      </w:r>
      <w:r w:rsidRPr="0068360E">
        <w:rPr>
          <w:sz w:val="27"/>
          <w:szCs w:val="27"/>
          <w:vertAlign w:val="superscript"/>
          <w:lang w:val="vi-VN"/>
        </w:rPr>
        <w:t>3</w:t>
      </w:r>
      <w:r w:rsidRPr="0068360E">
        <w:rPr>
          <w:sz w:val="27"/>
          <w:szCs w:val="27"/>
          <w:lang w:val="vi-VN"/>
        </w:rPr>
        <w:t>/ng.đ, theo nghị định 80/2014/NĐ-CP ngày 6/8/2014 quy định tổng lượng nước thải bằng 100% tổng lượng nước cấp vậy lượng nước thải sinh hoạt phát sinh là 1 m</w:t>
      </w:r>
      <w:r w:rsidRPr="0068360E">
        <w:rPr>
          <w:sz w:val="27"/>
          <w:szCs w:val="27"/>
          <w:vertAlign w:val="superscript"/>
          <w:lang w:val="vi-VN"/>
        </w:rPr>
        <w:t>3</w:t>
      </w:r>
      <w:r w:rsidRPr="0068360E">
        <w:rPr>
          <w:sz w:val="27"/>
          <w:szCs w:val="27"/>
          <w:lang w:val="vi-VN"/>
        </w:rPr>
        <w:t xml:space="preserve">/ng.đ. </w:t>
      </w:r>
    </w:p>
    <w:p w14:paraId="139A3749" w14:textId="77777777" w:rsidR="003D57D3" w:rsidRPr="0068360E" w:rsidRDefault="003D57D3" w:rsidP="003D57D3">
      <w:pPr>
        <w:spacing w:line="264" w:lineRule="auto"/>
        <w:ind w:firstLine="545"/>
        <w:rPr>
          <w:sz w:val="27"/>
          <w:szCs w:val="27"/>
        </w:rPr>
      </w:pPr>
      <w:bookmarkStart w:id="479" w:name="_Toc321748034"/>
      <w:bookmarkStart w:id="480" w:name="_Toc321748140"/>
      <w:bookmarkStart w:id="481" w:name="_Toc321925159"/>
      <w:bookmarkStart w:id="482" w:name="_Toc377301671"/>
      <w:bookmarkStart w:id="483" w:name="_Toc377299841"/>
      <w:bookmarkStart w:id="484" w:name="_Toc377300216"/>
      <w:bookmarkStart w:id="485" w:name="_Toc369328051"/>
      <w:bookmarkStart w:id="486" w:name="_Toc369328795"/>
      <w:bookmarkStart w:id="487" w:name="_Toc369329168"/>
      <w:bookmarkStart w:id="488" w:name="_Toc369329792"/>
      <w:bookmarkStart w:id="489" w:name="_Toc369333290"/>
      <w:bookmarkStart w:id="490" w:name="_Toc375578338"/>
      <w:bookmarkStart w:id="491" w:name="_Toc400702399"/>
      <w:bookmarkStart w:id="492" w:name="_Toc402299889"/>
      <w:bookmarkStart w:id="493" w:name="_Toc402303413"/>
      <w:bookmarkStart w:id="494" w:name="_Toc401923340"/>
      <w:bookmarkStart w:id="495" w:name="_Toc411151522"/>
      <w:bookmarkStart w:id="496" w:name="_Toc429147626"/>
      <w:bookmarkStart w:id="497" w:name="_Toc429148114"/>
      <w:bookmarkStart w:id="498" w:name="_Toc430265021"/>
      <w:bookmarkStart w:id="499" w:name="_Toc430593606"/>
      <w:bookmarkStart w:id="500" w:name="_Toc430593823"/>
      <w:bookmarkStart w:id="501" w:name="_Toc432488402"/>
      <w:bookmarkStart w:id="502" w:name="_Toc432488754"/>
      <w:bookmarkStart w:id="503" w:name="_Toc432489556"/>
      <w:bookmarkStart w:id="504" w:name="_Toc437529342"/>
      <w:bookmarkStart w:id="505" w:name="_Toc438103294"/>
      <w:bookmarkStart w:id="506" w:name="_Toc439319190"/>
      <w:bookmarkStart w:id="507" w:name="_Toc440964790"/>
      <w:bookmarkStart w:id="508" w:name="_Toc485218853"/>
      <w:bookmarkStart w:id="509" w:name="_Toc485220437"/>
      <w:r w:rsidRPr="0068360E">
        <w:rPr>
          <w:sz w:val="27"/>
          <w:szCs w:val="27"/>
          <w:lang w:val="vi-VN"/>
        </w:rPr>
        <w:t>Nồng độ các chất ô nhiễm trong nước thải sinh hoạt (khi chưa xử lý) được thể hiện qua bảng sau.</w:t>
      </w:r>
    </w:p>
    <w:p w14:paraId="1E479CAD" w14:textId="67AA1378" w:rsidR="003D57D3" w:rsidRPr="0068360E" w:rsidRDefault="003D57D3" w:rsidP="003D57D3">
      <w:pPr>
        <w:pStyle w:val="01Bang"/>
        <w:rPr>
          <w:szCs w:val="27"/>
        </w:rPr>
      </w:pPr>
      <w:bookmarkStart w:id="510" w:name="_Toc231805376"/>
      <w:bookmarkStart w:id="511" w:name="_Toc241335563"/>
      <w:bookmarkStart w:id="512" w:name="_Toc241340515"/>
      <w:bookmarkStart w:id="513" w:name="_Toc333822185"/>
      <w:bookmarkStart w:id="514" w:name="_Toc335202745"/>
      <w:bookmarkStart w:id="515" w:name="_Toc481047600"/>
      <w:bookmarkStart w:id="516" w:name="_Toc28659655"/>
      <w:bookmarkStart w:id="517" w:name="_Toc36499587"/>
      <w:bookmarkStart w:id="518" w:name="_Toc96037256"/>
      <w:bookmarkStart w:id="519" w:name="_Toc98321318"/>
      <w:r w:rsidRPr="0068360E">
        <w:rPr>
          <w:szCs w:val="27"/>
        </w:rPr>
        <w:t xml:space="preserve">Bảng </w:t>
      </w:r>
      <w:r w:rsidR="00B503FC">
        <w:rPr>
          <w:szCs w:val="27"/>
        </w:rPr>
        <w:t>4</w:t>
      </w:r>
      <w:r w:rsidRPr="0068360E">
        <w:rPr>
          <w:szCs w:val="27"/>
        </w:rPr>
        <w:t>.12. Tải lượng và nồng độ chất ô nhiễm trong nước thải sinh hoạt</w:t>
      </w:r>
      <w:bookmarkEnd w:id="510"/>
      <w:bookmarkEnd w:id="511"/>
      <w:bookmarkEnd w:id="512"/>
      <w:bookmarkEnd w:id="513"/>
      <w:bookmarkEnd w:id="514"/>
      <w:bookmarkEnd w:id="515"/>
      <w:bookmarkEnd w:id="516"/>
      <w:bookmarkEnd w:id="517"/>
      <w:bookmarkEnd w:id="518"/>
      <w:bookmarkEnd w:id="519"/>
    </w:p>
    <w:tbl>
      <w:tblPr>
        <w:tblW w:w="4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368"/>
        <w:gridCol w:w="2027"/>
        <w:gridCol w:w="1114"/>
        <w:gridCol w:w="866"/>
        <w:gridCol w:w="1286"/>
        <w:gridCol w:w="1538"/>
      </w:tblGrid>
      <w:tr w:rsidR="003D57D3" w:rsidRPr="0068360E" w14:paraId="2F7AF8B5" w14:textId="77777777" w:rsidTr="000B1854">
        <w:trPr>
          <w:cantSplit/>
          <w:trHeight w:val="538"/>
          <w:tblHeader/>
          <w:jc w:val="center"/>
        </w:trPr>
        <w:tc>
          <w:tcPr>
            <w:tcW w:w="265" w:type="pct"/>
            <w:vMerge w:val="restart"/>
            <w:shd w:val="clear" w:color="auto" w:fill="auto"/>
            <w:vAlign w:val="center"/>
          </w:tcPr>
          <w:p w14:paraId="3C525251" w14:textId="77777777" w:rsidR="003D57D3" w:rsidRPr="0068360E" w:rsidRDefault="003D57D3" w:rsidP="000B1854">
            <w:pPr>
              <w:ind w:left="-91"/>
              <w:jc w:val="center"/>
              <w:rPr>
                <w:b/>
                <w:bCs/>
                <w:iCs/>
                <w:sz w:val="27"/>
                <w:szCs w:val="27"/>
              </w:rPr>
            </w:pPr>
            <w:r w:rsidRPr="0068360E">
              <w:rPr>
                <w:b/>
                <w:bCs/>
                <w:iCs/>
                <w:sz w:val="27"/>
                <w:szCs w:val="27"/>
              </w:rPr>
              <w:t>TT</w:t>
            </w:r>
          </w:p>
        </w:tc>
        <w:tc>
          <w:tcPr>
            <w:tcW w:w="805" w:type="pct"/>
            <w:vMerge w:val="restart"/>
            <w:shd w:val="clear" w:color="auto" w:fill="auto"/>
            <w:vAlign w:val="center"/>
          </w:tcPr>
          <w:p w14:paraId="3D2CD37B" w14:textId="77777777" w:rsidR="003D57D3" w:rsidRPr="0068360E" w:rsidRDefault="003D57D3" w:rsidP="000B1854">
            <w:pPr>
              <w:ind w:left="-91"/>
              <w:jc w:val="center"/>
              <w:rPr>
                <w:b/>
                <w:bCs/>
                <w:iCs/>
                <w:sz w:val="27"/>
                <w:szCs w:val="27"/>
              </w:rPr>
            </w:pPr>
            <w:r w:rsidRPr="0068360E">
              <w:rPr>
                <w:b/>
                <w:bCs/>
                <w:iCs/>
                <w:sz w:val="27"/>
                <w:szCs w:val="27"/>
              </w:rPr>
              <w:t>Chất ô nhiễm</w:t>
            </w:r>
          </w:p>
        </w:tc>
        <w:tc>
          <w:tcPr>
            <w:tcW w:w="1097" w:type="pct"/>
            <w:vMerge w:val="restart"/>
            <w:vAlign w:val="center"/>
          </w:tcPr>
          <w:p w14:paraId="7BB9D84B" w14:textId="77777777" w:rsidR="003D57D3" w:rsidRPr="0068360E" w:rsidRDefault="003D57D3" w:rsidP="000B1854">
            <w:pPr>
              <w:ind w:left="-91"/>
              <w:jc w:val="center"/>
              <w:rPr>
                <w:b/>
                <w:sz w:val="27"/>
                <w:szCs w:val="27"/>
                <w:vertAlign w:val="superscript"/>
              </w:rPr>
            </w:pPr>
            <w:r w:rsidRPr="0068360E">
              <w:rPr>
                <w:b/>
                <w:sz w:val="27"/>
                <w:szCs w:val="27"/>
              </w:rPr>
              <w:t>Hệ số (g/người/ngày)</w:t>
            </w:r>
            <w:r w:rsidRPr="0068360E">
              <w:rPr>
                <w:b/>
                <w:sz w:val="27"/>
                <w:szCs w:val="27"/>
                <w:vertAlign w:val="superscript"/>
              </w:rPr>
              <w:t>(1)</w:t>
            </w:r>
          </w:p>
        </w:tc>
        <w:tc>
          <w:tcPr>
            <w:tcW w:w="658" w:type="pct"/>
            <w:vMerge w:val="restart"/>
            <w:shd w:val="clear" w:color="auto" w:fill="auto"/>
            <w:vAlign w:val="center"/>
          </w:tcPr>
          <w:p w14:paraId="23ABA172" w14:textId="77777777" w:rsidR="003D57D3" w:rsidRPr="0068360E" w:rsidRDefault="003D57D3" w:rsidP="000B1854">
            <w:pPr>
              <w:ind w:left="-91"/>
              <w:jc w:val="center"/>
              <w:rPr>
                <w:b/>
                <w:bCs/>
                <w:iCs/>
                <w:sz w:val="27"/>
                <w:szCs w:val="27"/>
              </w:rPr>
            </w:pPr>
            <w:r w:rsidRPr="0068360E">
              <w:rPr>
                <w:b/>
                <w:bCs/>
                <w:iCs/>
                <w:sz w:val="27"/>
                <w:szCs w:val="27"/>
              </w:rPr>
              <w:t>Tải lượng (g/ngày)</w:t>
            </w:r>
          </w:p>
        </w:tc>
        <w:tc>
          <w:tcPr>
            <w:tcW w:w="515" w:type="pct"/>
            <w:vMerge w:val="restart"/>
            <w:shd w:val="clear" w:color="auto" w:fill="auto"/>
            <w:vAlign w:val="center"/>
          </w:tcPr>
          <w:p w14:paraId="0A5D50FC" w14:textId="77777777" w:rsidR="003D57D3" w:rsidRPr="0068360E" w:rsidRDefault="003D57D3" w:rsidP="000B1854">
            <w:pPr>
              <w:ind w:left="-91"/>
              <w:jc w:val="center"/>
              <w:rPr>
                <w:b/>
                <w:bCs/>
                <w:iCs/>
                <w:sz w:val="27"/>
                <w:szCs w:val="27"/>
              </w:rPr>
            </w:pPr>
            <w:r w:rsidRPr="0068360E">
              <w:rPr>
                <w:b/>
                <w:bCs/>
                <w:iCs/>
                <w:sz w:val="27"/>
                <w:szCs w:val="27"/>
              </w:rPr>
              <w:t>Nồng độ (</w:t>
            </w:r>
            <w:r w:rsidRPr="0068360E">
              <w:rPr>
                <w:b/>
                <w:sz w:val="27"/>
                <w:szCs w:val="27"/>
              </w:rPr>
              <w:t>mg/l)</w:t>
            </w:r>
          </w:p>
        </w:tc>
        <w:tc>
          <w:tcPr>
            <w:tcW w:w="1659" w:type="pct"/>
            <w:gridSpan w:val="2"/>
            <w:shd w:val="clear" w:color="auto" w:fill="auto"/>
            <w:vAlign w:val="center"/>
          </w:tcPr>
          <w:p w14:paraId="38F87A5C" w14:textId="77777777" w:rsidR="003D57D3" w:rsidRPr="0068360E" w:rsidRDefault="003D57D3" w:rsidP="000B1854">
            <w:pPr>
              <w:ind w:left="-91"/>
              <w:jc w:val="center"/>
              <w:rPr>
                <w:b/>
                <w:bCs/>
                <w:iCs/>
                <w:sz w:val="27"/>
                <w:szCs w:val="27"/>
              </w:rPr>
            </w:pPr>
            <w:r w:rsidRPr="0068360E">
              <w:rPr>
                <w:b/>
                <w:bCs/>
                <w:iCs/>
                <w:sz w:val="27"/>
                <w:szCs w:val="27"/>
              </w:rPr>
              <w:t>QCVN 14:2008/BTNMT</w:t>
            </w:r>
          </w:p>
        </w:tc>
      </w:tr>
      <w:tr w:rsidR="003D57D3" w:rsidRPr="0068360E" w14:paraId="058F5D53" w14:textId="77777777" w:rsidTr="000B1854">
        <w:trPr>
          <w:cantSplit/>
          <w:trHeight w:val="417"/>
          <w:tblHeader/>
          <w:jc w:val="center"/>
        </w:trPr>
        <w:tc>
          <w:tcPr>
            <w:tcW w:w="265" w:type="pct"/>
            <w:vMerge/>
            <w:shd w:val="clear" w:color="auto" w:fill="auto"/>
            <w:vAlign w:val="center"/>
          </w:tcPr>
          <w:p w14:paraId="1BA41711" w14:textId="77777777" w:rsidR="003D57D3" w:rsidRPr="0068360E" w:rsidRDefault="003D57D3" w:rsidP="000B1854">
            <w:pPr>
              <w:ind w:left="-91"/>
              <w:jc w:val="center"/>
              <w:rPr>
                <w:b/>
                <w:bCs/>
                <w:iCs/>
                <w:sz w:val="27"/>
                <w:szCs w:val="27"/>
              </w:rPr>
            </w:pPr>
          </w:p>
        </w:tc>
        <w:tc>
          <w:tcPr>
            <w:tcW w:w="805" w:type="pct"/>
            <w:vMerge/>
            <w:shd w:val="clear" w:color="auto" w:fill="auto"/>
            <w:vAlign w:val="center"/>
          </w:tcPr>
          <w:p w14:paraId="01159C74" w14:textId="77777777" w:rsidR="003D57D3" w:rsidRPr="0068360E" w:rsidRDefault="003D57D3" w:rsidP="000B1854">
            <w:pPr>
              <w:ind w:left="-91"/>
              <w:jc w:val="center"/>
              <w:rPr>
                <w:b/>
                <w:bCs/>
                <w:iCs/>
                <w:sz w:val="27"/>
                <w:szCs w:val="27"/>
              </w:rPr>
            </w:pPr>
          </w:p>
        </w:tc>
        <w:tc>
          <w:tcPr>
            <w:tcW w:w="1097" w:type="pct"/>
            <w:vMerge/>
            <w:vAlign w:val="center"/>
          </w:tcPr>
          <w:p w14:paraId="351FC73D" w14:textId="77777777" w:rsidR="003D57D3" w:rsidRPr="0068360E" w:rsidRDefault="003D57D3" w:rsidP="000B1854">
            <w:pPr>
              <w:ind w:left="-91"/>
              <w:jc w:val="center"/>
              <w:rPr>
                <w:b/>
                <w:sz w:val="27"/>
                <w:szCs w:val="27"/>
              </w:rPr>
            </w:pPr>
          </w:p>
        </w:tc>
        <w:tc>
          <w:tcPr>
            <w:tcW w:w="658" w:type="pct"/>
            <w:vMerge/>
            <w:shd w:val="clear" w:color="auto" w:fill="auto"/>
            <w:vAlign w:val="center"/>
          </w:tcPr>
          <w:p w14:paraId="1F2B3260" w14:textId="77777777" w:rsidR="003D57D3" w:rsidRPr="0068360E" w:rsidRDefault="003D57D3" w:rsidP="000B1854">
            <w:pPr>
              <w:ind w:left="-91"/>
              <w:jc w:val="center"/>
              <w:rPr>
                <w:b/>
                <w:bCs/>
                <w:iCs/>
                <w:sz w:val="27"/>
                <w:szCs w:val="27"/>
              </w:rPr>
            </w:pPr>
          </w:p>
        </w:tc>
        <w:tc>
          <w:tcPr>
            <w:tcW w:w="515" w:type="pct"/>
            <w:vMerge/>
            <w:shd w:val="clear" w:color="auto" w:fill="auto"/>
            <w:vAlign w:val="center"/>
          </w:tcPr>
          <w:p w14:paraId="5738493B" w14:textId="77777777" w:rsidR="003D57D3" w:rsidRPr="0068360E" w:rsidRDefault="003D57D3" w:rsidP="000B1854">
            <w:pPr>
              <w:ind w:left="-91"/>
              <w:jc w:val="center"/>
              <w:rPr>
                <w:b/>
                <w:bCs/>
                <w:iCs/>
                <w:sz w:val="27"/>
                <w:szCs w:val="27"/>
              </w:rPr>
            </w:pPr>
          </w:p>
        </w:tc>
        <w:tc>
          <w:tcPr>
            <w:tcW w:w="757" w:type="pct"/>
            <w:shd w:val="clear" w:color="auto" w:fill="auto"/>
            <w:vAlign w:val="center"/>
          </w:tcPr>
          <w:p w14:paraId="255E2F0B" w14:textId="77777777" w:rsidR="003D57D3" w:rsidRPr="0068360E" w:rsidRDefault="003D57D3" w:rsidP="000B1854">
            <w:pPr>
              <w:ind w:left="-91"/>
              <w:jc w:val="center"/>
              <w:rPr>
                <w:b/>
                <w:bCs/>
                <w:iCs/>
                <w:sz w:val="27"/>
                <w:szCs w:val="27"/>
              </w:rPr>
            </w:pPr>
            <w:r w:rsidRPr="0068360E">
              <w:rPr>
                <w:b/>
                <w:bCs/>
                <w:iCs/>
                <w:sz w:val="27"/>
                <w:szCs w:val="27"/>
              </w:rPr>
              <w:t xml:space="preserve">Cột A </w:t>
            </w:r>
          </w:p>
        </w:tc>
        <w:tc>
          <w:tcPr>
            <w:tcW w:w="902" w:type="pct"/>
            <w:shd w:val="clear" w:color="auto" w:fill="auto"/>
            <w:vAlign w:val="center"/>
          </w:tcPr>
          <w:p w14:paraId="293F899F" w14:textId="77777777" w:rsidR="003D57D3" w:rsidRPr="0068360E" w:rsidRDefault="003D57D3" w:rsidP="000B1854">
            <w:pPr>
              <w:ind w:left="-91"/>
              <w:jc w:val="center"/>
              <w:rPr>
                <w:b/>
                <w:bCs/>
                <w:iCs/>
                <w:sz w:val="27"/>
                <w:szCs w:val="27"/>
              </w:rPr>
            </w:pPr>
            <w:r w:rsidRPr="0068360E">
              <w:rPr>
                <w:b/>
                <w:bCs/>
                <w:iCs/>
                <w:sz w:val="27"/>
                <w:szCs w:val="27"/>
              </w:rPr>
              <w:t>Cột B</w:t>
            </w:r>
          </w:p>
        </w:tc>
      </w:tr>
      <w:tr w:rsidR="003D57D3" w:rsidRPr="0068360E" w14:paraId="6C6ED8B1" w14:textId="77777777" w:rsidTr="000B1854">
        <w:trPr>
          <w:jc w:val="center"/>
        </w:trPr>
        <w:tc>
          <w:tcPr>
            <w:tcW w:w="265" w:type="pct"/>
            <w:shd w:val="clear" w:color="auto" w:fill="auto"/>
            <w:vAlign w:val="center"/>
          </w:tcPr>
          <w:p w14:paraId="67FBF458" w14:textId="77777777" w:rsidR="003D57D3" w:rsidRPr="0068360E" w:rsidRDefault="003D57D3" w:rsidP="000B1854">
            <w:pPr>
              <w:spacing w:line="312" w:lineRule="auto"/>
              <w:ind w:left="-92"/>
              <w:jc w:val="center"/>
              <w:rPr>
                <w:sz w:val="27"/>
                <w:szCs w:val="27"/>
              </w:rPr>
            </w:pPr>
            <w:r w:rsidRPr="0068360E">
              <w:rPr>
                <w:sz w:val="27"/>
                <w:szCs w:val="27"/>
              </w:rPr>
              <w:t>1</w:t>
            </w:r>
          </w:p>
        </w:tc>
        <w:tc>
          <w:tcPr>
            <w:tcW w:w="805" w:type="pct"/>
            <w:shd w:val="clear" w:color="auto" w:fill="auto"/>
            <w:vAlign w:val="center"/>
          </w:tcPr>
          <w:p w14:paraId="47D9C0D7" w14:textId="77777777" w:rsidR="003D57D3" w:rsidRPr="0068360E" w:rsidRDefault="003D57D3" w:rsidP="000B1854">
            <w:pPr>
              <w:spacing w:line="312" w:lineRule="auto"/>
              <w:ind w:left="-92"/>
              <w:rPr>
                <w:bCs/>
                <w:iCs/>
                <w:sz w:val="27"/>
                <w:szCs w:val="27"/>
                <w:vertAlign w:val="subscript"/>
              </w:rPr>
            </w:pPr>
            <w:r w:rsidRPr="0068360E">
              <w:rPr>
                <w:bCs/>
                <w:iCs/>
                <w:sz w:val="27"/>
                <w:szCs w:val="27"/>
              </w:rPr>
              <w:t>BOD</w:t>
            </w:r>
            <w:r w:rsidRPr="0068360E">
              <w:rPr>
                <w:bCs/>
                <w:iCs/>
                <w:sz w:val="27"/>
                <w:szCs w:val="27"/>
                <w:vertAlign w:val="subscript"/>
              </w:rPr>
              <w:t>5</w:t>
            </w:r>
          </w:p>
        </w:tc>
        <w:tc>
          <w:tcPr>
            <w:tcW w:w="1097" w:type="pct"/>
            <w:vAlign w:val="center"/>
          </w:tcPr>
          <w:p w14:paraId="07C7CF07" w14:textId="77777777" w:rsidR="003D57D3" w:rsidRPr="0068360E" w:rsidRDefault="003D57D3" w:rsidP="000B1854">
            <w:pPr>
              <w:spacing w:line="312" w:lineRule="auto"/>
              <w:jc w:val="center"/>
              <w:rPr>
                <w:sz w:val="27"/>
                <w:szCs w:val="27"/>
              </w:rPr>
            </w:pPr>
            <w:r w:rsidRPr="0068360E">
              <w:rPr>
                <w:sz w:val="27"/>
                <w:szCs w:val="27"/>
              </w:rPr>
              <w:t>49,5</w:t>
            </w:r>
          </w:p>
        </w:tc>
        <w:tc>
          <w:tcPr>
            <w:tcW w:w="658" w:type="pct"/>
            <w:shd w:val="clear" w:color="auto" w:fill="auto"/>
            <w:vAlign w:val="center"/>
          </w:tcPr>
          <w:p w14:paraId="175DE7A2" w14:textId="77777777" w:rsidR="003D57D3" w:rsidRPr="0068360E" w:rsidRDefault="003D57D3" w:rsidP="000B1854">
            <w:pPr>
              <w:spacing w:line="312" w:lineRule="auto"/>
              <w:jc w:val="center"/>
              <w:rPr>
                <w:sz w:val="27"/>
                <w:szCs w:val="27"/>
              </w:rPr>
            </w:pPr>
            <w:r w:rsidRPr="0068360E">
              <w:rPr>
                <w:sz w:val="27"/>
                <w:szCs w:val="27"/>
              </w:rPr>
              <w:t>6.336</w:t>
            </w:r>
          </w:p>
        </w:tc>
        <w:tc>
          <w:tcPr>
            <w:tcW w:w="515" w:type="pct"/>
            <w:shd w:val="clear" w:color="auto" w:fill="auto"/>
            <w:vAlign w:val="center"/>
          </w:tcPr>
          <w:p w14:paraId="088BEC26" w14:textId="77777777" w:rsidR="003D57D3" w:rsidRPr="0068360E" w:rsidRDefault="003D57D3" w:rsidP="000B1854">
            <w:pPr>
              <w:spacing w:line="312" w:lineRule="auto"/>
              <w:jc w:val="center"/>
              <w:rPr>
                <w:b/>
                <w:bCs/>
                <w:sz w:val="27"/>
                <w:szCs w:val="27"/>
              </w:rPr>
            </w:pPr>
            <w:r w:rsidRPr="0068360E">
              <w:rPr>
                <w:b/>
                <w:bCs/>
                <w:sz w:val="27"/>
                <w:szCs w:val="27"/>
              </w:rPr>
              <w:t>495</w:t>
            </w:r>
          </w:p>
        </w:tc>
        <w:tc>
          <w:tcPr>
            <w:tcW w:w="757" w:type="pct"/>
            <w:shd w:val="clear" w:color="auto" w:fill="auto"/>
            <w:vAlign w:val="center"/>
          </w:tcPr>
          <w:p w14:paraId="7AEF2D6A" w14:textId="77777777" w:rsidR="003D57D3" w:rsidRPr="0068360E" w:rsidRDefault="003D57D3" w:rsidP="000B1854">
            <w:pPr>
              <w:spacing w:line="312" w:lineRule="auto"/>
              <w:ind w:left="-92"/>
              <w:jc w:val="center"/>
              <w:rPr>
                <w:b/>
                <w:bCs/>
                <w:iCs/>
                <w:sz w:val="27"/>
                <w:szCs w:val="27"/>
              </w:rPr>
            </w:pPr>
            <w:r w:rsidRPr="0068360E">
              <w:rPr>
                <w:b/>
                <w:bCs/>
                <w:iCs/>
                <w:sz w:val="27"/>
                <w:szCs w:val="27"/>
              </w:rPr>
              <w:t>30</w:t>
            </w:r>
          </w:p>
        </w:tc>
        <w:tc>
          <w:tcPr>
            <w:tcW w:w="902" w:type="pct"/>
          </w:tcPr>
          <w:p w14:paraId="44AE43E1" w14:textId="77777777" w:rsidR="003D57D3" w:rsidRPr="0068360E" w:rsidRDefault="003D57D3" w:rsidP="000B1854">
            <w:pPr>
              <w:spacing w:line="312" w:lineRule="auto"/>
              <w:ind w:left="-92"/>
              <w:jc w:val="center"/>
              <w:rPr>
                <w:b/>
                <w:bCs/>
                <w:iCs/>
                <w:sz w:val="27"/>
                <w:szCs w:val="27"/>
              </w:rPr>
            </w:pPr>
            <w:r w:rsidRPr="0068360E">
              <w:rPr>
                <w:b/>
                <w:bCs/>
                <w:iCs/>
                <w:sz w:val="27"/>
                <w:szCs w:val="27"/>
              </w:rPr>
              <w:t>50</w:t>
            </w:r>
          </w:p>
        </w:tc>
      </w:tr>
      <w:tr w:rsidR="003D57D3" w:rsidRPr="0068360E" w14:paraId="7BD38037" w14:textId="77777777" w:rsidTr="000B1854">
        <w:trPr>
          <w:jc w:val="center"/>
        </w:trPr>
        <w:tc>
          <w:tcPr>
            <w:tcW w:w="265" w:type="pct"/>
            <w:shd w:val="clear" w:color="auto" w:fill="auto"/>
            <w:vAlign w:val="center"/>
          </w:tcPr>
          <w:p w14:paraId="737BE2DA" w14:textId="77777777" w:rsidR="003D57D3" w:rsidRPr="0068360E" w:rsidRDefault="003D57D3" w:rsidP="000B1854">
            <w:pPr>
              <w:spacing w:line="312" w:lineRule="auto"/>
              <w:ind w:left="-92"/>
              <w:jc w:val="center"/>
              <w:rPr>
                <w:sz w:val="27"/>
                <w:szCs w:val="27"/>
              </w:rPr>
            </w:pPr>
            <w:r w:rsidRPr="0068360E">
              <w:rPr>
                <w:sz w:val="27"/>
                <w:szCs w:val="27"/>
              </w:rPr>
              <w:t>2</w:t>
            </w:r>
          </w:p>
        </w:tc>
        <w:tc>
          <w:tcPr>
            <w:tcW w:w="805" w:type="pct"/>
            <w:shd w:val="clear" w:color="auto" w:fill="auto"/>
            <w:vAlign w:val="center"/>
          </w:tcPr>
          <w:p w14:paraId="72BABC67" w14:textId="77777777" w:rsidR="003D57D3" w:rsidRPr="0068360E" w:rsidRDefault="003D57D3" w:rsidP="000B1854">
            <w:pPr>
              <w:spacing w:line="312" w:lineRule="auto"/>
              <w:ind w:left="-92"/>
              <w:rPr>
                <w:bCs/>
                <w:iCs/>
                <w:sz w:val="27"/>
                <w:szCs w:val="27"/>
              </w:rPr>
            </w:pPr>
            <w:r w:rsidRPr="0068360E">
              <w:rPr>
                <w:bCs/>
                <w:iCs/>
                <w:sz w:val="27"/>
                <w:szCs w:val="27"/>
              </w:rPr>
              <w:t>COD</w:t>
            </w:r>
          </w:p>
        </w:tc>
        <w:tc>
          <w:tcPr>
            <w:tcW w:w="1097" w:type="pct"/>
            <w:vAlign w:val="center"/>
          </w:tcPr>
          <w:p w14:paraId="00DABB53" w14:textId="77777777" w:rsidR="003D57D3" w:rsidRPr="0068360E" w:rsidRDefault="003D57D3" w:rsidP="000B1854">
            <w:pPr>
              <w:spacing w:line="312" w:lineRule="auto"/>
              <w:jc w:val="center"/>
              <w:rPr>
                <w:sz w:val="27"/>
                <w:szCs w:val="27"/>
              </w:rPr>
            </w:pPr>
            <w:r w:rsidRPr="0068360E">
              <w:rPr>
                <w:sz w:val="27"/>
                <w:szCs w:val="27"/>
              </w:rPr>
              <w:t>87</w:t>
            </w:r>
          </w:p>
        </w:tc>
        <w:tc>
          <w:tcPr>
            <w:tcW w:w="658" w:type="pct"/>
            <w:shd w:val="clear" w:color="auto" w:fill="auto"/>
            <w:vAlign w:val="center"/>
          </w:tcPr>
          <w:p w14:paraId="62511506" w14:textId="77777777" w:rsidR="003D57D3" w:rsidRPr="0068360E" w:rsidRDefault="003D57D3" w:rsidP="000B1854">
            <w:pPr>
              <w:spacing w:line="312" w:lineRule="auto"/>
              <w:jc w:val="center"/>
              <w:rPr>
                <w:sz w:val="27"/>
                <w:szCs w:val="27"/>
              </w:rPr>
            </w:pPr>
            <w:r w:rsidRPr="0068360E">
              <w:rPr>
                <w:sz w:val="27"/>
                <w:szCs w:val="27"/>
              </w:rPr>
              <w:t>11.136</w:t>
            </w:r>
          </w:p>
        </w:tc>
        <w:tc>
          <w:tcPr>
            <w:tcW w:w="515" w:type="pct"/>
            <w:shd w:val="clear" w:color="auto" w:fill="auto"/>
            <w:vAlign w:val="center"/>
          </w:tcPr>
          <w:p w14:paraId="5BA07806" w14:textId="77777777" w:rsidR="003D57D3" w:rsidRPr="0068360E" w:rsidRDefault="003D57D3" w:rsidP="000B1854">
            <w:pPr>
              <w:spacing w:line="312" w:lineRule="auto"/>
              <w:jc w:val="center"/>
              <w:rPr>
                <w:bCs/>
                <w:sz w:val="27"/>
                <w:szCs w:val="27"/>
              </w:rPr>
            </w:pPr>
            <w:r w:rsidRPr="0068360E">
              <w:rPr>
                <w:bCs/>
                <w:sz w:val="27"/>
                <w:szCs w:val="27"/>
              </w:rPr>
              <w:t>870</w:t>
            </w:r>
          </w:p>
        </w:tc>
        <w:tc>
          <w:tcPr>
            <w:tcW w:w="757" w:type="pct"/>
            <w:shd w:val="clear" w:color="auto" w:fill="auto"/>
            <w:vAlign w:val="center"/>
          </w:tcPr>
          <w:p w14:paraId="36295240" w14:textId="77777777" w:rsidR="003D57D3" w:rsidRPr="0068360E" w:rsidRDefault="003D57D3" w:rsidP="000B1854">
            <w:pPr>
              <w:spacing w:line="312" w:lineRule="auto"/>
              <w:ind w:left="-92"/>
              <w:jc w:val="center"/>
              <w:rPr>
                <w:b/>
                <w:bCs/>
                <w:iCs/>
                <w:sz w:val="27"/>
                <w:szCs w:val="27"/>
              </w:rPr>
            </w:pPr>
            <w:r w:rsidRPr="0068360E">
              <w:rPr>
                <w:b/>
                <w:bCs/>
                <w:iCs/>
                <w:sz w:val="27"/>
                <w:szCs w:val="27"/>
              </w:rPr>
              <w:t>-</w:t>
            </w:r>
          </w:p>
        </w:tc>
        <w:tc>
          <w:tcPr>
            <w:tcW w:w="902" w:type="pct"/>
          </w:tcPr>
          <w:p w14:paraId="6A453372" w14:textId="77777777" w:rsidR="003D57D3" w:rsidRPr="0068360E" w:rsidRDefault="003D57D3" w:rsidP="000B1854">
            <w:pPr>
              <w:spacing w:line="312" w:lineRule="auto"/>
              <w:ind w:left="-92"/>
              <w:jc w:val="center"/>
              <w:rPr>
                <w:b/>
                <w:bCs/>
                <w:iCs/>
                <w:sz w:val="27"/>
                <w:szCs w:val="27"/>
              </w:rPr>
            </w:pPr>
          </w:p>
        </w:tc>
      </w:tr>
      <w:tr w:rsidR="003D57D3" w:rsidRPr="0068360E" w14:paraId="27C738D9" w14:textId="77777777" w:rsidTr="000B1854">
        <w:trPr>
          <w:jc w:val="center"/>
        </w:trPr>
        <w:tc>
          <w:tcPr>
            <w:tcW w:w="265" w:type="pct"/>
            <w:shd w:val="clear" w:color="auto" w:fill="auto"/>
            <w:vAlign w:val="center"/>
          </w:tcPr>
          <w:p w14:paraId="7BEABC15" w14:textId="77777777" w:rsidR="003D57D3" w:rsidRPr="0068360E" w:rsidRDefault="003D57D3" w:rsidP="000B1854">
            <w:pPr>
              <w:spacing w:line="312" w:lineRule="auto"/>
              <w:ind w:left="-92"/>
              <w:jc w:val="center"/>
              <w:rPr>
                <w:sz w:val="27"/>
                <w:szCs w:val="27"/>
              </w:rPr>
            </w:pPr>
            <w:r w:rsidRPr="0068360E">
              <w:rPr>
                <w:sz w:val="27"/>
                <w:szCs w:val="27"/>
              </w:rPr>
              <w:t>3</w:t>
            </w:r>
          </w:p>
        </w:tc>
        <w:tc>
          <w:tcPr>
            <w:tcW w:w="805" w:type="pct"/>
            <w:shd w:val="clear" w:color="auto" w:fill="auto"/>
            <w:vAlign w:val="center"/>
          </w:tcPr>
          <w:p w14:paraId="773E6670" w14:textId="77777777" w:rsidR="003D57D3" w:rsidRPr="0068360E" w:rsidRDefault="003D57D3" w:rsidP="000B1854">
            <w:pPr>
              <w:spacing w:line="312" w:lineRule="auto"/>
              <w:ind w:left="-92"/>
              <w:rPr>
                <w:bCs/>
                <w:iCs/>
                <w:sz w:val="27"/>
                <w:szCs w:val="27"/>
              </w:rPr>
            </w:pPr>
            <w:r w:rsidRPr="0068360E">
              <w:rPr>
                <w:bCs/>
                <w:iCs/>
                <w:sz w:val="27"/>
                <w:szCs w:val="27"/>
              </w:rPr>
              <w:t>TSS</w:t>
            </w:r>
          </w:p>
        </w:tc>
        <w:tc>
          <w:tcPr>
            <w:tcW w:w="1097" w:type="pct"/>
            <w:vAlign w:val="center"/>
          </w:tcPr>
          <w:p w14:paraId="2FECDDC9" w14:textId="77777777" w:rsidR="003D57D3" w:rsidRPr="0068360E" w:rsidRDefault="003D57D3" w:rsidP="000B1854">
            <w:pPr>
              <w:spacing w:line="312" w:lineRule="auto"/>
              <w:jc w:val="center"/>
              <w:rPr>
                <w:sz w:val="27"/>
                <w:szCs w:val="27"/>
              </w:rPr>
            </w:pPr>
            <w:r w:rsidRPr="0068360E">
              <w:rPr>
                <w:sz w:val="27"/>
                <w:szCs w:val="27"/>
              </w:rPr>
              <w:t>107,5</w:t>
            </w:r>
          </w:p>
        </w:tc>
        <w:tc>
          <w:tcPr>
            <w:tcW w:w="658" w:type="pct"/>
            <w:shd w:val="clear" w:color="auto" w:fill="auto"/>
            <w:vAlign w:val="center"/>
          </w:tcPr>
          <w:p w14:paraId="2D052EAE" w14:textId="77777777" w:rsidR="003D57D3" w:rsidRPr="0068360E" w:rsidRDefault="003D57D3" w:rsidP="000B1854">
            <w:pPr>
              <w:spacing w:line="312" w:lineRule="auto"/>
              <w:jc w:val="center"/>
              <w:rPr>
                <w:sz w:val="27"/>
                <w:szCs w:val="27"/>
              </w:rPr>
            </w:pPr>
            <w:r w:rsidRPr="0068360E">
              <w:rPr>
                <w:sz w:val="27"/>
                <w:szCs w:val="27"/>
              </w:rPr>
              <w:t>13.760</w:t>
            </w:r>
          </w:p>
        </w:tc>
        <w:tc>
          <w:tcPr>
            <w:tcW w:w="515" w:type="pct"/>
            <w:shd w:val="clear" w:color="auto" w:fill="auto"/>
            <w:vAlign w:val="center"/>
          </w:tcPr>
          <w:p w14:paraId="3ADC87B4" w14:textId="77777777" w:rsidR="003D57D3" w:rsidRPr="0068360E" w:rsidRDefault="003D57D3" w:rsidP="000B1854">
            <w:pPr>
              <w:spacing w:line="312" w:lineRule="auto"/>
              <w:jc w:val="center"/>
              <w:rPr>
                <w:b/>
                <w:bCs/>
                <w:sz w:val="27"/>
                <w:szCs w:val="27"/>
              </w:rPr>
            </w:pPr>
            <w:r w:rsidRPr="0068360E">
              <w:rPr>
                <w:b/>
                <w:bCs/>
                <w:sz w:val="27"/>
                <w:szCs w:val="27"/>
              </w:rPr>
              <w:t>1075</w:t>
            </w:r>
          </w:p>
        </w:tc>
        <w:tc>
          <w:tcPr>
            <w:tcW w:w="757" w:type="pct"/>
            <w:shd w:val="clear" w:color="auto" w:fill="auto"/>
            <w:vAlign w:val="center"/>
          </w:tcPr>
          <w:p w14:paraId="394ECA99" w14:textId="77777777" w:rsidR="003D57D3" w:rsidRPr="0068360E" w:rsidRDefault="003D57D3" w:rsidP="000B1854">
            <w:pPr>
              <w:spacing w:line="312" w:lineRule="auto"/>
              <w:ind w:left="-92"/>
              <w:jc w:val="center"/>
              <w:rPr>
                <w:b/>
                <w:bCs/>
                <w:iCs/>
                <w:sz w:val="27"/>
                <w:szCs w:val="27"/>
              </w:rPr>
            </w:pPr>
            <w:r w:rsidRPr="0068360E">
              <w:rPr>
                <w:b/>
                <w:bCs/>
                <w:iCs/>
                <w:sz w:val="27"/>
                <w:szCs w:val="27"/>
              </w:rPr>
              <w:t>50</w:t>
            </w:r>
          </w:p>
        </w:tc>
        <w:tc>
          <w:tcPr>
            <w:tcW w:w="902" w:type="pct"/>
          </w:tcPr>
          <w:p w14:paraId="1EBF30FE" w14:textId="77777777" w:rsidR="003D57D3" w:rsidRPr="0068360E" w:rsidRDefault="003D57D3" w:rsidP="000B1854">
            <w:pPr>
              <w:spacing w:line="312" w:lineRule="auto"/>
              <w:ind w:left="-92"/>
              <w:jc w:val="center"/>
              <w:rPr>
                <w:b/>
                <w:bCs/>
                <w:iCs/>
                <w:sz w:val="27"/>
                <w:szCs w:val="27"/>
              </w:rPr>
            </w:pPr>
            <w:r w:rsidRPr="0068360E">
              <w:rPr>
                <w:b/>
                <w:bCs/>
                <w:iCs/>
                <w:sz w:val="27"/>
                <w:szCs w:val="27"/>
              </w:rPr>
              <w:t>100</w:t>
            </w:r>
          </w:p>
        </w:tc>
      </w:tr>
      <w:tr w:rsidR="003D57D3" w:rsidRPr="0068360E" w14:paraId="3C695A6D" w14:textId="77777777" w:rsidTr="000B1854">
        <w:trPr>
          <w:jc w:val="center"/>
        </w:trPr>
        <w:tc>
          <w:tcPr>
            <w:tcW w:w="265" w:type="pct"/>
            <w:tcBorders>
              <w:bottom w:val="single" w:sz="4" w:space="0" w:color="auto"/>
            </w:tcBorders>
            <w:shd w:val="clear" w:color="auto" w:fill="auto"/>
            <w:vAlign w:val="center"/>
          </w:tcPr>
          <w:p w14:paraId="20DC95A1" w14:textId="77777777" w:rsidR="003D57D3" w:rsidRPr="0068360E" w:rsidRDefault="003D57D3" w:rsidP="000B1854">
            <w:pPr>
              <w:spacing w:line="312" w:lineRule="auto"/>
              <w:ind w:left="-92"/>
              <w:jc w:val="center"/>
              <w:rPr>
                <w:sz w:val="27"/>
                <w:szCs w:val="27"/>
              </w:rPr>
            </w:pPr>
            <w:r w:rsidRPr="0068360E">
              <w:rPr>
                <w:sz w:val="27"/>
                <w:szCs w:val="27"/>
              </w:rPr>
              <w:t>4</w:t>
            </w:r>
          </w:p>
        </w:tc>
        <w:tc>
          <w:tcPr>
            <w:tcW w:w="805" w:type="pct"/>
            <w:tcBorders>
              <w:bottom w:val="single" w:sz="4" w:space="0" w:color="auto"/>
            </w:tcBorders>
            <w:shd w:val="clear" w:color="auto" w:fill="auto"/>
            <w:vAlign w:val="center"/>
          </w:tcPr>
          <w:p w14:paraId="49650F30" w14:textId="77777777" w:rsidR="003D57D3" w:rsidRPr="0068360E" w:rsidRDefault="003D57D3" w:rsidP="000B1854">
            <w:pPr>
              <w:spacing w:line="312" w:lineRule="auto"/>
              <w:ind w:left="-92"/>
              <w:rPr>
                <w:bCs/>
                <w:iCs/>
                <w:sz w:val="27"/>
                <w:szCs w:val="27"/>
              </w:rPr>
            </w:pPr>
            <w:r w:rsidRPr="0068360E">
              <w:rPr>
                <w:bCs/>
                <w:iCs/>
                <w:sz w:val="27"/>
                <w:szCs w:val="27"/>
              </w:rPr>
              <w:t>Tổng N</w:t>
            </w:r>
          </w:p>
        </w:tc>
        <w:tc>
          <w:tcPr>
            <w:tcW w:w="1097" w:type="pct"/>
            <w:tcBorders>
              <w:bottom w:val="single" w:sz="4" w:space="0" w:color="auto"/>
            </w:tcBorders>
            <w:vAlign w:val="center"/>
          </w:tcPr>
          <w:p w14:paraId="45048C23" w14:textId="77777777" w:rsidR="003D57D3" w:rsidRPr="0068360E" w:rsidRDefault="003D57D3" w:rsidP="000B1854">
            <w:pPr>
              <w:spacing w:line="312" w:lineRule="auto"/>
              <w:jc w:val="center"/>
              <w:rPr>
                <w:sz w:val="27"/>
                <w:szCs w:val="27"/>
              </w:rPr>
            </w:pPr>
            <w:r w:rsidRPr="0068360E">
              <w:rPr>
                <w:sz w:val="27"/>
                <w:szCs w:val="27"/>
              </w:rPr>
              <w:t>8</w:t>
            </w:r>
          </w:p>
        </w:tc>
        <w:tc>
          <w:tcPr>
            <w:tcW w:w="658" w:type="pct"/>
            <w:tcBorders>
              <w:bottom w:val="single" w:sz="4" w:space="0" w:color="auto"/>
            </w:tcBorders>
            <w:shd w:val="clear" w:color="auto" w:fill="auto"/>
            <w:vAlign w:val="center"/>
          </w:tcPr>
          <w:p w14:paraId="5A81038A" w14:textId="77777777" w:rsidR="003D57D3" w:rsidRPr="0068360E" w:rsidRDefault="003D57D3" w:rsidP="000B1854">
            <w:pPr>
              <w:spacing w:line="312" w:lineRule="auto"/>
              <w:jc w:val="center"/>
              <w:rPr>
                <w:sz w:val="27"/>
                <w:szCs w:val="27"/>
              </w:rPr>
            </w:pPr>
            <w:r w:rsidRPr="0068360E">
              <w:rPr>
                <w:sz w:val="27"/>
                <w:szCs w:val="27"/>
              </w:rPr>
              <w:t>1.024</w:t>
            </w:r>
          </w:p>
        </w:tc>
        <w:tc>
          <w:tcPr>
            <w:tcW w:w="515" w:type="pct"/>
            <w:tcBorders>
              <w:bottom w:val="single" w:sz="4" w:space="0" w:color="auto"/>
            </w:tcBorders>
            <w:shd w:val="clear" w:color="auto" w:fill="auto"/>
            <w:vAlign w:val="center"/>
          </w:tcPr>
          <w:p w14:paraId="2271A365" w14:textId="77777777" w:rsidR="003D57D3" w:rsidRPr="0068360E" w:rsidRDefault="003D57D3" w:rsidP="000B1854">
            <w:pPr>
              <w:spacing w:line="312" w:lineRule="auto"/>
              <w:jc w:val="center"/>
              <w:rPr>
                <w:bCs/>
                <w:sz w:val="27"/>
                <w:szCs w:val="27"/>
              </w:rPr>
            </w:pPr>
            <w:r w:rsidRPr="0068360E">
              <w:rPr>
                <w:bCs/>
                <w:sz w:val="27"/>
                <w:szCs w:val="27"/>
              </w:rPr>
              <w:t>80</w:t>
            </w:r>
          </w:p>
        </w:tc>
        <w:tc>
          <w:tcPr>
            <w:tcW w:w="757" w:type="pct"/>
            <w:tcBorders>
              <w:bottom w:val="single" w:sz="4" w:space="0" w:color="auto"/>
            </w:tcBorders>
            <w:shd w:val="clear" w:color="auto" w:fill="auto"/>
            <w:vAlign w:val="center"/>
          </w:tcPr>
          <w:p w14:paraId="7C96207F" w14:textId="77777777" w:rsidR="003D57D3" w:rsidRPr="0068360E" w:rsidRDefault="003D57D3" w:rsidP="000B1854">
            <w:pPr>
              <w:spacing w:line="312" w:lineRule="auto"/>
              <w:ind w:left="-92"/>
              <w:jc w:val="center"/>
              <w:rPr>
                <w:b/>
                <w:bCs/>
                <w:iCs/>
                <w:sz w:val="27"/>
                <w:szCs w:val="27"/>
              </w:rPr>
            </w:pPr>
            <w:r w:rsidRPr="0068360E">
              <w:rPr>
                <w:b/>
                <w:bCs/>
                <w:iCs/>
                <w:sz w:val="27"/>
                <w:szCs w:val="27"/>
              </w:rPr>
              <w:t>-</w:t>
            </w:r>
          </w:p>
        </w:tc>
        <w:tc>
          <w:tcPr>
            <w:tcW w:w="902" w:type="pct"/>
            <w:tcBorders>
              <w:bottom w:val="single" w:sz="4" w:space="0" w:color="auto"/>
            </w:tcBorders>
          </w:tcPr>
          <w:p w14:paraId="26699AEE" w14:textId="77777777" w:rsidR="003D57D3" w:rsidRPr="0068360E" w:rsidRDefault="003D57D3" w:rsidP="000B1854">
            <w:pPr>
              <w:spacing w:line="312" w:lineRule="auto"/>
              <w:ind w:left="-92"/>
              <w:jc w:val="center"/>
              <w:rPr>
                <w:b/>
                <w:bCs/>
                <w:iCs/>
                <w:sz w:val="27"/>
                <w:szCs w:val="27"/>
              </w:rPr>
            </w:pPr>
          </w:p>
        </w:tc>
      </w:tr>
      <w:tr w:rsidR="003D57D3" w:rsidRPr="0068360E" w14:paraId="74F915ED" w14:textId="77777777" w:rsidTr="000B1854">
        <w:trPr>
          <w:jc w:val="center"/>
        </w:trPr>
        <w:tc>
          <w:tcPr>
            <w:tcW w:w="265" w:type="pct"/>
            <w:tcBorders>
              <w:bottom w:val="single" w:sz="4" w:space="0" w:color="auto"/>
            </w:tcBorders>
            <w:shd w:val="clear" w:color="auto" w:fill="auto"/>
            <w:vAlign w:val="center"/>
          </w:tcPr>
          <w:p w14:paraId="30BEE9C1" w14:textId="77777777" w:rsidR="003D57D3" w:rsidRPr="0068360E" w:rsidRDefault="003D57D3" w:rsidP="000B1854">
            <w:pPr>
              <w:spacing w:line="312" w:lineRule="auto"/>
              <w:ind w:left="-92"/>
              <w:jc w:val="center"/>
              <w:rPr>
                <w:sz w:val="27"/>
                <w:szCs w:val="27"/>
              </w:rPr>
            </w:pPr>
            <w:r w:rsidRPr="0068360E">
              <w:rPr>
                <w:sz w:val="27"/>
                <w:szCs w:val="27"/>
              </w:rPr>
              <w:t>5</w:t>
            </w:r>
          </w:p>
        </w:tc>
        <w:tc>
          <w:tcPr>
            <w:tcW w:w="805" w:type="pct"/>
            <w:tcBorders>
              <w:bottom w:val="single" w:sz="4" w:space="0" w:color="auto"/>
            </w:tcBorders>
            <w:shd w:val="clear" w:color="auto" w:fill="auto"/>
            <w:vAlign w:val="center"/>
          </w:tcPr>
          <w:p w14:paraId="271A6902" w14:textId="77777777" w:rsidR="003D57D3" w:rsidRPr="0068360E" w:rsidRDefault="003D57D3" w:rsidP="000B1854">
            <w:pPr>
              <w:spacing w:line="312" w:lineRule="auto"/>
              <w:ind w:left="-92"/>
              <w:rPr>
                <w:bCs/>
                <w:iCs/>
                <w:sz w:val="27"/>
                <w:szCs w:val="27"/>
              </w:rPr>
            </w:pPr>
            <w:r w:rsidRPr="0068360E">
              <w:rPr>
                <w:bCs/>
                <w:iCs/>
                <w:sz w:val="27"/>
                <w:szCs w:val="27"/>
              </w:rPr>
              <w:t>Tổng P</w:t>
            </w:r>
          </w:p>
        </w:tc>
        <w:tc>
          <w:tcPr>
            <w:tcW w:w="1097" w:type="pct"/>
            <w:tcBorders>
              <w:bottom w:val="single" w:sz="4" w:space="0" w:color="auto"/>
            </w:tcBorders>
            <w:vAlign w:val="center"/>
          </w:tcPr>
          <w:p w14:paraId="3B3B27AD" w14:textId="77777777" w:rsidR="003D57D3" w:rsidRPr="0068360E" w:rsidRDefault="003D57D3" w:rsidP="000B1854">
            <w:pPr>
              <w:spacing w:line="312" w:lineRule="auto"/>
              <w:jc w:val="center"/>
              <w:rPr>
                <w:sz w:val="27"/>
                <w:szCs w:val="27"/>
              </w:rPr>
            </w:pPr>
            <w:r w:rsidRPr="0068360E">
              <w:rPr>
                <w:sz w:val="27"/>
                <w:szCs w:val="27"/>
              </w:rPr>
              <w:t>2,6</w:t>
            </w:r>
          </w:p>
        </w:tc>
        <w:tc>
          <w:tcPr>
            <w:tcW w:w="658" w:type="pct"/>
            <w:tcBorders>
              <w:bottom w:val="single" w:sz="4" w:space="0" w:color="auto"/>
            </w:tcBorders>
            <w:shd w:val="clear" w:color="auto" w:fill="auto"/>
            <w:vAlign w:val="center"/>
          </w:tcPr>
          <w:p w14:paraId="676DE94B" w14:textId="77777777" w:rsidR="003D57D3" w:rsidRPr="0068360E" w:rsidRDefault="003D57D3" w:rsidP="000B1854">
            <w:pPr>
              <w:spacing w:line="312" w:lineRule="auto"/>
              <w:jc w:val="center"/>
              <w:rPr>
                <w:sz w:val="27"/>
                <w:szCs w:val="27"/>
              </w:rPr>
            </w:pPr>
            <w:r w:rsidRPr="0068360E">
              <w:rPr>
                <w:sz w:val="27"/>
                <w:szCs w:val="27"/>
              </w:rPr>
              <w:t>333</w:t>
            </w:r>
          </w:p>
        </w:tc>
        <w:tc>
          <w:tcPr>
            <w:tcW w:w="515" w:type="pct"/>
            <w:tcBorders>
              <w:bottom w:val="single" w:sz="4" w:space="0" w:color="auto"/>
            </w:tcBorders>
            <w:shd w:val="clear" w:color="auto" w:fill="auto"/>
            <w:vAlign w:val="center"/>
          </w:tcPr>
          <w:p w14:paraId="7E9BCD17" w14:textId="77777777" w:rsidR="003D57D3" w:rsidRPr="0068360E" w:rsidRDefault="003D57D3" w:rsidP="000B1854">
            <w:pPr>
              <w:spacing w:line="312" w:lineRule="auto"/>
              <w:jc w:val="center"/>
              <w:rPr>
                <w:bCs/>
                <w:sz w:val="27"/>
                <w:szCs w:val="27"/>
              </w:rPr>
            </w:pPr>
            <w:r w:rsidRPr="0068360E">
              <w:rPr>
                <w:bCs/>
                <w:sz w:val="27"/>
                <w:szCs w:val="27"/>
              </w:rPr>
              <w:t>26</w:t>
            </w:r>
          </w:p>
        </w:tc>
        <w:tc>
          <w:tcPr>
            <w:tcW w:w="757" w:type="pct"/>
            <w:tcBorders>
              <w:bottom w:val="single" w:sz="4" w:space="0" w:color="auto"/>
            </w:tcBorders>
            <w:shd w:val="clear" w:color="auto" w:fill="auto"/>
            <w:vAlign w:val="center"/>
          </w:tcPr>
          <w:p w14:paraId="3A17EC4F" w14:textId="77777777" w:rsidR="003D57D3" w:rsidRPr="0068360E" w:rsidRDefault="003D57D3" w:rsidP="000B1854">
            <w:pPr>
              <w:spacing w:line="312" w:lineRule="auto"/>
              <w:ind w:left="-92"/>
              <w:jc w:val="center"/>
              <w:rPr>
                <w:b/>
                <w:bCs/>
                <w:iCs/>
                <w:sz w:val="27"/>
                <w:szCs w:val="27"/>
              </w:rPr>
            </w:pPr>
            <w:r w:rsidRPr="0068360E">
              <w:rPr>
                <w:b/>
                <w:bCs/>
                <w:iCs/>
                <w:sz w:val="27"/>
                <w:szCs w:val="27"/>
              </w:rPr>
              <w:t>-</w:t>
            </w:r>
          </w:p>
        </w:tc>
        <w:tc>
          <w:tcPr>
            <w:tcW w:w="902" w:type="pct"/>
            <w:tcBorders>
              <w:bottom w:val="single" w:sz="4" w:space="0" w:color="auto"/>
            </w:tcBorders>
          </w:tcPr>
          <w:p w14:paraId="42D15D67" w14:textId="77777777" w:rsidR="003D57D3" w:rsidRPr="0068360E" w:rsidRDefault="003D57D3" w:rsidP="000B1854">
            <w:pPr>
              <w:spacing w:line="312" w:lineRule="auto"/>
              <w:ind w:left="-92"/>
              <w:jc w:val="center"/>
              <w:rPr>
                <w:b/>
                <w:bCs/>
                <w:iCs/>
                <w:sz w:val="27"/>
                <w:szCs w:val="27"/>
              </w:rPr>
            </w:pPr>
          </w:p>
        </w:tc>
      </w:tr>
      <w:tr w:rsidR="003D57D3" w:rsidRPr="0068360E" w14:paraId="2531FC63" w14:textId="77777777" w:rsidTr="000B1854">
        <w:trPr>
          <w:jc w:val="center"/>
        </w:trPr>
        <w:tc>
          <w:tcPr>
            <w:tcW w:w="265" w:type="pct"/>
            <w:tcBorders>
              <w:bottom w:val="single" w:sz="4" w:space="0" w:color="auto"/>
            </w:tcBorders>
            <w:shd w:val="clear" w:color="auto" w:fill="auto"/>
            <w:vAlign w:val="center"/>
          </w:tcPr>
          <w:p w14:paraId="12CB1951" w14:textId="77777777" w:rsidR="003D57D3" w:rsidRPr="0068360E" w:rsidRDefault="003D57D3" w:rsidP="000B1854">
            <w:pPr>
              <w:spacing w:line="312" w:lineRule="auto"/>
              <w:ind w:left="-92"/>
              <w:jc w:val="center"/>
              <w:rPr>
                <w:sz w:val="27"/>
                <w:szCs w:val="27"/>
              </w:rPr>
            </w:pPr>
            <w:r w:rsidRPr="0068360E">
              <w:rPr>
                <w:sz w:val="27"/>
                <w:szCs w:val="27"/>
              </w:rPr>
              <w:t>6</w:t>
            </w:r>
          </w:p>
        </w:tc>
        <w:tc>
          <w:tcPr>
            <w:tcW w:w="805" w:type="pct"/>
            <w:tcBorders>
              <w:bottom w:val="single" w:sz="4" w:space="0" w:color="auto"/>
            </w:tcBorders>
            <w:shd w:val="clear" w:color="auto" w:fill="auto"/>
            <w:vAlign w:val="center"/>
          </w:tcPr>
          <w:p w14:paraId="1496E16A" w14:textId="77777777" w:rsidR="003D57D3" w:rsidRPr="0068360E" w:rsidRDefault="003D57D3" w:rsidP="000B1854">
            <w:pPr>
              <w:spacing w:line="312" w:lineRule="auto"/>
              <w:ind w:left="-92"/>
              <w:rPr>
                <w:bCs/>
                <w:iCs/>
                <w:sz w:val="27"/>
                <w:szCs w:val="27"/>
              </w:rPr>
            </w:pPr>
            <w:r w:rsidRPr="0068360E">
              <w:rPr>
                <w:bCs/>
                <w:iCs/>
                <w:sz w:val="27"/>
                <w:szCs w:val="27"/>
              </w:rPr>
              <w:t>Dầu mỡ</w:t>
            </w:r>
          </w:p>
        </w:tc>
        <w:tc>
          <w:tcPr>
            <w:tcW w:w="1097" w:type="pct"/>
            <w:tcBorders>
              <w:bottom w:val="single" w:sz="4" w:space="0" w:color="auto"/>
            </w:tcBorders>
            <w:vAlign w:val="center"/>
          </w:tcPr>
          <w:p w14:paraId="7B5260B1" w14:textId="77777777" w:rsidR="003D57D3" w:rsidRPr="0068360E" w:rsidRDefault="003D57D3" w:rsidP="000B1854">
            <w:pPr>
              <w:spacing w:line="312" w:lineRule="auto"/>
              <w:jc w:val="center"/>
              <w:rPr>
                <w:sz w:val="27"/>
                <w:szCs w:val="27"/>
              </w:rPr>
            </w:pPr>
            <w:r w:rsidRPr="0068360E">
              <w:rPr>
                <w:sz w:val="27"/>
                <w:szCs w:val="27"/>
              </w:rPr>
              <w:t>20</w:t>
            </w:r>
          </w:p>
        </w:tc>
        <w:tc>
          <w:tcPr>
            <w:tcW w:w="658" w:type="pct"/>
            <w:tcBorders>
              <w:bottom w:val="single" w:sz="4" w:space="0" w:color="auto"/>
            </w:tcBorders>
            <w:shd w:val="clear" w:color="auto" w:fill="auto"/>
            <w:vAlign w:val="center"/>
          </w:tcPr>
          <w:p w14:paraId="2254678E" w14:textId="77777777" w:rsidR="003D57D3" w:rsidRPr="0068360E" w:rsidRDefault="003D57D3" w:rsidP="000B1854">
            <w:pPr>
              <w:spacing w:line="312" w:lineRule="auto"/>
              <w:jc w:val="center"/>
              <w:rPr>
                <w:sz w:val="27"/>
                <w:szCs w:val="27"/>
              </w:rPr>
            </w:pPr>
            <w:r w:rsidRPr="0068360E">
              <w:rPr>
                <w:sz w:val="27"/>
                <w:szCs w:val="27"/>
              </w:rPr>
              <w:t>2.560</w:t>
            </w:r>
          </w:p>
        </w:tc>
        <w:tc>
          <w:tcPr>
            <w:tcW w:w="515" w:type="pct"/>
            <w:tcBorders>
              <w:bottom w:val="single" w:sz="4" w:space="0" w:color="auto"/>
            </w:tcBorders>
            <w:shd w:val="clear" w:color="auto" w:fill="auto"/>
            <w:vAlign w:val="center"/>
          </w:tcPr>
          <w:p w14:paraId="1B1572CD" w14:textId="77777777" w:rsidR="003D57D3" w:rsidRPr="0068360E" w:rsidRDefault="003D57D3" w:rsidP="000B1854">
            <w:pPr>
              <w:spacing w:line="312" w:lineRule="auto"/>
              <w:jc w:val="center"/>
              <w:rPr>
                <w:b/>
                <w:bCs/>
                <w:sz w:val="27"/>
                <w:szCs w:val="27"/>
              </w:rPr>
            </w:pPr>
            <w:r w:rsidRPr="0068360E">
              <w:rPr>
                <w:b/>
                <w:bCs/>
                <w:sz w:val="27"/>
                <w:szCs w:val="27"/>
              </w:rPr>
              <w:t>200</w:t>
            </w:r>
          </w:p>
        </w:tc>
        <w:tc>
          <w:tcPr>
            <w:tcW w:w="757" w:type="pct"/>
            <w:tcBorders>
              <w:bottom w:val="single" w:sz="4" w:space="0" w:color="auto"/>
            </w:tcBorders>
            <w:shd w:val="clear" w:color="auto" w:fill="auto"/>
            <w:vAlign w:val="center"/>
          </w:tcPr>
          <w:p w14:paraId="20E1EF80" w14:textId="77777777" w:rsidR="003D57D3" w:rsidRPr="0068360E" w:rsidRDefault="003D57D3" w:rsidP="000B1854">
            <w:pPr>
              <w:spacing w:line="312" w:lineRule="auto"/>
              <w:ind w:left="-92"/>
              <w:jc w:val="center"/>
              <w:rPr>
                <w:b/>
                <w:bCs/>
                <w:iCs/>
                <w:sz w:val="27"/>
                <w:szCs w:val="27"/>
              </w:rPr>
            </w:pPr>
            <w:r w:rsidRPr="0068360E">
              <w:rPr>
                <w:b/>
                <w:bCs/>
                <w:iCs/>
                <w:sz w:val="27"/>
                <w:szCs w:val="27"/>
              </w:rPr>
              <w:t>10</w:t>
            </w:r>
          </w:p>
        </w:tc>
        <w:tc>
          <w:tcPr>
            <w:tcW w:w="902" w:type="pct"/>
            <w:tcBorders>
              <w:bottom w:val="single" w:sz="4" w:space="0" w:color="auto"/>
            </w:tcBorders>
          </w:tcPr>
          <w:p w14:paraId="16ADD0DA" w14:textId="77777777" w:rsidR="003D57D3" w:rsidRPr="0068360E" w:rsidRDefault="003D57D3" w:rsidP="000B1854">
            <w:pPr>
              <w:spacing w:line="312" w:lineRule="auto"/>
              <w:ind w:left="-92"/>
              <w:jc w:val="center"/>
              <w:rPr>
                <w:b/>
                <w:bCs/>
                <w:iCs/>
                <w:sz w:val="27"/>
                <w:szCs w:val="27"/>
              </w:rPr>
            </w:pPr>
            <w:r w:rsidRPr="0068360E">
              <w:rPr>
                <w:b/>
                <w:bCs/>
                <w:iCs/>
                <w:sz w:val="27"/>
                <w:szCs w:val="27"/>
              </w:rPr>
              <w:t>20</w:t>
            </w:r>
          </w:p>
        </w:tc>
      </w:tr>
    </w:tbl>
    <w:p w14:paraId="09AC167E" w14:textId="77777777" w:rsidR="003D57D3" w:rsidRPr="0068360E" w:rsidRDefault="003D57D3" w:rsidP="003D57D3">
      <w:pPr>
        <w:ind w:firstLine="567"/>
        <w:jc w:val="right"/>
        <w:rPr>
          <w:i/>
          <w:noProof/>
          <w:sz w:val="27"/>
          <w:szCs w:val="27"/>
        </w:rPr>
      </w:pPr>
      <w:r w:rsidRPr="0068360E">
        <w:rPr>
          <w:i/>
          <w:noProof/>
          <w:sz w:val="27"/>
          <w:szCs w:val="27"/>
        </w:rPr>
        <w:t xml:space="preserve">(Nguồn </w:t>
      </w:r>
      <w:r w:rsidRPr="0068360E">
        <w:rPr>
          <w:i/>
          <w:noProof/>
          <w:sz w:val="27"/>
          <w:szCs w:val="27"/>
          <w:vertAlign w:val="superscript"/>
        </w:rPr>
        <w:t>(1)</w:t>
      </w:r>
      <w:r w:rsidRPr="0068360E">
        <w:rPr>
          <w:i/>
          <w:noProof/>
          <w:sz w:val="27"/>
          <w:szCs w:val="27"/>
        </w:rPr>
        <w:t>: WHO 1993)</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29E79FEA" w14:textId="77777777" w:rsidR="003D57D3" w:rsidRPr="0068360E" w:rsidRDefault="003D57D3" w:rsidP="003D57D3">
      <w:pPr>
        <w:ind w:firstLine="567"/>
        <w:rPr>
          <w:i/>
          <w:iCs/>
          <w:sz w:val="27"/>
          <w:szCs w:val="27"/>
          <w:u w:val="single"/>
        </w:rPr>
      </w:pPr>
      <w:r w:rsidRPr="0068360E">
        <w:rPr>
          <w:i/>
          <w:iCs/>
          <w:sz w:val="27"/>
          <w:szCs w:val="27"/>
          <w:u w:val="single"/>
        </w:rPr>
        <w:t>Ghi chú:</w:t>
      </w:r>
    </w:p>
    <w:p w14:paraId="35EE9A11" w14:textId="77777777" w:rsidR="003D57D3" w:rsidRPr="0068360E" w:rsidRDefault="003D57D3" w:rsidP="003D57D3">
      <w:pPr>
        <w:ind w:firstLine="567"/>
        <w:rPr>
          <w:i/>
          <w:iCs/>
          <w:spacing w:val="-4"/>
          <w:sz w:val="27"/>
          <w:szCs w:val="27"/>
        </w:rPr>
      </w:pPr>
      <w:r w:rsidRPr="0068360E">
        <w:rPr>
          <w:i/>
          <w:iCs/>
          <w:spacing w:val="-4"/>
          <w:sz w:val="27"/>
          <w:szCs w:val="27"/>
        </w:rPr>
        <w:t>- QCVN 14:2008/BTNMT- QCKTQG về nước thải sinh hoạt.</w:t>
      </w:r>
    </w:p>
    <w:p w14:paraId="1D9951A6" w14:textId="77777777" w:rsidR="003D57D3" w:rsidRPr="0068360E" w:rsidRDefault="003D57D3" w:rsidP="003D57D3">
      <w:pPr>
        <w:ind w:firstLine="567"/>
        <w:rPr>
          <w:i/>
          <w:sz w:val="27"/>
          <w:szCs w:val="27"/>
        </w:rPr>
      </w:pPr>
      <w:r w:rsidRPr="0068360E">
        <w:rPr>
          <w:i/>
          <w:sz w:val="27"/>
          <w:szCs w:val="27"/>
        </w:rPr>
        <w:t>- Cột A quy định giá trị C của các thông số ô nhiễm làm cơ sở tính toán giá trị tối đa cho phép trong nước thải sinh hoạt khi thải vào các nguồn nước được dùng cho mục đích cấp nước sinh hoạt (có chất lượng nước tương đương cột A1 và A2 của QCKTQG về chất lượng nước mặt).</w:t>
      </w:r>
    </w:p>
    <w:p w14:paraId="1DDE0E1F" w14:textId="77777777" w:rsidR="003D57D3" w:rsidRPr="0068360E" w:rsidRDefault="003D57D3" w:rsidP="003D57D3">
      <w:pPr>
        <w:ind w:firstLine="567"/>
        <w:rPr>
          <w:i/>
          <w:spacing w:val="-4"/>
          <w:sz w:val="27"/>
          <w:szCs w:val="27"/>
        </w:rPr>
      </w:pPr>
      <w:r w:rsidRPr="0068360E">
        <w:rPr>
          <w:i/>
          <w:spacing w:val="-4"/>
          <w:sz w:val="27"/>
          <w:szCs w:val="27"/>
        </w:rPr>
        <w:t>- Cột B quy định giá trị C của các thông số ô nhiễm làm cơ sở tính toán giá trị tối đa cho phép trong nước thải sinh hoạt khi thải vào các nguồn nước không dùng cho mục đích cấp nước sinh hoạt (có chất lượng nước tương đương cột B1 và B2 của QCKTQG về chất lượng nước mặt hoặc vùng nước biển ven bờ).</w:t>
      </w:r>
    </w:p>
    <w:p w14:paraId="6AD0734E" w14:textId="77777777" w:rsidR="003D57D3" w:rsidRPr="0068360E" w:rsidRDefault="003D57D3" w:rsidP="003D57D3">
      <w:pPr>
        <w:ind w:firstLine="567"/>
        <w:rPr>
          <w:i/>
          <w:iCs/>
          <w:sz w:val="27"/>
          <w:szCs w:val="27"/>
        </w:rPr>
      </w:pPr>
      <w:r w:rsidRPr="0068360E">
        <w:rPr>
          <w:i/>
          <w:sz w:val="27"/>
          <w:szCs w:val="27"/>
        </w:rPr>
        <w:t>- (-): Không quy định</w:t>
      </w:r>
    </w:p>
    <w:p w14:paraId="59E47271" w14:textId="77777777" w:rsidR="003D57D3" w:rsidRPr="0068360E" w:rsidRDefault="003D57D3" w:rsidP="003D57D3">
      <w:pPr>
        <w:spacing w:before="60" w:after="60"/>
        <w:ind w:firstLine="539"/>
        <w:rPr>
          <w:sz w:val="27"/>
          <w:szCs w:val="27"/>
        </w:rPr>
      </w:pPr>
      <w:r w:rsidRPr="0068360E">
        <w:rPr>
          <w:sz w:val="27"/>
          <w:szCs w:val="27"/>
        </w:rPr>
        <w:t xml:space="preserve">Với lượng nước thải này nếu không được xử lý sẽ là nguồn ô nhiễm môi trường cho nguồn nước, nguồn gây bệnh truyền nhiễm đối với những cán bộ công nhân trong khu vực Dự án. </w:t>
      </w:r>
    </w:p>
    <w:p w14:paraId="2C0743AD" w14:textId="77777777" w:rsidR="003D57D3" w:rsidRPr="0068360E" w:rsidRDefault="003D57D3" w:rsidP="003D57D3">
      <w:pPr>
        <w:spacing w:line="288" w:lineRule="auto"/>
        <w:ind w:firstLine="748"/>
        <w:rPr>
          <w:b/>
          <w:bCs/>
          <w:i/>
          <w:iCs/>
          <w:sz w:val="27"/>
          <w:szCs w:val="27"/>
        </w:rPr>
      </w:pPr>
      <w:r w:rsidRPr="0068360E">
        <w:rPr>
          <w:b/>
          <w:bCs/>
          <w:i/>
          <w:iCs/>
          <w:sz w:val="27"/>
          <w:szCs w:val="27"/>
        </w:rPr>
        <w:t xml:space="preserve">* Nước thải từ khu xử lý: </w:t>
      </w:r>
    </w:p>
    <w:p w14:paraId="2DBC0988" w14:textId="77777777" w:rsidR="003D57D3" w:rsidRPr="0068360E" w:rsidRDefault="003D57D3" w:rsidP="003D57D3">
      <w:pPr>
        <w:rPr>
          <w:i/>
          <w:sz w:val="27"/>
          <w:szCs w:val="27"/>
        </w:rPr>
      </w:pPr>
      <w:r w:rsidRPr="0068360E">
        <w:rPr>
          <w:b/>
          <w:bCs/>
          <w:i/>
          <w:iCs/>
          <w:sz w:val="27"/>
          <w:szCs w:val="27"/>
        </w:rPr>
        <w:tab/>
        <w:t xml:space="preserve">- </w:t>
      </w:r>
      <w:r w:rsidRPr="0068360E">
        <w:rPr>
          <w:i/>
          <w:sz w:val="27"/>
          <w:szCs w:val="27"/>
        </w:rPr>
        <w:t>Nước thải từ quá trình xử lý khí thải của lò đốt:</w:t>
      </w:r>
    </w:p>
    <w:p w14:paraId="21C67D66" w14:textId="77777777" w:rsidR="003D57D3" w:rsidRPr="0068360E" w:rsidRDefault="003D57D3" w:rsidP="003D57D3">
      <w:pPr>
        <w:ind w:firstLine="539"/>
        <w:rPr>
          <w:sz w:val="27"/>
          <w:szCs w:val="27"/>
        </w:rPr>
      </w:pPr>
      <w:r w:rsidRPr="0068360E">
        <w:rPr>
          <w:sz w:val="27"/>
          <w:szCs w:val="27"/>
        </w:rPr>
        <w:t xml:space="preserve">Như đã phân tích ở trên khí thải lò đốt </w:t>
      </w:r>
      <w:r w:rsidRPr="0068360E">
        <w:rPr>
          <w:sz w:val="27"/>
          <w:szCs w:val="27"/>
          <w:shd w:val="clear" w:color="auto" w:fill="FFFFFF"/>
        </w:rPr>
        <w:t>sinh ra bụi, NO</w:t>
      </w:r>
      <w:r w:rsidRPr="0068360E">
        <w:rPr>
          <w:sz w:val="27"/>
          <w:szCs w:val="27"/>
          <w:shd w:val="clear" w:color="auto" w:fill="FFFFFF"/>
          <w:vertAlign w:val="subscript"/>
        </w:rPr>
        <w:t>x</w:t>
      </w:r>
      <w:r w:rsidRPr="0068360E">
        <w:rPr>
          <w:sz w:val="27"/>
          <w:szCs w:val="27"/>
          <w:shd w:val="clear" w:color="auto" w:fill="FFFFFF"/>
        </w:rPr>
        <w:t>, CO, CO</w:t>
      </w:r>
      <w:r w:rsidRPr="0068360E">
        <w:rPr>
          <w:sz w:val="27"/>
          <w:szCs w:val="27"/>
          <w:shd w:val="clear" w:color="auto" w:fill="FFFFFF"/>
          <w:vertAlign w:val="subscript"/>
        </w:rPr>
        <w:t>2</w:t>
      </w:r>
      <w:r w:rsidRPr="0068360E">
        <w:rPr>
          <w:sz w:val="27"/>
          <w:szCs w:val="27"/>
          <w:shd w:val="clear" w:color="auto" w:fill="FFFFFF"/>
        </w:rPr>
        <w:t>, SO</w:t>
      </w:r>
      <w:r w:rsidRPr="0068360E">
        <w:rPr>
          <w:sz w:val="27"/>
          <w:szCs w:val="27"/>
          <w:shd w:val="clear" w:color="auto" w:fill="FFFFFF"/>
          <w:vertAlign w:val="subscript"/>
        </w:rPr>
        <w:t>x</w:t>
      </w:r>
      <w:r w:rsidRPr="0068360E">
        <w:rPr>
          <w:sz w:val="27"/>
          <w:szCs w:val="27"/>
          <w:shd w:val="clear" w:color="auto" w:fill="FFFFFF"/>
        </w:rPr>
        <w:t>, THC, HCl, HF, Dioxin/Furan, hơi nước và tro, do đó n</w:t>
      </w:r>
      <w:r w:rsidRPr="0068360E">
        <w:rPr>
          <w:sz w:val="27"/>
          <w:szCs w:val="27"/>
        </w:rPr>
        <w:t>guồn nước thải phát sinh từ quá trình dập bụi này chủ yếu bị ô nhiễm chất rắn lơ lửng, tính axit cao và ô nhiễm nhiệt do quá trình giải nhiệt khói. Toàn bộ nguồn nước thải này đưa về bể tuần hoàn có thể tích chứa khoảng 33,6m</w:t>
      </w:r>
      <w:r w:rsidRPr="0068360E">
        <w:rPr>
          <w:sz w:val="27"/>
          <w:szCs w:val="27"/>
          <w:vertAlign w:val="superscript"/>
        </w:rPr>
        <w:t xml:space="preserve">3 </w:t>
      </w:r>
      <w:r w:rsidRPr="0068360E">
        <w:rPr>
          <w:sz w:val="27"/>
          <w:szCs w:val="27"/>
        </w:rPr>
        <w:t>được xây dựng đồng bộ cùng với lò đốt để xử lý. Nước sau xử lý được bổ sung thêm nước để tuần hoàn tái sử dụng lại cho quá trình xử lý khí. Lượng nước thất thoát do quá trình bốc hơi và bùn cặn (theo tính toán thì lượng thất thoát khoảng 200lít/ngày).</w:t>
      </w:r>
    </w:p>
    <w:p w14:paraId="56C58779" w14:textId="77777777" w:rsidR="003D57D3" w:rsidRPr="0068360E" w:rsidRDefault="003D57D3" w:rsidP="003D57D3">
      <w:pPr>
        <w:tabs>
          <w:tab w:val="left" w:pos="180"/>
          <w:tab w:val="num" w:pos="900"/>
        </w:tabs>
        <w:ind w:left="539"/>
        <w:rPr>
          <w:i/>
          <w:sz w:val="27"/>
          <w:szCs w:val="27"/>
        </w:rPr>
      </w:pPr>
      <w:r w:rsidRPr="0068360E">
        <w:rPr>
          <w:b/>
          <w:bCs/>
          <w:i/>
          <w:iCs/>
          <w:sz w:val="27"/>
          <w:szCs w:val="27"/>
        </w:rPr>
        <w:t>-</w:t>
      </w:r>
      <w:r w:rsidRPr="0068360E">
        <w:rPr>
          <w:i/>
          <w:sz w:val="27"/>
          <w:szCs w:val="27"/>
        </w:rPr>
        <w:t xml:space="preserve"> Nước rỉ rác:</w:t>
      </w:r>
    </w:p>
    <w:p w14:paraId="72EB097E" w14:textId="77777777" w:rsidR="003D57D3" w:rsidRPr="0068360E" w:rsidRDefault="003D57D3" w:rsidP="003D57D3">
      <w:pPr>
        <w:ind w:firstLine="539"/>
        <w:rPr>
          <w:sz w:val="27"/>
          <w:szCs w:val="27"/>
        </w:rPr>
      </w:pPr>
      <w:r w:rsidRPr="0068360E">
        <w:rPr>
          <w:sz w:val="27"/>
          <w:szCs w:val="27"/>
        </w:rPr>
        <w:t>+ Nước rỉ rác từ quá trình vận chuyển:</w:t>
      </w:r>
    </w:p>
    <w:p w14:paraId="3DD80D20" w14:textId="77777777" w:rsidR="003D57D3" w:rsidRPr="0068360E" w:rsidRDefault="003D57D3" w:rsidP="003D57D3">
      <w:pPr>
        <w:ind w:firstLine="539"/>
        <w:rPr>
          <w:sz w:val="27"/>
          <w:szCs w:val="27"/>
        </w:rPr>
      </w:pPr>
      <w:r w:rsidRPr="0068360E">
        <w:rPr>
          <w:sz w:val="27"/>
          <w:szCs w:val="27"/>
        </w:rPr>
        <w:t>Trong quá trình vận chuyển rác thải sinh hoạt từ các điểm tập kết về khu xử lý bằng xe cải tiến sẽ làm phát sinh nước rỉ rác tại khu vực tập kết tạm và trên các tuyến đường vận chuyển. Trong nước rỉ rác chứa các chất hữu cơ và vô cơ gây ô nhiễm môi trường, ảnh hưởng đến người dân sống 2 bên tuyến đường vận chuyển cũng như đi lại trên đường.</w:t>
      </w:r>
    </w:p>
    <w:p w14:paraId="247C6343" w14:textId="77777777" w:rsidR="003D57D3" w:rsidRPr="0068360E" w:rsidRDefault="003D57D3" w:rsidP="003D57D3">
      <w:pPr>
        <w:ind w:firstLine="539"/>
        <w:rPr>
          <w:sz w:val="27"/>
          <w:szCs w:val="27"/>
        </w:rPr>
      </w:pPr>
      <w:r w:rsidRPr="0068360E">
        <w:rPr>
          <w:sz w:val="27"/>
          <w:szCs w:val="27"/>
        </w:rPr>
        <w:t>Tuy nhiên do điều kiện khu vực Dự án là vùng nông thôn việc thu gom rác không tiến hành thu gom hằng ngày mà định kỳ 4 ngày tiến hành thu gom 1 lần (yêu cầu các hộ gia đình đến ngày thu gom mới được đưa rác thải ra khu vực tập kết tạm), do đó lượng nước trong rác đã giảm đi rất nhiều trong quá trình quá trình vận chuyển.</w:t>
      </w:r>
    </w:p>
    <w:p w14:paraId="52F8C4A0" w14:textId="77777777" w:rsidR="003D57D3" w:rsidRPr="0068360E" w:rsidRDefault="003D57D3" w:rsidP="003D57D3">
      <w:pPr>
        <w:ind w:firstLine="539"/>
        <w:rPr>
          <w:sz w:val="27"/>
          <w:szCs w:val="27"/>
        </w:rPr>
      </w:pPr>
      <w:r w:rsidRPr="0068360E">
        <w:rPr>
          <w:sz w:val="27"/>
          <w:szCs w:val="27"/>
        </w:rPr>
        <w:t>+ Nước rỉ rác từ khu vực tập kết:</w:t>
      </w:r>
    </w:p>
    <w:p w14:paraId="2C9C0C50" w14:textId="77777777" w:rsidR="003D57D3" w:rsidRPr="0068360E" w:rsidRDefault="003D57D3" w:rsidP="003D57D3">
      <w:pPr>
        <w:ind w:firstLine="539"/>
        <w:rPr>
          <w:sz w:val="27"/>
          <w:szCs w:val="27"/>
        </w:rPr>
      </w:pPr>
      <w:r w:rsidRPr="0068360E">
        <w:rPr>
          <w:sz w:val="27"/>
          <w:szCs w:val="27"/>
        </w:rPr>
        <w:tab/>
        <w:t>Theo số liệu nghiên cứu của đề tài TC-9423 (của Công ty Môi trường Đô thị Hà Nội) cho thấy: Nước thải rác sinh hoạt Việt Nam có các đặc điểm như sau:</w:t>
      </w:r>
    </w:p>
    <w:p w14:paraId="799118E6" w14:textId="6CC7257C" w:rsidR="003D57D3" w:rsidRPr="0068360E" w:rsidRDefault="003D57D3" w:rsidP="003D57D3">
      <w:pPr>
        <w:pStyle w:val="01Bang"/>
        <w:rPr>
          <w:szCs w:val="27"/>
        </w:rPr>
      </w:pPr>
      <w:bookmarkStart w:id="520" w:name="_Toc476210288"/>
      <w:bookmarkStart w:id="521" w:name="_Toc471913550"/>
      <w:bookmarkStart w:id="522" w:name="_Toc469131386"/>
      <w:bookmarkStart w:id="523" w:name="_Toc516300774"/>
      <w:bookmarkStart w:id="524" w:name="_Toc519603491"/>
      <w:bookmarkStart w:id="525" w:name="_Toc519603781"/>
      <w:bookmarkStart w:id="526" w:name="_Toc524533769"/>
      <w:bookmarkStart w:id="527" w:name="_Toc5182859"/>
      <w:bookmarkStart w:id="528" w:name="_Toc11481915"/>
      <w:bookmarkStart w:id="529" w:name="_Toc36499588"/>
      <w:bookmarkStart w:id="530" w:name="_Toc96037257"/>
      <w:bookmarkStart w:id="531" w:name="_Toc98321319"/>
      <w:r w:rsidRPr="0068360E">
        <w:rPr>
          <w:szCs w:val="27"/>
        </w:rPr>
        <w:t xml:space="preserve">Bảng </w:t>
      </w:r>
      <w:r w:rsidR="00B503FC">
        <w:rPr>
          <w:szCs w:val="27"/>
        </w:rPr>
        <w:t>4</w:t>
      </w:r>
      <w:r w:rsidRPr="0068360E">
        <w:rPr>
          <w:szCs w:val="27"/>
        </w:rPr>
        <w:t>.13. Đặc trưng của nước rác</w:t>
      </w:r>
      <w:bookmarkEnd w:id="520"/>
      <w:bookmarkEnd w:id="521"/>
      <w:bookmarkEnd w:id="522"/>
      <w:bookmarkEnd w:id="523"/>
      <w:bookmarkEnd w:id="524"/>
      <w:bookmarkEnd w:id="525"/>
      <w:bookmarkEnd w:id="526"/>
      <w:bookmarkEnd w:id="527"/>
      <w:bookmarkEnd w:id="528"/>
      <w:bookmarkEnd w:id="529"/>
      <w:bookmarkEnd w:id="530"/>
      <w:bookmarkEnd w:id="531"/>
    </w:p>
    <w:tbl>
      <w:tblPr>
        <w:tblW w:w="0" w:type="auto"/>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730"/>
        <w:gridCol w:w="2717"/>
        <w:gridCol w:w="2573"/>
        <w:gridCol w:w="3036"/>
      </w:tblGrid>
      <w:tr w:rsidR="003D57D3" w:rsidRPr="0068360E" w14:paraId="2AE11859" w14:textId="77777777" w:rsidTr="000B1854">
        <w:trPr>
          <w:tblHeader/>
          <w:jc w:val="center"/>
        </w:trPr>
        <w:tc>
          <w:tcPr>
            <w:tcW w:w="730" w:type="dxa"/>
            <w:tcBorders>
              <w:top w:val="single" w:sz="4" w:space="0" w:color="auto"/>
              <w:left w:val="single" w:sz="4" w:space="0" w:color="auto"/>
              <w:bottom w:val="dashSmallGap" w:sz="4" w:space="0" w:color="auto"/>
              <w:right w:val="single" w:sz="4" w:space="0" w:color="auto"/>
            </w:tcBorders>
          </w:tcPr>
          <w:p w14:paraId="4E752677" w14:textId="77777777" w:rsidR="003D57D3" w:rsidRPr="0068360E" w:rsidRDefault="003D57D3" w:rsidP="000B1854">
            <w:pPr>
              <w:rPr>
                <w:b/>
                <w:sz w:val="27"/>
                <w:szCs w:val="27"/>
              </w:rPr>
            </w:pPr>
            <w:r w:rsidRPr="0068360E">
              <w:rPr>
                <w:b/>
                <w:sz w:val="27"/>
                <w:szCs w:val="27"/>
              </w:rPr>
              <w:t>TT</w:t>
            </w:r>
          </w:p>
        </w:tc>
        <w:tc>
          <w:tcPr>
            <w:tcW w:w="2717" w:type="dxa"/>
            <w:tcBorders>
              <w:top w:val="single" w:sz="4" w:space="0" w:color="auto"/>
              <w:left w:val="single" w:sz="4" w:space="0" w:color="auto"/>
              <w:bottom w:val="dashSmallGap" w:sz="4" w:space="0" w:color="auto"/>
              <w:right w:val="single" w:sz="4" w:space="0" w:color="auto"/>
            </w:tcBorders>
          </w:tcPr>
          <w:p w14:paraId="7F518742" w14:textId="77777777" w:rsidR="003D57D3" w:rsidRPr="0068360E" w:rsidRDefault="003D57D3" w:rsidP="000B1854">
            <w:pPr>
              <w:jc w:val="center"/>
              <w:rPr>
                <w:b/>
                <w:sz w:val="27"/>
                <w:szCs w:val="27"/>
              </w:rPr>
            </w:pPr>
            <w:r w:rsidRPr="0068360E">
              <w:rPr>
                <w:b/>
                <w:sz w:val="27"/>
                <w:szCs w:val="27"/>
              </w:rPr>
              <w:t>Chỉ tiêu</w:t>
            </w:r>
          </w:p>
        </w:tc>
        <w:tc>
          <w:tcPr>
            <w:tcW w:w="2573" w:type="dxa"/>
            <w:tcBorders>
              <w:top w:val="single" w:sz="4" w:space="0" w:color="auto"/>
              <w:left w:val="single" w:sz="4" w:space="0" w:color="auto"/>
              <w:bottom w:val="dashSmallGap" w:sz="4" w:space="0" w:color="auto"/>
              <w:right w:val="single" w:sz="4" w:space="0" w:color="auto"/>
            </w:tcBorders>
          </w:tcPr>
          <w:p w14:paraId="75BEDB9F" w14:textId="77777777" w:rsidR="003D57D3" w:rsidRPr="0068360E" w:rsidRDefault="003D57D3" w:rsidP="000B1854">
            <w:pPr>
              <w:rPr>
                <w:b/>
                <w:sz w:val="27"/>
                <w:szCs w:val="27"/>
              </w:rPr>
            </w:pPr>
            <w:r w:rsidRPr="0068360E">
              <w:rPr>
                <w:b/>
                <w:sz w:val="27"/>
                <w:szCs w:val="27"/>
              </w:rPr>
              <w:t>Kết quả phân tích nước rác phát sinh</w:t>
            </w:r>
          </w:p>
        </w:tc>
        <w:tc>
          <w:tcPr>
            <w:tcW w:w="3036" w:type="dxa"/>
            <w:tcBorders>
              <w:top w:val="single" w:sz="4" w:space="0" w:color="auto"/>
              <w:left w:val="single" w:sz="4" w:space="0" w:color="auto"/>
              <w:bottom w:val="dashSmallGap" w:sz="4" w:space="0" w:color="auto"/>
              <w:right w:val="single" w:sz="4" w:space="0" w:color="auto"/>
            </w:tcBorders>
          </w:tcPr>
          <w:p w14:paraId="35FC4B4A" w14:textId="77777777" w:rsidR="003D57D3" w:rsidRPr="0068360E" w:rsidRDefault="003D57D3" w:rsidP="000B1854">
            <w:pPr>
              <w:jc w:val="center"/>
              <w:rPr>
                <w:b/>
                <w:sz w:val="27"/>
                <w:szCs w:val="27"/>
              </w:rPr>
            </w:pPr>
            <w:r w:rsidRPr="0068360E">
              <w:rPr>
                <w:b/>
                <w:sz w:val="27"/>
                <w:szCs w:val="27"/>
              </w:rPr>
              <w:t xml:space="preserve">QCVN 25: 2009/BTNMT </w:t>
            </w:r>
            <w:r w:rsidRPr="0068360E">
              <w:rPr>
                <w:sz w:val="27"/>
                <w:szCs w:val="27"/>
              </w:rPr>
              <w:t>(cột B)</w:t>
            </w:r>
          </w:p>
        </w:tc>
      </w:tr>
      <w:tr w:rsidR="003D57D3" w:rsidRPr="0068360E" w14:paraId="1AFD7478"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186FC63B" w14:textId="77777777" w:rsidR="003D57D3" w:rsidRPr="0068360E" w:rsidRDefault="003D57D3" w:rsidP="000B1854">
            <w:pPr>
              <w:jc w:val="center"/>
              <w:rPr>
                <w:sz w:val="27"/>
                <w:szCs w:val="27"/>
              </w:rPr>
            </w:pPr>
            <w:r w:rsidRPr="0068360E">
              <w:rPr>
                <w:sz w:val="27"/>
                <w:szCs w:val="27"/>
              </w:rPr>
              <w:t>1</w:t>
            </w:r>
          </w:p>
        </w:tc>
        <w:tc>
          <w:tcPr>
            <w:tcW w:w="2717" w:type="dxa"/>
            <w:tcBorders>
              <w:top w:val="dashSmallGap" w:sz="4" w:space="0" w:color="auto"/>
              <w:left w:val="single" w:sz="4" w:space="0" w:color="auto"/>
              <w:bottom w:val="dashSmallGap" w:sz="4" w:space="0" w:color="auto"/>
              <w:right w:val="single" w:sz="4" w:space="0" w:color="auto"/>
            </w:tcBorders>
          </w:tcPr>
          <w:p w14:paraId="13148C3E" w14:textId="77777777" w:rsidR="003D57D3" w:rsidRPr="0068360E" w:rsidRDefault="003D57D3" w:rsidP="000B1854">
            <w:pPr>
              <w:jc w:val="center"/>
              <w:rPr>
                <w:sz w:val="27"/>
                <w:szCs w:val="27"/>
              </w:rPr>
            </w:pPr>
            <w:r w:rsidRPr="0068360E">
              <w:rPr>
                <w:sz w:val="27"/>
                <w:szCs w:val="27"/>
              </w:rPr>
              <w:t>pH</w:t>
            </w:r>
          </w:p>
        </w:tc>
        <w:tc>
          <w:tcPr>
            <w:tcW w:w="2573" w:type="dxa"/>
            <w:tcBorders>
              <w:top w:val="dashSmallGap" w:sz="4" w:space="0" w:color="auto"/>
              <w:left w:val="single" w:sz="4" w:space="0" w:color="auto"/>
              <w:bottom w:val="dashSmallGap" w:sz="4" w:space="0" w:color="auto"/>
              <w:right w:val="single" w:sz="4" w:space="0" w:color="auto"/>
            </w:tcBorders>
          </w:tcPr>
          <w:p w14:paraId="1654F2F4" w14:textId="77777777" w:rsidR="003D57D3" w:rsidRPr="0068360E" w:rsidRDefault="003D57D3" w:rsidP="000B1854">
            <w:pPr>
              <w:jc w:val="center"/>
              <w:rPr>
                <w:sz w:val="27"/>
                <w:szCs w:val="27"/>
              </w:rPr>
            </w:pPr>
            <w:r w:rsidRPr="0068360E">
              <w:rPr>
                <w:sz w:val="27"/>
                <w:szCs w:val="27"/>
              </w:rPr>
              <w:t>5,0 - 6,5</w:t>
            </w:r>
          </w:p>
        </w:tc>
        <w:tc>
          <w:tcPr>
            <w:tcW w:w="3036" w:type="dxa"/>
            <w:tcBorders>
              <w:top w:val="dashSmallGap" w:sz="4" w:space="0" w:color="auto"/>
              <w:left w:val="single" w:sz="4" w:space="0" w:color="auto"/>
              <w:bottom w:val="dashSmallGap" w:sz="4" w:space="0" w:color="auto"/>
              <w:right w:val="single" w:sz="4" w:space="0" w:color="auto"/>
            </w:tcBorders>
          </w:tcPr>
          <w:p w14:paraId="53F9389B" w14:textId="77777777" w:rsidR="003D57D3" w:rsidRPr="0068360E" w:rsidRDefault="003D57D3" w:rsidP="000B1854">
            <w:pPr>
              <w:jc w:val="center"/>
              <w:rPr>
                <w:sz w:val="27"/>
                <w:szCs w:val="27"/>
              </w:rPr>
            </w:pPr>
            <w:r w:rsidRPr="0068360E">
              <w:rPr>
                <w:sz w:val="27"/>
                <w:szCs w:val="27"/>
              </w:rPr>
              <w:t>-</w:t>
            </w:r>
          </w:p>
        </w:tc>
      </w:tr>
      <w:tr w:rsidR="003D57D3" w:rsidRPr="0068360E" w14:paraId="018FFECE"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0869D120" w14:textId="77777777" w:rsidR="003D57D3" w:rsidRPr="0068360E" w:rsidRDefault="003D57D3" w:rsidP="000B1854">
            <w:pPr>
              <w:jc w:val="center"/>
              <w:rPr>
                <w:sz w:val="27"/>
                <w:szCs w:val="27"/>
              </w:rPr>
            </w:pPr>
            <w:r w:rsidRPr="0068360E">
              <w:rPr>
                <w:sz w:val="27"/>
                <w:szCs w:val="27"/>
              </w:rPr>
              <w:t>2</w:t>
            </w:r>
          </w:p>
        </w:tc>
        <w:tc>
          <w:tcPr>
            <w:tcW w:w="2717" w:type="dxa"/>
            <w:tcBorders>
              <w:top w:val="dashSmallGap" w:sz="4" w:space="0" w:color="auto"/>
              <w:left w:val="single" w:sz="4" w:space="0" w:color="auto"/>
              <w:bottom w:val="dashSmallGap" w:sz="4" w:space="0" w:color="auto"/>
              <w:right w:val="single" w:sz="4" w:space="0" w:color="auto"/>
            </w:tcBorders>
          </w:tcPr>
          <w:p w14:paraId="5E886E92" w14:textId="77777777" w:rsidR="003D57D3" w:rsidRPr="0068360E" w:rsidRDefault="003D57D3" w:rsidP="000B1854">
            <w:pPr>
              <w:jc w:val="center"/>
              <w:rPr>
                <w:sz w:val="27"/>
                <w:szCs w:val="27"/>
              </w:rPr>
            </w:pPr>
            <w:r w:rsidRPr="0068360E">
              <w:rPr>
                <w:sz w:val="27"/>
                <w:szCs w:val="27"/>
              </w:rPr>
              <w:t>BOD</w:t>
            </w:r>
            <w:r w:rsidRPr="0068360E">
              <w:rPr>
                <w:sz w:val="27"/>
                <w:szCs w:val="27"/>
                <w:vertAlign w:val="subscript"/>
              </w:rPr>
              <w:t>5</w:t>
            </w:r>
            <w:r w:rsidRPr="0068360E">
              <w:rPr>
                <w:sz w:val="27"/>
                <w:szCs w:val="27"/>
              </w:rPr>
              <w:t xml:space="preserve"> (mg/l)</w:t>
            </w:r>
          </w:p>
        </w:tc>
        <w:tc>
          <w:tcPr>
            <w:tcW w:w="2573" w:type="dxa"/>
            <w:tcBorders>
              <w:top w:val="dashSmallGap" w:sz="4" w:space="0" w:color="auto"/>
              <w:left w:val="single" w:sz="4" w:space="0" w:color="auto"/>
              <w:bottom w:val="dashSmallGap" w:sz="4" w:space="0" w:color="auto"/>
              <w:right w:val="single" w:sz="4" w:space="0" w:color="auto"/>
            </w:tcBorders>
          </w:tcPr>
          <w:p w14:paraId="3306CEDA" w14:textId="77777777" w:rsidR="003D57D3" w:rsidRPr="0068360E" w:rsidRDefault="003D57D3" w:rsidP="000B1854">
            <w:pPr>
              <w:jc w:val="center"/>
              <w:rPr>
                <w:sz w:val="27"/>
                <w:szCs w:val="27"/>
              </w:rPr>
            </w:pPr>
            <w:r w:rsidRPr="0068360E">
              <w:rPr>
                <w:sz w:val="27"/>
                <w:szCs w:val="27"/>
              </w:rPr>
              <w:t>4.000 - 30.000</w:t>
            </w:r>
          </w:p>
        </w:tc>
        <w:tc>
          <w:tcPr>
            <w:tcW w:w="3036" w:type="dxa"/>
            <w:tcBorders>
              <w:top w:val="dashSmallGap" w:sz="4" w:space="0" w:color="auto"/>
              <w:left w:val="single" w:sz="4" w:space="0" w:color="auto"/>
              <w:bottom w:val="dashSmallGap" w:sz="4" w:space="0" w:color="auto"/>
              <w:right w:val="single" w:sz="4" w:space="0" w:color="auto"/>
            </w:tcBorders>
          </w:tcPr>
          <w:p w14:paraId="273A45AE" w14:textId="77777777" w:rsidR="003D57D3" w:rsidRPr="0068360E" w:rsidRDefault="003D57D3" w:rsidP="000B1854">
            <w:pPr>
              <w:jc w:val="center"/>
              <w:rPr>
                <w:sz w:val="27"/>
                <w:szCs w:val="27"/>
                <w:lang w:val="nl-NL"/>
              </w:rPr>
            </w:pPr>
            <w:r w:rsidRPr="0068360E">
              <w:rPr>
                <w:sz w:val="27"/>
                <w:szCs w:val="27"/>
                <w:lang w:val="nl-NL"/>
              </w:rPr>
              <w:t>30</w:t>
            </w:r>
          </w:p>
        </w:tc>
      </w:tr>
      <w:tr w:rsidR="003D57D3" w:rsidRPr="0068360E" w14:paraId="7B4A3E54"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0C2EC91B" w14:textId="77777777" w:rsidR="003D57D3" w:rsidRPr="0068360E" w:rsidRDefault="003D57D3" w:rsidP="000B1854">
            <w:pPr>
              <w:jc w:val="center"/>
              <w:rPr>
                <w:sz w:val="27"/>
                <w:szCs w:val="27"/>
                <w:lang w:val="nl-NL"/>
              </w:rPr>
            </w:pPr>
            <w:r w:rsidRPr="0068360E">
              <w:rPr>
                <w:sz w:val="27"/>
                <w:szCs w:val="27"/>
                <w:lang w:val="nl-NL"/>
              </w:rPr>
              <w:t>3</w:t>
            </w:r>
          </w:p>
        </w:tc>
        <w:tc>
          <w:tcPr>
            <w:tcW w:w="2717" w:type="dxa"/>
            <w:tcBorders>
              <w:top w:val="dashSmallGap" w:sz="4" w:space="0" w:color="auto"/>
              <w:left w:val="single" w:sz="4" w:space="0" w:color="auto"/>
              <w:bottom w:val="dashSmallGap" w:sz="4" w:space="0" w:color="auto"/>
              <w:right w:val="single" w:sz="4" w:space="0" w:color="auto"/>
            </w:tcBorders>
          </w:tcPr>
          <w:p w14:paraId="79E5C0FC" w14:textId="77777777" w:rsidR="003D57D3" w:rsidRPr="0068360E" w:rsidRDefault="003D57D3" w:rsidP="000B1854">
            <w:pPr>
              <w:jc w:val="center"/>
              <w:rPr>
                <w:sz w:val="27"/>
                <w:szCs w:val="27"/>
                <w:lang w:val="nl-NL"/>
              </w:rPr>
            </w:pPr>
            <w:r w:rsidRPr="0068360E">
              <w:rPr>
                <w:sz w:val="27"/>
                <w:szCs w:val="27"/>
                <w:lang w:val="nl-NL"/>
              </w:rPr>
              <w:t>COD (mg/l)</w:t>
            </w:r>
          </w:p>
        </w:tc>
        <w:tc>
          <w:tcPr>
            <w:tcW w:w="2573" w:type="dxa"/>
            <w:tcBorders>
              <w:top w:val="dashSmallGap" w:sz="4" w:space="0" w:color="auto"/>
              <w:left w:val="single" w:sz="4" w:space="0" w:color="auto"/>
              <w:bottom w:val="dashSmallGap" w:sz="4" w:space="0" w:color="auto"/>
              <w:right w:val="single" w:sz="4" w:space="0" w:color="auto"/>
            </w:tcBorders>
          </w:tcPr>
          <w:p w14:paraId="7E298761" w14:textId="77777777" w:rsidR="003D57D3" w:rsidRPr="0068360E" w:rsidRDefault="003D57D3" w:rsidP="000B1854">
            <w:pPr>
              <w:jc w:val="center"/>
              <w:rPr>
                <w:sz w:val="27"/>
                <w:szCs w:val="27"/>
                <w:lang w:val="nl-NL"/>
              </w:rPr>
            </w:pPr>
            <w:r w:rsidRPr="0068360E">
              <w:rPr>
                <w:sz w:val="27"/>
                <w:szCs w:val="27"/>
                <w:lang w:val="nl-NL"/>
              </w:rPr>
              <w:t>10.000 - 60.000</w:t>
            </w:r>
          </w:p>
        </w:tc>
        <w:tc>
          <w:tcPr>
            <w:tcW w:w="3036" w:type="dxa"/>
            <w:tcBorders>
              <w:top w:val="dashSmallGap" w:sz="4" w:space="0" w:color="auto"/>
              <w:left w:val="single" w:sz="4" w:space="0" w:color="auto"/>
              <w:bottom w:val="dashSmallGap" w:sz="4" w:space="0" w:color="auto"/>
              <w:right w:val="single" w:sz="4" w:space="0" w:color="auto"/>
            </w:tcBorders>
          </w:tcPr>
          <w:p w14:paraId="1A3B9831" w14:textId="77777777" w:rsidR="003D57D3" w:rsidRPr="0068360E" w:rsidRDefault="003D57D3" w:rsidP="000B1854">
            <w:pPr>
              <w:jc w:val="center"/>
              <w:rPr>
                <w:sz w:val="27"/>
                <w:szCs w:val="27"/>
                <w:lang w:val="nl-NL"/>
              </w:rPr>
            </w:pPr>
            <w:r w:rsidRPr="0068360E">
              <w:rPr>
                <w:sz w:val="27"/>
                <w:szCs w:val="27"/>
                <w:lang w:val="nl-NL"/>
              </w:rPr>
              <w:t>50</w:t>
            </w:r>
          </w:p>
        </w:tc>
      </w:tr>
      <w:tr w:rsidR="003D57D3" w:rsidRPr="0068360E" w14:paraId="216921EA"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6A461500" w14:textId="77777777" w:rsidR="003D57D3" w:rsidRPr="0068360E" w:rsidRDefault="003D57D3" w:rsidP="000B1854">
            <w:pPr>
              <w:jc w:val="center"/>
              <w:rPr>
                <w:sz w:val="27"/>
                <w:szCs w:val="27"/>
                <w:lang w:val="nl-NL"/>
              </w:rPr>
            </w:pPr>
            <w:r w:rsidRPr="0068360E">
              <w:rPr>
                <w:sz w:val="27"/>
                <w:szCs w:val="27"/>
                <w:lang w:val="nl-NL"/>
              </w:rPr>
              <w:t>4</w:t>
            </w:r>
          </w:p>
        </w:tc>
        <w:tc>
          <w:tcPr>
            <w:tcW w:w="2717" w:type="dxa"/>
            <w:tcBorders>
              <w:top w:val="dashSmallGap" w:sz="4" w:space="0" w:color="auto"/>
              <w:left w:val="single" w:sz="4" w:space="0" w:color="auto"/>
              <w:bottom w:val="dashSmallGap" w:sz="4" w:space="0" w:color="auto"/>
              <w:right w:val="single" w:sz="4" w:space="0" w:color="auto"/>
            </w:tcBorders>
          </w:tcPr>
          <w:p w14:paraId="1DA07DD7" w14:textId="77777777" w:rsidR="003D57D3" w:rsidRPr="0068360E" w:rsidRDefault="003D57D3" w:rsidP="000B1854">
            <w:pPr>
              <w:jc w:val="center"/>
              <w:rPr>
                <w:sz w:val="27"/>
                <w:szCs w:val="27"/>
                <w:lang w:val="nl-NL"/>
              </w:rPr>
            </w:pPr>
            <w:r w:rsidRPr="0068360E">
              <w:rPr>
                <w:sz w:val="27"/>
                <w:szCs w:val="27"/>
                <w:lang w:val="nl-NL"/>
              </w:rPr>
              <w:t xml:space="preserve"> Tổng Nitơ (mg/l)</w:t>
            </w:r>
          </w:p>
        </w:tc>
        <w:tc>
          <w:tcPr>
            <w:tcW w:w="2573" w:type="dxa"/>
            <w:tcBorders>
              <w:top w:val="dashSmallGap" w:sz="4" w:space="0" w:color="auto"/>
              <w:left w:val="single" w:sz="4" w:space="0" w:color="auto"/>
              <w:bottom w:val="dashSmallGap" w:sz="4" w:space="0" w:color="auto"/>
              <w:right w:val="single" w:sz="4" w:space="0" w:color="auto"/>
            </w:tcBorders>
          </w:tcPr>
          <w:p w14:paraId="3108569B" w14:textId="77777777" w:rsidR="003D57D3" w:rsidRPr="0068360E" w:rsidRDefault="003D57D3" w:rsidP="000B1854">
            <w:pPr>
              <w:jc w:val="center"/>
              <w:rPr>
                <w:sz w:val="27"/>
                <w:szCs w:val="27"/>
                <w:lang w:val="nl-NL"/>
              </w:rPr>
            </w:pPr>
            <w:r w:rsidRPr="0068360E">
              <w:rPr>
                <w:sz w:val="27"/>
                <w:szCs w:val="27"/>
                <w:lang w:val="nl-NL"/>
              </w:rPr>
              <w:t>8.000 - 50.000</w:t>
            </w:r>
          </w:p>
        </w:tc>
        <w:tc>
          <w:tcPr>
            <w:tcW w:w="3036" w:type="dxa"/>
            <w:tcBorders>
              <w:top w:val="dashSmallGap" w:sz="4" w:space="0" w:color="auto"/>
              <w:left w:val="single" w:sz="4" w:space="0" w:color="auto"/>
              <w:bottom w:val="dashSmallGap" w:sz="4" w:space="0" w:color="auto"/>
              <w:right w:val="single" w:sz="4" w:space="0" w:color="auto"/>
            </w:tcBorders>
          </w:tcPr>
          <w:p w14:paraId="27EF4650" w14:textId="77777777" w:rsidR="003D57D3" w:rsidRPr="0068360E" w:rsidRDefault="003D57D3" w:rsidP="000B1854">
            <w:pPr>
              <w:jc w:val="center"/>
              <w:rPr>
                <w:sz w:val="27"/>
                <w:szCs w:val="27"/>
                <w:lang w:val="nl-NL"/>
              </w:rPr>
            </w:pPr>
            <w:r w:rsidRPr="0068360E">
              <w:rPr>
                <w:sz w:val="27"/>
                <w:szCs w:val="27"/>
                <w:lang w:val="nl-NL"/>
              </w:rPr>
              <w:t>15</w:t>
            </w:r>
          </w:p>
        </w:tc>
      </w:tr>
      <w:tr w:rsidR="003D57D3" w:rsidRPr="0068360E" w14:paraId="03E0558E"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5946BFFC" w14:textId="77777777" w:rsidR="003D57D3" w:rsidRPr="0068360E" w:rsidRDefault="003D57D3" w:rsidP="000B1854">
            <w:pPr>
              <w:jc w:val="center"/>
              <w:rPr>
                <w:sz w:val="27"/>
                <w:szCs w:val="27"/>
                <w:lang w:val="nl-NL"/>
              </w:rPr>
            </w:pPr>
            <w:r w:rsidRPr="0068360E">
              <w:rPr>
                <w:sz w:val="27"/>
                <w:szCs w:val="27"/>
                <w:lang w:val="nl-NL"/>
              </w:rPr>
              <w:t>5</w:t>
            </w:r>
          </w:p>
        </w:tc>
        <w:tc>
          <w:tcPr>
            <w:tcW w:w="2717" w:type="dxa"/>
            <w:tcBorders>
              <w:top w:val="dashSmallGap" w:sz="4" w:space="0" w:color="auto"/>
              <w:left w:val="single" w:sz="4" w:space="0" w:color="auto"/>
              <w:bottom w:val="dashSmallGap" w:sz="4" w:space="0" w:color="auto"/>
              <w:right w:val="single" w:sz="4" w:space="0" w:color="auto"/>
            </w:tcBorders>
          </w:tcPr>
          <w:p w14:paraId="0A40064F" w14:textId="77777777" w:rsidR="003D57D3" w:rsidRPr="0068360E" w:rsidRDefault="003D57D3" w:rsidP="000B1854">
            <w:pPr>
              <w:jc w:val="center"/>
              <w:rPr>
                <w:sz w:val="27"/>
                <w:szCs w:val="27"/>
                <w:lang w:val="nl-NL"/>
              </w:rPr>
            </w:pPr>
            <w:r w:rsidRPr="0068360E">
              <w:rPr>
                <w:sz w:val="27"/>
                <w:szCs w:val="27"/>
                <w:lang w:val="nl-NL"/>
              </w:rPr>
              <w:t>Tổng Phốtpho (mg/l)</w:t>
            </w:r>
          </w:p>
        </w:tc>
        <w:tc>
          <w:tcPr>
            <w:tcW w:w="2573" w:type="dxa"/>
            <w:tcBorders>
              <w:top w:val="dashSmallGap" w:sz="4" w:space="0" w:color="auto"/>
              <w:left w:val="single" w:sz="4" w:space="0" w:color="auto"/>
              <w:bottom w:val="dashSmallGap" w:sz="4" w:space="0" w:color="auto"/>
              <w:right w:val="single" w:sz="4" w:space="0" w:color="auto"/>
            </w:tcBorders>
          </w:tcPr>
          <w:p w14:paraId="553EBD6B" w14:textId="77777777" w:rsidR="003D57D3" w:rsidRPr="0068360E" w:rsidRDefault="003D57D3" w:rsidP="000B1854">
            <w:pPr>
              <w:jc w:val="center"/>
              <w:rPr>
                <w:sz w:val="27"/>
                <w:szCs w:val="27"/>
                <w:lang w:val="nl-NL"/>
              </w:rPr>
            </w:pPr>
            <w:r w:rsidRPr="0068360E">
              <w:rPr>
                <w:sz w:val="27"/>
                <w:szCs w:val="27"/>
                <w:lang w:val="nl-NL"/>
              </w:rPr>
              <w:t>1.000 - 10.00</w:t>
            </w:r>
          </w:p>
        </w:tc>
        <w:tc>
          <w:tcPr>
            <w:tcW w:w="3036" w:type="dxa"/>
            <w:tcBorders>
              <w:top w:val="dashSmallGap" w:sz="4" w:space="0" w:color="auto"/>
              <w:left w:val="single" w:sz="4" w:space="0" w:color="auto"/>
              <w:bottom w:val="dashSmallGap" w:sz="4" w:space="0" w:color="auto"/>
              <w:right w:val="single" w:sz="4" w:space="0" w:color="auto"/>
            </w:tcBorders>
          </w:tcPr>
          <w:p w14:paraId="62F59EF7" w14:textId="77777777" w:rsidR="003D57D3" w:rsidRPr="0068360E" w:rsidRDefault="003D57D3" w:rsidP="000B1854">
            <w:pPr>
              <w:jc w:val="center"/>
              <w:rPr>
                <w:sz w:val="27"/>
                <w:szCs w:val="27"/>
                <w:lang w:val="nl-NL"/>
              </w:rPr>
            </w:pPr>
            <w:r w:rsidRPr="0068360E">
              <w:rPr>
                <w:sz w:val="27"/>
                <w:szCs w:val="27"/>
                <w:lang w:val="nl-NL"/>
              </w:rPr>
              <w:t>-</w:t>
            </w:r>
          </w:p>
        </w:tc>
      </w:tr>
      <w:tr w:rsidR="003D57D3" w:rsidRPr="0068360E" w14:paraId="04B474B8"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503EEAAC" w14:textId="77777777" w:rsidR="003D57D3" w:rsidRPr="0068360E" w:rsidRDefault="003D57D3" w:rsidP="000B1854">
            <w:pPr>
              <w:jc w:val="center"/>
              <w:rPr>
                <w:sz w:val="27"/>
                <w:szCs w:val="27"/>
                <w:lang w:val="nl-NL"/>
              </w:rPr>
            </w:pPr>
            <w:r w:rsidRPr="0068360E">
              <w:rPr>
                <w:sz w:val="27"/>
                <w:szCs w:val="27"/>
                <w:lang w:val="nl-NL"/>
              </w:rPr>
              <w:t>6</w:t>
            </w:r>
          </w:p>
        </w:tc>
        <w:tc>
          <w:tcPr>
            <w:tcW w:w="2717" w:type="dxa"/>
            <w:tcBorders>
              <w:top w:val="dashSmallGap" w:sz="4" w:space="0" w:color="auto"/>
              <w:left w:val="single" w:sz="4" w:space="0" w:color="auto"/>
              <w:bottom w:val="dashSmallGap" w:sz="4" w:space="0" w:color="auto"/>
              <w:right w:val="single" w:sz="4" w:space="0" w:color="auto"/>
            </w:tcBorders>
          </w:tcPr>
          <w:p w14:paraId="18BDAA45" w14:textId="77777777" w:rsidR="003D57D3" w:rsidRPr="0068360E" w:rsidRDefault="003D57D3" w:rsidP="000B1854">
            <w:pPr>
              <w:jc w:val="center"/>
              <w:rPr>
                <w:sz w:val="27"/>
                <w:szCs w:val="27"/>
                <w:lang w:val="nl-NL"/>
              </w:rPr>
            </w:pPr>
            <w:r w:rsidRPr="0068360E">
              <w:rPr>
                <w:sz w:val="27"/>
                <w:szCs w:val="27"/>
                <w:lang w:val="nl-NL"/>
              </w:rPr>
              <w:t>Clorua (mg/l)</w:t>
            </w:r>
          </w:p>
        </w:tc>
        <w:tc>
          <w:tcPr>
            <w:tcW w:w="2573" w:type="dxa"/>
            <w:tcBorders>
              <w:top w:val="dashSmallGap" w:sz="4" w:space="0" w:color="auto"/>
              <w:left w:val="single" w:sz="4" w:space="0" w:color="auto"/>
              <w:bottom w:val="dashSmallGap" w:sz="4" w:space="0" w:color="auto"/>
              <w:right w:val="single" w:sz="4" w:space="0" w:color="auto"/>
            </w:tcBorders>
          </w:tcPr>
          <w:p w14:paraId="3F39CE1E" w14:textId="77777777" w:rsidR="003D57D3" w:rsidRPr="0068360E" w:rsidRDefault="003D57D3" w:rsidP="000B1854">
            <w:pPr>
              <w:jc w:val="center"/>
              <w:rPr>
                <w:sz w:val="27"/>
                <w:szCs w:val="27"/>
                <w:lang w:val="nl-NL"/>
              </w:rPr>
            </w:pPr>
            <w:r w:rsidRPr="0068360E">
              <w:rPr>
                <w:sz w:val="27"/>
                <w:szCs w:val="27"/>
                <w:lang w:val="nl-NL"/>
              </w:rPr>
              <w:t>5 - 100</w:t>
            </w:r>
          </w:p>
        </w:tc>
        <w:tc>
          <w:tcPr>
            <w:tcW w:w="3036" w:type="dxa"/>
            <w:tcBorders>
              <w:top w:val="dashSmallGap" w:sz="4" w:space="0" w:color="auto"/>
              <w:left w:val="single" w:sz="4" w:space="0" w:color="auto"/>
              <w:bottom w:val="dashSmallGap" w:sz="4" w:space="0" w:color="auto"/>
              <w:right w:val="single" w:sz="4" w:space="0" w:color="auto"/>
            </w:tcBorders>
          </w:tcPr>
          <w:p w14:paraId="27A51F74" w14:textId="77777777" w:rsidR="003D57D3" w:rsidRPr="0068360E" w:rsidRDefault="003D57D3" w:rsidP="000B1854">
            <w:pPr>
              <w:jc w:val="center"/>
              <w:rPr>
                <w:sz w:val="27"/>
                <w:szCs w:val="27"/>
                <w:lang w:val="nl-NL"/>
              </w:rPr>
            </w:pPr>
            <w:r w:rsidRPr="0068360E">
              <w:rPr>
                <w:sz w:val="27"/>
                <w:szCs w:val="27"/>
                <w:lang w:val="nl-NL"/>
              </w:rPr>
              <w:t>-</w:t>
            </w:r>
          </w:p>
        </w:tc>
      </w:tr>
      <w:tr w:rsidR="003D57D3" w:rsidRPr="0068360E" w14:paraId="10960932"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19EE6693" w14:textId="77777777" w:rsidR="003D57D3" w:rsidRPr="0068360E" w:rsidRDefault="003D57D3" w:rsidP="000B1854">
            <w:pPr>
              <w:jc w:val="center"/>
              <w:rPr>
                <w:sz w:val="27"/>
                <w:szCs w:val="27"/>
                <w:lang w:val="nl-NL"/>
              </w:rPr>
            </w:pPr>
            <w:r w:rsidRPr="0068360E">
              <w:rPr>
                <w:sz w:val="27"/>
                <w:szCs w:val="27"/>
                <w:lang w:val="nl-NL"/>
              </w:rPr>
              <w:t>7</w:t>
            </w:r>
          </w:p>
        </w:tc>
        <w:tc>
          <w:tcPr>
            <w:tcW w:w="2717" w:type="dxa"/>
            <w:tcBorders>
              <w:top w:val="dashSmallGap" w:sz="4" w:space="0" w:color="auto"/>
              <w:left w:val="single" w:sz="4" w:space="0" w:color="auto"/>
              <w:bottom w:val="dashSmallGap" w:sz="4" w:space="0" w:color="auto"/>
              <w:right w:val="single" w:sz="4" w:space="0" w:color="auto"/>
            </w:tcBorders>
          </w:tcPr>
          <w:p w14:paraId="69E1E3ED" w14:textId="77777777" w:rsidR="003D57D3" w:rsidRPr="0068360E" w:rsidRDefault="003D57D3" w:rsidP="000B1854">
            <w:pPr>
              <w:jc w:val="center"/>
              <w:rPr>
                <w:sz w:val="27"/>
                <w:szCs w:val="27"/>
                <w:lang w:val="nl-NL"/>
              </w:rPr>
            </w:pPr>
            <w:r w:rsidRPr="0068360E">
              <w:rPr>
                <w:sz w:val="27"/>
                <w:szCs w:val="27"/>
                <w:lang w:val="nl-NL"/>
              </w:rPr>
              <w:t>Tổng sắt (mg/l)</w:t>
            </w:r>
          </w:p>
        </w:tc>
        <w:tc>
          <w:tcPr>
            <w:tcW w:w="2573" w:type="dxa"/>
            <w:tcBorders>
              <w:top w:val="dashSmallGap" w:sz="4" w:space="0" w:color="auto"/>
              <w:left w:val="single" w:sz="4" w:space="0" w:color="auto"/>
              <w:bottom w:val="dashSmallGap" w:sz="4" w:space="0" w:color="auto"/>
              <w:right w:val="single" w:sz="4" w:space="0" w:color="auto"/>
            </w:tcBorders>
          </w:tcPr>
          <w:p w14:paraId="19F1E2BA" w14:textId="77777777" w:rsidR="003D57D3" w:rsidRPr="0068360E" w:rsidRDefault="003D57D3" w:rsidP="000B1854">
            <w:pPr>
              <w:jc w:val="center"/>
              <w:rPr>
                <w:sz w:val="27"/>
                <w:szCs w:val="27"/>
                <w:lang w:val="nl-NL"/>
              </w:rPr>
            </w:pPr>
            <w:r w:rsidRPr="0068360E">
              <w:rPr>
                <w:sz w:val="27"/>
                <w:szCs w:val="27"/>
                <w:lang w:val="nl-NL"/>
              </w:rPr>
              <w:t>500 - 2.000</w:t>
            </w:r>
          </w:p>
        </w:tc>
        <w:tc>
          <w:tcPr>
            <w:tcW w:w="3036" w:type="dxa"/>
            <w:tcBorders>
              <w:top w:val="dashSmallGap" w:sz="4" w:space="0" w:color="auto"/>
              <w:left w:val="single" w:sz="4" w:space="0" w:color="auto"/>
              <w:bottom w:val="dashSmallGap" w:sz="4" w:space="0" w:color="auto"/>
              <w:right w:val="single" w:sz="4" w:space="0" w:color="auto"/>
            </w:tcBorders>
          </w:tcPr>
          <w:p w14:paraId="6F93B510" w14:textId="77777777" w:rsidR="003D57D3" w:rsidRPr="0068360E" w:rsidRDefault="003D57D3" w:rsidP="000B1854">
            <w:pPr>
              <w:jc w:val="center"/>
              <w:rPr>
                <w:sz w:val="27"/>
                <w:szCs w:val="27"/>
                <w:lang w:val="nl-NL"/>
              </w:rPr>
            </w:pPr>
            <w:r w:rsidRPr="0068360E">
              <w:rPr>
                <w:sz w:val="27"/>
                <w:szCs w:val="27"/>
                <w:lang w:val="nl-NL"/>
              </w:rPr>
              <w:t>-</w:t>
            </w:r>
          </w:p>
        </w:tc>
      </w:tr>
      <w:tr w:rsidR="003D57D3" w:rsidRPr="0068360E" w14:paraId="7D64B62E"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66EB89AB" w14:textId="77777777" w:rsidR="003D57D3" w:rsidRPr="0068360E" w:rsidRDefault="003D57D3" w:rsidP="000B1854">
            <w:pPr>
              <w:jc w:val="center"/>
              <w:rPr>
                <w:sz w:val="27"/>
                <w:szCs w:val="27"/>
                <w:lang w:val="nl-NL"/>
              </w:rPr>
            </w:pPr>
            <w:r w:rsidRPr="0068360E">
              <w:rPr>
                <w:sz w:val="27"/>
                <w:szCs w:val="27"/>
                <w:lang w:val="nl-NL"/>
              </w:rPr>
              <w:t>8</w:t>
            </w:r>
          </w:p>
        </w:tc>
        <w:tc>
          <w:tcPr>
            <w:tcW w:w="2717" w:type="dxa"/>
            <w:tcBorders>
              <w:top w:val="dashSmallGap" w:sz="4" w:space="0" w:color="auto"/>
              <w:left w:val="single" w:sz="4" w:space="0" w:color="auto"/>
              <w:bottom w:val="dashSmallGap" w:sz="4" w:space="0" w:color="auto"/>
              <w:right w:val="single" w:sz="4" w:space="0" w:color="auto"/>
            </w:tcBorders>
          </w:tcPr>
          <w:p w14:paraId="750D6266" w14:textId="77777777" w:rsidR="003D57D3" w:rsidRPr="0068360E" w:rsidRDefault="003D57D3" w:rsidP="000B1854">
            <w:pPr>
              <w:jc w:val="center"/>
              <w:rPr>
                <w:sz w:val="27"/>
                <w:szCs w:val="27"/>
                <w:lang w:val="nl-NL"/>
              </w:rPr>
            </w:pPr>
            <w:r w:rsidRPr="0068360E">
              <w:rPr>
                <w:sz w:val="27"/>
                <w:szCs w:val="27"/>
                <w:lang w:val="nl-NL"/>
              </w:rPr>
              <w:t>Natri (mg/l)</w:t>
            </w:r>
          </w:p>
        </w:tc>
        <w:tc>
          <w:tcPr>
            <w:tcW w:w="2573" w:type="dxa"/>
            <w:tcBorders>
              <w:top w:val="dashSmallGap" w:sz="4" w:space="0" w:color="auto"/>
              <w:left w:val="single" w:sz="4" w:space="0" w:color="auto"/>
              <w:bottom w:val="dashSmallGap" w:sz="4" w:space="0" w:color="auto"/>
              <w:right w:val="single" w:sz="4" w:space="0" w:color="auto"/>
            </w:tcBorders>
          </w:tcPr>
          <w:p w14:paraId="1D84D7DF" w14:textId="77777777" w:rsidR="003D57D3" w:rsidRPr="0068360E" w:rsidRDefault="003D57D3" w:rsidP="000B1854">
            <w:pPr>
              <w:jc w:val="center"/>
              <w:rPr>
                <w:sz w:val="27"/>
                <w:szCs w:val="27"/>
                <w:lang w:val="nl-NL"/>
              </w:rPr>
            </w:pPr>
            <w:r w:rsidRPr="0068360E">
              <w:rPr>
                <w:sz w:val="27"/>
                <w:szCs w:val="27"/>
                <w:lang w:val="nl-NL"/>
              </w:rPr>
              <w:t>100 - 1.500</w:t>
            </w:r>
          </w:p>
        </w:tc>
        <w:tc>
          <w:tcPr>
            <w:tcW w:w="3036" w:type="dxa"/>
            <w:tcBorders>
              <w:top w:val="dashSmallGap" w:sz="4" w:space="0" w:color="auto"/>
              <w:left w:val="single" w:sz="4" w:space="0" w:color="auto"/>
              <w:bottom w:val="dashSmallGap" w:sz="4" w:space="0" w:color="auto"/>
              <w:right w:val="single" w:sz="4" w:space="0" w:color="auto"/>
            </w:tcBorders>
          </w:tcPr>
          <w:p w14:paraId="0C5A4062" w14:textId="77777777" w:rsidR="003D57D3" w:rsidRPr="0068360E" w:rsidRDefault="003D57D3" w:rsidP="000B1854">
            <w:pPr>
              <w:jc w:val="center"/>
              <w:rPr>
                <w:sz w:val="27"/>
                <w:szCs w:val="27"/>
                <w:lang w:val="nl-NL"/>
              </w:rPr>
            </w:pPr>
            <w:r w:rsidRPr="0068360E">
              <w:rPr>
                <w:sz w:val="27"/>
                <w:szCs w:val="27"/>
                <w:lang w:val="nl-NL"/>
              </w:rPr>
              <w:t>-</w:t>
            </w:r>
          </w:p>
        </w:tc>
      </w:tr>
      <w:tr w:rsidR="003D57D3" w:rsidRPr="0068360E" w14:paraId="680A93DD" w14:textId="77777777" w:rsidTr="000B1854">
        <w:trPr>
          <w:jc w:val="center"/>
        </w:trPr>
        <w:tc>
          <w:tcPr>
            <w:tcW w:w="730" w:type="dxa"/>
            <w:tcBorders>
              <w:top w:val="dashSmallGap" w:sz="4" w:space="0" w:color="auto"/>
              <w:left w:val="single" w:sz="4" w:space="0" w:color="auto"/>
              <w:bottom w:val="dashSmallGap" w:sz="4" w:space="0" w:color="auto"/>
              <w:right w:val="single" w:sz="4" w:space="0" w:color="auto"/>
            </w:tcBorders>
          </w:tcPr>
          <w:p w14:paraId="1BAE06F6" w14:textId="77777777" w:rsidR="003D57D3" w:rsidRPr="0068360E" w:rsidRDefault="003D57D3" w:rsidP="000B1854">
            <w:pPr>
              <w:jc w:val="center"/>
              <w:rPr>
                <w:sz w:val="27"/>
                <w:szCs w:val="27"/>
                <w:lang w:val="nl-NL"/>
              </w:rPr>
            </w:pPr>
            <w:r w:rsidRPr="0068360E">
              <w:rPr>
                <w:sz w:val="27"/>
                <w:szCs w:val="27"/>
                <w:lang w:val="nl-NL"/>
              </w:rPr>
              <w:t>9</w:t>
            </w:r>
          </w:p>
        </w:tc>
        <w:tc>
          <w:tcPr>
            <w:tcW w:w="2717" w:type="dxa"/>
            <w:tcBorders>
              <w:top w:val="dashSmallGap" w:sz="4" w:space="0" w:color="auto"/>
              <w:left w:val="single" w:sz="4" w:space="0" w:color="auto"/>
              <w:bottom w:val="dashSmallGap" w:sz="4" w:space="0" w:color="auto"/>
              <w:right w:val="single" w:sz="4" w:space="0" w:color="auto"/>
            </w:tcBorders>
          </w:tcPr>
          <w:p w14:paraId="7E4DD5C4" w14:textId="77777777" w:rsidR="003D57D3" w:rsidRPr="0068360E" w:rsidRDefault="003D57D3" w:rsidP="000B1854">
            <w:pPr>
              <w:jc w:val="center"/>
              <w:rPr>
                <w:sz w:val="27"/>
                <w:szCs w:val="27"/>
                <w:lang w:val="nl-NL"/>
              </w:rPr>
            </w:pPr>
            <w:r w:rsidRPr="0068360E">
              <w:rPr>
                <w:sz w:val="27"/>
                <w:szCs w:val="27"/>
                <w:lang w:val="nl-NL"/>
              </w:rPr>
              <w:t>Kali (mg/l)</w:t>
            </w:r>
          </w:p>
        </w:tc>
        <w:tc>
          <w:tcPr>
            <w:tcW w:w="2573" w:type="dxa"/>
            <w:tcBorders>
              <w:top w:val="dashSmallGap" w:sz="4" w:space="0" w:color="auto"/>
              <w:left w:val="single" w:sz="4" w:space="0" w:color="auto"/>
              <w:bottom w:val="dashSmallGap" w:sz="4" w:space="0" w:color="auto"/>
              <w:right w:val="single" w:sz="4" w:space="0" w:color="auto"/>
            </w:tcBorders>
          </w:tcPr>
          <w:p w14:paraId="0B0ECE92" w14:textId="77777777" w:rsidR="003D57D3" w:rsidRPr="0068360E" w:rsidRDefault="003D57D3" w:rsidP="000B1854">
            <w:pPr>
              <w:jc w:val="center"/>
              <w:rPr>
                <w:sz w:val="27"/>
                <w:szCs w:val="27"/>
                <w:lang w:val="nl-NL"/>
              </w:rPr>
            </w:pPr>
            <w:r w:rsidRPr="0068360E">
              <w:rPr>
                <w:sz w:val="27"/>
                <w:szCs w:val="27"/>
                <w:lang w:val="nl-NL"/>
              </w:rPr>
              <w:t>500 - 3.000</w:t>
            </w:r>
          </w:p>
        </w:tc>
        <w:tc>
          <w:tcPr>
            <w:tcW w:w="3036" w:type="dxa"/>
            <w:tcBorders>
              <w:top w:val="dashSmallGap" w:sz="4" w:space="0" w:color="auto"/>
              <w:left w:val="single" w:sz="4" w:space="0" w:color="auto"/>
              <w:bottom w:val="dashSmallGap" w:sz="4" w:space="0" w:color="auto"/>
              <w:right w:val="single" w:sz="4" w:space="0" w:color="auto"/>
            </w:tcBorders>
          </w:tcPr>
          <w:p w14:paraId="52176F02" w14:textId="77777777" w:rsidR="003D57D3" w:rsidRPr="0068360E" w:rsidRDefault="003D57D3" w:rsidP="000B1854">
            <w:pPr>
              <w:jc w:val="center"/>
              <w:rPr>
                <w:sz w:val="27"/>
                <w:szCs w:val="27"/>
                <w:lang w:val="nl-NL"/>
              </w:rPr>
            </w:pPr>
            <w:r w:rsidRPr="0068360E">
              <w:rPr>
                <w:sz w:val="27"/>
                <w:szCs w:val="27"/>
                <w:lang w:val="nl-NL"/>
              </w:rPr>
              <w:t>-</w:t>
            </w:r>
          </w:p>
        </w:tc>
      </w:tr>
      <w:tr w:rsidR="003D57D3" w:rsidRPr="0068360E" w14:paraId="161B9847" w14:textId="77777777" w:rsidTr="000B1854">
        <w:trPr>
          <w:jc w:val="center"/>
        </w:trPr>
        <w:tc>
          <w:tcPr>
            <w:tcW w:w="730" w:type="dxa"/>
            <w:tcBorders>
              <w:top w:val="dashSmallGap" w:sz="4" w:space="0" w:color="auto"/>
              <w:left w:val="single" w:sz="4" w:space="0" w:color="auto"/>
              <w:bottom w:val="single" w:sz="4" w:space="0" w:color="auto"/>
              <w:right w:val="single" w:sz="4" w:space="0" w:color="auto"/>
            </w:tcBorders>
          </w:tcPr>
          <w:p w14:paraId="78D773F3" w14:textId="77777777" w:rsidR="003D57D3" w:rsidRPr="0068360E" w:rsidRDefault="003D57D3" w:rsidP="000B1854">
            <w:pPr>
              <w:jc w:val="center"/>
              <w:rPr>
                <w:sz w:val="27"/>
                <w:szCs w:val="27"/>
                <w:lang w:val="nl-NL"/>
              </w:rPr>
            </w:pPr>
            <w:r w:rsidRPr="0068360E">
              <w:rPr>
                <w:sz w:val="27"/>
                <w:szCs w:val="27"/>
                <w:lang w:val="nl-NL"/>
              </w:rPr>
              <w:t>10</w:t>
            </w:r>
          </w:p>
        </w:tc>
        <w:tc>
          <w:tcPr>
            <w:tcW w:w="2717" w:type="dxa"/>
            <w:tcBorders>
              <w:top w:val="dashSmallGap" w:sz="4" w:space="0" w:color="auto"/>
              <w:left w:val="single" w:sz="4" w:space="0" w:color="auto"/>
              <w:bottom w:val="single" w:sz="4" w:space="0" w:color="auto"/>
              <w:right w:val="single" w:sz="4" w:space="0" w:color="auto"/>
            </w:tcBorders>
          </w:tcPr>
          <w:p w14:paraId="7C883C57" w14:textId="77777777" w:rsidR="003D57D3" w:rsidRPr="0068360E" w:rsidRDefault="003D57D3" w:rsidP="000B1854">
            <w:pPr>
              <w:jc w:val="center"/>
              <w:rPr>
                <w:sz w:val="27"/>
                <w:szCs w:val="27"/>
                <w:lang w:val="nl-NL"/>
              </w:rPr>
            </w:pPr>
            <w:r w:rsidRPr="0068360E">
              <w:rPr>
                <w:sz w:val="27"/>
                <w:szCs w:val="27"/>
                <w:lang w:val="nl-NL"/>
              </w:rPr>
              <w:t>Canxi (mg/l)</w:t>
            </w:r>
          </w:p>
        </w:tc>
        <w:tc>
          <w:tcPr>
            <w:tcW w:w="2573" w:type="dxa"/>
            <w:tcBorders>
              <w:top w:val="dashSmallGap" w:sz="4" w:space="0" w:color="auto"/>
              <w:left w:val="single" w:sz="4" w:space="0" w:color="auto"/>
              <w:bottom w:val="single" w:sz="4" w:space="0" w:color="auto"/>
              <w:right w:val="single" w:sz="4" w:space="0" w:color="auto"/>
            </w:tcBorders>
          </w:tcPr>
          <w:p w14:paraId="117FDA9B" w14:textId="77777777" w:rsidR="003D57D3" w:rsidRPr="0068360E" w:rsidRDefault="003D57D3" w:rsidP="000B1854">
            <w:pPr>
              <w:jc w:val="center"/>
              <w:rPr>
                <w:sz w:val="27"/>
                <w:szCs w:val="27"/>
                <w:lang w:val="nl-NL"/>
              </w:rPr>
            </w:pPr>
            <w:r w:rsidRPr="0068360E">
              <w:rPr>
                <w:sz w:val="27"/>
                <w:szCs w:val="27"/>
                <w:lang w:val="nl-NL"/>
              </w:rPr>
              <w:t>200 - 1.000</w:t>
            </w:r>
          </w:p>
        </w:tc>
        <w:tc>
          <w:tcPr>
            <w:tcW w:w="3036" w:type="dxa"/>
            <w:tcBorders>
              <w:top w:val="dashSmallGap" w:sz="4" w:space="0" w:color="auto"/>
              <w:left w:val="single" w:sz="4" w:space="0" w:color="auto"/>
              <w:bottom w:val="single" w:sz="4" w:space="0" w:color="auto"/>
              <w:right w:val="single" w:sz="4" w:space="0" w:color="auto"/>
            </w:tcBorders>
          </w:tcPr>
          <w:p w14:paraId="70F22FAB" w14:textId="77777777" w:rsidR="003D57D3" w:rsidRPr="0068360E" w:rsidRDefault="003D57D3" w:rsidP="000B1854">
            <w:pPr>
              <w:jc w:val="center"/>
              <w:rPr>
                <w:sz w:val="27"/>
                <w:szCs w:val="27"/>
                <w:lang w:val="nl-NL"/>
              </w:rPr>
            </w:pPr>
            <w:r w:rsidRPr="0068360E">
              <w:rPr>
                <w:sz w:val="27"/>
                <w:szCs w:val="27"/>
                <w:lang w:val="nl-NL"/>
              </w:rPr>
              <w:t>-</w:t>
            </w:r>
          </w:p>
        </w:tc>
      </w:tr>
    </w:tbl>
    <w:p w14:paraId="3BAD97A9" w14:textId="77777777" w:rsidR="003D57D3" w:rsidRPr="0068360E" w:rsidRDefault="003D57D3" w:rsidP="003D57D3">
      <w:pPr>
        <w:spacing w:before="60" w:after="60"/>
        <w:ind w:firstLine="567"/>
        <w:rPr>
          <w:i/>
          <w:sz w:val="27"/>
          <w:szCs w:val="27"/>
        </w:rPr>
      </w:pPr>
      <w:r w:rsidRPr="0068360E">
        <w:rPr>
          <w:sz w:val="27"/>
          <w:szCs w:val="27"/>
        </w:rPr>
        <w:tab/>
        <w:t>Trong CTRSH sau khi phân loại thì rác thải đem đốt chiếm 90%, tương đương 6,3 tấn/ngày (Tổng lượng rác thải khu xử lý CTRSH xử lý 7 tấn/ngày) sau thời gian 1 ngày sẽ xử lý hết lượng rác này. Tuy nhiên để dự phòng cho các trường hợp xảy ra sự cố chúng tôi tính toán lượng rác lưu tại bãi tập kết 5ngày, độ ẩm của rác sau 5</w:t>
      </w:r>
      <w:r>
        <w:rPr>
          <w:sz w:val="27"/>
          <w:szCs w:val="27"/>
        </w:rPr>
        <w:t xml:space="preserve"> </w:t>
      </w:r>
      <w:r w:rsidRPr="0068360E">
        <w:rPr>
          <w:sz w:val="27"/>
          <w:szCs w:val="27"/>
        </w:rPr>
        <w:t>ngày giảm từ 70% xuống 50%. (Độ ẩm của CTR của khu dân cư không nén đối với thực phẩm khoảng dao động từ 50%-80%, đặc trưng là 70%)</w:t>
      </w:r>
      <w:r w:rsidRPr="0068360E">
        <w:rPr>
          <w:i/>
          <w:sz w:val="27"/>
          <w:szCs w:val="27"/>
        </w:rPr>
        <w:t>[Nguồn: Thcobanoglous và cộng sự 1993 (bản dịch 4,9)]</w:t>
      </w:r>
    </w:p>
    <w:p w14:paraId="0DA00D42" w14:textId="77777777" w:rsidR="003D57D3" w:rsidRPr="0068360E" w:rsidRDefault="003D57D3" w:rsidP="003D57D3">
      <w:pPr>
        <w:spacing w:before="60" w:after="60"/>
        <w:ind w:firstLine="567"/>
        <w:rPr>
          <w:sz w:val="27"/>
          <w:szCs w:val="27"/>
        </w:rPr>
      </w:pPr>
      <w:r w:rsidRPr="0068360E">
        <w:rPr>
          <w:sz w:val="27"/>
          <w:szCs w:val="27"/>
        </w:rPr>
        <w:t>Do rác được tập kết trong nhà xưởng có mái che nên không bị ảnh hưởng bởi nước mưa khi đó lượng nước rỉ rác được tính theo hướng dẫn tài liệu “Quản lý CTR - tập 1: CTR đô thị” của Trần Hiếu Nhuệ và cộng sự - NXB Xây dựng 2001 sẽ là:</w:t>
      </w:r>
    </w:p>
    <w:p w14:paraId="50294ECE" w14:textId="77777777" w:rsidR="003D57D3" w:rsidRPr="0068360E" w:rsidRDefault="003D57D3" w:rsidP="003D57D3">
      <w:pPr>
        <w:spacing w:before="60" w:after="60"/>
        <w:ind w:firstLine="567"/>
        <w:rPr>
          <w:sz w:val="27"/>
          <w:szCs w:val="27"/>
        </w:rPr>
      </w:pPr>
      <w:r w:rsidRPr="0068360E">
        <w:rPr>
          <w:sz w:val="27"/>
          <w:szCs w:val="27"/>
        </w:rPr>
        <w:t>Q = M x (W</w:t>
      </w:r>
      <w:r w:rsidRPr="0068360E">
        <w:rPr>
          <w:sz w:val="27"/>
          <w:szCs w:val="27"/>
          <w:vertAlign w:val="subscript"/>
        </w:rPr>
        <w:t>1</w:t>
      </w:r>
      <w:r w:rsidRPr="0068360E">
        <w:rPr>
          <w:sz w:val="27"/>
          <w:szCs w:val="27"/>
        </w:rPr>
        <w:t xml:space="preserve"> - W</w:t>
      </w:r>
      <w:r w:rsidRPr="0068360E">
        <w:rPr>
          <w:sz w:val="27"/>
          <w:szCs w:val="27"/>
          <w:vertAlign w:val="subscript"/>
        </w:rPr>
        <w:t>2</w:t>
      </w:r>
      <w:r w:rsidRPr="0068360E">
        <w:rPr>
          <w:sz w:val="27"/>
          <w:szCs w:val="27"/>
        </w:rPr>
        <w:t>) - E x A</w:t>
      </w:r>
    </w:p>
    <w:p w14:paraId="5BC106A8" w14:textId="77777777" w:rsidR="003D57D3" w:rsidRPr="0068360E" w:rsidRDefault="003D57D3" w:rsidP="003D57D3">
      <w:pPr>
        <w:spacing w:before="60" w:after="60"/>
        <w:ind w:firstLine="567"/>
        <w:rPr>
          <w:sz w:val="27"/>
          <w:szCs w:val="27"/>
        </w:rPr>
      </w:pPr>
      <w:r w:rsidRPr="0068360E">
        <w:rPr>
          <w:sz w:val="27"/>
          <w:szCs w:val="27"/>
        </w:rPr>
        <w:t>M: Khối lượng rác thải hàng ngày 6,3 tấn/ngày.</w:t>
      </w:r>
    </w:p>
    <w:p w14:paraId="1729425C" w14:textId="77777777" w:rsidR="003D57D3" w:rsidRPr="0068360E" w:rsidRDefault="003D57D3" w:rsidP="003D57D3">
      <w:pPr>
        <w:spacing w:before="60" w:after="60"/>
        <w:ind w:firstLine="567"/>
        <w:rPr>
          <w:sz w:val="27"/>
          <w:szCs w:val="27"/>
        </w:rPr>
      </w:pPr>
      <w:r w:rsidRPr="0068360E">
        <w:rPr>
          <w:sz w:val="27"/>
          <w:szCs w:val="27"/>
        </w:rPr>
        <w:t>W</w:t>
      </w:r>
      <w:r w:rsidRPr="0068360E">
        <w:rPr>
          <w:sz w:val="27"/>
          <w:szCs w:val="27"/>
          <w:vertAlign w:val="subscript"/>
        </w:rPr>
        <w:t>1</w:t>
      </w:r>
      <w:r w:rsidRPr="0068360E">
        <w:rPr>
          <w:sz w:val="27"/>
          <w:szCs w:val="27"/>
        </w:rPr>
        <w:t xml:space="preserve"> : Đổ ẩm của rác ban đầu.</w:t>
      </w:r>
    </w:p>
    <w:p w14:paraId="24E38968" w14:textId="77777777" w:rsidR="003D57D3" w:rsidRPr="0068360E" w:rsidRDefault="003D57D3" w:rsidP="003D57D3">
      <w:pPr>
        <w:ind w:firstLine="567"/>
        <w:rPr>
          <w:sz w:val="27"/>
          <w:szCs w:val="27"/>
        </w:rPr>
      </w:pPr>
      <w:r w:rsidRPr="0068360E">
        <w:rPr>
          <w:sz w:val="27"/>
          <w:szCs w:val="27"/>
        </w:rPr>
        <w:t>W</w:t>
      </w:r>
      <w:r w:rsidRPr="0068360E">
        <w:rPr>
          <w:sz w:val="27"/>
          <w:szCs w:val="27"/>
          <w:vertAlign w:val="subscript"/>
        </w:rPr>
        <w:t>2</w:t>
      </w:r>
      <w:r w:rsidRPr="0068360E">
        <w:rPr>
          <w:sz w:val="27"/>
          <w:szCs w:val="27"/>
        </w:rPr>
        <w:t>: Đổ ẩm của rác thải sau khi ủ.</w:t>
      </w:r>
    </w:p>
    <w:p w14:paraId="481B2748" w14:textId="77777777" w:rsidR="003D57D3" w:rsidRPr="0068360E" w:rsidRDefault="003D57D3" w:rsidP="003D57D3">
      <w:pPr>
        <w:ind w:firstLine="567"/>
        <w:rPr>
          <w:sz w:val="27"/>
          <w:szCs w:val="27"/>
        </w:rPr>
      </w:pPr>
      <w:r w:rsidRPr="0068360E">
        <w:rPr>
          <w:sz w:val="27"/>
          <w:szCs w:val="27"/>
        </w:rPr>
        <w:t>E: Lượng bốc hơi trung bình, lấy bằng 5mm/ngày.</w:t>
      </w:r>
    </w:p>
    <w:p w14:paraId="54BEE074" w14:textId="77777777" w:rsidR="003D57D3" w:rsidRPr="0068360E" w:rsidRDefault="003D57D3" w:rsidP="003D57D3">
      <w:pPr>
        <w:ind w:firstLine="567"/>
        <w:rPr>
          <w:sz w:val="27"/>
          <w:szCs w:val="27"/>
        </w:rPr>
      </w:pPr>
      <w:r w:rsidRPr="0068360E">
        <w:rPr>
          <w:sz w:val="27"/>
          <w:szCs w:val="27"/>
        </w:rPr>
        <w:t>A: Diện tích nhà xưởng tập kết, xử lý (204m</w:t>
      </w:r>
      <w:r w:rsidRPr="0068360E">
        <w:rPr>
          <w:sz w:val="27"/>
          <w:szCs w:val="27"/>
          <w:vertAlign w:val="superscript"/>
        </w:rPr>
        <w:t>2</w:t>
      </w:r>
      <w:r w:rsidRPr="0068360E">
        <w:rPr>
          <w:sz w:val="27"/>
          <w:szCs w:val="27"/>
        </w:rPr>
        <w:t>).</w:t>
      </w:r>
    </w:p>
    <w:p w14:paraId="39B5A02D" w14:textId="77777777" w:rsidR="003D57D3" w:rsidRPr="0068360E" w:rsidRDefault="003D57D3" w:rsidP="003D57D3">
      <w:pPr>
        <w:ind w:firstLine="567"/>
        <w:rPr>
          <w:sz w:val="27"/>
          <w:szCs w:val="27"/>
        </w:rPr>
      </w:pPr>
      <w:r w:rsidRPr="0068360E">
        <w:rPr>
          <w:sz w:val="27"/>
          <w:szCs w:val="27"/>
        </w:rPr>
        <w:t>Q = 6,3 tấn × (70% - 50%) - 5×10</w:t>
      </w:r>
      <w:r w:rsidRPr="0068360E">
        <w:rPr>
          <w:sz w:val="27"/>
          <w:szCs w:val="27"/>
          <w:vertAlign w:val="superscript"/>
        </w:rPr>
        <w:t>-3</w:t>
      </w:r>
      <w:r w:rsidRPr="0068360E">
        <w:rPr>
          <w:sz w:val="27"/>
          <w:szCs w:val="27"/>
        </w:rPr>
        <w:t>m × 204m</w:t>
      </w:r>
      <w:r w:rsidRPr="0068360E">
        <w:rPr>
          <w:sz w:val="27"/>
          <w:szCs w:val="27"/>
          <w:vertAlign w:val="superscript"/>
        </w:rPr>
        <w:t>2</w:t>
      </w:r>
      <w:r w:rsidRPr="0068360E">
        <w:rPr>
          <w:sz w:val="27"/>
          <w:szCs w:val="27"/>
        </w:rPr>
        <w:t>= 0,24 tấn, với khối lượng riêng của nước 1 tấn/m</w:t>
      </w:r>
      <w:r w:rsidRPr="0068360E">
        <w:rPr>
          <w:sz w:val="27"/>
          <w:szCs w:val="27"/>
          <w:vertAlign w:val="superscript"/>
        </w:rPr>
        <w:t>3</w:t>
      </w:r>
      <w:r w:rsidRPr="0068360E">
        <w:rPr>
          <w:sz w:val="27"/>
          <w:szCs w:val="27"/>
        </w:rPr>
        <w:t xml:space="preserve"> nên 0,24 tấn tương đương với 0,24m</w:t>
      </w:r>
      <w:r w:rsidRPr="0068360E">
        <w:rPr>
          <w:sz w:val="27"/>
          <w:szCs w:val="27"/>
          <w:vertAlign w:val="superscript"/>
        </w:rPr>
        <w:t>3</w:t>
      </w:r>
      <w:r w:rsidRPr="0068360E">
        <w:rPr>
          <w:sz w:val="27"/>
          <w:szCs w:val="27"/>
        </w:rPr>
        <w:t>.</w:t>
      </w:r>
      <w:r>
        <w:rPr>
          <w:sz w:val="27"/>
          <w:szCs w:val="27"/>
        </w:rPr>
        <w:t xml:space="preserve"> </w:t>
      </w:r>
      <w:r w:rsidRPr="0068360E">
        <w:rPr>
          <w:sz w:val="27"/>
          <w:szCs w:val="27"/>
        </w:rPr>
        <w:t>Trong nước rỉ rác chứa các chất hữu cơ và vô cơ gây ô nhiễm môi trường nước. Các chất hữu cơ dễ hòa tan trong nước như đường, muối từ rác thải thực phẩm, tinh bột trong thức ăn...Nước rác có thể kéo theo các chất lơ lửng nhỏ, các chất không tan khó kết tủa. Ngoài ra sự phân hủy sinh học của các phần tử hữu cơ phức tạp tạo ra các axit và các khí.</w:t>
      </w:r>
    </w:p>
    <w:p w14:paraId="07CEB69E" w14:textId="77777777" w:rsidR="003D57D3" w:rsidRPr="0068360E" w:rsidRDefault="003D57D3" w:rsidP="003D57D3">
      <w:pPr>
        <w:ind w:firstLine="567"/>
        <w:rPr>
          <w:sz w:val="27"/>
          <w:szCs w:val="27"/>
        </w:rPr>
      </w:pPr>
      <w:r w:rsidRPr="0068360E">
        <w:rPr>
          <w:sz w:val="27"/>
          <w:szCs w:val="27"/>
        </w:rPr>
        <w:tab/>
        <w:t>Phân hủy:</w:t>
      </w:r>
      <w:r w:rsidRPr="0068360E">
        <w:rPr>
          <w:sz w:val="27"/>
          <w:szCs w:val="27"/>
        </w:rPr>
        <w:tab/>
        <w:t xml:space="preserve">Chất hữu cơ </w:t>
      </w:r>
      <w:r w:rsidRPr="0068360E">
        <w:rPr>
          <w:sz w:val="27"/>
          <w:szCs w:val="27"/>
          <w:lang w:val="nl-NL"/>
        </w:rPr>
        <w:sym w:font="Wingdings" w:char="00E0"/>
      </w:r>
      <w:r w:rsidRPr="0068360E">
        <w:rPr>
          <w:sz w:val="27"/>
          <w:szCs w:val="27"/>
        </w:rPr>
        <w:t xml:space="preserve"> CH</w:t>
      </w:r>
      <w:r w:rsidRPr="0068360E">
        <w:rPr>
          <w:sz w:val="27"/>
          <w:szCs w:val="27"/>
          <w:vertAlign w:val="subscript"/>
        </w:rPr>
        <w:t>3</w:t>
      </w:r>
      <w:r w:rsidRPr="0068360E">
        <w:rPr>
          <w:sz w:val="27"/>
          <w:szCs w:val="27"/>
        </w:rPr>
        <w:t>COOH + R-OH</w:t>
      </w:r>
    </w:p>
    <w:p w14:paraId="20407DD4" w14:textId="77777777" w:rsidR="003D57D3" w:rsidRPr="0068360E" w:rsidRDefault="003D57D3" w:rsidP="003D57D3">
      <w:pPr>
        <w:ind w:firstLine="567"/>
        <w:rPr>
          <w:sz w:val="27"/>
          <w:szCs w:val="27"/>
        </w:rPr>
      </w:pPr>
      <w:r w:rsidRPr="0068360E">
        <w:rPr>
          <w:sz w:val="27"/>
          <w:szCs w:val="27"/>
        </w:rPr>
        <w:tab/>
      </w:r>
      <w:r w:rsidRPr="0068360E">
        <w:rPr>
          <w:sz w:val="27"/>
          <w:szCs w:val="27"/>
        </w:rPr>
        <w:tab/>
      </w:r>
      <w:r w:rsidRPr="0068360E">
        <w:rPr>
          <w:sz w:val="27"/>
          <w:szCs w:val="27"/>
        </w:rPr>
        <w:tab/>
        <w:t>CH</w:t>
      </w:r>
      <w:r w:rsidRPr="0068360E">
        <w:rPr>
          <w:sz w:val="27"/>
          <w:szCs w:val="27"/>
          <w:vertAlign w:val="subscript"/>
        </w:rPr>
        <w:t>3</w:t>
      </w:r>
      <w:r w:rsidRPr="0068360E">
        <w:rPr>
          <w:sz w:val="27"/>
          <w:szCs w:val="27"/>
        </w:rPr>
        <w:t xml:space="preserve">COOH </w:t>
      </w:r>
      <w:r w:rsidRPr="0068360E">
        <w:rPr>
          <w:sz w:val="27"/>
          <w:szCs w:val="27"/>
          <w:lang w:val="nl-NL"/>
        </w:rPr>
        <w:sym w:font="Wingdings" w:char="00E0"/>
      </w:r>
      <w:r w:rsidRPr="0068360E">
        <w:rPr>
          <w:sz w:val="27"/>
          <w:szCs w:val="27"/>
        </w:rPr>
        <w:t xml:space="preserve"> CH</w:t>
      </w:r>
      <w:r w:rsidRPr="0068360E">
        <w:rPr>
          <w:sz w:val="27"/>
          <w:szCs w:val="27"/>
          <w:vertAlign w:val="subscript"/>
        </w:rPr>
        <w:t>4</w:t>
      </w:r>
      <w:r w:rsidRPr="0068360E">
        <w:rPr>
          <w:sz w:val="27"/>
          <w:szCs w:val="27"/>
        </w:rPr>
        <w:t xml:space="preserve"> + CO</w:t>
      </w:r>
      <w:r w:rsidRPr="0068360E">
        <w:rPr>
          <w:sz w:val="27"/>
          <w:szCs w:val="27"/>
          <w:vertAlign w:val="subscript"/>
        </w:rPr>
        <w:t>2</w:t>
      </w:r>
    </w:p>
    <w:p w14:paraId="6527EADB" w14:textId="77777777" w:rsidR="003D57D3" w:rsidRPr="0068360E" w:rsidRDefault="003D57D3" w:rsidP="003D57D3">
      <w:pPr>
        <w:tabs>
          <w:tab w:val="left" w:pos="180"/>
        </w:tabs>
        <w:ind w:firstLine="567"/>
        <w:rPr>
          <w:sz w:val="27"/>
          <w:szCs w:val="27"/>
        </w:rPr>
      </w:pPr>
      <w:r w:rsidRPr="0068360E">
        <w:rPr>
          <w:sz w:val="27"/>
          <w:szCs w:val="27"/>
        </w:rPr>
        <w:t xml:space="preserve">Như vậy, nếu không được quản lý và xử lý sẽ tác động đến nguồn nước ngầm và nước mặt xung quanh khu vực và ảnh hưởng lâu dài đến môi trường nước dẫn đến ảnh hưởng đến sức khỏe của người dân và công nhân tại khu xử lý CTRSH. Vì vậy, nước rỉ rácphải được thu gom và có những biện pháp xử lý hiệu quả. </w:t>
      </w:r>
    </w:p>
    <w:p w14:paraId="4769C048" w14:textId="77777777" w:rsidR="003D57D3" w:rsidRPr="0068360E" w:rsidRDefault="003D57D3" w:rsidP="003D57D3">
      <w:pPr>
        <w:tabs>
          <w:tab w:val="left" w:pos="180"/>
        </w:tabs>
        <w:ind w:firstLine="567"/>
        <w:rPr>
          <w:sz w:val="27"/>
          <w:szCs w:val="27"/>
        </w:rPr>
      </w:pPr>
      <w:r w:rsidRPr="0068360E">
        <w:rPr>
          <w:sz w:val="27"/>
          <w:szCs w:val="27"/>
        </w:rPr>
        <w:t>Tuy nhiên đây là tính toán lượng nước rỉ rác nếu xảy ra sự cố và thời gian lưu rác là 5 ngày. Trong điều kiện bình thường, không có sự cố xảy ra, lượng rác thải được xử lý hết trong ngày thì hầu như không phát sinh nước rỉ rác.</w:t>
      </w:r>
    </w:p>
    <w:p w14:paraId="3F025323" w14:textId="77777777" w:rsidR="003D57D3" w:rsidRPr="00016080" w:rsidRDefault="003D57D3" w:rsidP="003D57D3">
      <w:pPr>
        <w:tabs>
          <w:tab w:val="left" w:pos="180"/>
        </w:tabs>
        <w:rPr>
          <w:sz w:val="27"/>
          <w:szCs w:val="27"/>
        </w:rPr>
      </w:pPr>
      <w:r w:rsidRPr="00016080">
        <w:rPr>
          <w:i/>
          <w:sz w:val="27"/>
          <w:szCs w:val="27"/>
        </w:rPr>
        <w:tab/>
      </w:r>
      <w:r w:rsidRPr="00016080">
        <w:rPr>
          <w:i/>
          <w:sz w:val="27"/>
          <w:szCs w:val="27"/>
        </w:rPr>
        <w:tab/>
        <w:t xml:space="preserve">- Nước thải vệ sinh xe chở rác, nhà xưởng...: </w:t>
      </w:r>
      <w:r w:rsidRPr="00016080">
        <w:rPr>
          <w:sz w:val="27"/>
          <w:szCs w:val="27"/>
        </w:rPr>
        <w:t>Nhà xưởng, xe chở rác chủ yếu vệ sinh khô, không sử dụng nước để vệ sinh (thực tế do hiện nay, xe chở rác là xe cải tiến và trong dự án không có cấp nước tại chỗ nên không sử dụng nước để vệ sinh xe). Định kỳ, chỉ thực hiện vệ sinh xe chở rác tại các gara rửa xe trên địa bàn.</w:t>
      </w:r>
    </w:p>
    <w:p w14:paraId="573C3C68" w14:textId="77777777" w:rsidR="003D57D3" w:rsidRPr="00016080" w:rsidRDefault="003D57D3" w:rsidP="003D57D3">
      <w:pPr>
        <w:numPr>
          <w:ilvl w:val="0"/>
          <w:numId w:val="21"/>
        </w:numPr>
        <w:ind w:left="90" w:firstLine="450"/>
        <w:rPr>
          <w:i/>
          <w:sz w:val="27"/>
          <w:szCs w:val="27"/>
        </w:rPr>
      </w:pPr>
      <w:r w:rsidRPr="00016080">
        <w:rPr>
          <w:i/>
          <w:sz w:val="27"/>
          <w:szCs w:val="27"/>
        </w:rPr>
        <w:t>Nước mưa chảy qua chôn lấp tro xỉ, các chất thải vô cơ như gạch đá, vỏ sành, sứ...</w:t>
      </w:r>
    </w:p>
    <w:p w14:paraId="3CE641B1" w14:textId="77777777" w:rsidR="003D57D3" w:rsidRPr="00016080" w:rsidRDefault="003D57D3" w:rsidP="003D57D3">
      <w:pPr>
        <w:tabs>
          <w:tab w:val="left" w:pos="180"/>
        </w:tabs>
        <w:ind w:firstLine="567"/>
        <w:rPr>
          <w:sz w:val="27"/>
          <w:szCs w:val="27"/>
        </w:rPr>
      </w:pPr>
      <w:r w:rsidRPr="00016080">
        <w:rPr>
          <w:sz w:val="27"/>
          <w:szCs w:val="27"/>
        </w:rPr>
        <w:t>Nước từ khu vực chứa tro xỉ, các chất thải vô cơ như gạch đá, vỏ sành, sứ: Đây phần lớn là các chất thải trơ, hầu như không phân huỷ sinh học, cho nên lượng nước rỉ rác hầu như không phát sinh.</w:t>
      </w:r>
    </w:p>
    <w:p w14:paraId="6872E9F5" w14:textId="77777777" w:rsidR="003D57D3" w:rsidRPr="00016080" w:rsidRDefault="003D57D3" w:rsidP="003D57D3">
      <w:pPr>
        <w:pStyle w:val="1"/>
        <w:spacing w:before="0" w:line="240" w:lineRule="auto"/>
        <w:ind w:firstLine="567"/>
        <w:rPr>
          <w:b w:val="0"/>
          <w:color w:val="auto"/>
          <w:sz w:val="27"/>
          <w:szCs w:val="27"/>
        </w:rPr>
      </w:pPr>
      <w:bookmarkStart w:id="532" w:name="_Toc36193447"/>
      <w:bookmarkStart w:id="533" w:name="_Toc36498377"/>
      <w:bookmarkStart w:id="534" w:name="_Toc36498631"/>
      <w:bookmarkStart w:id="535" w:name="_Toc36921822"/>
      <w:bookmarkStart w:id="536" w:name="_Toc37255900"/>
      <w:bookmarkStart w:id="537" w:name="_Toc93893462"/>
      <w:bookmarkStart w:id="538" w:name="_Toc95939974"/>
      <w:r w:rsidRPr="00016080">
        <w:rPr>
          <w:color w:val="auto"/>
          <w:sz w:val="27"/>
          <w:szCs w:val="27"/>
          <w:lang w:val="vi-VN"/>
        </w:rPr>
        <w:t xml:space="preserve">- </w:t>
      </w:r>
      <w:r w:rsidRPr="00016080">
        <w:rPr>
          <w:b w:val="0"/>
          <w:color w:val="auto"/>
          <w:sz w:val="27"/>
          <w:szCs w:val="27"/>
          <w:lang w:val="vi-VN"/>
        </w:rPr>
        <w:t>Nước phát sinh từ quá trình chôn lấp tro xỉ chủ yếu là nước mưa, lượng</w:t>
      </w:r>
      <w:bookmarkStart w:id="539" w:name="_Toc494728486"/>
      <w:r w:rsidRPr="00016080">
        <w:rPr>
          <w:b w:val="0"/>
          <w:color w:val="auto"/>
          <w:sz w:val="27"/>
          <w:szCs w:val="27"/>
          <w:lang w:val="vi-VN"/>
        </w:rPr>
        <w:t xml:space="preserve"> nước này phụ thuộc vào thời tiết mùa khô, mùa mưa.</w:t>
      </w:r>
      <w:bookmarkEnd w:id="532"/>
      <w:bookmarkEnd w:id="533"/>
      <w:bookmarkEnd w:id="534"/>
      <w:bookmarkEnd w:id="535"/>
      <w:bookmarkEnd w:id="536"/>
      <w:bookmarkEnd w:id="537"/>
      <w:bookmarkEnd w:id="538"/>
      <w:bookmarkEnd w:id="539"/>
    </w:p>
    <w:p w14:paraId="1B8640DC" w14:textId="77777777" w:rsidR="003D57D3" w:rsidRPr="00016080" w:rsidRDefault="003D57D3" w:rsidP="003D57D3">
      <w:pPr>
        <w:pStyle w:val="1"/>
        <w:spacing w:before="0" w:line="240" w:lineRule="auto"/>
        <w:ind w:firstLine="567"/>
        <w:rPr>
          <w:i/>
          <w:color w:val="auto"/>
          <w:sz w:val="27"/>
          <w:szCs w:val="27"/>
        </w:rPr>
      </w:pPr>
      <w:bookmarkStart w:id="540" w:name="_Toc36193448"/>
      <w:bookmarkStart w:id="541" w:name="_Toc36498378"/>
      <w:bookmarkStart w:id="542" w:name="_Toc36498632"/>
      <w:bookmarkStart w:id="543" w:name="_Toc36921823"/>
      <w:bookmarkStart w:id="544" w:name="_Toc37255901"/>
      <w:bookmarkStart w:id="545" w:name="_Toc93893463"/>
      <w:bookmarkStart w:id="546" w:name="_Toc95939975"/>
      <w:r w:rsidRPr="00016080">
        <w:rPr>
          <w:i/>
          <w:color w:val="auto"/>
          <w:sz w:val="27"/>
          <w:szCs w:val="27"/>
        </w:rPr>
        <w:t>Đánh giá:</w:t>
      </w:r>
      <w:bookmarkEnd w:id="540"/>
      <w:bookmarkEnd w:id="541"/>
      <w:bookmarkEnd w:id="542"/>
      <w:bookmarkEnd w:id="543"/>
      <w:bookmarkEnd w:id="544"/>
      <w:bookmarkEnd w:id="545"/>
      <w:bookmarkEnd w:id="546"/>
    </w:p>
    <w:p w14:paraId="0872FE22" w14:textId="77777777" w:rsidR="003D57D3" w:rsidRPr="00016080" w:rsidRDefault="003D57D3" w:rsidP="003D57D3">
      <w:pPr>
        <w:ind w:firstLine="539"/>
        <w:rPr>
          <w:bCs/>
          <w:spacing w:val="-6"/>
          <w:sz w:val="27"/>
          <w:szCs w:val="27"/>
        </w:rPr>
      </w:pPr>
      <w:r w:rsidRPr="00016080">
        <w:rPr>
          <w:sz w:val="27"/>
          <w:szCs w:val="27"/>
        </w:rPr>
        <w:t>Nước thải phát sinh ảnh hưởng đến chất lượng nước mặt, nước dưới đất trong khu vực dự án và các vùng thấp hơn xung quanh khu vực dự án.</w:t>
      </w:r>
    </w:p>
    <w:p w14:paraId="3E8C1965" w14:textId="77777777" w:rsidR="003D57D3" w:rsidRPr="00016080" w:rsidRDefault="003D57D3" w:rsidP="003D57D3">
      <w:pPr>
        <w:ind w:firstLine="539"/>
        <w:rPr>
          <w:bCs/>
          <w:spacing w:val="-4"/>
          <w:sz w:val="27"/>
          <w:szCs w:val="27"/>
        </w:rPr>
      </w:pPr>
      <w:r w:rsidRPr="00016080">
        <w:rPr>
          <w:bCs/>
          <w:spacing w:val="-4"/>
          <w:sz w:val="27"/>
          <w:szCs w:val="27"/>
        </w:rPr>
        <w:t xml:space="preserve">Tác động đến nguồn nước dưới đất như sau: Nước ngấm vào đất làm thay đổi các thành phần trong đất, ảnh hưởng xấu đến chất lượng nước dưới đất tại khu vực thực hiện dự án và theo mạch nước ngầm trong đất, nếu nguồn nước ngầm tại đây bị ô nhiễm thì sẽ ảnh hưởng đến chất lượng nước ngầm những vùng thấp hơn.  </w:t>
      </w:r>
    </w:p>
    <w:p w14:paraId="1FB716A1" w14:textId="77777777" w:rsidR="003D57D3" w:rsidRPr="00016080" w:rsidRDefault="003D57D3" w:rsidP="003D57D3">
      <w:pPr>
        <w:ind w:firstLine="539"/>
        <w:rPr>
          <w:bCs/>
          <w:spacing w:val="-6"/>
          <w:sz w:val="27"/>
          <w:szCs w:val="27"/>
        </w:rPr>
      </w:pPr>
      <w:r w:rsidRPr="00016080">
        <w:rPr>
          <w:bCs/>
          <w:spacing w:val="-6"/>
          <w:sz w:val="27"/>
          <w:szCs w:val="27"/>
        </w:rPr>
        <w:t>Bên cạnh đó nguồn tiếp nhận nước thải của dự án là khe suối nhỏ chảy ra sông Bến Hải. Vì vậy khi xả thải ra môi trường mà chưa xử lý đạt QCVN thì đối tượng bị tác động gián tiếp là khe suối nhỏ và sông Bến Hải.</w:t>
      </w:r>
    </w:p>
    <w:p w14:paraId="4DEBD749" w14:textId="77777777" w:rsidR="003D57D3" w:rsidRPr="00016080" w:rsidRDefault="003D57D3" w:rsidP="003D57D3">
      <w:pPr>
        <w:ind w:firstLine="539"/>
        <w:rPr>
          <w:bCs/>
          <w:spacing w:val="-6"/>
          <w:sz w:val="27"/>
          <w:szCs w:val="27"/>
        </w:rPr>
      </w:pPr>
      <w:r w:rsidRPr="00016080">
        <w:rPr>
          <w:bCs/>
          <w:spacing w:val="-4"/>
          <w:sz w:val="27"/>
          <w:szCs w:val="27"/>
        </w:rPr>
        <w:t xml:space="preserve">Trong khu dân cư thôn Hải Hòa và Hải An chủ yếu là sử dụng nước dưới đất, có điểm lấy nước cách khu vực dự án 1,3km nên hoạt động của dự án không tác động  đến công trình cấp nước sinh hoạt cho người dân.  </w:t>
      </w:r>
    </w:p>
    <w:p w14:paraId="6BAED938" w14:textId="77777777" w:rsidR="003D57D3" w:rsidRPr="00016080" w:rsidRDefault="003D57D3" w:rsidP="003D57D3">
      <w:pPr>
        <w:spacing w:line="288" w:lineRule="auto"/>
        <w:rPr>
          <w:i/>
          <w:sz w:val="27"/>
          <w:szCs w:val="27"/>
          <w:lang w:val="vi-VN"/>
        </w:rPr>
      </w:pPr>
      <w:r w:rsidRPr="00016080">
        <w:rPr>
          <w:bCs/>
          <w:i/>
          <w:iCs/>
          <w:sz w:val="27"/>
          <w:szCs w:val="27"/>
          <w:lang w:val="it-IT"/>
        </w:rPr>
        <w:t>c. CTR</w:t>
      </w:r>
      <w:r w:rsidRPr="00016080">
        <w:rPr>
          <w:b/>
          <w:bCs/>
          <w:i/>
          <w:iCs/>
          <w:sz w:val="27"/>
          <w:szCs w:val="27"/>
          <w:lang w:val="it-IT"/>
        </w:rPr>
        <w:t>,</w:t>
      </w:r>
      <w:r w:rsidRPr="00016080">
        <w:rPr>
          <w:i/>
          <w:sz w:val="27"/>
          <w:szCs w:val="27"/>
          <w:lang w:val="vi-VN"/>
        </w:rPr>
        <w:t xml:space="preserve"> chất thải nguy hại</w:t>
      </w:r>
    </w:p>
    <w:p w14:paraId="2DD0210C" w14:textId="77777777" w:rsidR="003D57D3" w:rsidRPr="00016080" w:rsidRDefault="003D57D3" w:rsidP="003D57D3">
      <w:pPr>
        <w:spacing w:line="288" w:lineRule="auto"/>
        <w:ind w:firstLine="567"/>
        <w:rPr>
          <w:sz w:val="27"/>
          <w:szCs w:val="27"/>
          <w:u w:val="single"/>
          <w:lang w:val="vi-VN"/>
        </w:rPr>
      </w:pPr>
      <w:r w:rsidRPr="00016080">
        <w:rPr>
          <w:sz w:val="27"/>
          <w:szCs w:val="27"/>
          <w:u w:val="single"/>
          <w:lang w:val="vi-VN"/>
        </w:rPr>
        <w:t>CTR sinh hoạt:</w:t>
      </w:r>
    </w:p>
    <w:p w14:paraId="24908BD3" w14:textId="77777777" w:rsidR="003D57D3" w:rsidRPr="00016080" w:rsidRDefault="003D57D3" w:rsidP="003D57D3">
      <w:pPr>
        <w:tabs>
          <w:tab w:val="left" w:pos="720"/>
          <w:tab w:val="left" w:pos="2552"/>
        </w:tabs>
        <w:ind w:firstLine="567"/>
        <w:rPr>
          <w:iCs/>
          <w:sz w:val="27"/>
          <w:szCs w:val="27"/>
          <w:lang w:val="vi-VN"/>
        </w:rPr>
      </w:pPr>
      <w:r w:rsidRPr="00016080">
        <w:rPr>
          <w:sz w:val="27"/>
          <w:szCs w:val="27"/>
          <w:lang w:val="vi-VN"/>
        </w:rPr>
        <w:t>Chất thải thực phẩm như các loại thức ăn thừa</w:t>
      </w:r>
      <w:r w:rsidRPr="00016080">
        <w:rPr>
          <w:iCs/>
          <w:sz w:val="27"/>
          <w:szCs w:val="27"/>
          <w:lang w:val="vi-VN"/>
        </w:rPr>
        <w:t>, rau, quả hư hỏng. Loại chất thải này dễ phân huỷ, quá trình phân huỷ tạo ra các mùi khó chịu, nhất là trong điều kiện thời tiết nóng ẩm.</w:t>
      </w:r>
    </w:p>
    <w:p w14:paraId="5850D58C" w14:textId="77777777" w:rsidR="003D57D3" w:rsidRPr="00016080" w:rsidRDefault="003D57D3" w:rsidP="003D57D3">
      <w:pPr>
        <w:tabs>
          <w:tab w:val="left" w:pos="720"/>
        </w:tabs>
        <w:ind w:firstLine="567"/>
        <w:rPr>
          <w:iCs/>
          <w:sz w:val="27"/>
          <w:szCs w:val="27"/>
          <w:lang w:val="vi-VN"/>
        </w:rPr>
      </w:pPr>
      <w:r w:rsidRPr="00016080">
        <w:rPr>
          <w:iCs/>
          <w:sz w:val="27"/>
          <w:szCs w:val="27"/>
          <w:lang w:val="vi-VN"/>
        </w:rPr>
        <w:t>Với số lượng là 10 cán bộ công nhân viên, ước tính lượng rác thải sinh hoạt mỗi người thải ra trong một ngày là 0,3 - 0,7kg/ngày/người (trung bình khoảng 0,5 kg/người/ngày) thì lượng rác thải trong một ngày là 10 người x 0,5 kg/ngày/người = 5kg/ngày cần được thu gom và xử lý.</w:t>
      </w:r>
    </w:p>
    <w:p w14:paraId="301D4908" w14:textId="77777777" w:rsidR="003D57D3" w:rsidRPr="00016080" w:rsidRDefault="003D57D3" w:rsidP="00B503FC">
      <w:pPr>
        <w:widowControl w:val="0"/>
        <w:spacing w:line="340" w:lineRule="atLeast"/>
        <w:ind w:firstLine="567"/>
        <w:rPr>
          <w:sz w:val="27"/>
          <w:szCs w:val="27"/>
          <w:u w:val="single"/>
          <w:lang w:val="vi-VN"/>
        </w:rPr>
      </w:pPr>
      <w:r w:rsidRPr="00016080">
        <w:rPr>
          <w:sz w:val="27"/>
          <w:szCs w:val="27"/>
          <w:u w:val="single"/>
          <w:lang w:val="vi-VN"/>
        </w:rPr>
        <w:t>CTR sản xuất:</w:t>
      </w:r>
    </w:p>
    <w:p w14:paraId="6E878455" w14:textId="77777777" w:rsidR="003D57D3" w:rsidRPr="00016080" w:rsidRDefault="003D57D3" w:rsidP="00B503FC">
      <w:pPr>
        <w:widowControl w:val="0"/>
        <w:spacing w:line="340" w:lineRule="atLeast"/>
        <w:ind w:firstLine="567"/>
        <w:rPr>
          <w:b/>
          <w:sz w:val="27"/>
          <w:szCs w:val="27"/>
        </w:rPr>
      </w:pPr>
      <w:bookmarkStart w:id="547" w:name="_Toc351100857"/>
      <w:r w:rsidRPr="00016080">
        <w:rPr>
          <w:b/>
          <w:sz w:val="27"/>
          <w:szCs w:val="27"/>
        </w:rPr>
        <w:t>- CTR từ hoạt động vận chuyển rác</w:t>
      </w:r>
    </w:p>
    <w:p w14:paraId="5FEC9535" w14:textId="77777777" w:rsidR="003D57D3" w:rsidRPr="00016080" w:rsidRDefault="003D57D3" w:rsidP="00B503FC">
      <w:pPr>
        <w:widowControl w:val="0"/>
        <w:spacing w:line="340" w:lineRule="atLeast"/>
        <w:ind w:firstLine="567"/>
        <w:rPr>
          <w:sz w:val="27"/>
          <w:szCs w:val="27"/>
        </w:rPr>
      </w:pPr>
      <w:r w:rsidRPr="00016080">
        <w:rPr>
          <w:sz w:val="27"/>
          <w:szCs w:val="27"/>
        </w:rPr>
        <w:t>Quá trình vận chuyển rác bằng xe cải tiến sẽ làm phát sinh các loại CTR như: Túi nilon, nhựa, thức ăn dư thừa, gạch, đá… làm rơi vãi trên các tuyến đường vận chuyển.</w:t>
      </w:r>
    </w:p>
    <w:p w14:paraId="1224F47D" w14:textId="77777777" w:rsidR="003D57D3" w:rsidRPr="00016080" w:rsidRDefault="003D57D3" w:rsidP="00B503FC">
      <w:pPr>
        <w:widowControl w:val="0"/>
        <w:spacing w:line="340" w:lineRule="atLeast"/>
        <w:ind w:firstLine="567"/>
        <w:rPr>
          <w:sz w:val="27"/>
          <w:szCs w:val="27"/>
        </w:rPr>
      </w:pPr>
      <w:r w:rsidRPr="00016080">
        <w:rPr>
          <w:sz w:val="27"/>
          <w:szCs w:val="27"/>
        </w:rPr>
        <w:t xml:space="preserve">Các chất thải này nếu không có biện pháp khống chế, thu gom sẽ làm mất mỹ quan khu vực, ảnh hưởng đến người dân và môi trường. </w:t>
      </w:r>
    </w:p>
    <w:p w14:paraId="2EC417E8" w14:textId="77777777" w:rsidR="003D57D3" w:rsidRPr="00016080" w:rsidRDefault="003D57D3" w:rsidP="00B503FC">
      <w:pPr>
        <w:widowControl w:val="0"/>
        <w:spacing w:line="340" w:lineRule="atLeast"/>
        <w:ind w:firstLine="567"/>
        <w:rPr>
          <w:sz w:val="27"/>
          <w:szCs w:val="27"/>
          <w:lang w:val="vi-VN"/>
        </w:rPr>
      </w:pPr>
      <w:r w:rsidRPr="00016080">
        <w:rPr>
          <w:sz w:val="27"/>
          <w:szCs w:val="27"/>
          <w:lang w:val="vi-VN"/>
        </w:rPr>
        <w:t xml:space="preserve">- </w:t>
      </w:r>
      <w:bookmarkStart w:id="548" w:name="_Toc402388426"/>
      <w:bookmarkStart w:id="549" w:name="_Toc444782282"/>
      <w:bookmarkStart w:id="550" w:name="_Toc444799081"/>
      <w:bookmarkStart w:id="551" w:name="_Toc444799911"/>
      <w:bookmarkStart w:id="552" w:name="_Toc444800172"/>
      <w:bookmarkStart w:id="553" w:name="_Toc446056281"/>
      <w:bookmarkStart w:id="554" w:name="_Toc22760097"/>
      <w:bookmarkEnd w:id="547"/>
      <w:r w:rsidRPr="00016080">
        <w:rPr>
          <w:b/>
          <w:iCs/>
          <w:sz w:val="27"/>
          <w:szCs w:val="27"/>
          <w:lang w:val="vi-VN"/>
        </w:rPr>
        <w:t>CTR từ các hoạt động để đốt rác</w:t>
      </w:r>
    </w:p>
    <w:p w14:paraId="33D5F779" w14:textId="77777777" w:rsidR="003D57D3" w:rsidRPr="00016080" w:rsidRDefault="003D57D3" w:rsidP="00B503FC">
      <w:pPr>
        <w:widowControl w:val="0"/>
        <w:spacing w:line="340" w:lineRule="atLeast"/>
        <w:ind w:firstLine="567"/>
        <w:rPr>
          <w:sz w:val="27"/>
          <w:szCs w:val="27"/>
          <w:lang w:val="vi-VN"/>
        </w:rPr>
      </w:pPr>
      <w:r w:rsidRPr="00016080">
        <w:rPr>
          <w:sz w:val="27"/>
          <w:szCs w:val="27"/>
          <w:lang w:val="vi-VN"/>
        </w:rPr>
        <w:t>Quá trình phân loại và đốt rác hàng ngày phát sinh các loại CTR như sau: Chất thải tái chế; chất thải là các chất trơ như gạch, đá, chất trơ, đất, mùn...; Tro xỉ từ quá trình đốt rác và váng cặn từ bể xử lý nước.</w:t>
      </w:r>
      <w:r>
        <w:rPr>
          <w:sz w:val="27"/>
          <w:szCs w:val="27"/>
        </w:rPr>
        <w:t xml:space="preserve"> </w:t>
      </w:r>
      <w:r w:rsidRPr="00016080">
        <w:rPr>
          <w:sz w:val="27"/>
          <w:szCs w:val="27"/>
          <w:lang w:val="vi-VN"/>
        </w:rPr>
        <w:t>Cụ thể các loại CTR phát sinh là:</w:t>
      </w:r>
    </w:p>
    <w:p w14:paraId="3283AEC8" w14:textId="75DCAAD5" w:rsidR="003D57D3" w:rsidRPr="00016080" w:rsidRDefault="003D57D3" w:rsidP="00B503FC">
      <w:pPr>
        <w:widowControl w:val="0"/>
        <w:spacing w:line="340" w:lineRule="atLeast"/>
        <w:ind w:firstLine="567"/>
        <w:rPr>
          <w:sz w:val="27"/>
          <w:szCs w:val="27"/>
          <w:lang w:val="vi-VN"/>
        </w:rPr>
      </w:pPr>
      <w:r w:rsidRPr="00016080">
        <w:rPr>
          <w:sz w:val="27"/>
          <w:szCs w:val="27"/>
          <w:lang w:val="vi-VN"/>
        </w:rPr>
        <w:t>+ Các loại chất thải</w:t>
      </w:r>
      <w:r>
        <w:rPr>
          <w:sz w:val="27"/>
          <w:szCs w:val="27"/>
        </w:rPr>
        <w:t xml:space="preserve"> không thể đốt được như gạch, đá, đất</w:t>
      </w:r>
      <w:r w:rsidRPr="00016080">
        <w:rPr>
          <w:sz w:val="27"/>
          <w:szCs w:val="27"/>
          <w:lang w:val="vi-VN"/>
        </w:rPr>
        <w:t>...</w:t>
      </w:r>
      <w:r>
        <w:rPr>
          <w:sz w:val="27"/>
          <w:szCs w:val="27"/>
        </w:rPr>
        <w:t xml:space="preserve"> lẫn trong rác</w:t>
      </w:r>
      <w:r w:rsidRPr="00016080">
        <w:rPr>
          <w:sz w:val="27"/>
          <w:szCs w:val="27"/>
          <w:lang w:val="vi-VN"/>
        </w:rPr>
        <w:t xml:space="preserve"> (chiếm </w:t>
      </w:r>
      <w:r w:rsidR="00004A9B">
        <w:rPr>
          <w:sz w:val="27"/>
          <w:szCs w:val="27"/>
        </w:rPr>
        <w:t>12</w:t>
      </w:r>
      <w:r w:rsidRPr="00016080">
        <w:rPr>
          <w:sz w:val="27"/>
          <w:szCs w:val="27"/>
          <w:lang w:val="vi-VN"/>
        </w:rPr>
        <w:t>%</w:t>
      </w:r>
      <w:r w:rsidRPr="00016080">
        <w:rPr>
          <w:sz w:val="27"/>
          <w:szCs w:val="27"/>
        </w:rPr>
        <w:t>, tham khảo số liệu tại Báo cáo hiện trạng môi trường quốc gia năm 2019, chuyên đề Quản lý CTRSH</w:t>
      </w:r>
      <w:r w:rsidRPr="00016080">
        <w:rPr>
          <w:sz w:val="27"/>
          <w:szCs w:val="27"/>
          <w:lang w:val="vi-VN"/>
        </w:rPr>
        <w:t>) khoảng 0,</w:t>
      </w:r>
      <w:r w:rsidR="00004A9B">
        <w:rPr>
          <w:sz w:val="27"/>
          <w:szCs w:val="27"/>
        </w:rPr>
        <w:t>84</w:t>
      </w:r>
      <w:r w:rsidRPr="00016080">
        <w:rPr>
          <w:sz w:val="27"/>
          <w:szCs w:val="27"/>
          <w:lang w:val="vi-VN"/>
        </w:rPr>
        <w:t xml:space="preserve"> tấn/ngày;</w:t>
      </w:r>
    </w:p>
    <w:p w14:paraId="00D4EFA0" w14:textId="6D3BC678" w:rsidR="003D57D3" w:rsidRPr="00016080" w:rsidRDefault="003D57D3" w:rsidP="00B503FC">
      <w:pPr>
        <w:widowControl w:val="0"/>
        <w:spacing w:line="340" w:lineRule="atLeast"/>
        <w:ind w:firstLine="567"/>
        <w:rPr>
          <w:sz w:val="27"/>
          <w:szCs w:val="27"/>
        </w:rPr>
      </w:pPr>
      <w:r w:rsidRPr="00016080">
        <w:rPr>
          <w:sz w:val="27"/>
          <w:szCs w:val="27"/>
          <w:lang w:val="vi-VN"/>
        </w:rPr>
        <w:t xml:space="preserve">+ Tro xỉ sau đốt (chiếm </w:t>
      </w:r>
      <w:r w:rsidR="00496D81">
        <w:rPr>
          <w:sz w:val="27"/>
          <w:szCs w:val="27"/>
        </w:rPr>
        <w:t>10</w:t>
      </w:r>
      <w:r w:rsidRPr="00016080">
        <w:rPr>
          <w:sz w:val="27"/>
          <w:szCs w:val="27"/>
          <w:lang w:val="vi-VN"/>
        </w:rPr>
        <w:t>-</w:t>
      </w:r>
      <w:r w:rsidR="00496D81">
        <w:rPr>
          <w:sz w:val="27"/>
          <w:szCs w:val="27"/>
        </w:rPr>
        <w:t>20</w:t>
      </w:r>
      <w:r w:rsidRPr="00016080">
        <w:rPr>
          <w:sz w:val="27"/>
          <w:szCs w:val="27"/>
          <w:lang w:val="vi-VN"/>
        </w:rPr>
        <w:t xml:space="preserve">%) khoảng </w:t>
      </w:r>
      <w:r w:rsidR="00496D81">
        <w:rPr>
          <w:sz w:val="27"/>
          <w:szCs w:val="27"/>
        </w:rPr>
        <w:t>15</w:t>
      </w:r>
      <w:r w:rsidRPr="00016080">
        <w:rPr>
          <w:sz w:val="27"/>
          <w:szCs w:val="27"/>
          <w:lang w:val="vi-VN"/>
        </w:rPr>
        <w:t xml:space="preserve">% x 7 = </w:t>
      </w:r>
      <w:r w:rsidR="00E2345F">
        <w:rPr>
          <w:sz w:val="27"/>
          <w:szCs w:val="27"/>
        </w:rPr>
        <w:t>1,05</w:t>
      </w:r>
      <w:r w:rsidRPr="00016080">
        <w:rPr>
          <w:sz w:val="27"/>
          <w:szCs w:val="27"/>
          <w:lang w:val="vi-VN"/>
        </w:rPr>
        <w:t>tấn/ngày</w:t>
      </w:r>
      <w:r w:rsidRPr="00016080">
        <w:rPr>
          <w:sz w:val="27"/>
          <w:szCs w:val="27"/>
        </w:rPr>
        <w:t xml:space="preserve"> (Thuyết minh công nghệ của Dự án)</w:t>
      </w:r>
      <w:r w:rsidRPr="00016080">
        <w:rPr>
          <w:sz w:val="27"/>
          <w:szCs w:val="27"/>
          <w:lang w:val="vi-VN"/>
        </w:rPr>
        <w:t>;</w:t>
      </w:r>
      <w:r w:rsidRPr="00016080">
        <w:rPr>
          <w:sz w:val="27"/>
          <w:szCs w:val="27"/>
        </w:rPr>
        <w:t xml:space="preserve"> Theo Bài báo nghiên cứu thành phần và đề xuất cách thức ủ dụng tro xỉ từ lò đốt rác sinh hoạt phát điện đăng trên Tạp chí Khoa học kỹ thuật thủy lợi và môi trường, số 48, năm 2015 thì thành phần xỉ từ lò đốt rác sinh hoạt không có các thành phần là CTNH vượt quy chuẩn cho phép.</w:t>
      </w:r>
    </w:p>
    <w:p w14:paraId="03F96CC0" w14:textId="1B0FF371" w:rsidR="003D57D3" w:rsidRPr="00016080" w:rsidRDefault="00991B15" w:rsidP="00B503FC">
      <w:pPr>
        <w:pStyle w:val="NormalWeb"/>
        <w:widowControl w:val="0"/>
        <w:spacing w:before="0" w:beforeAutospacing="0" w:after="0" w:afterAutospacing="0" w:line="340" w:lineRule="atLeast"/>
        <w:ind w:firstLine="567"/>
        <w:rPr>
          <w:rFonts w:ascii="Times New Roman" w:hAnsi="Times New Roman"/>
          <w:sz w:val="27"/>
          <w:szCs w:val="27"/>
          <w:lang w:val="vi-VN"/>
        </w:rPr>
      </w:pPr>
      <w:r>
        <w:rPr>
          <w:rFonts w:ascii="Times New Roman" w:hAnsi="Times New Roman"/>
          <w:sz w:val="27"/>
          <w:szCs w:val="27"/>
        </w:rPr>
        <w:t>Với tổng khối lượng khoảng 1,89 tấn/ngày, c</w:t>
      </w:r>
      <w:r w:rsidR="003D57D3" w:rsidRPr="00016080">
        <w:rPr>
          <w:rFonts w:ascii="Times New Roman" w:hAnsi="Times New Roman"/>
          <w:sz w:val="27"/>
          <w:szCs w:val="27"/>
        </w:rPr>
        <w:t xml:space="preserve">ác loại </w:t>
      </w:r>
      <w:r w:rsidR="003D57D3" w:rsidRPr="00016080">
        <w:rPr>
          <w:rFonts w:ascii="Times New Roman" w:hAnsi="Times New Roman"/>
          <w:sz w:val="27"/>
          <w:szCs w:val="27"/>
          <w:lang w:val="vi-VN"/>
        </w:rPr>
        <w:t>chất thải này nếu không được xử lý thì sẽ gây mất cảnh quan khu vực, ảnh hưởng đến quá trình xử lý rác, ô nhiễm môi trường nếu tập trung ngoài nhà xưởng mà gặp mưa. Bên cạnh đó nếu các lượng CTR không được xử lý sẽ là tiềm ẩn các sự cố rủi ro tại khu xử lý.</w:t>
      </w:r>
    </w:p>
    <w:bookmarkEnd w:id="548"/>
    <w:bookmarkEnd w:id="549"/>
    <w:bookmarkEnd w:id="550"/>
    <w:bookmarkEnd w:id="551"/>
    <w:bookmarkEnd w:id="552"/>
    <w:bookmarkEnd w:id="553"/>
    <w:bookmarkEnd w:id="554"/>
    <w:p w14:paraId="12CDA7E5" w14:textId="77777777" w:rsidR="003D57D3" w:rsidRPr="00016080" w:rsidRDefault="003D57D3" w:rsidP="00B503FC">
      <w:pPr>
        <w:widowControl w:val="0"/>
        <w:spacing w:line="340" w:lineRule="atLeast"/>
        <w:ind w:firstLine="748"/>
        <w:rPr>
          <w:sz w:val="27"/>
          <w:szCs w:val="27"/>
          <w:u w:val="single"/>
          <w:lang w:val="vi-VN"/>
        </w:rPr>
      </w:pPr>
      <w:r w:rsidRPr="00016080">
        <w:rPr>
          <w:sz w:val="27"/>
          <w:szCs w:val="27"/>
          <w:u w:val="single"/>
          <w:lang w:val="vi-VN"/>
        </w:rPr>
        <w:t xml:space="preserve">CTR nguy hại: </w:t>
      </w:r>
    </w:p>
    <w:p w14:paraId="76AEA642" w14:textId="77777777" w:rsidR="003D57D3" w:rsidRPr="00016080" w:rsidRDefault="003D57D3" w:rsidP="00B503FC">
      <w:pPr>
        <w:widowControl w:val="0"/>
        <w:numPr>
          <w:ilvl w:val="0"/>
          <w:numId w:val="22"/>
        </w:numPr>
        <w:tabs>
          <w:tab w:val="left" w:pos="180"/>
          <w:tab w:val="num" w:pos="900"/>
        </w:tabs>
        <w:spacing w:line="340" w:lineRule="atLeast"/>
        <w:ind w:left="0" w:firstLine="567"/>
        <w:rPr>
          <w:b/>
          <w:sz w:val="27"/>
          <w:szCs w:val="27"/>
        </w:rPr>
      </w:pPr>
      <w:r w:rsidRPr="00016080">
        <w:rPr>
          <w:b/>
          <w:sz w:val="27"/>
          <w:szCs w:val="27"/>
        </w:rPr>
        <w:t>Chất thải nguy hại:</w:t>
      </w:r>
    </w:p>
    <w:p w14:paraId="252D170A" w14:textId="77777777" w:rsidR="003D57D3" w:rsidRPr="00016080" w:rsidRDefault="003D57D3" w:rsidP="00B503FC">
      <w:pPr>
        <w:pStyle w:val="ListParagraph"/>
        <w:widowControl w:val="0"/>
        <w:tabs>
          <w:tab w:val="left" w:pos="180"/>
        </w:tabs>
        <w:spacing w:line="340" w:lineRule="atLeast"/>
        <w:contextualSpacing/>
        <w:rPr>
          <w:rFonts w:ascii="Times New Roman" w:hAnsi="Times New Roman"/>
          <w:sz w:val="27"/>
          <w:szCs w:val="27"/>
        </w:rPr>
      </w:pPr>
      <w:r w:rsidRPr="00016080">
        <w:rPr>
          <w:rFonts w:ascii="Times New Roman" w:hAnsi="Times New Roman"/>
          <w:sz w:val="27"/>
          <w:szCs w:val="27"/>
        </w:rPr>
        <w:t>- Cở sở đánh giá, tính toán lượng CTNH phát sinh:</w:t>
      </w:r>
    </w:p>
    <w:p w14:paraId="4DD99740" w14:textId="77777777" w:rsidR="003D57D3" w:rsidRPr="00016080" w:rsidRDefault="003D57D3" w:rsidP="00B503FC">
      <w:pPr>
        <w:widowControl w:val="0"/>
        <w:tabs>
          <w:tab w:val="left" w:pos="180"/>
        </w:tabs>
        <w:spacing w:line="340" w:lineRule="atLeast"/>
        <w:ind w:firstLine="567"/>
        <w:rPr>
          <w:sz w:val="27"/>
          <w:szCs w:val="27"/>
        </w:rPr>
      </w:pPr>
      <w:r w:rsidRPr="00016080">
        <w:rPr>
          <w:sz w:val="27"/>
          <w:szCs w:val="27"/>
        </w:rPr>
        <w:t xml:space="preserve">Đặc thù dự án là xử lý CTRSH; trong CTRSH có lẫn CTNH vì công tác phân loại tại nguồn chưa được thực hiện. Quá trình bảo dưỡng lò đốt; các chất thải từ quá trình xử lý nước thải cũng phát sinh CTNH. </w:t>
      </w:r>
    </w:p>
    <w:p w14:paraId="2F8C4A11" w14:textId="77777777" w:rsidR="003D57D3" w:rsidRPr="00016080" w:rsidRDefault="003D57D3" w:rsidP="00B503FC">
      <w:pPr>
        <w:pStyle w:val="ListParagraph"/>
        <w:widowControl w:val="0"/>
        <w:tabs>
          <w:tab w:val="left" w:pos="180"/>
        </w:tabs>
        <w:spacing w:line="340" w:lineRule="atLeast"/>
        <w:contextualSpacing/>
        <w:rPr>
          <w:rFonts w:ascii="Times New Roman" w:hAnsi="Times New Roman"/>
          <w:sz w:val="27"/>
          <w:szCs w:val="27"/>
        </w:rPr>
      </w:pPr>
      <w:r w:rsidRPr="00016080">
        <w:rPr>
          <w:rFonts w:ascii="Times New Roman" w:hAnsi="Times New Roman"/>
          <w:sz w:val="27"/>
          <w:szCs w:val="27"/>
        </w:rPr>
        <w:t>- Đánh giá:</w:t>
      </w:r>
    </w:p>
    <w:p w14:paraId="34024385" w14:textId="77777777" w:rsidR="003D57D3" w:rsidRPr="00016080" w:rsidRDefault="003D57D3" w:rsidP="00B503FC">
      <w:pPr>
        <w:widowControl w:val="0"/>
        <w:tabs>
          <w:tab w:val="left" w:pos="180"/>
        </w:tabs>
        <w:spacing w:line="340" w:lineRule="atLeast"/>
        <w:ind w:firstLine="567"/>
        <w:rPr>
          <w:sz w:val="27"/>
          <w:szCs w:val="27"/>
        </w:rPr>
      </w:pPr>
      <w:r w:rsidRPr="00016080">
        <w:rPr>
          <w:sz w:val="27"/>
          <w:szCs w:val="27"/>
        </w:rPr>
        <w:t>Trong quá trình hoạt động tại khu xử lý, do hoạt động sinh hoạt, hoạt động phân loại rác sẽ phát sinh các loại chất thải nguy hại như: giẻ lau dính dầu; pin, ắc quy hỏng; bóng đèn huỳnh quang hỏng, than hoạt tính sau khi hấp phụ... với khối lượng ước tính khoảng 7kg/tháng.</w:t>
      </w:r>
    </w:p>
    <w:p w14:paraId="55E51AE2" w14:textId="77777777" w:rsidR="003D57D3" w:rsidRPr="00016080" w:rsidRDefault="003D57D3" w:rsidP="00B503FC">
      <w:pPr>
        <w:widowControl w:val="0"/>
        <w:tabs>
          <w:tab w:val="left" w:pos="180"/>
        </w:tabs>
        <w:spacing w:line="340" w:lineRule="atLeast"/>
        <w:ind w:firstLine="567"/>
        <w:rPr>
          <w:sz w:val="27"/>
          <w:szCs w:val="27"/>
          <w:lang w:val="sv-SE"/>
        </w:rPr>
      </w:pPr>
      <w:r w:rsidRPr="00016080">
        <w:rPr>
          <w:sz w:val="27"/>
          <w:szCs w:val="27"/>
          <w:lang w:val="sv-SE"/>
        </w:rPr>
        <w:t>Trong quá trình bảo dưỡng, bảo trì lò đốt: Dầu mỡ rơi vãi, cặn bám dính đường ống trong quá trình bảo trì, bảo dưỡng lò đốt. Khối lượng này không lớn (khoảng 0,2kg/lần bảo trì, bảo dưỡng) nhưng là chất thải nguy hại.</w:t>
      </w:r>
    </w:p>
    <w:p w14:paraId="51453A93" w14:textId="77777777" w:rsidR="003D57D3" w:rsidRPr="00016080" w:rsidRDefault="003D57D3" w:rsidP="00B503FC">
      <w:pPr>
        <w:widowControl w:val="0"/>
        <w:spacing w:line="340" w:lineRule="atLeast"/>
        <w:ind w:firstLine="567"/>
        <w:rPr>
          <w:sz w:val="27"/>
          <w:szCs w:val="27"/>
        </w:rPr>
      </w:pPr>
      <w:r w:rsidRPr="00016080">
        <w:rPr>
          <w:sz w:val="27"/>
          <w:szCs w:val="27"/>
        </w:rPr>
        <w:t>+ Váng, cặn từ hệ thống xử lý khí thải: Lượng thải này không nhiều, tham khảo từ các dự án tương tự tại Tà Rụt, tại Hà Tỉnh thì phát sinh khoảng 30kg/tháng.</w:t>
      </w:r>
    </w:p>
    <w:p w14:paraId="67E4F783" w14:textId="77777777" w:rsidR="003D57D3" w:rsidRPr="00016080" w:rsidRDefault="003D57D3" w:rsidP="00B503FC">
      <w:pPr>
        <w:widowControl w:val="0"/>
        <w:tabs>
          <w:tab w:val="left" w:pos="180"/>
        </w:tabs>
        <w:spacing w:line="340" w:lineRule="atLeast"/>
        <w:ind w:firstLine="567"/>
        <w:rPr>
          <w:sz w:val="27"/>
          <w:szCs w:val="27"/>
          <w:lang w:val="sv-SE"/>
        </w:rPr>
      </w:pPr>
      <w:r w:rsidRPr="00016080">
        <w:rPr>
          <w:sz w:val="27"/>
          <w:szCs w:val="27"/>
          <w:lang w:val="sv-SE"/>
        </w:rPr>
        <w:t>Nguồn thải này nếu không được quản lý tốt sẽ gây ô nhiễm cho nguồn nước và đất, ảnh hưởng đến hệ sinh thái.</w:t>
      </w:r>
    </w:p>
    <w:p w14:paraId="55F83BD3" w14:textId="77777777" w:rsidR="003D57D3" w:rsidRPr="00016080" w:rsidRDefault="003D57D3" w:rsidP="00B503FC">
      <w:pPr>
        <w:widowControl w:val="0"/>
        <w:tabs>
          <w:tab w:val="left" w:pos="180"/>
        </w:tabs>
        <w:spacing w:line="340" w:lineRule="atLeast"/>
        <w:ind w:firstLine="567"/>
        <w:rPr>
          <w:b/>
          <w:sz w:val="27"/>
          <w:szCs w:val="27"/>
          <w:u w:val="single"/>
          <w:lang w:val="sv-SE"/>
        </w:rPr>
      </w:pPr>
      <w:r w:rsidRPr="00016080">
        <w:rPr>
          <w:b/>
          <w:sz w:val="27"/>
          <w:szCs w:val="27"/>
          <w:u w:val="single"/>
          <w:lang w:val="sv-SE"/>
        </w:rPr>
        <w:t>Đánh giá:</w:t>
      </w:r>
    </w:p>
    <w:p w14:paraId="2F1BE253" w14:textId="77777777" w:rsidR="003D57D3" w:rsidRPr="00016080" w:rsidRDefault="003D57D3" w:rsidP="00B503FC">
      <w:pPr>
        <w:widowControl w:val="0"/>
        <w:tabs>
          <w:tab w:val="left" w:pos="180"/>
        </w:tabs>
        <w:spacing w:line="340" w:lineRule="atLeast"/>
        <w:ind w:firstLine="567"/>
        <w:rPr>
          <w:sz w:val="27"/>
          <w:szCs w:val="27"/>
          <w:lang w:val="sv-SE"/>
        </w:rPr>
      </w:pPr>
      <w:r w:rsidRPr="00016080">
        <w:rPr>
          <w:sz w:val="27"/>
          <w:szCs w:val="27"/>
          <w:lang w:val="sv-SE"/>
        </w:rPr>
        <w:t>Các loại CTR phát sinh nếu không có biện pháp xử lý hiệu quả sẽ gây ảnh hưởng đến môi trường đất, môi trường không khí và ảnh hưởng tới công nhân cũng như sự hoạt động của khu xử lý rác.</w:t>
      </w:r>
    </w:p>
    <w:p w14:paraId="5BC6475E" w14:textId="5A0B4326" w:rsidR="003D57D3" w:rsidRPr="001C022E" w:rsidRDefault="00B503FC" w:rsidP="003D57D3">
      <w:pPr>
        <w:pStyle w:val="04"/>
      </w:pPr>
      <w:bookmarkStart w:id="555" w:name="_Toc95939976"/>
      <w:bookmarkStart w:id="556" w:name="_Toc96009359"/>
      <w:bookmarkStart w:id="557" w:name="_Toc98334580"/>
      <w:r>
        <w:t>4</w:t>
      </w:r>
      <w:r w:rsidR="003D57D3" w:rsidRPr="001C022E">
        <w:t>.2.1.2. Đánh giá tác động của các nguồn không liên quan đến chất thải</w:t>
      </w:r>
      <w:bookmarkEnd w:id="319"/>
      <w:bookmarkEnd w:id="320"/>
      <w:bookmarkEnd w:id="555"/>
      <w:bookmarkEnd w:id="556"/>
      <w:bookmarkEnd w:id="557"/>
    </w:p>
    <w:bookmarkEnd w:id="315"/>
    <w:bookmarkEnd w:id="316"/>
    <w:p w14:paraId="60ACCA59" w14:textId="77777777" w:rsidR="003D57D3" w:rsidRPr="00016080" w:rsidRDefault="003D57D3" w:rsidP="003D57D3">
      <w:pPr>
        <w:pStyle w:val="Heading2"/>
        <w:widowControl w:val="0"/>
        <w:spacing w:before="0" w:after="0" w:line="312" w:lineRule="auto"/>
        <w:ind w:right="51"/>
        <w:rPr>
          <w:b w:val="0"/>
          <w:szCs w:val="27"/>
          <w:lang w:val="vi-VN"/>
        </w:rPr>
      </w:pPr>
      <w:r w:rsidRPr="00016080">
        <w:rPr>
          <w:b w:val="0"/>
          <w:i/>
          <w:szCs w:val="27"/>
          <w:lang w:val="vi-VN"/>
        </w:rPr>
        <w:tab/>
      </w:r>
      <w:bookmarkStart w:id="558" w:name="_Toc13118128"/>
      <w:bookmarkStart w:id="559" w:name="_Toc13119802"/>
      <w:bookmarkStart w:id="560" w:name="_Toc13501290"/>
      <w:bookmarkStart w:id="561" w:name="_Toc13501394"/>
      <w:bookmarkStart w:id="562" w:name="_Toc22760099"/>
      <w:bookmarkStart w:id="563" w:name="_Toc36498379"/>
      <w:bookmarkStart w:id="564" w:name="_Toc36498633"/>
      <w:bookmarkStart w:id="565" w:name="_Toc36921825"/>
      <w:bookmarkStart w:id="566" w:name="_Toc37255903"/>
      <w:bookmarkStart w:id="567" w:name="_Toc93893465"/>
      <w:bookmarkStart w:id="568" w:name="_Toc95939977"/>
      <w:bookmarkStart w:id="569" w:name="_Toc98334581"/>
      <w:bookmarkEnd w:id="317"/>
      <w:bookmarkEnd w:id="318"/>
      <w:r w:rsidRPr="00016080">
        <w:rPr>
          <w:b w:val="0"/>
          <w:szCs w:val="27"/>
          <w:lang w:val="vi-VN"/>
        </w:rPr>
        <w:t>Các nguồn gây tác động không liên quan đến chất thải phát sinh từ hoạt động của dự án có thể được kể đến như sau:</w:t>
      </w:r>
      <w:bookmarkEnd w:id="558"/>
      <w:bookmarkEnd w:id="559"/>
      <w:bookmarkEnd w:id="560"/>
      <w:bookmarkEnd w:id="561"/>
      <w:bookmarkEnd w:id="562"/>
      <w:bookmarkEnd w:id="563"/>
      <w:bookmarkEnd w:id="564"/>
      <w:bookmarkEnd w:id="565"/>
      <w:bookmarkEnd w:id="566"/>
      <w:bookmarkEnd w:id="567"/>
      <w:bookmarkEnd w:id="568"/>
      <w:bookmarkEnd w:id="569"/>
    </w:p>
    <w:p w14:paraId="5FDB9312" w14:textId="77777777" w:rsidR="003D57D3" w:rsidRPr="00016080" w:rsidRDefault="003D57D3" w:rsidP="003D57D3">
      <w:pPr>
        <w:spacing w:line="312" w:lineRule="auto"/>
        <w:ind w:firstLine="540"/>
        <w:rPr>
          <w:bCs/>
          <w:i/>
          <w:iCs/>
          <w:sz w:val="27"/>
          <w:szCs w:val="27"/>
          <w:lang w:val="vi-VN"/>
        </w:rPr>
      </w:pPr>
      <w:r w:rsidRPr="00016080">
        <w:rPr>
          <w:bCs/>
          <w:i/>
          <w:iCs/>
          <w:sz w:val="27"/>
          <w:szCs w:val="27"/>
        </w:rPr>
        <w:t>a.</w:t>
      </w:r>
      <w:r w:rsidRPr="00016080">
        <w:rPr>
          <w:bCs/>
          <w:i/>
          <w:iCs/>
          <w:sz w:val="27"/>
          <w:szCs w:val="27"/>
          <w:lang w:val="vi-VN"/>
        </w:rPr>
        <w:t xml:space="preserve"> Tiếng ồn, độ rung</w:t>
      </w:r>
    </w:p>
    <w:p w14:paraId="05A5F21C" w14:textId="77777777" w:rsidR="003D57D3" w:rsidRPr="00016080" w:rsidRDefault="003D57D3" w:rsidP="003D57D3">
      <w:pPr>
        <w:tabs>
          <w:tab w:val="left" w:pos="180"/>
        </w:tabs>
        <w:ind w:firstLine="567"/>
        <w:rPr>
          <w:sz w:val="27"/>
          <w:szCs w:val="27"/>
          <w:lang w:val="sv-SE"/>
        </w:rPr>
      </w:pPr>
      <w:bookmarkStart w:id="570" w:name="_Toc333822213"/>
      <w:bookmarkStart w:id="571" w:name="_Toc335202773"/>
      <w:bookmarkStart w:id="572" w:name="_Toc241335560"/>
      <w:bookmarkStart w:id="573" w:name="_Toc241340512"/>
      <w:r w:rsidRPr="00016080">
        <w:rPr>
          <w:sz w:val="27"/>
          <w:szCs w:val="27"/>
          <w:lang w:val="sv-SE"/>
        </w:rPr>
        <w:t xml:space="preserve">- Tiếng ồn, độ rung gây ra chủ yếu do các phương tiện vận chuyển rác, ngoài ra còn có tiếng ồn phát sinh từ các loại máy móc, thiết bị sử dụng như: </w:t>
      </w:r>
    </w:p>
    <w:p w14:paraId="4A45C41C" w14:textId="77777777" w:rsidR="003D57D3" w:rsidRPr="00016080" w:rsidRDefault="003D57D3" w:rsidP="003D57D3">
      <w:pPr>
        <w:tabs>
          <w:tab w:val="left" w:pos="180"/>
        </w:tabs>
        <w:ind w:firstLine="567"/>
        <w:rPr>
          <w:sz w:val="27"/>
          <w:szCs w:val="27"/>
          <w:lang w:val="sv-SE"/>
        </w:rPr>
      </w:pPr>
      <w:r w:rsidRPr="00016080">
        <w:rPr>
          <w:sz w:val="27"/>
          <w:szCs w:val="27"/>
          <w:lang w:val="sv-SE"/>
        </w:rPr>
        <w:tab/>
        <w:t>- Máy phát điện: Hoạt động của máy phát điện cũng là nguồn phát sinh tiếng ồn đáng kể. Tuy nhiên tiếng ồn từ nguồn này chỉ phát sinh khi mất điện và phải sử dụng máy phát điện dự phòng.</w:t>
      </w:r>
    </w:p>
    <w:p w14:paraId="718138E4" w14:textId="77777777" w:rsidR="003D57D3" w:rsidRPr="00016080" w:rsidRDefault="003D57D3" w:rsidP="003D57D3">
      <w:pPr>
        <w:tabs>
          <w:tab w:val="left" w:pos="180"/>
        </w:tabs>
        <w:ind w:firstLine="567"/>
        <w:rPr>
          <w:sz w:val="27"/>
          <w:szCs w:val="27"/>
          <w:lang w:val="sv-SE"/>
        </w:rPr>
      </w:pPr>
      <w:r w:rsidRPr="00016080">
        <w:rPr>
          <w:sz w:val="27"/>
          <w:szCs w:val="27"/>
          <w:lang w:val="sv-SE"/>
        </w:rPr>
        <w:tab/>
        <w:t>- Hệ thống thông gió, hút khí của nhà xưởng: khi hệ thống hoạt động cũng là nơi phát ra tiếng ồn.</w:t>
      </w:r>
    </w:p>
    <w:p w14:paraId="0570710D" w14:textId="77777777" w:rsidR="003D57D3" w:rsidRPr="00016080" w:rsidRDefault="003D57D3" w:rsidP="003D57D3">
      <w:pPr>
        <w:tabs>
          <w:tab w:val="left" w:pos="180"/>
        </w:tabs>
        <w:ind w:firstLine="567"/>
        <w:rPr>
          <w:sz w:val="27"/>
          <w:szCs w:val="27"/>
          <w:lang w:val="sv-SE"/>
        </w:rPr>
      </w:pPr>
      <w:r w:rsidRPr="00016080">
        <w:rPr>
          <w:sz w:val="27"/>
          <w:szCs w:val="27"/>
          <w:lang w:val="sv-SE"/>
        </w:rPr>
        <w:t xml:space="preserve">- Tiếng ồn </w:t>
      </w:r>
      <w:r w:rsidRPr="00016080">
        <w:t>do hoạt động của lò đốt: qua trình nạp rác vào lò đốt cũng như quá trình đốt cháy CTRSH cũng sẽ làm phát sinh ra tiếng ồn.</w:t>
      </w:r>
    </w:p>
    <w:p w14:paraId="45ADBAB1" w14:textId="77777777" w:rsidR="003D57D3" w:rsidRPr="00016080" w:rsidRDefault="003D57D3" w:rsidP="003D57D3">
      <w:pPr>
        <w:tabs>
          <w:tab w:val="left" w:pos="180"/>
        </w:tabs>
        <w:ind w:firstLine="567"/>
        <w:rPr>
          <w:sz w:val="27"/>
          <w:szCs w:val="27"/>
          <w:lang w:val="sv-SE"/>
        </w:rPr>
      </w:pPr>
      <w:r w:rsidRPr="00016080">
        <w:rPr>
          <w:sz w:val="27"/>
          <w:szCs w:val="27"/>
          <w:lang w:val="sv-SE"/>
        </w:rPr>
        <w:t xml:space="preserve">Tác động của tiếng ồn: </w:t>
      </w:r>
    </w:p>
    <w:p w14:paraId="34DFF045" w14:textId="77777777" w:rsidR="003D57D3" w:rsidRPr="00016080" w:rsidRDefault="003D57D3" w:rsidP="003D57D3">
      <w:pPr>
        <w:tabs>
          <w:tab w:val="left" w:pos="180"/>
        </w:tabs>
        <w:ind w:firstLine="567"/>
        <w:rPr>
          <w:sz w:val="27"/>
          <w:szCs w:val="27"/>
          <w:lang w:val="sv-SE"/>
        </w:rPr>
      </w:pPr>
      <w:r w:rsidRPr="00016080">
        <w:rPr>
          <w:sz w:val="27"/>
          <w:szCs w:val="27"/>
          <w:lang w:val="sv-SE"/>
        </w:rPr>
        <w:tab/>
        <w:t xml:space="preserve">- Tiếng ồn ảnh hưởng đến hệ thần kinh trung ương, đến hệ tim mạch và các cơ quan thính giác. nếu tác động của tiếng ồn kéo dài gây giảm thính lực, gây mệt mỏi thính giác làm mất khả năng phục hồi và phát triển biến đổi bệnh lý. </w:t>
      </w:r>
    </w:p>
    <w:p w14:paraId="0E1143FD" w14:textId="77777777" w:rsidR="003D57D3" w:rsidRPr="00016080" w:rsidRDefault="003D57D3" w:rsidP="003D57D3">
      <w:pPr>
        <w:tabs>
          <w:tab w:val="left" w:pos="180"/>
        </w:tabs>
        <w:ind w:firstLine="567"/>
        <w:rPr>
          <w:sz w:val="27"/>
          <w:szCs w:val="27"/>
          <w:lang w:val="sv-SE"/>
        </w:rPr>
      </w:pPr>
      <w:r w:rsidRPr="00016080">
        <w:rPr>
          <w:sz w:val="27"/>
          <w:szCs w:val="27"/>
          <w:lang w:val="sv-SE"/>
        </w:rPr>
        <w:tab/>
        <w:t>Ngoài ra, do khu dân cư gần nhất cách dự án 1.300m nên tiếng ồn và độ rung phát sinh sẽ không ảnh hưởng đến người dân mà ảnh hưởng đến các cán bộ công nhân viên tại khu xử lý.</w:t>
      </w:r>
    </w:p>
    <w:p w14:paraId="4769E7DF" w14:textId="77777777" w:rsidR="003D57D3" w:rsidRPr="00016080" w:rsidRDefault="003D57D3" w:rsidP="003D57D3">
      <w:pPr>
        <w:spacing w:line="288" w:lineRule="auto"/>
        <w:ind w:firstLine="567"/>
        <w:rPr>
          <w:i/>
          <w:sz w:val="27"/>
          <w:szCs w:val="27"/>
          <w:lang w:val="nb-NO"/>
        </w:rPr>
      </w:pPr>
      <w:r w:rsidRPr="00016080">
        <w:rPr>
          <w:i/>
          <w:sz w:val="27"/>
          <w:szCs w:val="27"/>
          <w:lang w:val="nb-NO"/>
        </w:rPr>
        <w:t>b. Tác động của nhiệt độ</w:t>
      </w:r>
    </w:p>
    <w:p w14:paraId="44F1413C" w14:textId="77777777" w:rsidR="003D57D3" w:rsidRPr="00016080" w:rsidRDefault="003D57D3" w:rsidP="003D57D3">
      <w:pPr>
        <w:ind w:firstLine="567"/>
        <w:rPr>
          <w:spacing w:val="-2"/>
          <w:sz w:val="27"/>
          <w:szCs w:val="27"/>
          <w:lang w:val="sv-SE"/>
        </w:rPr>
      </w:pPr>
      <w:bookmarkStart w:id="574" w:name="_Toc22760100"/>
      <w:r w:rsidRPr="00016080">
        <w:rPr>
          <w:spacing w:val="-2"/>
          <w:sz w:val="27"/>
          <w:szCs w:val="27"/>
          <w:lang w:val="sv-SE"/>
        </w:rPr>
        <w:t>- Nhiệt độ phát ra từ vỏ lò đốt khoảng 60</w:t>
      </w:r>
      <w:r w:rsidRPr="00016080">
        <w:rPr>
          <w:spacing w:val="-2"/>
          <w:sz w:val="27"/>
          <w:szCs w:val="27"/>
          <w:vertAlign w:val="superscript"/>
          <w:lang w:val="sv-SE"/>
        </w:rPr>
        <w:t>0</w:t>
      </w:r>
      <w:r w:rsidRPr="00016080">
        <w:rPr>
          <w:spacing w:val="-2"/>
          <w:sz w:val="27"/>
          <w:szCs w:val="27"/>
          <w:lang w:val="sv-SE"/>
        </w:rPr>
        <w:t>C, nhiệt độ khí thải dưới 1000</w:t>
      </w:r>
      <w:r w:rsidRPr="00016080">
        <w:rPr>
          <w:spacing w:val="-2"/>
          <w:sz w:val="27"/>
          <w:szCs w:val="27"/>
          <w:vertAlign w:val="superscript"/>
          <w:lang w:val="sv-SE"/>
        </w:rPr>
        <w:t>0</w:t>
      </w:r>
      <w:r w:rsidRPr="00016080">
        <w:rPr>
          <w:spacing w:val="-2"/>
          <w:sz w:val="27"/>
          <w:szCs w:val="27"/>
          <w:lang w:val="sv-SE"/>
        </w:rPr>
        <w:t>C.</w:t>
      </w:r>
    </w:p>
    <w:p w14:paraId="766071DC" w14:textId="77777777" w:rsidR="003D57D3" w:rsidRPr="00016080" w:rsidRDefault="003D57D3" w:rsidP="003D57D3">
      <w:pPr>
        <w:ind w:firstLine="567"/>
        <w:rPr>
          <w:sz w:val="27"/>
          <w:szCs w:val="27"/>
          <w:lang w:val="sv-SE"/>
        </w:rPr>
      </w:pPr>
      <w:r w:rsidRPr="00016080">
        <w:rPr>
          <w:sz w:val="27"/>
          <w:szCs w:val="27"/>
          <w:lang w:val="sv-SE"/>
        </w:rPr>
        <w:t xml:space="preserve">- Sự tỏa nhiệt từ hoạt động của xe vận chuyển, các loại xe này khi hoạt động sẽ phát sinh ra một lượng nhiệt do các dạng chuyển hóa từ cơ thành nhiệt và do việc sử dụng nhiệt. </w:t>
      </w:r>
    </w:p>
    <w:p w14:paraId="6CFD07AB" w14:textId="77777777" w:rsidR="003D57D3" w:rsidRPr="00016080" w:rsidRDefault="003D57D3" w:rsidP="003D57D3">
      <w:pPr>
        <w:ind w:firstLine="567"/>
        <w:rPr>
          <w:sz w:val="27"/>
          <w:szCs w:val="27"/>
          <w:lang w:val="sv-SE"/>
        </w:rPr>
      </w:pPr>
      <w:r w:rsidRPr="00016080">
        <w:rPr>
          <w:sz w:val="27"/>
          <w:szCs w:val="27"/>
          <w:lang w:val="sv-SE"/>
        </w:rPr>
        <w:t>- Quá trình nạp liệu phải mở cửa nạp rác, nhiệt độ thoát ra nhiều, ảnh hưởng trực tiếp đến công nhân vận hành và môi trường nội vi trong khu vực Dự án.</w:t>
      </w:r>
    </w:p>
    <w:p w14:paraId="421C29FA" w14:textId="77777777" w:rsidR="003D57D3" w:rsidRPr="00016080" w:rsidRDefault="003D57D3" w:rsidP="003D57D3">
      <w:pPr>
        <w:ind w:firstLine="567"/>
        <w:rPr>
          <w:sz w:val="27"/>
          <w:szCs w:val="27"/>
          <w:lang w:val="sv-SE"/>
        </w:rPr>
      </w:pPr>
      <w:r w:rsidRPr="00016080">
        <w:rPr>
          <w:sz w:val="27"/>
          <w:szCs w:val="27"/>
          <w:lang w:val="sv-SE"/>
        </w:rPr>
        <w:t>- Tro xỉ được lấy từ đáy khi lò đã ngưng hoạt động, nhiệt phát ra từ tro xỉ không đáng kể.</w:t>
      </w:r>
    </w:p>
    <w:p w14:paraId="4D83233A" w14:textId="77777777" w:rsidR="003D57D3" w:rsidRPr="00016080" w:rsidRDefault="003D57D3" w:rsidP="003D57D3">
      <w:pPr>
        <w:ind w:firstLine="567"/>
        <w:rPr>
          <w:i/>
          <w:sz w:val="27"/>
          <w:szCs w:val="27"/>
        </w:rPr>
      </w:pPr>
      <w:r w:rsidRPr="00016080">
        <w:rPr>
          <w:i/>
          <w:sz w:val="27"/>
          <w:szCs w:val="27"/>
          <w:lang w:val="sv-SE"/>
        </w:rPr>
        <w:t>c.</w:t>
      </w:r>
      <w:r w:rsidRPr="00016080">
        <w:rPr>
          <w:i/>
          <w:sz w:val="27"/>
          <w:szCs w:val="27"/>
        </w:rPr>
        <w:t>Tác động môi trường đến hệ sinh thái khu vực</w:t>
      </w:r>
    </w:p>
    <w:p w14:paraId="3AEB45E2" w14:textId="77777777" w:rsidR="003D57D3" w:rsidRPr="00016080" w:rsidRDefault="003D57D3" w:rsidP="003D57D3">
      <w:pPr>
        <w:spacing w:line="360" w:lineRule="atLeast"/>
        <w:ind w:firstLine="540"/>
        <w:rPr>
          <w:spacing w:val="-4"/>
          <w:sz w:val="27"/>
          <w:szCs w:val="27"/>
        </w:rPr>
      </w:pPr>
      <w:r w:rsidRPr="00016080">
        <w:rPr>
          <w:spacing w:val="-4"/>
          <w:sz w:val="27"/>
          <w:szCs w:val="27"/>
        </w:rPr>
        <w:t>- Tác động đến hệ sinh thái trên cạn: Các tác động của Dự án đến môi trường sinh thái trên cạn trong giai đoạn đi vào hoạt động chủ yếu là do phát sinh các chất thải: khí thải, nước thải và CTR sẽ gây ảnh hưởng đến môi trường hệ sinh thái khu vực.</w:t>
      </w:r>
    </w:p>
    <w:p w14:paraId="6EE4B276" w14:textId="77777777" w:rsidR="003D57D3" w:rsidRPr="00016080" w:rsidRDefault="003D57D3" w:rsidP="003D57D3">
      <w:pPr>
        <w:spacing w:line="360" w:lineRule="atLeast"/>
        <w:ind w:firstLine="540"/>
        <w:rPr>
          <w:spacing w:val="-8"/>
          <w:sz w:val="27"/>
          <w:szCs w:val="27"/>
        </w:rPr>
      </w:pPr>
      <w:r w:rsidRPr="00016080">
        <w:rPr>
          <w:spacing w:val="-8"/>
          <w:sz w:val="27"/>
          <w:szCs w:val="27"/>
        </w:rPr>
        <w:t>Tiếng ồn phát sinh từ các phương tiện giao thông, máy móc trong khu xử lý có khả năng làm cho các loài động vật di chuyển ra xa khu vực và tìm kiếm nơi cư trú mới.</w:t>
      </w:r>
    </w:p>
    <w:p w14:paraId="569F3E05" w14:textId="77777777" w:rsidR="003D57D3" w:rsidRPr="00016080" w:rsidRDefault="003D57D3" w:rsidP="003D57D3">
      <w:pPr>
        <w:spacing w:line="360" w:lineRule="atLeast"/>
        <w:ind w:firstLine="540"/>
        <w:rPr>
          <w:sz w:val="27"/>
          <w:szCs w:val="27"/>
        </w:rPr>
      </w:pPr>
      <w:r w:rsidRPr="00016080">
        <w:rPr>
          <w:sz w:val="27"/>
          <w:szCs w:val="27"/>
        </w:rPr>
        <w:t>- Tác động đến hệ sinh thái dưới nước: Các chất thải của Dự án (nước thải, rác thải) nếu không được kiểm soát và xả trực tiếp vào nguồn nước có thể gây ô nhiễm nguồn nước mặt, tác động đến hệ sinh thái thuỷ sinh khu vực Dự án (khe suối nhỏ và sông Bến Hải) do đó trong quá trình hoạt động Chủ dự án cam kết sẽ thu gom và xử lý triệt để các chất thải (rác thải, nước thải) để không gây ô nhiễm môi trường khu vực.</w:t>
      </w:r>
    </w:p>
    <w:bookmarkEnd w:id="570"/>
    <w:bookmarkEnd w:id="571"/>
    <w:bookmarkEnd w:id="572"/>
    <w:bookmarkEnd w:id="573"/>
    <w:bookmarkEnd w:id="574"/>
    <w:p w14:paraId="361B280C" w14:textId="77777777" w:rsidR="003D57D3" w:rsidRPr="00016080" w:rsidRDefault="003D57D3" w:rsidP="003D57D3">
      <w:pPr>
        <w:spacing w:line="312" w:lineRule="auto"/>
        <w:ind w:firstLine="567"/>
        <w:rPr>
          <w:i/>
          <w:sz w:val="27"/>
          <w:szCs w:val="27"/>
          <w:lang w:val="af-ZA"/>
        </w:rPr>
      </w:pPr>
      <w:r w:rsidRPr="00016080">
        <w:rPr>
          <w:i/>
          <w:sz w:val="27"/>
          <w:szCs w:val="27"/>
        </w:rPr>
        <w:t>d.</w:t>
      </w:r>
      <w:r w:rsidRPr="00016080">
        <w:rPr>
          <w:i/>
          <w:sz w:val="27"/>
          <w:szCs w:val="27"/>
          <w:lang w:val="vi-VN"/>
        </w:rPr>
        <w:t>Tác động đến môi trường kinh tế - xã hội</w:t>
      </w:r>
    </w:p>
    <w:p w14:paraId="4ADC3338" w14:textId="77777777" w:rsidR="003D57D3" w:rsidRPr="00016080" w:rsidRDefault="003D57D3" w:rsidP="003D57D3">
      <w:pPr>
        <w:spacing w:line="312" w:lineRule="auto"/>
        <w:ind w:firstLine="720"/>
        <w:rPr>
          <w:i/>
          <w:sz w:val="27"/>
          <w:szCs w:val="27"/>
          <w:u w:val="single"/>
          <w:lang w:val="af-ZA"/>
        </w:rPr>
      </w:pPr>
      <w:r w:rsidRPr="00016080">
        <w:rPr>
          <w:i/>
          <w:sz w:val="27"/>
          <w:szCs w:val="27"/>
          <w:u w:val="single"/>
          <w:lang w:val="af-ZA"/>
        </w:rPr>
        <w:t>Tích cực:</w:t>
      </w:r>
    </w:p>
    <w:p w14:paraId="7CA5C388" w14:textId="77777777" w:rsidR="003D57D3" w:rsidRDefault="003D57D3" w:rsidP="003D57D3">
      <w:pPr>
        <w:spacing w:before="20" w:after="20"/>
        <w:ind w:firstLine="567"/>
        <w:rPr>
          <w:sz w:val="27"/>
          <w:szCs w:val="27"/>
          <w:lang w:val="af-ZA"/>
        </w:rPr>
      </w:pPr>
      <w:r w:rsidRPr="00016080">
        <w:rPr>
          <w:sz w:val="27"/>
          <w:szCs w:val="27"/>
          <w:lang w:val="af-ZA"/>
        </w:rPr>
        <w:t xml:space="preserve">- Dự án góp phần xử lý lượng rác thải sinh hoạt, đảm bảo vệ sinh môi trường trên địa bàn Nghĩa trang Liệt Sỹ Trường Sơn, xã </w:t>
      </w:r>
      <w:r w:rsidRPr="00016080">
        <w:rPr>
          <w:sz w:val="27"/>
          <w:szCs w:val="27"/>
          <w:lang w:val="nl-NL"/>
        </w:rPr>
        <w:t>Hải Thái</w:t>
      </w:r>
      <w:r>
        <w:rPr>
          <w:sz w:val="27"/>
          <w:szCs w:val="27"/>
          <w:lang w:val="nl-NL"/>
        </w:rPr>
        <w:t xml:space="preserve">, cụm dân cư ven đường </w:t>
      </w:r>
      <w:r w:rsidRPr="002277D4">
        <w:rPr>
          <w:sz w:val="27"/>
          <w:szCs w:val="27"/>
          <w:lang w:val="it-IT"/>
        </w:rPr>
        <w:t xml:space="preserve">Hồ Chí Minh thuộc các </w:t>
      </w:r>
      <w:r>
        <w:rPr>
          <w:sz w:val="27"/>
          <w:szCs w:val="27"/>
          <w:lang w:val="it-IT"/>
        </w:rPr>
        <w:t>xã</w:t>
      </w:r>
      <w:r w:rsidRPr="002277D4">
        <w:rPr>
          <w:sz w:val="27"/>
          <w:szCs w:val="27"/>
          <w:lang w:val="it-IT"/>
        </w:rPr>
        <w:t xml:space="preserve"> Linh Hải, Gio Sơn, Linh Trường</w:t>
      </w:r>
      <w:r w:rsidRPr="00016080">
        <w:rPr>
          <w:sz w:val="27"/>
          <w:szCs w:val="27"/>
          <w:lang w:val="nl-NL"/>
        </w:rPr>
        <w:t>, huyện Gio Linh</w:t>
      </w:r>
      <w:r w:rsidRPr="00016080">
        <w:rPr>
          <w:sz w:val="27"/>
          <w:szCs w:val="27"/>
          <w:lang w:val="af-ZA"/>
        </w:rPr>
        <w:t>;</w:t>
      </w:r>
    </w:p>
    <w:p w14:paraId="7E4B3096" w14:textId="77777777" w:rsidR="003D57D3" w:rsidRPr="00016080" w:rsidRDefault="003D57D3" w:rsidP="003D57D3">
      <w:pPr>
        <w:spacing w:before="20" w:after="20"/>
        <w:ind w:firstLine="567"/>
        <w:rPr>
          <w:sz w:val="27"/>
          <w:szCs w:val="27"/>
          <w:lang w:val="af-ZA"/>
        </w:rPr>
      </w:pPr>
      <w:r>
        <w:rPr>
          <w:sz w:val="27"/>
          <w:szCs w:val="27"/>
          <w:lang w:val="af-ZA"/>
        </w:rPr>
        <w:t>- Góp phần tạo cảnh quan xanh sạch đẹp cho Nghĩa Trang Liệt sỹ Trường Sơn và thu hút người dân, khách du lịch đến hành hương, du lịch hoài niệm.</w:t>
      </w:r>
    </w:p>
    <w:p w14:paraId="2593F82F" w14:textId="77777777" w:rsidR="003D57D3" w:rsidRPr="00016080" w:rsidRDefault="003D57D3" w:rsidP="003D57D3">
      <w:pPr>
        <w:spacing w:before="20" w:after="20"/>
        <w:ind w:firstLine="567"/>
        <w:rPr>
          <w:sz w:val="27"/>
          <w:szCs w:val="27"/>
          <w:lang w:val="af-ZA"/>
        </w:rPr>
      </w:pPr>
      <w:r w:rsidRPr="00016080">
        <w:rPr>
          <w:sz w:val="27"/>
          <w:szCs w:val="27"/>
          <w:lang w:val="af-ZA"/>
        </w:rPr>
        <w:t xml:space="preserve">- </w:t>
      </w:r>
      <w:r>
        <w:rPr>
          <w:sz w:val="27"/>
          <w:szCs w:val="27"/>
          <w:lang w:val="af-ZA"/>
        </w:rPr>
        <w:t>G</w:t>
      </w:r>
      <w:r w:rsidRPr="00016080">
        <w:rPr>
          <w:sz w:val="27"/>
          <w:szCs w:val="27"/>
          <w:lang w:val="af-ZA"/>
        </w:rPr>
        <w:t>iải quyết công ăn việc làm cho người dân địa phương và khu vực lân cận;</w:t>
      </w:r>
    </w:p>
    <w:p w14:paraId="38A4E922" w14:textId="77777777" w:rsidR="003D57D3" w:rsidRPr="00016080" w:rsidRDefault="003D57D3" w:rsidP="003D57D3">
      <w:pPr>
        <w:spacing w:before="20" w:after="20"/>
        <w:ind w:firstLine="567"/>
        <w:rPr>
          <w:spacing w:val="-4"/>
          <w:sz w:val="27"/>
          <w:szCs w:val="27"/>
          <w:lang w:val="af-ZA"/>
        </w:rPr>
      </w:pPr>
      <w:r w:rsidRPr="00016080">
        <w:rPr>
          <w:spacing w:val="-4"/>
          <w:sz w:val="27"/>
          <w:szCs w:val="27"/>
          <w:lang w:val="af-ZA"/>
        </w:rPr>
        <w:t xml:space="preserve">- </w:t>
      </w:r>
      <w:r w:rsidRPr="00016080">
        <w:rPr>
          <w:sz w:val="27"/>
          <w:szCs w:val="27"/>
          <w:lang w:val="af-ZA"/>
        </w:rPr>
        <w:t>Khu xử lý rác sẽ tạo ra động lực thúc đẩy sự phát triển cho toàn vùng</w:t>
      </w:r>
    </w:p>
    <w:p w14:paraId="299090D3" w14:textId="77777777" w:rsidR="003D57D3" w:rsidRPr="00016080" w:rsidRDefault="003D57D3" w:rsidP="003D57D3">
      <w:pPr>
        <w:spacing w:line="288" w:lineRule="auto"/>
        <w:ind w:firstLine="567"/>
        <w:rPr>
          <w:i/>
          <w:spacing w:val="-2"/>
          <w:sz w:val="27"/>
          <w:szCs w:val="27"/>
          <w:u w:val="single"/>
          <w:lang w:val="af-ZA"/>
        </w:rPr>
      </w:pPr>
      <w:r w:rsidRPr="00016080">
        <w:rPr>
          <w:i/>
          <w:spacing w:val="-2"/>
          <w:sz w:val="27"/>
          <w:szCs w:val="27"/>
          <w:u w:val="single"/>
          <w:lang w:val="af-ZA"/>
        </w:rPr>
        <w:t>Tiêu cực:</w:t>
      </w:r>
    </w:p>
    <w:p w14:paraId="2A10AF78" w14:textId="77777777" w:rsidR="003D57D3" w:rsidRPr="00016080" w:rsidRDefault="003D57D3" w:rsidP="003D57D3">
      <w:pPr>
        <w:spacing w:line="288" w:lineRule="auto"/>
        <w:ind w:firstLine="567"/>
        <w:rPr>
          <w:sz w:val="27"/>
          <w:szCs w:val="27"/>
          <w:lang w:val="af-ZA"/>
        </w:rPr>
      </w:pPr>
      <w:r w:rsidRPr="00016080">
        <w:rPr>
          <w:sz w:val="27"/>
          <w:szCs w:val="27"/>
          <w:lang w:val="af-ZA"/>
        </w:rPr>
        <w:t>Song song với các tác động tích cực như đã nêu thì tồn tại những tác động tiêu cực khi Dự án đi vào hoạt động như:</w:t>
      </w:r>
    </w:p>
    <w:p w14:paraId="5D2846A3" w14:textId="77777777" w:rsidR="003D57D3" w:rsidRPr="00016080" w:rsidRDefault="003D57D3" w:rsidP="003D57D3">
      <w:pPr>
        <w:pStyle w:val="BodyText"/>
        <w:spacing w:before="20" w:after="20"/>
        <w:ind w:firstLine="567"/>
        <w:rPr>
          <w:sz w:val="27"/>
          <w:szCs w:val="27"/>
          <w:lang w:val="af-ZA"/>
        </w:rPr>
      </w:pPr>
      <w:r w:rsidRPr="00016080">
        <w:rPr>
          <w:sz w:val="27"/>
          <w:szCs w:val="27"/>
          <w:lang w:val="af-ZA"/>
        </w:rPr>
        <w:t>- Hạn chế quỹ đất trong phạm vi 500m khu vực dự án vì tại đây xây dựng khu xử lý rác thải thì trong phạm vi 500m không xây dựng được các công trình</w:t>
      </w:r>
      <w:r>
        <w:rPr>
          <w:sz w:val="27"/>
          <w:szCs w:val="27"/>
          <w:lang w:val="af-ZA"/>
        </w:rPr>
        <w:t xml:space="preserve"> KTXH</w:t>
      </w:r>
      <w:r w:rsidRPr="00016080">
        <w:rPr>
          <w:sz w:val="27"/>
          <w:szCs w:val="27"/>
          <w:lang w:val="af-ZA"/>
        </w:rPr>
        <w:t xml:space="preserve"> khác;</w:t>
      </w:r>
    </w:p>
    <w:p w14:paraId="6D2AD652" w14:textId="77777777" w:rsidR="003D57D3" w:rsidRPr="00016080" w:rsidRDefault="003D57D3" w:rsidP="003D57D3">
      <w:pPr>
        <w:spacing w:before="20" w:after="20"/>
        <w:ind w:firstLine="567"/>
        <w:rPr>
          <w:sz w:val="27"/>
          <w:szCs w:val="27"/>
          <w:lang w:val="af-ZA"/>
        </w:rPr>
      </w:pPr>
      <w:r w:rsidRPr="00016080">
        <w:rPr>
          <w:sz w:val="27"/>
          <w:szCs w:val="27"/>
          <w:lang w:val="af-ZA"/>
        </w:rPr>
        <w:t>- Đất lâm nghiệp, trồng cao su xung quanh dự án: nếu công tác xử lý và bảo vệ môi trường của dự án không đảm bảo thì sẽ ảnh hưởng đến người dân hoạt động trên đất lâm nghiệp trong phạm vi 500m. Các ảnh hưởng có thể xảy ra là mùi hôi, khói thải, nước thải trong trường hợp chưa xử lý đạt QCVN mà thải ra môi trường.</w:t>
      </w:r>
    </w:p>
    <w:p w14:paraId="1F6CF257" w14:textId="77777777" w:rsidR="003D57D3" w:rsidRPr="00016080" w:rsidRDefault="003D57D3" w:rsidP="003D57D3">
      <w:pPr>
        <w:pStyle w:val="BodyText"/>
        <w:widowControl w:val="0"/>
        <w:spacing w:before="0"/>
        <w:ind w:firstLine="567"/>
        <w:rPr>
          <w:sz w:val="27"/>
          <w:szCs w:val="27"/>
          <w:lang w:val="af-ZA"/>
        </w:rPr>
      </w:pPr>
      <w:r w:rsidRPr="00016080">
        <w:rPr>
          <w:sz w:val="27"/>
          <w:szCs w:val="27"/>
          <w:lang w:val="af-ZA"/>
        </w:rPr>
        <w:t>- Tất cả các nguồn gây ô nhiễm trong quá trình hoạt động đều gây tác động trực tiếp hoặc gián tiếp đến sức khỏe của con người trong vùng chịu ảnh hưởng của khu xử lý.</w:t>
      </w:r>
    </w:p>
    <w:p w14:paraId="3199B279" w14:textId="7D1BF0F4" w:rsidR="003D57D3" w:rsidRPr="00B503FC" w:rsidRDefault="003D57D3" w:rsidP="003D57D3">
      <w:pPr>
        <w:pStyle w:val="Heading3"/>
        <w:keepNext w:val="0"/>
        <w:widowControl w:val="0"/>
        <w:tabs>
          <w:tab w:val="clear" w:pos="964"/>
        </w:tabs>
        <w:spacing w:before="0" w:after="0"/>
        <w:ind w:firstLine="539"/>
        <w:rPr>
          <w:b w:val="0"/>
          <w:bCs w:val="0"/>
          <w:i/>
          <w:iCs/>
          <w:szCs w:val="27"/>
          <w:lang w:val="af-ZA"/>
        </w:rPr>
      </w:pPr>
      <w:bookmarkStart w:id="575" w:name="_Toc36498380"/>
      <w:bookmarkStart w:id="576" w:name="_Toc36498634"/>
      <w:bookmarkStart w:id="577" w:name="_Toc36921826"/>
      <w:bookmarkStart w:id="578" w:name="_Toc37255904"/>
      <w:bookmarkStart w:id="579" w:name="_Toc93893466"/>
      <w:bookmarkStart w:id="580" w:name="_Toc95939978"/>
      <w:bookmarkStart w:id="581" w:name="_Toc98334582"/>
      <w:r w:rsidRPr="00B503FC">
        <w:rPr>
          <w:b w:val="0"/>
          <w:bCs w:val="0"/>
          <w:i/>
          <w:iCs/>
          <w:szCs w:val="27"/>
          <w:lang w:val="af-ZA"/>
        </w:rPr>
        <w:t>e.</w:t>
      </w:r>
      <w:r w:rsidR="00B503FC">
        <w:rPr>
          <w:b w:val="0"/>
          <w:bCs w:val="0"/>
          <w:i/>
          <w:iCs/>
          <w:szCs w:val="27"/>
          <w:lang w:val="af-ZA"/>
        </w:rPr>
        <w:t xml:space="preserve"> </w:t>
      </w:r>
      <w:r w:rsidRPr="00B503FC">
        <w:rPr>
          <w:b w:val="0"/>
          <w:bCs w:val="0"/>
          <w:i/>
          <w:iCs/>
          <w:szCs w:val="27"/>
          <w:lang w:val="vi-VN"/>
        </w:rPr>
        <w:t>Đánh giá, dự báo tác động gây nên bởi các rủi ro, sự cố của dự án trong giai đoạn khu xử lý rác đi vào hoạt động.</w:t>
      </w:r>
      <w:bookmarkEnd w:id="575"/>
      <w:bookmarkEnd w:id="576"/>
      <w:bookmarkEnd w:id="577"/>
      <w:bookmarkEnd w:id="578"/>
      <w:bookmarkEnd w:id="579"/>
      <w:bookmarkEnd w:id="580"/>
      <w:bookmarkEnd w:id="581"/>
    </w:p>
    <w:p w14:paraId="70608EA4" w14:textId="77777777" w:rsidR="003D57D3" w:rsidRPr="00016080" w:rsidRDefault="003D57D3" w:rsidP="003D57D3">
      <w:pPr>
        <w:widowControl w:val="0"/>
        <w:ind w:firstLine="539"/>
        <w:rPr>
          <w:sz w:val="27"/>
          <w:szCs w:val="27"/>
          <w:lang w:val="af-ZA"/>
        </w:rPr>
      </w:pPr>
      <w:bookmarkStart w:id="582" w:name="_Toc516300780"/>
      <w:r w:rsidRPr="00016080">
        <w:rPr>
          <w:sz w:val="27"/>
          <w:szCs w:val="27"/>
          <w:lang w:val="af-ZA"/>
        </w:rPr>
        <w:t>Dự báo những rủi ro, sự cố môi trường có thể xảy ra, đánh giá các tác động của nó trong giai đoạn này được tổng hợp dưới bảng sau:</w:t>
      </w:r>
    </w:p>
    <w:p w14:paraId="434D1CBE" w14:textId="3FB1529E" w:rsidR="003D57D3" w:rsidRPr="00016080" w:rsidRDefault="003D57D3" w:rsidP="003D57D3">
      <w:pPr>
        <w:pStyle w:val="01Bang"/>
        <w:rPr>
          <w:szCs w:val="27"/>
        </w:rPr>
      </w:pPr>
      <w:bookmarkStart w:id="583" w:name="_Toc519603497"/>
      <w:bookmarkStart w:id="584" w:name="_Toc519603787"/>
      <w:bookmarkStart w:id="585" w:name="_Toc524533775"/>
      <w:bookmarkStart w:id="586" w:name="_Toc5182865"/>
      <w:bookmarkStart w:id="587" w:name="_Toc11481921"/>
      <w:bookmarkStart w:id="588" w:name="_Toc36499589"/>
      <w:bookmarkStart w:id="589" w:name="_Toc96037258"/>
      <w:bookmarkStart w:id="590" w:name="_Toc98321320"/>
      <w:r w:rsidRPr="00016080">
        <w:rPr>
          <w:szCs w:val="27"/>
        </w:rPr>
        <w:t xml:space="preserve">Bảng </w:t>
      </w:r>
      <w:r w:rsidR="00B503FC">
        <w:rPr>
          <w:szCs w:val="27"/>
        </w:rPr>
        <w:t>4</w:t>
      </w:r>
      <w:r w:rsidRPr="00016080">
        <w:rPr>
          <w:szCs w:val="27"/>
        </w:rPr>
        <w:t>.1</w:t>
      </w:r>
      <w:r w:rsidRPr="00016080">
        <w:rPr>
          <w:szCs w:val="27"/>
          <w:lang w:val="af-ZA"/>
        </w:rPr>
        <w:t>4.</w:t>
      </w:r>
      <w:r w:rsidRPr="00016080">
        <w:rPr>
          <w:szCs w:val="27"/>
        </w:rPr>
        <w:t xml:space="preserve"> Đánh giá, dự báo tác động gây nên bởi rủi ro, sự cố </w:t>
      </w:r>
      <w:r w:rsidRPr="00016080">
        <w:rPr>
          <w:szCs w:val="27"/>
          <w:lang w:val="af-ZA"/>
        </w:rPr>
        <w:t>GĐ</w:t>
      </w:r>
      <w:r w:rsidRPr="00016080">
        <w:rPr>
          <w:szCs w:val="27"/>
        </w:rPr>
        <w:t xml:space="preserve"> hoạt động</w:t>
      </w:r>
      <w:bookmarkEnd w:id="582"/>
      <w:bookmarkEnd w:id="583"/>
      <w:bookmarkEnd w:id="584"/>
      <w:bookmarkEnd w:id="585"/>
      <w:bookmarkEnd w:id="586"/>
      <w:bookmarkEnd w:id="587"/>
      <w:bookmarkEnd w:id="588"/>
      <w:bookmarkEnd w:id="589"/>
      <w:bookmarkEnd w:id="59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2991"/>
        <w:gridCol w:w="2693"/>
        <w:gridCol w:w="2126"/>
      </w:tblGrid>
      <w:tr w:rsidR="003D57D3" w:rsidRPr="00016080" w14:paraId="57B1C821" w14:textId="77777777" w:rsidTr="000B1854">
        <w:trPr>
          <w:tblHeader/>
        </w:trPr>
        <w:tc>
          <w:tcPr>
            <w:tcW w:w="1370" w:type="dxa"/>
            <w:vAlign w:val="center"/>
          </w:tcPr>
          <w:p w14:paraId="005485E9" w14:textId="77777777" w:rsidR="003D57D3" w:rsidRPr="00016080" w:rsidRDefault="003D57D3" w:rsidP="000B1854">
            <w:pPr>
              <w:ind w:left="-112" w:right="-122" w:hanging="14"/>
              <w:jc w:val="center"/>
              <w:rPr>
                <w:b/>
                <w:sz w:val="26"/>
                <w:szCs w:val="26"/>
                <w:lang w:val="af-ZA"/>
              </w:rPr>
            </w:pPr>
            <w:r w:rsidRPr="00016080">
              <w:rPr>
                <w:b/>
                <w:sz w:val="26"/>
                <w:szCs w:val="26"/>
                <w:lang w:val="af-ZA"/>
              </w:rPr>
              <w:t>Các dạng rủi ro, sự cố</w:t>
            </w:r>
          </w:p>
        </w:tc>
        <w:tc>
          <w:tcPr>
            <w:tcW w:w="2991" w:type="dxa"/>
            <w:vAlign w:val="center"/>
          </w:tcPr>
          <w:p w14:paraId="45A1E9CD" w14:textId="77777777" w:rsidR="003D57D3" w:rsidRPr="00016080" w:rsidRDefault="003D57D3" w:rsidP="000B1854">
            <w:pPr>
              <w:ind w:left="-112" w:right="-122" w:hanging="14"/>
              <w:jc w:val="center"/>
              <w:rPr>
                <w:b/>
                <w:sz w:val="26"/>
                <w:szCs w:val="26"/>
                <w:lang w:val="af-ZA"/>
              </w:rPr>
            </w:pPr>
            <w:r w:rsidRPr="00016080">
              <w:rPr>
                <w:b/>
                <w:sz w:val="26"/>
                <w:szCs w:val="26"/>
                <w:lang w:val="af-ZA"/>
              </w:rPr>
              <w:t>Nguyên nhân xảy ra rủi ro, sự cố</w:t>
            </w:r>
          </w:p>
        </w:tc>
        <w:tc>
          <w:tcPr>
            <w:tcW w:w="2693" w:type="dxa"/>
            <w:vAlign w:val="center"/>
          </w:tcPr>
          <w:p w14:paraId="6F93331D" w14:textId="77777777" w:rsidR="003D57D3" w:rsidRPr="00016080" w:rsidRDefault="003D57D3" w:rsidP="000B1854">
            <w:pPr>
              <w:ind w:left="-112" w:right="-122" w:hanging="14"/>
              <w:jc w:val="center"/>
              <w:rPr>
                <w:b/>
                <w:sz w:val="26"/>
                <w:szCs w:val="26"/>
                <w:lang w:val="af-ZA"/>
              </w:rPr>
            </w:pPr>
            <w:r w:rsidRPr="00016080">
              <w:rPr>
                <w:b/>
                <w:sz w:val="26"/>
                <w:szCs w:val="26"/>
                <w:lang w:val="af-ZA"/>
              </w:rPr>
              <w:t>Mức độ tác động do rủi ro, sự cố</w:t>
            </w:r>
          </w:p>
        </w:tc>
        <w:tc>
          <w:tcPr>
            <w:tcW w:w="2126" w:type="dxa"/>
            <w:vAlign w:val="center"/>
          </w:tcPr>
          <w:p w14:paraId="7D1CDF5C" w14:textId="77777777" w:rsidR="003D57D3" w:rsidRPr="00016080" w:rsidRDefault="003D57D3" w:rsidP="000B1854">
            <w:pPr>
              <w:ind w:left="-112" w:right="-122" w:hanging="14"/>
              <w:jc w:val="center"/>
              <w:rPr>
                <w:b/>
                <w:sz w:val="26"/>
                <w:szCs w:val="26"/>
              </w:rPr>
            </w:pPr>
            <w:r w:rsidRPr="00016080">
              <w:rPr>
                <w:b/>
                <w:sz w:val="26"/>
                <w:szCs w:val="26"/>
                <w:lang w:val="af-ZA"/>
              </w:rPr>
              <w:t xml:space="preserve">Đối tượng, quy mô không gian và thời </w:t>
            </w:r>
            <w:r w:rsidRPr="00016080">
              <w:rPr>
                <w:b/>
                <w:sz w:val="26"/>
                <w:szCs w:val="26"/>
              </w:rPr>
              <w:t>gian tác động do rủi ro, sự cố</w:t>
            </w:r>
          </w:p>
        </w:tc>
      </w:tr>
      <w:tr w:rsidR="003D57D3" w:rsidRPr="00016080" w14:paraId="326D462E" w14:textId="77777777" w:rsidTr="000B1854">
        <w:tc>
          <w:tcPr>
            <w:tcW w:w="1370" w:type="dxa"/>
          </w:tcPr>
          <w:p w14:paraId="5A576FA1" w14:textId="77777777" w:rsidR="003D57D3" w:rsidRPr="00016080" w:rsidRDefault="003D57D3" w:rsidP="000B1854">
            <w:pPr>
              <w:rPr>
                <w:sz w:val="26"/>
                <w:szCs w:val="26"/>
              </w:rPr>
            </w:pPr>
            <w:r w:rsidRPr="00016080">
              <w:rPr>
                <w:sz w:val="26"/>
                <w:szCs w:val="26"/>
              </w:rPr>
              <w:t>Sự cố do xe vận chuyển rác</w:t>
            </w:r>
          </w:p>
        </w:tc>
        <w:tc>
          <w:tcPr>
            <w:tcW w:w="2991" w:type="dxa"/>
          </w:tcPr>
          <w:p w14:paraId="676264ED" w14:textId="77777777" w:rsidR="003D57D3" w:rsidRPr="00016080" w:rsidRDefault="003D57D3" w:rsidP="000B1854">
            <w:pPr>
              <w:pStyle w:val="ListParagraph"/>
              <w:ind w:left="48"/>
              <w:rPr>
                <w:rFonts w:ascii="Times New Roman" w:hAnsi="Times New Roman"/>
                <w:iCs/>
                <w:sz w:val="26"/>
                <w:szCs w:val="26"/>
              </w:rPr>
            </w:pPr>
            <w:r w:rsidRPr="00016080">
              <w:rPr>
                <w:rFonts w:ascii="Times New Roman" w:hAnsi="Times New Roman"/>
                <w:iCs/>
                <w:sz w:val="26"/>
                <w:szCs w:val="26"/>
              </w:rPr>
              <w:t>- Xe vận chuyển rác gặp sự cố hư hỏng.</w:t>
            </w:r>
          </w:p>
          <w:p w14:paraId="44C6D873" w14:textId="77777777" w:rsidR="003D57D3" w:rsidRPr="00016080" w:rsidRDefault="003D57D3" w:rsidP="000B1854">
            <w:pPr>
              <w:pStyle w:val="ListParagraph"/>
              <w:ind w:left="48"/>
              <w:rPr>
                <w:rFonts w:ascii="Times New Roman" w:hAnsi="Times New Roman"/>
                <w:iCs/>
                <w:sz w:val="26"/>
                <w:szCs w:val="26"/>
              </w:rPr>
            </w:pPr>
            <w:r w:rsidRPr="00016080">
              <w:rPr>
                <w:rFonts w:ascii="Times New Roman" w:hAnsi="Times New Roman"/>
                <w:iCs/>
                <w:sz w:val="26"/>
                <w:szCs w:val="26"/>
              </w:rPr>
              <w:t>- Không thực hiện tốt việc che chắn trong quá trình vận chuyển.</w:t>
            </w:r>
          </w:p>
          <w:p w14:paraId="1B6A9363" w14:textId="77777777" w:rsidR="003D57D3" w:rsidRPr="00016080" w:rsidRDefault="003D57D3" w:rsidP="000B1854">
            <w:pPr>
              <w:pStyle w:val="ListParagraph"/>
              <w:ind w:left="48"/>
              <w:rPr>
                <w:rFonts w:ascii="Times New Roman" w:hAnsi="Times New Roman"/>
                <w:iCs/>
                <w:sz w:val="26"/>
                <w:szCs w:val="26"/>
              </w:rPr>
            </w:pPr>
            <w:r w:rsidRPr="00016080">
              <w:rPr>
                <w:rFonts w:ascii="Times New Roman" w:hAnsi="Times New Roman"/>
                <w:iCs/>
                <w:sz w:val="26"/>
                <w:szCs w:val="26"/>
              </w:rPr>
              <w:t>- Công nhân vận chuyển nghỉ việc không báo trước.</w:t>
            </w:r>
          </w:p>
        </w:tc>
        <w:tc>
          <w:tcPr>
            <w:tcW w:w="2693" w:type="dxa"/>
          </w:tcPr>
          <w:p w14:paraId="62A50E1C" w14:textId="77777777" w:rsidR="003D57D3" w:rsidRPr="00016080" w:rsidRDefault="003D57D3" w:rsidP="000B1854">
            <w:pPr>
              <w:rPr>
                <w:sz w:val="26"/>
                <w:szCs w:val="26"/>
              </w:rPr>
            </w:pPr>
            <w:r w:rsidRPr="00016080">
              <w:rPr>
                <w:sz w:val="26"/>
                <w:szCs w:val="26"/>
              </w:rPr>
              <w:t>- Gây ô nhiếm môi trường, mất mỹ quan do lượng rác phát sinh tại khu vực tập kết tạm trên địa bàn các xã</w:t>
            </w:r>
          </w:p>
        </w:tc>
        <w:tc>
          <w:tcPr>
            <w:tcW w:w="2126" w:type="dxa"/>
          </w:tcPr>
          <w:p w14:paraId="711B3D82" w14:textId="77777777" w:rsidR="003D57D3" w:rsidRPr="00016080" w:rsidRDefault="003D57D3" w:rsidP="000B1854">
            <w:pPr>
              <w:rPr>
                <w:sz w:val="26"/>
                <w:szCs w:val="26"/>
              </w:rPr>
            </w:pPr>
            <w:r w:rsidRPr="00016080">
              <w:rPr>
                <w:sz w:val="26"/>
                <w:szCs w:val="26"/>
              </w:rPr>
              <w:t>- Trên địa bàn 4 xã của huyện Gio Linh;</w:t>
            </w:r>
          </w:p>
          <w:p w14:paraId="3D138F4D" w14:textId="77777777" w:rsidR="003D57D3" w:rsidRPr="00016080" w:rsidRDefault="003D57D3" w:rsidP="000B1854">
            <w:pPr>
              <w:rPr>
                <w:sz w:val="26"/>
                <w:szCs w:val="26"/>
              </w:rPr>
            </w:pPr>
            <w:r w:rsidRPr="00016080">
              <w:rPr>
                <w:sz w:val="26"/>
                <w:szCs w:val="26"/>
              </w:rPr>
              <w:t>-Trong suốt thời gian hoạt động của Dự án</w:t>
            </w:r>
          </w:p>
        </w:tc>
      </w:tr>
      <w:tr w:rsidR="003D57D3" w:rsidRPr="00016080" w14:paraId="7B2E390C" w14:textId="77777777" w:rsidTr="000B1854">
        <w:tc>
          <w:tcPr>
            <w:tcW w:w="1370" w:type="dxa"/>
          </w:tcPr>
          <w:p w14:paraId="252A17F2" w14:textId="77777777" w:rsidR="003D57D3" w:rsidRPr="00016080" w:rsidRDefault="003D57D3" w:rsidP="000B1854">
            <w:pPr>
              <w:rPr>
                <w:iCs/>
                <w:sz w:val="26"/>
                <w:szCs w:val="26"/>
              </w:rPr>
            </w:pPr>
            <w:r w:rsidRPr="00016080">
              <w:rPr>
                <w:sz w:val="26"/>
                <w:szCs w:val="26"/>
              </w:rPr>
              <w:t>Các sự cố buộc dừng lò đốt</w:t>
            </w:r>
          </w:p>
        </w:tc>
        <w:tc>
          <w:tcPr>
            <w:tcW w:w="2991" w:type="dxa"/>
          </w:tcPr>
          <w:p w14:paraId="5AE57275" w14:textId="77777777" w:rsidR="003D57D3" w:rsidRPr="00016080" w:rsidRDefault="003D57D3" w:rsidP="000B1854">
            <w:pPr>
              <w:rPr>
                <w:iCs/>
                <w:sz w:val="26"/>
                <w:szCs w:val="26"/>
              </w:rPr>
            </w:pPr>
            <w:r w:rsidRPr="00016080">
              <w:rPr>
                <w:iCs/>
                <w:sz w:val="26"/>
                <w:szCs w:val="26"/>
              </w:rPr>
              <w:t>- Lò đốt gặp sự cố về kỹ thuật;</w:t>
            </w:r>
          </w:p>
          <w:p w14:paraId="2F64E0A6" w14:textId="77777777" w:rsidR="003D57D3" w:rsidRPr="00016080" w:rsidRDefault="003D57D3" w:rsidP="000B1854">
            <w:pPr>
              <w:rPr>
                <w:iCs/>
                <w:sz w:val="26"/>
                <w:szCs w:val="26"/>
              </w:rPr>
            </w:pPr>
            <w:r w:rsidRPr="00016080">
              <w:rPr>
                <w:iCs/>
                <w:sz w:val="26"/>
                <w:szCs w:val="26"/>
              </w:rPr>
              <w:t>- Do sự cố gây ra hiện tượng cháy nổ;</w:t>
            </w:r>
          </w:p>
          <w:p w14:paraId="4C0B1A98" w14:textId="77777777" w:rsidR="003D57D3" w:rsidRPr="00016080" w:rsidRDefault="003D57D3" w:rsidP="000B1854">
            <w:pPr>
              <w:rPr>
                <w:iCs/>
                <w:sz w:val="26"/>
                <w:szCs w:val="26"/>
              </w:rPr>
            </w:pPr>
            <w:r w:rsidRPr="00016080">
              <w:rPr>
                <w:iCs/>
                <w:sz w:val="26"/>
                <w:szCs w:val="26"/>
              </w:rPr>
              <w:t>- Quá trình bảo trì, bảo dưỡng lò đốt;</w:t>
            </w:r>
          </w:p>
          <w:p w14:paraId="61080E56" w14:textId="77777777" w:rsidR="003D57D3" w:rsidRPr="00016080" w:rsidRDefault="003D57D3" w:rsidP="000B1854">
            <w:pPr>
              <w:rPr>
                <w:iCs/>
                <w:sz w:val="26"/>
                <w:szCs w:val="26"/>
              </w:rPr>
            </w:pPr>
            <w:r w:rsidRPr="00016080">
              <w:rPr>
                <w:iCs/>
                <w:sz w:val="26"/>
                <w:szCs w:val="26"/>
              </w:rPr>
              <w:t>- Sự cố của hệ thống xử lý nước thải, khí thải;</w:t>
            </w:r>
          </w:p>
          <w:p w14:paraId="0D1AE046" w14:textId="77777777" w:rsidR="003D57D3" w:rsidRPr="00016080" w:rsidRDefault="003D57D3" w:rsidP="000B1854">
            <w:pPr>
              <w:rPr>
                <w:iCs/>
                <w:sz w:val="26"/>
                <w:szCs w:val="26"/>
              </w:rPr>
            </w:pPr>
            <w:r w:rsidRPr="00016080">
              <w:rPr>
                <w:iCs/>
                <w:sz w:val="26"/>
                <w:szCs w:val="26"/>
              </w:rPr>
              <w:t>- Công nhân nghỉ việc hàng loạt do bất đồng giữa ban quản lý và công nhân lao động và không tuyển được công nhân vận hành;</w:t>
            </w:r>
          </w:p>
          <w:p w14:paraId="5B1A878A" w14:textId="77777777" w:rsidR="003D57D3" w:rsidRPr="00016080" w:rsidRDefault="003D57D3" w:rsidP="000B1854">
            <w:pPr>
              <w:rPr>
                <w:iCs/>
                <w:sz w:val="26"/>
                <w:szCs w:val="26"/>
              </w:rPr>
            </w:pPr>
            <w:r w:rsidRPr="00016080">
              <w:rPr>
                <w:iCs/>
                <w:sz w:val="26"/>
                <w:szCs w:val="26"/>
              </w:rPr>
              <w:t>- Do người dân biểu tình, chặn đường không cho xe chở rác hoạt động;</w:t>
            </w:r>
          </w:p>
        </w:tc>
        <w:tc>
          <w:tcPr>
            <w:tcW w:w="2693" w:type="dxa"/>
          </w:tcPr>
          <w:p w14:paraId="23CE961F" w14:textId="77777777" w:rsidR="003D57D3" w:rsidRPr="00016080" w:rsidRDefault="003D57D3" w:rsidP="000B1854">
            <w:pPr>
              <w:rPr>
                <w:sz w:val="26"/>
                <w:szCs w:val="26"/>
              </w:rPr>
            </w:pPr>
            <w:r w:rsidRPr="00016080">
              <w:rPr>
                <w:sz w:val="26"/>
                <w:szCs w:val="26"/>
              </w:rPr>
              <w:t>- Gây ô nhiễm môi trường, mất mỹ quan do lượng rác tồn đọng trên địa bàn các xã và tại khu xử lý rác;</w:t>
            </w:r>
          </w:p>
          <w:p w14:paraId="4761E6B2" w14:textId="77777777" w:rsidR="003D57D3" w:rsidRPr="00016080" w:rsidRDefault="003D57D3" w:rsidP="000B1854">
            <w:pPr>
              <w:rPr>
                <w:sz w:val="26"/>
                <w:szCs w:val="26"/>
              </w:rPr>
            </w:pPr>
          </w:p>
        </w:tc>
        <w:tc>
          <w:tcPr>
            <w:tcW w:w="2126" w:type="dxa"/>
          </w:tcPr>
          <w:p w14:paraId="11DC26CA" w14:textId="77777777" w:rsidR="003D57D3" w:rsidRPr="00016080" w:rsidRDefault="003D57D3" w:rsidP="000B1854">
            <w:pPr>
              <w:rPr>
                <w:sz w:val="26"/>
                <w:szCs w:val="26"/>
              </w:rPr>
            </w:pPr>
            <w:r w:rsidRPr="00016080">
              <w:rPr>
                <w:sz w:val="26"/>
                <w:szCs w:val="26"/>
              </w:rPr>
              <w:t>- Trên địa bàn 4 xã của huyện Gio Linh;</w:t>
            </w:r>
          </w:p>
          <w:p w14:paraId="45C8CAFB" w14:textId="77777777" w:rsidR="003D57D3" w:rsidRPr="00016080" w:rsidRDefault="003D57D3" w:rsidP="000B1854">
            <w:pPr>
              <w:rPr>
                <w:sz w:val="26"/>
                <w:szCs w:val="26"/>
              </w:rPr>
            </w:pPr>
            <w:r w:rsidRPr="00016080">
              <w:rPr>
                <w:sz w:val="26"/>
                <w:szCs w:val="26"/>
              </w:rPr>
              <w:t>- Khu vực thực hiện dự án;</w:t>
            </w:r>
          </w:p>
          <w:p w14:paraId="431FD07B" w14:textId="77777777" w:rsidR="003D57D3" w:rsidRPr="00016080" w:rsidRDefault="003D57D3" w:rsidP="000B1854">
            <w:pPr>
              <w:rPr>
                <w:sz w:val="26"/>
                <w:szCs w:val="26"/>
              </w:rPr>
            </w:pPr>
            <w:r w:rsidRPr="00016080">
              <w:rPr>
                <w:sz w:val="26"/>
                <w:szCs w:val="26"/>
              </w:rPr>
              <w:t>- Trong suốt thời gian hoạt động của dự án;</w:t>
            </w:r>
          </w:p>
          <w:p w14:paraId="368DDB98" w14:textId="77777777" w:rsidR="003D57D3" w:rsidRPr="00016080" w:rsidRDefault="003D57D3" w:rsidP="000B1854">
            <w:pPr>
              <w:rPr>
                <w:sz w:val="26"/>
                <w:szCs w:val="26"/>
              </w:rPr>
            </w:pPr>
          </w:p>
        </w:tc>
      </w:tr>
      <w:tr w:rsidR="003D57D3" w:rsidRPr="00016080" w14:paraId="20247939" w14:textId="77777777" w:rsidTr="000B1854">
        <w:tc>
          <w:tcPr>
            <w:tcW w:w="1370" w:type="dxa"/>
          </w:tcPr>
          <w:p w14:paraId="374F719A" w14:textId="77777777" w:rsidR="003D57D3" w:rsidRPr="00016080" w:rsidRDefault="003D57D3" w:rsidP="000B1854">
            <w:pPr>
              <w:rPr>
                <w:iCs/>
                <w:sz w:val="26"/>
                <w:szCs w:val="26"/>
              </w:rPr>
            </w:pPr>
            <w:r w:rsidRPr="00016080">
              <w:rPr>
                <w:iCs/>
                <w:sz w:val="26"/>
                <w:szCs w:val="26"/>
              </w:rPr>
              <w:t>Sự cố tai nạn lao động</w:t>
            </w:r>
          </w:p>
        </w:tc>
        <w:tc>
          <w:tcPr>
            <w:tcW w:w="2991" w:type="dxa"/>
          </w:tcPr>
          <w:p w14:paraId="7DC5FEAD" w14:textId="77777777" w:rsidR="003D57D3" w:rsidRPr="00016080" w:rsidRDefault="003D57D3" w:rsidP="000B1854">
            <w:pPr>
              <w:rPr>
                <w:sz w:val="26"/>
                <w:szCs w:val="26"/>
              </w:rPr>
            </w:pPr>
            <w:r w:rsidRPr="00016080">
              <w:rPr>
                <w:sz w:val="26"/>
                <w:szCs w:val="26"/>
              </w:rPr>
              <w:t>+ Sự ra vào của các phương tiện giao thông;</w:t>
            </w:r>
          </w:p>
          <w:p w14:paraId="2FC83BF8" w14:textId="77777777" w:rsidR="003D57D3" w:rsidRPr="00016080" w:rsidRDefault="003D57D3" w:rsidP="000B1854">
            <w:pPr>
              <w:rPr>
                <w:sz w:val="26"/>
                <w:szCs w:val="26"/>
              </w:rPr>
            </w:pPr>
            <w:r w:rsidRPr="00016080">
              <w:rPr>
                <w:sz w:val="26"/>
                <w:szCs w:val="26"/>
              </w:rPr>
              <w:t>+ Sự bất cẩn trong quá trình làm việc như trượt ngã...</w:t>
            </w:r>
          </w:p>
          <w:p w14:paraId="2FB15C28" w14:textId="77777777" w:rsidR="003D57D3" w:rsidRPr="00016080" w:rsidRDefault="003D57D3" w:rsidP="000B1854">
            <w:pPr>
              <w:rPr>
                <w:sz w:val="26"/>
                <w:szCs w:val="26"/>
              </w:rPr>
            </w:pPr>
            <w:r w:rsidRPr="00016080">
              <w:rPr>
                <w:sz w:val="26"/>
                <w:szCs w:val="26"/>
              </w:rPr>
              <w:t>+Vận hành máy móc không đúng quy định;</w:t>
            </w:r>
          </w:p>
          <w:p w14:paraId="422933D0" w14:textId="77777777" w:rsidR="003D57D3" w:rsidRPr="00016080" w:rsidRDefault="003D57D3" w:rsidP="000B1854">
            <w:pPr>
              <w:rPr>
                <w:sz w:val="26"/>
                <w:szCs w:val="26"/>
              </w:rPr>
            </w:pPr>
            <w:r w:rsidRPr="00016080">
              <w:rPr>
                <w:sz w:val="26"/>
                <w:szCs w:val="26"/>
              </w:rPr>
              <w:t>+ Không thực hiện tốt quy định về an toàn lao động như vứt chất thải không chú ý, dụng cụ lao động để bừa bãi...</w:t>
            </w:r>
          </w:p>
          <w:p w14:paraId="41B57EC4" w14:textId="77777777" w:rsidR="003D57D3" w:rsidRPr="00016080" w:rsidRDefault="003D57D3" w:rsidP="000B1854">
            <w:pPr>
              <w:rPr>
                <w:sz w:val="26"/>
                <w:szCs w:val="26"/>
                <w:lang w:val="pt-BR"/>
              </w:rPr>
            </w:pPr>
            <w:r w:rsidRPr="00016080">
              <w:rPr>
                <w:sz w:val="26"/>
                <w:szCs w:val="26"/>
              </w:rPr>
              <w:t>+</w:t>
            </w:r>
            <w:r w:rsidRPr="00016080">
              <w:rPr>
                <w:sz w:val="26"/>
                <w:szCs w:val="26"/>
                <w:lang w:val="pt-BR"/>
              </w:rPr>
              <w:t xml:space="preserve"> D</w:t>
            </w:r>
            <w:r w:rsidRPr="00016080">
              <w:rPr>
                <w:sz w:val="26"/>
                <w:szCs w:val="26"/>
              </w:rPr>
              <w:t>o sự cố chập điện</w:t>
            </w:r>
            <w:r w:rsidRPr="00016080">
              <w:rPr>
                <w:sz w:val="26"/>
                <w:szCs w:val="26"/>
                <w:lang w:val="pt-BR"/>
              </w:rPr>
              <w:t>.</w:t>
            </w:r>
          </w:p>
        </w:tc>
        <w:tc>
          <w:tcPr>
            <w:tcW w:w="2693" w:type="dxa"/>
          </w:tcPr>
          <w:p w14:paraId="6ACCF4A0" w14:textId="77777777" w:rsidR="003D57D3" w:rsidRPr="00016080" w:rsidRDefault="003D57D3" w:rsidP="000B1854">
            <w:pPr>
              <w:rPr>
                <w:sz w:val="26"/>
                <w:szCs w:val="26"/>
                <w:lang w:val="pt-BR"/>
              </w:rPr>
            </w:pPr>
            <w:r w:rsidRPr="00016080">
              <w:rPr>
                <w:sz w:val="26"/>
                <w:szCs w:val="26"/>
                <w:lang w:val="pt-BR"/>
              </w:rPr>
              <w:t>- Gây thiệt hại về sức khỏe của người lao động, có thể xảy ra chết người;</w:t>
            </w:r>
          </w:p>
          <w:p w14:paraId="53D18CA5" w14:textId="77777777" w:rsidR="003D57D3" w:rsidRPr="00016080" w:rsidRDefault="003D57D3" w:rsidP="000B1854">
            <w:pPr>
              <w:rPr>
                <w:sz w:val="26"/>
                <w:szCs w:val="26"/>
                <w:lang w:val="pt-BR"/>
              </w:rPr>
            </w:pPr>
            <w:r w:rsidRPr="00016080">
              <w:rPr>
                <w:sz w:val="26"/>
                <w:szCs w:val="26"/>
                <w:lang w:val="pt-BR"/>
              </w:rPr>
              <w:t>- Khả năng hỏng hóc các máy móc dự án;</w:t>
            </w:r>
          </w:p>
          <w:p w14:paraId="290D6CC9" w14:textId="77777777" w:rsidR="003D57D3" w:rsidRPr="00016080" w:rsidRDefault="003D57D3" w:rsidP="000B1854">
            <w:pPr>
              <w:rPr>
                <w:sz w:val="26"/>
                <w:szCs w:val="26"/>
                <w:lang w:val="pt-BR"/>
              </w:rPr>
            </w:pPr>
          </w:p>
        </w:tc>
        <w:tc>
          <w:tcPr>
            <w:tcW w:w="2126" w:type="dxa"/>
          </w:tcPr>
          <w:p w14:paraId="03132281" w14:textId="77777777" w:rsidR="003D57D3" w:rsidRPr="00016080" w:rsidRDefault="003D57D3" w:rsidP="000B1854">
            <w:pPr>
              <w:rPr>
                <w:sz w:val="26"/>
                <w:szCs w:val="26"/>
                <w:lang w:val="pt-BR"/>
              </w:rPr>
            </w:pPr>
            <w:r w:rsidRPr="00016080">
              <w:rPr>
                <w:sz w:val="26"/>
                <w:szCs w:val="26"/>
                <w:lang w:val="pt-BR"/>
              </w:rPr>
              <w:t>- Khu vực thực hiện dự án;</w:t>
            </w:r>
          </w:p>
          <w:p w14:paraId="101F6D48" w14:textId="77777777" w:rsidR="003D57D3" w:rsidRPr="00016080" w:rsidRDefault="003D57D3" w:rsidP="000B1854">
            <w:pPr>
              <w:rPr>
                <w:sz w:val="26"/>
                <w:szCs w:val="26"/>
              </w:rPr>
            </w:pPr>
            <w:r w:rsidRPr="00016080">
              <w:rPr>
                <w:sz w:val="26"/>
                <w:szCs w:val="26"/>
              </w:rPr>
              <w:t>- Trong thời gian lao động;</w:t>
            </w:r>
          </w:p>
          <w:p w14:paraId="20B02266" w14:textId="77777777" w:rsidR="003D57D3" w:rsidRPr="00016080" w:rsidRDefault="003D57D3" w:rsidP="000B1854">
            <w:pPr>
              <w:rPr>
                <w:sz w:val="26"/>
                <w:szCs w:val="26"/>
              </w:rPr>
            </w:pPr>
          </w:p>
        </w:tc>
      </w:tr>
      <w:tr w:rsidR="003D57D3" w:rsidRPr="00016080" w14:paraId="53859524" w14:textId="77777777" w:rsidTr="000B1854">
        <w:tc>
          <w:tcPr>
            <w:tcW w:w="1370" w:type="dxa"/>
          </w:tcPr>
          <w:p w14:paraId="324B5534" w14:textId="77777777" w:rsidR="003D57D3" w:rsidRPr="00016080" w:rsidRDefault="003D57D3" w:rsidP="000B1854">
            <w:pPr>
              <w:tabs>
                <w:tab w:val="left" w:pos="900"/>
              </w:tabs>
              <w:rPr>
                <w:iCs/>
                <w:sz w:val="26"/>
                <w:szCs w:val="26"/>
              </w:rPr>
            </w:pPr>
            <w:r w:rsidRPr="00016080">
              <w:rPr>
                <w:iCs/>
                <w:sz w:val="26"/>
                <w:szCs w:val="26"/>
              </w:rPr>
              <w:t>Sự cố cháy, nổ</w:t>
            </w:r>
          </w:p>
          <w:p w14:paraId="0F106909" w14:textId="77777777" w:rsidR="003D57D3" w:rsidRPr="00016080" w:rsidRDefault="003D57D3" w:rsidP="000B1854">
            <w:pPr>
              <w:rPr>
                <w:sz w:val="26"/>
                <w:szCs w:val="26"/>
              </w:rPr>
            </w:pPr>
          </w:p>
        </w:tc>
        <w:tc>
          <w:tcPr>
            <w:tcW w:w="2991" w:type="dxa"/>
          </w:tcPr>
          <w:p w14:paraId="039A3A24" w14:textId="77777777" w:rsidR="003D57D3" w:rsidRPr="00016080" w:rsidRDefault="003D57D3" w:rsidP="000B1854">
            <w:pPr>
              <w:rPr>
                <w:iCs/>
                <w:sz w:val="26"/>
                <w:szCs w:val="26"/>
              </w:rPr>
            </w:pPr>
            <w:r w:rsidRPr="00016080">
              <w:rPr>
                <w:iCs/>
                <w:sz w:val="26"/>
                <w:szCs w:val="26"/>
              </w:rPr>
              <w:t>- Do sơ suất trong sử dụng điện;</w:t>
            </w:r>
          </w:p>
          <w:p w14:paraId="4EB52F93" w14:textId="77777777" w:rsidR="003D57D3" w:rsidRPr="00016080" w:rsidRDefault="003D57D3" w:rsidP="000B1854">
            <w:pPr>
              <w:rPr>
                <w:iCs/>
                <w:sz w:val="26"/>
                <w:szCs w:val="26"/>
              </w:rPr>
            </w:pPr>
            <w:r w:rsidRPr="00016080">
              <w:rPr>
                <w:iCs/>
                <w:sz w:val="26"/>
                <w:szCs w:val="26"/>
              </w:rPr>
              <w:t>- Do sơ suất trong đun nấu;</w:t>
            </w:r>
          </w:p>
          <w:p w14:paraId="17EEF299" w14:textId="77777777" w:rsidR="003D57D3" w:rsidRPr="00016080" w:rsidRDefault="003D57D3" w:rsidP="000B1854">
            <w:pPr>
              <w:rPr>
                <w:iCs/>
                <w:sz w:val="26"/>
                <w:szCs w:val="26"/>
              </w:rPr>
            </w:pPr>
            <w:r w:rsidRPr="00016080">
              <w:rPr>
                <w:iCs/>
                <w:sz w:val="26"/>
                <w:szCs w:val="26"/>
              </w:rPr>
              <w:t>- Do chập điện vì ẩm ướt;</w:t>
            </w:r>
          </w:p>
          <w:p w14:paraId="44DD830A" w14:textId="77777777" w:rsidR="003D57D3" w:rsidRPr="00016080" w:rsidRDefault="003D57D3" w:rsidP="000B1854">
            <w:pPr>
              <w:rPr>
                <w:iCs/>
                <w:sz w:val="26"/>
                <w:szCs w:val="26"/>
              </w:rPr>
            </w:pPr>
            <w:r w:rsidRPr="00016080">
              <w:rPr>
                <w:iCs/>
                <w:sz w:val="26"/>
                <w:szCs w:val="26"/>
              </w:rPr>
              <w:t>- Sử dụng điện quá tải.</w:t>
            </w:r>
          </w:p>
          <w:p w14:paraId="00F8FDF7" w14:textId="77777777" w:rsidR="003D57D3" w:rsidRPr="00016080" w:rsidRDefault="003D57D3" w:rsidP="000B1854">
            <w:pPr>
              <w:rPr>
                <w:iCs/>
                <w:sz w:val="26"/>
                <w:szCs w:val="26"/>
              </w:rPr>
            </w:pPr>
            <w:r w:rsidRPr="00016080">
              <w:rPr>
                <w:iCs/>
                <w:sz w:val="26"/>
                <w:szCs w:val="26"/>
              </w:rPr>
              <w:t>- Do sét đánh.</w:t>
            </w:r>
          </w:p>
          <w:p w14:paraId="6B338C59" w14:textId="77777777" w:rsidR="003D57D3" w:rsidRPr="00016080" w:rsidRDefault="003D57D3" w:rsidP="000B1854">
            <w:pPr>
              <w:rPr>
                <w:iCs/>
                <w:sz w:val="26"/>
                <w:szCs w:val="26"/>
              </w:rPr>
            </w:pPr>
            <w:r w:rsidRPr="00016080">
              <w:rPr>
                <w:iCs/>
                <w:sz w:val="26"/>
                <w:szCs w:val="26"/>
              </w:rPr>
              <w:t xml:space="preserve">- </w:t>
            </w:r>
            <w:r w:rsidRPr="00016080">
              <w:rPr>
                <w:sz w:val="26"/>
                <w:szCs w:val="26"/>
              </w:rPr>
              <w:t>Do cháy rừng ngoài khu vực dự án lan vào trong dự án và cháy, nổ trong khu vực dự án lan ra rừng lâm nghiệp, cao su bên ngoài.</w:t>
            </w:r>
          </w:p>
        </w:tc>
        <w:tc>
          <w:tcPr>
            <w:tcW w:w="2693" w:type="dxa"/>
          </w:tcPr>
          <w:p w14:paraId="339C2533" w14:textId="77777777" w:rsidR="003D57D3" w:rsidRPr="00016080" w:rsidRDefault="003D57D3" w:rsidP="000B1854">
            <w:pPr>
              <w:rPr>
                <w:sz w:val="26"/>
                <w:szCs w:val="26"/>
              </w:rPr>
            </w:pPr>
            <w:r w:rsidRPr="00016080">
              <w:rPr>
                <w:sz w:val="26"/>
                <w:szCs w:val="26"/>
              </w:rPr>
              <w:t>- Gây thiệt hại về sức khỏe của người lao động, có thể xảy ra chết người;</w:t>
            </w:r>
          </w:p>
          <w:p w14:paraId="084BE614" w14:textId="77777777" w:rsidR="003D57D3" w:rsidRPr="00016080" w:rsidRDefault="003D57D3" w:rsidP="000B1854">
            <w:pPr>
              <w:rPr>
                <w:sz w:val="26"/>
                <w:szCs w:val="26"/>
              </w:rPr>
            </w:pPr>
            <w:r w:rsidRPr="00016080">
              <w:rPr>
                <w:sz w:val="26"/>
                <w:szCs w:val="26"/>
              </w:rPr>
              <w:t>- Khả năng hư hại các máy móc, thiết bị, các hạng mục công trình dự án;</w:t>
            </w:r>
          </w:p>
          <w:p w14:paraId="62C64ADB" w14:textId="77777777" w:rsidR="003D57D3" w:rsidRPr="00016080" w:rsidRDefault="003D57D3" w:rsidP="000B1854">
            <w:pPr>
              <w:rPr>
                <w:sz w:val="26"/>
                <w:szCs w:val="26"/>
              </w:rPr>
            </w:pPr>
            <w:r w:rsidRPr="00016080">
              <w:rPr>
                <w:sz w:val="26"/>
                <w:szCs w:val="26"/>
              </w:rPr>
              <w:t>- Gây ảnh hưởng xấu đến môi trường không khí, đất, nước.</w:t>
            </w:r>
          </w:p>
          <w:p w14:paraId="6C32993C" w14:textId="77777777" w:rsidR="003D57D3" w:rsidRPr="00016080" w:rsidRDefault="003D57D3" w:rsidP="000B1854">
            <w:pPr>
              <w:rPr>
                <w:sz w:val="26"/>
                <w:szCs w:val="26"/>
              </w:rPr>
            </w:pPr>
            <w:r w:rsidRPr="00016080">
              <w:rPr>
                <w:sz w:val="26"/>
                <w:szCs w:val="26"/>
              </w:rPr>
              <w:t>- Chậm tiến độ và công suất xử lý rác.</w:t>
            </w:r>
          </w:p>
        </w:tc>
        <w:tc>
          <w:tcPr>
            <w:tcW w:w="2126" w:type="dxa"/>
          </w:tcPr>
          <w:p w14:paraId="6C2D7F4A" w14:textId="77777777" w:rsidR="003D57D3" w:rsidRPr="00016080" w:rsidRDefault="003D57D3" w:rsidP="000B1854">
            <w:pPr>
              <w:rPr>
                <w:sz w:val="26"/>
                <w:szCs w:val="26"/>
              </w:rPr>
            </w:pPr>
            <w:r w:rsidRPr="00016080">
              <w:rPr>
                <w:sz w:val="26"/>
                <w:szCs w:val="26"/>
              </w:rPr>
              <w:t>- Khu vực thực hiện dự án;</w:t>
            </w:r>
          </w:p>
          <w:p w14:paraId="28793AB0" w14:textId="77777777" w:rsidR="003D57D3" w:rsidRPr="00016080" w:rsidRDefault="003D57D3" w:rsidP="000B1854">
            <w:pPr>
              <w:rPr>
                <w:sz w:val="26"/>
                <w:szCs w:val="26"/>
              </w:rPr>
            </w:pPr>
            <w:r w:rsidRPr="00016080">
              <w:rPr>
                <w:sz w:val="26"/>
                <w:szCs w:val="26"/>
              </w:rPr>
              <w:t>- Trong suốt thời gian hoạt động của dự án;</w:t>
            </w:r>
          </w:p>
          <w:p w14:paraId="4DCD2EB4" w14:textId="77777777" w:rsidR="003D57D3" w:rsidRPr="00016080" w:rsidRDefault="003D57D3" w:rsidP="000B1854">
            <w:pPr>
              <w:rPr>
                <w:sz w:val="26"/>
                <w:szCs w:val="26"/>
              </w:rPr>
            </w:pPr>
          </w:p>
        </w:tc>
      </w:tr>
      <w:tr w:rsidR="003D57D3" w:rsidRPr="00016080" w14:paraId="45C203BA" w14:textId="77777777" w:rsidTr="000B1854">
        <w:tc>
          <w:tcPr>
            <w:tcW w:w="1370" w:type="dxa"/>
          </w:tcPr>
          <w:p w14:paraId="46B7798B" w14:textId="77777777" w:rsidR="003D57D3" w:rsidRPr="00016080" w:rsidRDefault="003D57D3" w:rsidP="000B1854">
            <w:pPr>
              <w:rPr>
                <w:sz w:val="26"/>
                <w:szCs w:val="26"/>
              </w:rPr>
            </w:pPr>
            <w:r w:rsidRPr="00016080">
              <w:rPr>
                <w:iCs/>
                <w:sz w:val="26"/>
                <w:szCs w:val="26"/>
              </w:rPr>
              <w:t>Sự cố rò rỉ, quá tải trong quá trình tập kết chất thải</w:t>
            </w:r>
          </w:p>
        </w:tc>
        <w:tc>
          <w:tcPr>
            <w:tcW w:w="2991" w:type="dxa"/>
          </w:tcPr>
          <w:p w14:paraId="07BE9FD1" w14:textId="77777777" w:rsidR="003D57D3" w:rsidRPr="00016080" w:rsidRDefault="003D57D3" w:rsidP="000B1854">
            <w:pPr>
              <w:rPr>
                <w:iCs/>
                <w:sz w:val="26"/>
                <w:szCs w:val="26"/>
              </w:rPr>
            </w:pPr>
            <w:r w:rsidRPr="00016080">
              <w:rPr>
                <w:iCs/>
                <w:sz w:val="26"/>
                <w:szCs w:val="26"/>
              </w:rPr>
              <w:t>- Do thi công không đảm bảo thiết kế, không đảm bảo chất lượng;</w:t>
            </w:r>
          </w:p>
          <w:p w14:paraId="3705D1FE" w14:textId="77777777" w:rsidR="003D57D3" w:rsidRPr="00016080" w:rsidRDefault="003D57D3" w:rsidP="000B1854">
            <w:pPr>
              <w:rPr>
                <w:sz w:val="26"/>
                <w:szCs w:val="26"/>
              </w:rPr>
            </w:pPr>
            <w:r w:rsidRPr="00016080">
              <w:rPr>
                <w:iCs/>
                <w:sz w:val="26"/>
                <w:szCs w:val="26"/>
              </w:rPr>
              <w:t xml:space="preserve">- Do </w:t>
            </w:r>
            <w:r w:rsidRPr="00016080">
              <w:rPr>
                <w:sz w:val="26"/>
                <w:szCs w:val="26"/>
              </w:rPr>
              <w:t>công tác vận hành không đúng quy trình;</w:t>
            </w:r>
          </w:p>
          <w:p w14:paraId="7555D888" w14:textId="77777777" w:rsidR="003D57D3" w:rsidRPr="00016080" w:rsidRDefault="003D57D3" w:rsidP="000B1854">
            <w:pPr>
              <w:rPr>
                <w:sz w:val="26"/>
                <w:szCs w:val="26"/>
              </w:rPr>
            </w:pPr>
            <w:r w:rsidRPr="00016080">
              <w:rPr>
                <w:sz w:val="26"/>
                <w:szCs w:val="26"/>
              </w:rPr>
              <w:t>- Do tập kết lượng chất thải ngoài kế hoạch vượt công suất thiết kế của bãi chứa và hệ thống xử lý;</w:t>
            </w:r>
          </w:p>
          <w:p w14:paraId="7960E2BF" w14:textId="77777777" w:rsidR="003D57D3" w:rsidRPr="00016080" w:rsidRDefault="003D57D3" w:rsidP="000B1854">
            <w:pPr>
              <w:rPr>
                <w:sz w:val="26"/>
                <w:szCs w:val="26"/>
              </w:rPr>
            </w:pPr>
            <w:r w:rsidRPr="00016080">
              <w:rPr>
                <w:sz w:val="26"/>
                <w:szCs w:val="26"/>
              </w:rPr>
              <w:t>- Do các bộ phận chuyên chở không thực hiện đúng quy định vận hành;</w:t>
            </w:r>
          </w:p>
          <w:p w14:paraId="14E7B7A5" w14:textId="77777777" w:rsidR="003D57D3" w:rsidRPr="00016080" w:rsidRDefault="003D57D3" w:rsidP="000B1854">
            <w:pPr>
              <w:rPr>
                <w:sz w:val="26"/>
                <w:szCs w:val="26"/>
              </w:rPr>
            </w:pPr>
            <w:r w:rsidRPr="00016080">
              <w:rPr>
                <w:sz w:val="26"/>
                <w:szCs w:val="26"/>
              </w:rPr>
              <w:t>- Do sự biến động của thời tiết;</w:t>
            </w:r>
          </w:p>
        </w:tc>
        <w:tc>
          <w:tcPr>
            <w:tcW w:w="2693" w:type="dxa"/>
          </w:tcPr>
          <w:p w14:paraId="187CEAF8" w14:textId="77777777" w:rsidR="003D57D3" w:rsidRPr="00016080" w:rsidRDefault="003D57D3" w:rsidP="000B1854">
            <w:pPr>
              <w:rPr>
                <w:sz w:val="26"/>
                <w:szCs w:val="26"/>
              </w:rPr>
            </w:pPr>
            <w:r w:rsidRPr="00016080">
              <w:rPr>
                <w:sz w:val="26"/>
                <w:szCs w:val="26"/>
              </w:rPr>
              <w:t>- Gây rò rỉ chất thải ra môi trường, gây ảnh hưởng xấu đến môi trường đất, nước;</w:t>
            </w:r>
          </w:p>
          <w:p w14:paraId="0B4EDE26" w14:textId="77777777" w:rsidR="003D57D3" w:rsidRPr="00016080" w:rsidRDefault="003D57D3" w:rsidP="000B1854">
            <w:pPr>
              <w:rPr>
                <w:sz w:val="26"/>
                <w:szCs w:val="26"/>
              </w:rPr>
            </w:pPr>
            <w:r w:rsidRPr="00016080">
              <w:rPr>
                <w:sz w:val="26"/>
                <w:szCs w:val="26"/>
              </w:rPr>
              <w:t xml:space="preserve">- Gây ứ đọng chất thải; </w:t>
            </w:r>
          </w:p>
          <w:p w14:paraId="6BAD182A" w14:textId="77777777" w:rsidR="003D57D3" w:rsidRPr="00016080" w:rsidRDefault="003D57D3" w:rsidP="000B1854">
            <w:pPr>
              <w:rPr>
                <w:sz w:val="26"/>
                <w:szCs w:val="26"/>
              </w:rPr>
            </w:pPr>
          </w:p>
        </w:tc>
        <w:tc>
          <w:tcPr>
            <w:tcW w:w="2126" w:type="dxa"/>
          </w:tcPr>
          <w:p w14:paraId="6A850495" w14:textId="77777777" w:rsidR="003D57D3" w:rsidRPr="00016080" w:rsidRDefault="003D57D3" w:rsidP="000B1854">
            <w:pPr>
              <w:rPr>
                <w:sz w:val="26"/>
                <w:szCs w:val="26"/>
              </w:rPr>
            </w:pPr>
            <w:r w:rsidRPr="00016080">
              <w:rPr>
                <w:sz w:val="26"/>
                <w:szCs w:val="26"/>
              </w:rPr>
              <w:t>- Khu vực thực hiện dự án;</w:t>
            </w:r>
          </w:p>
          <w:p w14:paraId="0C0DB5C1" w14:textId="77777777" w:rsidR="003D57D3" w:rsidRPr="00016080" w:rsidRDefault="003D57D3" w:rsidP="000B1854">
            <w:pPr>
              <w:rPr>
                <w:sz w:val="26"/>
                <w:szCs w:val="26"/>
              </w:rPr>
            </w:pPr>
            <w:r w:rsidRPr="00016080">
              <w:rPr>
                <w:sz w:val="26"/>
                <w:szCs w:val="26"/>
              </w:rPr>
              <w:t>- Trong suốt thời gian hoạt động của dự án;</w:t>
            </w:r>
          </w:p>
          <w:p w14:paraId="050256A1" w14:textId="77777777" w:rsidR="003D57D3" w:rsidRPr="00016080" w:rsidRDefault="003D57D3" w:rsidP="000B1854">
            <w:pPr>
              <w:rPr>
                <w:sz w:val="26"/>
                <w:szCs w:val="26"/>
              </w:rPr>
            </w:pPr>
          </w:p>
        </w:tc>
      </w:tr>
      <w:tr w:rsidR="003D57D3" w:rsidRPr="00016080" w14:paraId="194CBFB3" w14:textId="77777777" w:rsidTr="000B1854">
        <w:tc>
          <w:tcPr>
            <w:tcW w:w="1370" w:type="dxa"/>
          </w:tcPr>
          <w:p w14:paraId="3F15DAF9" w14:textId="77777777" w:rsidR="003D57D3" w:rsidRPr="00016080" w:rsidRDefault="003D57D3" w:rsidP="000B1854">
            <w:pPr>
              <w:rPr>
                <w:sz w:val="26"/>
                <w:szCs w:val="26"/>
              </w:rPr>
            </w:pPr>
            <w:r w:rsidRPr="00016080">
              <w:rPr>
                <w:sz w:val="26"/>
                <w:szCs w:val="26"/>
              </w:rPr>
              <w:t>Sự cố của hệ thống xử lý nước thải, khí thải</w:t>
            </w:r>
          </w:p>
        </w:tc>
        <w:tc>
          <w:tcPr>
            <w:tcW w:w="2991" w:type="dxa"/>
          </w:tcPr>
          <w:p w14:paraId="447E6B95" w14:textId="77777777" w:rsidR="003D57D3" w:rsidRPr="00016080" w:rsidRDefault="003D57D3" w:rsidP="000B1854">
            <w:pPr>
              <w:rPr>
                <w:sz w:val="26"/>
                <w:szCs w:val="26"/>
              </w:rPr>
            </w:pPr>
            <w:r w:rsidRPr="00016080">
              <w:rPr>
                <w:sz w:val="26"/>
                <w:szCs w:val="26"/>
              </w:rPr>
              <w:t>- Do hư hỏng hệ thống điều khiển;</w:t>
            </w:r>
          </w:p>
          <w:p w14:paraId="40F206E6" w14:textId="77777777" w:rsidR="003D57D3" w:rsidRPr="00016080" w:rsidRDefault="003D57D3" w:rsidP="000B1854">
            <w:pPr>
              <w:rPr>
                <w:sz w:val="26"/>
                <w:szCs w:val="26"/>
              </w:rPr>
            </w:pPr>
            <w:r w:rsidRPr="00016080">
              <w:rPr>
                <w:sz w:val="26"/>
                <w:szCs w:val="26"/>
              </w:rPr>
              <w:t>- Do hư hỏng hệ thống máy sục khí, máy bơm...</w:t>
            </w:r>
          </w:p>
          <w:p w14:paraId="1FFF823E" w14:textId="77777777" w:rsidR="003D57D3" w:rsidRPr="00016080" w:rsidRDefault="003D57D3" w:rsidP="000B1854">
            <w:pPr>
              <w:rPr>
                <w:sz w:val="26"/>
                <w:szCs w:val="26"/>
              </w:rPr>
            </w:pPr>
            <w:r w:rsidRPr="00016080">
              <w:rPr>
                <w:sz w:val="26"/>
                <w:szCs w:val="26"/>
              </w:rPr>
              <w:t>- Do rò rỉ đường ống, hư hỏng hệ thống quạt hút</w:t>
            </w:r>
          </w:p>
        </w:tc>
        <w:tc>
          <w:tcPr>
            <w:tcW w:w="2693" w:type="dxa"/>
          </w:tcPr>
          <w:p w14:paraId="28345273" w14:textId="77777777" w:rsidR="003D57D3" w:rsidRPr="00016080" w:rsidRDefault="003D57D3" w:rsidP="000B1854">
            <w:pPr>
              <w:rPr>
                <w:sz w:val="26"/>
                <w:szCs w:val="26"/>
              </w:rPr>
            </w:pPr>
            <w:r w:rsidRPr="00016080">
              <w:rPr>
                <w:sz w:val="26"/>
                <w:szCs w:val="26"/>
              </w:rPr>
              <w:t>- Gây rò rỉ chất thải ra môi trường, gây ảnh hưởng xấu đến môi trường đất, nước;</w:t>
            </w:r>
          </w:p>
          <w:p w14:paraId="7A4BDC04" w14:textId="77777777" w:rsidR="003D57D3" w:rsidRPr="00016080" w:rsidRDefault="003D57D3" w:rsidP="000B1854">
            <w:pPr>
              <w:rPr>
                <w:sz w:val="26"/>
                <w:szCs w:val="26"/>
              </w:rPr>
            </w:pPr>
            <w:r w:rsidRPr="00016080">
              <w:rPr>
                <w:sz w:val="26"/>
                <w:szCs w:val="26"/>
              </w:rPr>
              <w:t>- Gây ứ đọng chất thải vì phải dừng hoạt động để khắc phục;</w:t>
            </w:r>
          </w:p>
        </w:tc>
        <w:tc>
          <w:tcPr>
            <w:tcW w:w="2126" w:type="dxa"/>
          </w:tcPr>
          <w:p w14:paraId="4B448847" w14:textId="77777777" w:rsidR="003D57D3" w:rsidRPr="00016080" w:rsidRDefault="003D57D3" w:rsidP="000B1854">
            <w:pPr>
              <w:rPr>
                <w:sz w:val="26"/>
                <w:szCs w:val="26"/>
              </w:rPr>
            </w:pPr>
            <w:r w:rsidRPr="00016080">
              <w:rPr>
                <w:sz w:val="26"/>
                <w:szCs w:val="26"/>
              </w:rPr>
              <w:t>- Khu vực thực hiện dự án;</w:t>
            </w:r>
          </w:p>
          <w:p w14:paraId="1F2CEB54" w14:textId="77777777" w:rsidR="003D57D3" w:rsidRPr="00016080" w:rsidRDefault="003D57D3" w:rsidP="000B1854">
            <w:pPr>
              <w:rPr>
                <w:sz w:val="26"/>
                <w:szCs w:val="26"/>
              </w:rPr>
            </w:pPr>
            <w:r w:rsidRPr="00016080">
              <w:rPr>
                <w:sz w:val="26"/>
                <w:szCs w:val="26"/>
              </w:rPr>
              <w:t>- Trong suốt thời gian hoạt động của dự án;</w:t>
            </w:r>
          </w:p>
        </w:tc>
      </w:tr>
      <w:tr w:rsidR="003D57D3" w:rsidRPr="00016080" w14:paraId="50140DE0" w14:textId="77777777" w:rsidTr="000B1854">
        <w:tc>
          <w:tcPr>
            <w:tcW w:w="1370" w:type="dxa"/>
          </w:tcPr>
          <w:p w14:paraId="3062E2C3" w14:textId="77777777" w:rsidR="003D57D3" w:rsidRPr="00016080" w:rsidRDefault="003D57D3" w:rsidP="000B1854">
            <w:pPr>
              <w:rPr>
                <w:iCs/>
                <w:sz w:val="26"/>
                <w:szCs w:val="26"/>
              </w:rPr>
            </w:pPr>
            <w:r w:rsidRPr="00016080">
              <w:rPr>
                <w:iCs/>
                <w:sz w:val="26"/>
                <w:szCs w:val="26"/>
              </w:rPr>
              <w:t>Sự cố do thiên tai, bão lũ, sét đánh.</w:t>
            </w:r>
          </w:p>
        </w:tc>
        <w:tc>
          <w:tcPr>
            <w:tcW w:w="2991" w:type="dxa"/>
          </w:tcPr>
          <w:p w14:paraId="5CA2172C" w14:textId="77777777" w:rsidR="003D57D3" w:rsidRPr="00016080" w:rsidRDefault="003D57D3" w:rsidP="000B1854">
            <w:pPr>
              <w:rPr>
                <w:iCs/>
                <w:sz w:val="26"/>
                <w:szCs w:val="26"/>
                <w:lang w:val="pt-BR"/>
              </w:rPr>
            </w:pPr>
            <w:r w:rsidRPr="00016080">
              <w:rPr>
                <w:iCs/>
                <w:sz w:val="26"/>
                <w:szCs w:val="26"/>
                <w:lang w:val="pt-BR"/>
              </w:rPr>
              <w:t>-Do mưa bão, sấm sét</w:t>
            </w:r>
          </w:p>
        </w:tc>
        <w:tc>
          <w:tcPr>
            <w:tcW w:w="2693" w:type="dxa"/>
          </w:tcPr>
          <w:p w14:paraId="515FE600" w14:textId="77777777" w:rsidR="003D57D3" w:rsidRPr="00016080" w:rsidRDefault="003D57D3" w:rsidP="000B1854">
            <w:pPr>
              <w:rPr>
                <w:sz w:val="26"/>
                <w:szCs w:val="26"/>
                <w:lang w:val="pt-BR"/>
              </w:rPr>
            </w:pPr>
            <w:r w:rsidRPr="00016080">
              <w:rPr>
                <w:sz w:val="26"/>
                <w:szCs w:val="26"/>
                <w:lang w:val="pt-BR"/>
              </w:rPr>
              <w:t>- Có thể xảy ra cháy nổ làm hư hỏng các hạng mục công trình dự án;</w:t>
            </w:r>
          </w:p>
          <w:p w14:paraId="670760DE" w14:textId="77777777" w:rsidR="003D57D3" w:rsidRPr="00016080" w:rsidRDefault="003D57D3" w:rsidP="000B1854">
            <w:pPr>
              <w:rPr>
                <w:sz w:val="26"/>
                <w:szCs w:val="26"/>
                <w:lang w:val="pt-BR"/>
              </w:rPr>
            </w:pPr>
            <w:r w:rsidRPr="00016080">
              <w:rPr>
                <w:sz w:val="26"/>
                <w:szCs w:val="26"/>
                <w:lang w:val="pt-BR"/>
              </w:rPr>
              <w:t>- Gây thiệt hại về cơ sở vật chất, công trình dự án;</w:t>
            </w:r>
          </w:p>
          <w:p w14:paraId="211C20CF" w14:textId="77777777" w:rsidR="003D57D3" w:rsidRPr="00016080" w:rsidRDefault="003D57D3" w:rsidP="000B1854">
            <w:pPr>
              <w:rPr>
                <w:sz w:val="26"/>
                <w:szCs w:val="26"/>
                <w:lang w:val="pt-BR"/>
              </w:rPr>
            </w:pPr>
            <w:r w:rsidRPr="00016080">
              <w:rPr>
                <w:sz w:val="26"/>
                <w:szCs w:val="26"/>
                <w:lang w:val="pt-BR"/>
              </w:rPr>
              <w:t>- Có thể gây ra thương vong cho con người.</w:t>
            </w:r>
          </w:p>
          <w:p w14:paraId="4F2357DA" w14:textId="77777777" w:rsidR="003D57D3" w:rsidRPr="00016080" w:rsidRDefault="003D57D3" w:rsidP="000B1854">
            <w:pPr>
              <w:rPr>
                <w:sz w:val="26"/>
                <w:szCs w:val="26"/>
                <w:lang w:val="pt-BR"/>
              </w:rPr>
            </w:pPr>
            <w:r w:rsidRPr="00016080">
              <w:rPr>
                <w:sz w:val="26"/>
                <w:szCs w:val="26"/>
                <w:lang w:val="pt-BR"/>
              </w:rPr>
              <w:t>- Ngập tràn hồ lắng trong khu vực dự án, ngập cục bộ trong khu xử lý.</w:t>
            </w:r>
          </w:p>
        </w:tc>
        <w:tc>
          <w:tcPr>
            <w:tcW w:w="2126" w:type="dxa"/>
          </w:tcPr>
          <w:p w14:paraId="19EE17F2" w14:textId="77777777" w:rsidR="003D57D3" w:rsidRPr="00016080" w:rsidRDefault="003D57D3" w:rsidP="000B1854">
            <w:pPr>
              <w:rPr>
                <w:sz w:val="26"/>
                <w:szCs w:val="26"/>
                <w:lang w:val="pt-BR"/>
              </w:rPr>
            </w:pPr>
            <w:r w:rsidRPr="00016080">
              <w:rPr>
                <w:sz w:val="26"/>
                <w:szCs w:val="26"/>
                <w:lang w:val="pt-BR"/>
              </w:rPr>
              <w:t>- Khu vực thực hiện dự án;</w:t>
            </w:r>
          </w:p>
          <w:p w14:paraId="5E1958E8" w14:textId="77777777" w:rsidR="003D57D3" w:rsidRPr="00016080" w:rsidRDefault="003D57D3" w:rsidP="000B1854">
            <w:pPr>
              <w:rPr>
                <w:sz w:val="26"/>
                <w:szCs w:val="26"/>
                <w:lang w:val="pt-BR"/>
              </w:rPr>
            </w:pPr>
            <w:r w:rsidRPr="00016080">
              <w:rPr>
                <w:sz w:val="26"/>
                <w:szCs w:val="26"/>
                <w:lang w:val="pt-BR"/>
              </w:rPr>
              <w:t>- Trong suốt thời gian hoạt động, đặc biệt là mùa mưa bão hàng năm.</w:t>
            </w:r>
          </w:p>
          <w:p w14:paraId="0D74ACC1" w14:textId="77777777" w:rsidR="003D57D3" w:rsidRPr="00016080" w:rsidRDefault="003D57D3" w:rsidP="000B1854">
            <w:pPr>
              <w:rPr>
                <w:sz w:val="26"/>
                <w:szCs w:val="26"/>
                <w:lang w:val="pt-BR"/>
              </w:rPr>
            </w:pPr>
          </w:p>
        </w:tc>
      </w:tr>
    </w:tbl>
    <w:p w14:paraId="2C653932" w14:textId="7BAFD3C5" w:rsidR="003D57D3" w:rsidRPr="001C022E" w:rsidRDefault="00B503FC" w:rsidP="003D57D3">
      <w:pPr>
        <w:pStyle w:val="03"/>
        <w:rPr>
          <w:lang w:val="vi-VN"/>
        </w:rPr>
      </w:pPr>
      <w:bookmarkStart w:id="591" w:name="_Toc95939979"/>
      <w:bookmarkStart w:id="592" w:name="_Toc96009360"/>
      <w:bookmarkStart w:id="593" w:name="_Toc98334583"/>
      <w:r>
        <w:rPr>
          <w:lang w:val="de-DE"/>
        </w:rPr>
        <w:t>4</w:t>
      </w:r>
      <w:r w:rsidR="003D57D3" w:rsidRPr="001C022E">
        <w:rPr>
          <w:lang w:val="de-DE"/>
        </w:rPr>
        <w:t>.2.2. Các công trình, biện pháp bảo vệ môi trường đề xuất thực hiện</w:t>
      </w:r>
      <w:bookmarkEnd w:id="591"/>
      <w:bookmarkEnd w:id="592"/>
      <w:bookmarkEnd w:id="593"/>
    </w:p>
    <w:p w14:paraId="424FFF71" w14:textId="22876F62" w:rsidR="003D57D3" w:rsidRPr="001C022E" w:rsidRDefault="00B503FC" w:rsidP="003D57D3">
      <w:pPr>
        <w:pStyle w:val="04"/>
      </w:pPr>
      <w:bookmarkStart w:id="594" w:name="_Toc13118130"/>
      <w:bookmarkStart w:id="595" w:name="_Toc13119804"/>
      <w:bookmarkStart w:id="596" w:name="_Toc13501396"/>
      <w:bookmarkStart w:id="597" w:name="_Toc22760102"/>
      <w:bookmarkStart w:id="598" w:name="_Toc93893468"/>
      <w:bookmarkStart w:id="599" w:name="_Toc95939980"/>
      <w:bookmarkStart w:id="600" w:name="_Toc96009361"/>
      <w:bookmarkStart w:id="601" w:name="_Toc98334584"/>
      <w:r>
        <w:t>4</w:t>
      </w:r>
      <w:r w:rsidR="003D57D3" w:rsidRPr="001C022E">
        <w:t>.2.2.1. Các biện pháp phòng ngừa, giảm thiểu liên quan đến chất thải</w:t>
      </w:r>
      <w:bookmarkEnd w:id="594"/>
      <w:bookmarkEnd w:id="595"/>
      <w:bookmarkEnd w:id="596"/>
      <w:bookmarkEnd w:id="597"/>
      <w:bookmarkEnd w:id="598"/>
      <w:bookmarkEnd w:id="599"/>
      <w:bookmarkEnd w:id="600"/>
      <w:bookmarkEnd w:id="601"/>
    </w:p>
    <w:p w14:paraId="12076872" w14:textId="77777777" w:rsidR="003D57D3" w:rsidRPr="00016080" w:rsidRDefault="003D57D3" w:rsidP="003D57D3">
      <w:pPr>
        <w:spacing w:line="312" w:lineRule="auto"/>
        <w:rPr>
          <w:b/>
          <w:sz w:val="27"/>
          <w:szCs w:val="27"/>
          <w:lang w:val="vi-VN"/>
        </w:rPr>
      </w:pPr>
      <w:r w:rsidRPr="00016080">
        <w:rPr>
          <w:b/>
          <w:sz w:val="27"/>
          <w:szCs w:val="27"/>
          <w:lang w:val="vi-VN"/>
        </w:rPr>
        <w:t>a. Giảm thiểu tác động đến môi trường không khí</w:t>
      </w:r>
    </w:p>
    <w:p w14:paraId="413EA173" w14:textId="77777777" w:rsidR="003D57D3" w:rsidRPr="00016080" w:rsidRDefault="003D57D3" w:rsidP="003D57D3">
      <w:pPr>
        <w:pStyle w:val="ListParagraph"/>
        <w:numPr>
          <w:ilvl w:val="1"/>
          <w:numId w:val="23"/>
        </w:numPr>
        <w:tabs>
          <w:tab w:val="left" w:pos="142"/>
          <w:tab w:val="left" w:pos="851"/>
        </w:tabs>
        <w:spacing w:before="60" w:after="60"/>
        <w:ind w:left="0" w:firstLine="567"/>
        <w:contextualSpacing/>
        <w:rPr>
          <w:rFonts w:ascii="Times New Roman" w:hAnsi="Times New Roman"/>
          <w:i/>
          <w:sz w:val="27"/>
          <w:szCs w:val="27"/>
          <w:lang w:val="sv-SE"/>
        </w:rPr>
      </w:pPr>
      <w:r w:rsidRPr="00016080">
        <w:rPr>
          <w:rFonts w:ascii="Times New Roman" w:hAnsi="Times New Roman"/>
          <w:i/>
          <w:sz w:val="27"/>
          <w:szCs w:val="27"/>
          <w:lang w:val="sv-SE"/>
        </w:rPr>
        <w:t>Biện pháp phòng ngừa, giảm thiểu bụi, khí thải, mùi hôi của rác từ quá trình vận chuyển:</w:t>
      </w:r>
    </w:p>
    <w:p w14:paraId="1AC48FEC" w14:textId="77777777" w:rsidR="003D57D3" w:rsidRPr="00016080" w:rsidRDefault="003D57D3" w:rsidP="003D57D3">
      <w:pPr>
        <w:pStyle w:val="ListParagraph"/>
        <w:tabs>
          <w:tab w:val="left" w:pos="142"/>
          <w:tab w:val="left" w:pos="180"/>
          <w:tab w:val="left" w:pos="900"/>
        </w:tabs>
        <w:spacing w:before="60" w:after="60"/>
        <w:ind w:left="0" w:firstLine="567"/>
        <w:rPr>
          <w:rFonts w:ascii="Times New Roman" w:hAnsi="Times New Roman"/>
          <w:sz w:val="27"/>
          <w:szCs w:val="27"/>
          <w:lang w:val="sv-SE"/>
        </w:rPr>
      </w:pPr>
      <w:r w:rsidRPr="00016080">
        <w:rPr>
          <w:rFonts w:ascii="Times New Roman" w:hAnsi="Times New Roman"/>
          <w:sz w:val="27"/>
          <w:szCs w:val="27"/>
          <w:lang w:val="sv-SE"/>
        </w:rPr>
        <w:t>- Tiến hành tiếp nhận rác về thời gian hợp lý và vào ban đêm và sáng sớm nhằm giảm thiểu tác động đến tuyến đường vận chuyển và khu vực dân cư;</w:t>
      </w:r>
    </w:p>
    <w:p w14:paraId="01D20DBB" w14:textId="77777777" w:rsidR="003D57D3" w:rsidRPr="00016080" w:rsidRDefault="003D57D3" w:rsidP="003D57D3">
      <w:pPr>
        <w:pStyle w:val="ListParagraph"/>
        <w:tabs>
          <w:tab w:val="left" w:pos="142"/>
          <w:tab w:val="left" w:pos="180"/>
          <w:tab w:val="left" w:pos="900"/>
        </w:tabs>
        <w:spacing w:before="60" w:after="60"/>
        <w:ind w:left="0" w:firstLine="567"/>
        <w:rPr>
          <w:rFonts w:ascii="Times New Roman" w:hAnsi="Times New Roman"/>
          <w:sz w:val="27"/>
          <w:szCs w:val="27"/>
          <w:lang w:val="sv-SE"/>
        </w:rPr>
      </w:pPr>
      <w:r w:rsidRPr="00016080">
        <w:rPr>
          <w:rFonts w:ascii="Times New Roman" w:hAnsi="Times New Roman"/>
          <w:sz w:val="27"/>
          <w:szCs w:val="27"/>
          <w:lang w:val="sv-SE"/>
        </w:rPr>
        <w:t>- Yêu cầu đơn vị vận chuyển rác không chở quá trọng tải quy định, các xe sử dụng là xe vận chuyển chuyên dụng, có bạt kín thùng xe để tránh rơi vãi chất thải. Định kỳ bảo dưỡng xe và kiểm tra xe; vận chuyển rác và lượng rác cần được vận chuyển hàng ngày;</w:t>
      </w:r>
    </w:p>
    <w:p w14:paraId="72656CDD" w14:textId="77777777" w:rsidR="003D57D3" w:rsidRPr="00016080" w:rsidRDefault="003D57D3" w:rsidP="003D57D3">
      <w:pPr>
        <w:pStyle w:val="ListParagraph"/>
        <w:numPr>
          <w:ilvl w:val="1"/>
          <w:numId w:val="23"/>
        </w:numPr>
        <w:tabs>
          <w:tab w:val="left" w:pos="142"/>
          <w:tab w:val="left" w:pos="851"/>
        </w:tabs>
        <w:spacing w:before="60" w:after="60"/>
        <w:ind w:left="0" w:firstLine="567"/>
        <w:contextualSpacing/>
        <w:rPr>
          <w:rFonts w:ascii="Times New Roman" w:hAnsi="Times New Roman"/>
          <w:i/>
          <w:sz w:val="27"/>
          <w:szCs w:val="27"/>
        </w:rPr>
      </w:pPr>
      <w:r w:rsidRPr="00016080">
        <w:rPr>
          <w:rFonts w:ascii="Times New Roman" w:hAnsi="Times New Roman"/>
          <w:i/>
          <w:sz w:val="27"/>
          <w:szCs w:val="27"/>
        </w:rPr>
        <w:t>Biện pháp phòng ngừa, giảm thiểu mùi rác phát sinh tại khu xử lý:</w:t>
      </w:r>
    </w:p>
    <w:p w14:paraId="380E4164"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Để khống chế, giảm thiểu các nguồn ô nhiễm do mùi phát sinh trong khu xử lý CTRSH, Ban quản lý khu xử lý áp dụng các biện pháp cụ thể sau đây:</w:t>
      </w:r>
    </w:p>
    <w:p w14:paraId="15EF617D"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Trong quá trình tiếp nhận rác vào nhà xưởng công nhân xử lý liên tục tiến hành phun khử mùi vi sinh và chống ruồi, muỗi…</w:t>
      </w:r>
    </w:p>
    <w:p w14:paraId="1B7BA8D1"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Vào cuối mỗi ca làm việc tiến hành phun vi sinh khử mùi (EM, Enchoice Solution, S.EM) vào các hốc máy, những vị trí khó làm vệ sinh để khử mùi triệt để. S</w:t>
      </w:r>
      <w:r w:rsidRPr="00016080">
        <w:rPr>
          <w:sz w:val="27"/>
          <w:szCs w:val="27"/>
          <w:lang w:val="sv-SE"/>
        </w:rPr>
        <w:t>ử dụng chế phẩm EM Pro 1 (hoặc các loại chế phẩm EM tương tự) với liều lượng 02 lít EM thứ cấp (pha loãng với lượng 01 lít EM với 100 lít nước) cho 01 tấn rác. Nếu công suất trung bình 07 tấn/ngày thì lượng EM thứ cấp sử dụng là 14 lít, tương ứng với 0,14 lít EM/ngày, tương đương 4,2 lít/tháng.</w:t>
      </w:r>
    </w:p>
    <w:p w14:paraId="72081A70"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Trong khuôn viên khu xử lý và khu vực xung quanh bên ngoài hàng rào khu xử lý tiến hành phun chất khử mùi 1 lần/tuần.</w:t>
      </w:r>
    </w:p>
    <w:p w14:paraId="3BEB2396"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Nhà xưởng để hở xung quanh để tăng khả năng giảm ẩm cho rác đồng thời tránh rỉ sét nhà xưởng, kéo dài tuổi thọ cho nhà xưởng.</w:t>
      </w:r>
    </w:p>
    <w:p w14:paraId="46C116B8"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Đảm bảo các điều kiện vệ sinh cho công nhân làm việc trực tiếp (trang bị tốt các phương tiện bảo hộ lao động cho công nhân như: Khẩu trang, quần áo, găng tay, ủng nhằm hạn chế tác động của mùi hôi đến sức khoẻ);</w:t>
      </w:r>
    </w:p>
    <w:p w14:paraId="789179E4"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Vận hành quy trình, công nghệ sản xuất đúng thiết kế và hướng dẫn sử dụng của nhà cung cấp nhằm hạn chế tối đa lượng nguyên liệu dư thừa.</w:t>
      </w:r>
    </w:p>
    <w:p w14:paraId="7FFE12FD"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xml:space="preserve">- Trang bị hệ thống thông gió toàn nhà xưởng, đồng thời thông gió cục bộ bằng quạt công nghiệp tại các vị trí phát sinh mùi đảm bảo duy trì chất lượng không khí trong xưởng luôn đạt tiêu chuẩn môi trường. </w:t>
      </w:r>
    </w:p>
    <w:p w14:paraId="512B7B28"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Hệ thống thoát nước thải có độ dốc lớn nhằm đảm bảo thoát nhanh và toàn bộ được đưa về hệ thống xử lý nước thải tập trung;</w:t>
      </w:r>
    </w:p>
    <w:p w14:paraId="0C208221"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Xây dựng hệ thống mương thu gom nước thải có nắp đậy kín;</w:t>
      </w:r>
    </w:p>
    <w:p w14:paraId="562CE23C"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Thu gom toàn bộ CTR tái chế và xử lý ngay sau mỗi ca sản xuất hoặc ngay trong thời gian sản xuất hạn chế mùi từ quá trình phân hủy rác thải;</w:t>
      </w:r>
    </w:p>
    <w:p w14:paraId="12F0051F"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Duy trì điều kiện khử trùng tốt để tránh sự phát triển của các vi sinh vật phân hủy chất hữu cơ gây mùi hôi thối;</w:t>
      </w:r>
    </w:p>
    <w:p w14:paraId="1D012A44" w14:textId="77777777" w:rsidR="003D57D3" w:rsidRPr="00016080" w:rsidRDefault="003D57D3" w:rsidP="003D57D3">
      <w:pPr>
        <w:tabs>
          <w:tab w:val="left" w:pos="0"/>
          <w:tab w:val="left" w:pos="142"/>
        </w:tabs>
        <w:spacing w:before="60" w:after="60"/>
        <w:ind w:firstLine="567"/>
        <w:rPr>
          <w:sz w:val="27"/>
          <w:szCs w:val="27"/>
        </w:rPr>
      </w:pPr>
      <w:r w:rsidRPr="00016080">
        <w:rPr>
          <w:sz w:val="27"/>
          <w:szCs w:val="27"/>
        </w:rPr>
        <w:t>- Trong điều kiện xảy ra sự cố, lượng rác thải chưa xử lý hết trong ngày thì rác được đổ thành đống trong nhà xưởng, toàn bộ bề mặt rác được phun vi sinh khử mùi và côn trùng theo quy định 12h/1 lần phun.</w:t>
      </w:r>
    </w:p>
    <w:p w14:paraId="50BF286D" w14:textId="77777777" w:rsidR="003D57D3" w:rsidRPr="00016080" w:rsidRDefault="003D57D3" w:rsidP="003D57D3">
      <w:pPr>
        <w:tabs>
          <w:tab w:val="left" w:pos="0"/>
          <w:tab w:val="left" w:pos="142"/>
        </w:tabs>
        <w:spacing w:before="60" w:after="60"/>
        <w:ind w:firstLine="567"/>
        <w:rPr>
          <w:sz w:val="27"/>
          <w:szCs w:val="27"/>
          <w:lang w:val="da-DK"/>
        </w:rPr>
      </w:pPr>
      <w:r w:rsidRPr="00016080">
        <w:rPr>
          <w:sz w:val="27"/>
          <w:szCs w:val="27"/>
        </w:rPr>
        <w:t xml:space="preserve">- </w:t>
      </w:r>
      <w:r w:rsidRPr="00016080">
        <w:rPr>
          <w:sz w:val="27"/>
          <w:szCs w:val="27"/>
          <w:lang w:val="da-DK"/>
        </w:rPr>
        <w:t>Trồng cây xanh xung quanh khu vực dự án để tạo môi trường cảnh quan cũng như hạn chế sự phát tán ô nhiễm môi trường không khí.</w:t>
      </w:r>
    </w:p>
    <w:p w14:paraId="507EC081" w14:textId="77777777" w:rsidR="003D57D3" w:rsidRPr="00016080" w:rsidRDefault="003D57D3" w:rsidP="003D57D3">
      <w:pPr>
        <w:spacing w:line="276" w:lineRule="auto"/>
        <w:ind w:firstLine="720"/>
        <w:rPr>
          <w:sz w:val="27"/>
          <w:szCs w:val="27"/>
          <w:lang w:val="da-DK"/>
        </w:rPr>
      </w:pPr>
      <w:r w:rsidRPr="00016080">
        <w:rPr>
          <w:sz w:val="27"/>
          <w:szCs w:val="27"/>
          <w:lang w:val="da-DK"/>
        </w:rPr>
        <w:t>- Tổ chức khám sức khỏe định kỳ cho công nhân làm việc tại khu vực định kỳ 6 tháng/lần.</w:t>
      </w:r>
    </w:p>
    <w:p w14:paraId="29ABE5B6" w14:textId="77777777" w:rsidR="003D57D3" w:rsidRPr="00016080" w:rsidRDefault="003D57D3" w:rsidP="003D57D3">
      <w:pPr>
        <w:pStyle w:val="ListParagraph"/>
        <w:numPr>
          <w:ilvl w:val="1"/>
          <w:numId w:val="23"/>
        </w:numPr>
        <w:tabs>
          <w:tab w:val="left" w:pos="142"/>
          <w:tab w:val="left" w:pos="851"/>
        </w:tabs>
        <w:spacing w:before="60" w:after="60"/>
        <w:ind w:left="0" w:firstLine="567"/>
        <w:contextualSpacing/>
        <w:rPr>
          <w:rFonts w:ascii="Times New Roman" w:hAnsi="Times New Roman"/>
          <w:i/>
          <w:sz w:val="27"/>
          <w:szCs w:val="27"/>
        </w:rPr>
      </w:pPr>
      <w:r w:rsidRPr="00016080">
        <w:rPr>
          <w:rFonts w:ascii="Times New Roman" w:hAnsi="Times New Roman"/>
          <w:i/>
          <w:sz w:val="27"/>
          <w:szCs w:val="27"/>
        </w:rPr>
        <w:t>Biện pháp phòng ngừa, giảm thiểu khí thải và bụi từ quá trình sản xuất:</w:t>
      </w:r>
    </w:p>
    <w:p w14:paraId="42985095" w14:textId="77777777" w:rsidR="003D57D3" w:rsidRPr="00016080" w:rsidRDefault="003D57D3" w:rsidP="003D57D3">
      <w:pPr>
        <w:spacing w:line="276" w:lineRule="auto"/>
        <w:ind w:firstLine="567"/>
        <w:rPr>
          <w:sz w:val="27"/>
          <w:szCs w:val="27"/>
        </w:rPr>
      </w:pPr>
      <w:r w:rsidRPr="00016080">
        <w:rPr>
          <w:sz w:val="27"/>
          <w:szCs w:val="27"/>
        </w:rPr>
        <w:t xml:space="preserve">Ban quản lý khu xử lý tiến hành đầu tư song song HTXLKT chung với lò đốt chất thải, bao gồm các loại thiết bị sau: </w:t>
      </w:r>
    </w:p>
    <w:p w14:paraId="68583952" w14:textId="77777777" w:rsidR="003D57D3" w:rsidRPr="00016080" w:rsidRDefault="003D57D3" w:rsidP="003D57D3">
      <w:pPr>
        <w:spacing w:line="276" w:lineRule="auto"/>
        <w:ind w:firstLine="567"/>
        <w:rPr>
          <w:sz w:val="27"/>
          <w:szCs w:val="27"/>
        </w:rPr>
      </w:pPr>
      <w:r w:rsidRPr="00016080">
        <w:rPr>
          <w:sz w:val="27"/>
          <w:szCs w:val="27"/>
        </w:rPr>
        <w:t>HTXLKT lò đốt kết hợp sàn sấy và sàn đốt</w:t>
      </w:r>
      <w:r w:rsidRPr="00016080">
        <w:rPr>
          <w:b/>
          <w:sz w:val="27"/>
          <w:szCs w:val="27"/>
        </w:rPr>
        <w:t>.</w:t>
      </w:r>
    </w:p>
    <w:p w14:paraId="1B9BECC9" w14:textId="77777777" w:rsidR="003D57D3" w:rsidRPr="00016080" w:rsidRDefault="003D57D3" w:rsidP="003D57D3">
      <w:pPr>
        <w:pStyle w:val="ListParagraph"/>
        <w:tabs>
          <w:tab w:val="left" w:pos="142"/>
          <w:tab w:val="left" w:pos="851"/>
        </w:tabs>
        <w:spacing w:before="60" w:after="60"/>
        <w:ind w:left="0" w:firstLine="567"/>
        <w:rPr>
          <w:rFonts w:ascii="Times New Roman" w:hAnsi="Times New Roman"/>
          <w:sz w:val="27"/>
          <w:szCs w:val="27"/>
        </w:rPr>
      </w:pPr>
      <w:r w:rsidRPr="00016080">
        <w:rPr>
          <w:rFonts w:ascii="Times New Roman" w:hAnsi="Times New Roman"/>
          <w:sz w:val="27"/>
          <w:szCs w:val="27"/>
        </w:rPr>
        <w:t xml:space="preserve">HTXLKT đi kèm với lò đốt bao gồm các loại thiết bị và bụi, khí thải được xử lý theo quy trình như sau: </w:t>
      </w:r>
    </w:p>
    <w:p w14:paraId="47D7A75F" w14:textId="77777777" w:rsidR="003D57D3" w:rsidRPr="001C022E" w:rsidRDefault="003D57D3" w:rsidP="003D57D3">
      <w:pPr>
        <w:pStyle w:val="ListParagraph"/>
        <w:tabs>
          <w:tab w:val="left" w:pos="142"/>
          <w:tab w:val="left" w:pos="851"/>
        </w:tabs>
        <w:spacing w:before="60" w:after="60"/>
        <w:ind w:left="0" w:firstLine="567"/>
        <w:rPr>
          <w:rFonts w:ascii="Times New Roman" w:hAnsi="Times New Roman"/>
          <w:color w:val="FF0000"/>
          <w:sz w:val="27"/>
          <w:szCs w:val="27"/>
        </w:rPr>
      </w:pPr>
      <w:r w:rsidRPr="001C022E">
        <w:rPr>
          <w:rFonts w:ascii="Times New Roman" w:hAnsi="Times New Roman"/>
          <w:noProof/>
          <w:color w:val="FF0000"/>
          <w:sz w:val="27"/>
          <w:szCs w:val="27"/>
        </w:rPr>
        <mc:AlternateContent>
          <mc:Choice Requires="wps">
            <w:drawing>
              <wp:anchor distT="0" distB="0" distL="114300" distR="114300" simplePos="0" relativeHeight="251677696" behindDoc="0" locked="0" layoutInCell="1" allowOverlap="1" wp14:anchorId="43C4868C" wp14:editId="656A7E47">
                <wp:simplePos x="0" y="0"/>
                <wp:positionH relativeFrom="column">
                  <wp:posOffset>1114425</wp:posOffset>
                </wp:positionH>
                <wp:positionV relativeFrom="paragraph">
                  <wp:posOffset>99060</wp:posOffset>
                </wp:positionV>
                <wp:extent cx="695960" cy="456565"/>
                <wp:effectExtent l="0" t="0" r="8890" b="635"/>
                <wp:wrapNone/>
                <wp:docPr id="40" name="Rectangle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3A8C3" w14:textId="77777777" w:rsidR="003D57D3" w:rsidRPr="0090108D" w:rsidRDefault="003D57D3" w:rsidP="003D57D3">
                            <w:pPr>
                              <w:jc w:val="center"/>
                              <w:rPr>
                                <w:sz w:val="24"/>
                                <w:szCs w:val="24"/>
                              </w:rPr>
                            </w:pPr>
                            <w:r w:rsidRPr="0090108D">
                              <w:rPr>
                                <w:sz w:val="24"/>
                                <w:szCs w:val="24"/>
                              </w:rPr>
                              <w:t>Khí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3C4868C" id="Rectangle 2030" o:spid="_x0000_s1138" style="position:absolute;left:0;text-align:left;margin-left:87.75pt;margin-top:7.8pt;width:54.8pt;height:3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" stroked="f">
                <v:textbox>
                  <w:txbxContent>
                    <w:p w14:paraId="4BE3A8C3" w14:textId="77777777" w:rsidR="003D57D3" w:rsidRPr="0090108D" w:rsidRDefault="003D57D3" w:rsidP="003D57D3">
                      <w:pPr>
                        <w:jc w:val="center"/>
                        <w:rPr>
                          <w:sz w:val="24"/>
                          <w:szCs w:val="24"/>
                        </w:rPr>
                      </w:pPr>
                      <w:r w:rsidRPr="0090108D">
                        <w:rPr>
                          <w:sz w:val="24"/>
                          <w:szCs w:val="24"/>
                        </w:rPr>
                        <w:t>Khí thải</w:t>
                      </w:r>
                    </w:p>
                  </w:txbxContent>
                </v:textbox>
              </v:rect>
            </w:pict>
          </mc:Fallback>
        </mc:AlternateContent>
      </w:r>
    </w:p>
    <w:p w14:paraId="373CC4E0" w14:textId="77777777" w:rsidR="003D57D3" w:rsidRPr="001C022E" w:rsidRDefault="003D57D3" w:rsidP="003D57D3">
      <w:pPr>
        <w:pStyle w:val="ListParagraph"/>
        <w:tabs>
          <w:tab w:val="left" w:pos="142"/>
          <w:tab w:val="left" w:pos="851"/>
        </w:tabs>
        <w:spacing w:before="60" w:after="60"/>
        <w:ind w:left="0" w:firstLine="567"/>
        <w:rPr>
          <w:rFonts w:ascii="Times New Roman" w:hAnsi="Times New Roman"/>
          <w:color w:val="FF0000"/>
          <w:sz w:val="27"/>
          <w:szCs w:val="27"/>
        </w:rPr>
      </w:pPr>
      <w:r w:rsidRPr="001C022E">
        <w:rPr>
          <w:rFonts w:ascii="Times New Roman" w:hAnsi="Times New Roman"/>
          <w:noProof/>
          <w:color w:val="FF0000"/>
          <w:sz w:val="27"/>
          <w:szCs w:val="27"/>
        </w:rPr>
        <mc:AlternateContent>
          <mc:Choice Requires="wpg">
            <w:drawing>
              <wp:anchor distT="0" distB="0" distL="114300" distR="114300" simplePos="0" relativeHeight="251678720" behindDoc="0" locked="0" layoutInCell="1" allowOverlap="1" wp14:anchorId="417B4654" wp14:editId="3145EADE">
                <wp:simplePos x="0" y="0"/>
                <wp:positionH relativeFrom="column">
                  <wp:posOffset>24765</wp:posOffset>
                </wp:positionH>
                <wp:positionV relativeFrom="paragraph">
                  <wp:posOffset>15240</wp:posOffset>
                </wp:positionV>
                <wp:extent cx="5774055" cy="1658620"/>
                <wp:effectExtent l="0" t="0" r="17145" b="17780"/>
                <wp:wrapNone/>
                <wp:docPr id="41"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1658620"/>
                          <a:chOff x="1740" y="13607"/>
                          <a:chExt cx="9093" cy="2612"/>
                        </a:xfrm>
                      </wpg:grpSpPr>
                      <wps:wsp>
                        <wps:cNvPr id="42" name="Rectangle 2032"/>
                        <wps:cNvSpPr>
                          <a:spLocks noChangeArrowheads="1"/>
                        </wps:cNvSpPr>
                        <wps:spPr bwMode="auto">
                          <a:xfrm>
                            <a:off x="1740" y="13886"/>
                            <a:ext cx="1636" cy="616"/>
                          </a:xfrm>
                          <a:prstGeom prst="rect">
                            <a:avLst/>
                          </a:prstGeom>
                          <a:solidFill>
                            <a:srgbClr val="FFFFFF"/>
                          </a:solidFill>
                          <a:ln w="9525">
                            <a:solidFill>
                              <a:srgbClr val="000000"/>
                            </a:solidFill>
                            <a:miter lim="800000"/>
                            <a:headEnd/>
                            <a:tailEnd/>
                          </a:ln>
                        </wps:spPr>
                        <wps:txbx>
                          <w:txbxContent>
                            <w:p w14:paraId="3780C6CA" w14:textId="77777777" w:rsidR="003D57D3" w:rsidRPr="00A66641" w:rsidRDefault="003D57D3" w:rsidP="003D57D3">
                              <w:pPr>
                                <w:rPr>
                                  <w:sz w:val="20"/>
                                  <w:szCs w:val="20"/>
                                </w:rPr>
                              </w:pPr>
                              <w:r w:rsidRPr="00A66641">
                                <w:rPr>
                                  <w:sz w:val="20"/>
                                  <w:szCs w:val="20"/>
                                </w:rPr>
                                <w:t>Lò đốt 2 cấp</w:t>
                              </w:r>
                            </w:p>
                          </w:txbxContent>
                        </wps:txbx>
                        <wps:bodyPr rot="0" vert="horz" wrap="square" lIns="91440" tIns="45720" rIns="91440" bIns="45720" anchor="t" anchorCtr="0" upright="1">
                          <a:noAutofit/>
                        </wps:bodyPr>
                      </wps:wsp>
                      <wps:wsp>
                        <wps:cNvPr id="43" name="AutoShape 2033"/>
                        <wps:cNvCnPr>
                          <a:cxnSpLocks noChangeShapeType="1"/>
                        </wps:cNvCnPr>
                        <wps:spPr bwMode="auto">
                          <a:xfrm>
                            <a:off x="3376" y="14225"/>
                            <a:ext cx="125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2034"/>
                        <wps:cNvSpPr>
                          <a:spLocks noChangeArrowheads="1"/>
                        </wps:cNvSpPr>
                        <wps:spPr bwMode="auto">
                          <a:xfrm>
                            <a:off x="4629" y="13607"/>
                            <a:ext cx="2006" cy="1056"/>
                          </a:xfrm>
                          <a:prstGeom prst="rect">
                            <a:avLst/>
                          </a:prstGeom>
                          <a:solidFill>
                            <a:srgbClr val="FFFFFF"/>
                          </a:solidFill>
                          <a:ln w="9525">
                            <a:solidFill>
                              <a:srgbClr val="000000"/>
                            </a:solidFill>
                            <a:miter lim="800000"/>
                            <a:headEnd/>
                            <a:tailEnd/>
                          </a:ln>
                        </wps:spPr>
                        <wps:txbx>
                          <w:txbxContent>
                            <w:p w14:paraId="41CE07EE" w14:textId="77777777" w:rsidR="003D57D3" w:rsidRPr="00A66641" w:rsidRDefault="003D57D3" w:rsidP="003D57D3">
                              <w:pPr>
                                <w:jc w:val="center"/>
                                <w:rPr>
                                  <w:sz w:val="20"/>
                                  <w:szCs w:val="20"/>
                                </w:rPr>
                              </w:pPr>
                              <w:r w:rsidRPr="00A66641">
                                <w:rPr>
                                  <w:sz w:val="20"/>
                                  <w:szCs w:val="20"/>
                                </w:rPr>
                                <w:t>Thiết bị giải nhiệt đa chức năng</w:t>
                              </w:r>
                            </w:p>
                          </w:txbxContent>
                        </wps:txbx>
                        <wps:bodyPr rot="0" vert="horz" wrap="square" lIns="91440" tIns="45720" rIns="91440" bIns="45720" anchor="t" anchorCtr="0" upright="1">
                          <a:noAutofit/>
                        </wps:bodyPr>
                      </wps:wsp>
                      <wps:wsp>
                        <wps:cNvPr id="45" name="AutoShape 2035"/>
                        <wps:cNvCnPr>
                          <a:cxnSpLocks noChangeShapeType="1"/>
                        </wps:cNvCnPr>
                        <wps:spPr bwMode="auto">
                          <a:xfrm>
                            <a:off x="6635" y="14135"/>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2036"/>
                        <wps:cNvSpPr>
                          <a:spLocks noChangeArrowheads="1"/>
                        </wps:cNvSpPr>
                        <wps:spPr bwMode="auto">
                          <a:xfrm>
                            <a:off x="7361" y="13724"/>
                            <a:ext cx="1648" cy="778"/>
                          </a:xfrm>
                          <a:prstGeom prst="rect">
                            <a:avLst/>
                          </a:prstGeom>
                          <a:solidFill>
                            <a:srgbClr val="FFFFFF"/>
                          </a:solidFill>
                          <a:ln w="9525">
                            <a:solidFill>
                              <a:srgbClr val="000000"/>
                            </a:solidFill>
                            <a:miter lim="800000"/>
                            <a:headEnd/>
                            <a:tailEnd/>
                          </a:ln>
                        </wps:spPr>
                        <wps:txbx>
                          <w:txbxContent>
                            <w:p w14:paraId="2D309ACD" w14:textId="77777777" w:rsidR="003D57D3" w:rsidRPr="00A66641" w:rsidRDefault="003D57D3" w:rsidP="003D57D3">
                              <w:pPr>
                                <w:jc w:val="center"/>
                                <w:rPr>
                                  <w:sz w:val="20"/>
                                  <w:szCs w:val="20"/>
                                </w:rPr>
                              </w:pPr>
                              <w:r>
                                <w:rPr>
                                  <w:sz w:val="20"/>
                                  <w:szCs w:val="20"/>
                                </w:rPr>
                                <w:t>Xyclon n</w:t>
                              </w:r>
                              <w:r>
                                <w:rPr>
                                  <w:sz w:val="20"/>
                                  <w:szCs w:val="20"/>
                                </w:rPr>
                                <w:softHyphen/>
                                <w:t>ước</w:t>
                              </w:r>
                            </w:p>
                          </w:txbxContent>
                        </wps:txbx>
                        <wps:bodyPr rot="0" vert="horz" wrap="square" lIns="91440" tIns="45720" rIns="91440" bIns="45720" anchor="t" anchorCtr="0" upright="1">
                          <a:noAutofit/>
                        </wps:bodyPr>
                      </wps:wsp>
                      <wps:wsp>
                        <wps:cNvPr id="47" name="AutoShape 2037"/>
                        <wps:cNvCnPr>
                          <a:cxnSpLocks noChangeShapeType="1"/>
                        </wps:cNvCnPr>
                        <wps:spPr bwMode="auto">
                          <a:xfrm>
                            <a:off x="9009" y="14137"/>
                            <a:ext cx="2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2038"/>
                        <wps:cNvSpPr>
                          <a:spLocks noChangeArrowheads="1"/>
                        </wps:cNvSpPr>
                        <wps:spPr bwMode="auto">
                          <a:xfrm>
                            <a:off x="9290" y="13710"/>
                            <a:ext cx="1481" cy="777"/>
                          </a:xfrm>
                          <a:prstGeom prst="rect">
                            <a:avLst/>
                          </a:prstGeom>
                          <a:solidFill>
                            <a:srgbClr val="FFFFFF"/>
                          </a:solidFill>
                          <a:ln w="9525">
                            <a:solidFill>
                              <a:srgbClr val="000000"/>
                            </a:solidFill>
                            <a:miter lim="800000"/>
                            <a:headEnd/>
                            <a:tailEnd/>
                          </a:ln>
                        </wps:spPr>
                        <wps:txbx>
                          <w:txbxContent>
                            <w:p w14:paraId="34F23D0C" w14:textId="77777777" w:rsidR="003D57D3" w:rsidRPr="00A66641" w:rsidRDefault="003D57D3" w:rsidP="003D57D3">
                              <w:pPr>
                                <w:jc w:val="center"/>
                                <w:rPr>
                                  <w:sz w:val="20"/>
                                  <w:szCs w:val="20"/>
                                </w:rPr>
                              </w:pPr>
                              <w:r>
                                <w:rPr>
                                  <w:sz w:val="20"/>
                                  <w:szCs w:val="20"/>
                                </w:rPr>
                                <w:t>Tháp tách ẩm/điều áp</w:t>
                              </w:r>
                            </w:p>
                          </w:txbxContent>
                        </wps:txbx>
                        <wps:bodyPr rot="0" vert="horz" wrap="square" lIns="91440" tIns="45720" rIns="91440" bIns="45720" anchor="t" anchorCtr="0" upright="1">
                          <a:noAutofit/>
                        </wps:bodyPr>
                      </wps:wsp>
                      <wps:wsp>
                        <wps:cNvPr id="49" name="Rectangle 2039"/>
                        <wps:cNvSpPr>
                          <a:spLocks noChangeArrowheads="1"/>
                        </wps:cNvSpPr>
                        <wps:spPr bwMode="auto">
                          <a:xfrm>
                            <a:off x="9290" y="14854"/>
                            <a:ext cx="1543" cy="705"/>
                          </a:xfrm>
                          <a:prstGeom prst="rect">
                            <a:avLst/>
                          </a:prstGeom>
                          <a:solidFill>
                            <a:srgbClr val="FFFFFF"/>
                          </a:solidFill>
                          <a:ln w="9525">
                            <a:solidFill>
                              <a:srgbClr val="000000"/>
                            </a:solidFill>
                            <a:miter lim="800000"/>
                            <a:headEnd/>
                            <a:tailEnd/>
                          </a:ln>
                        </wps:spPr>
                        <wps:txbx>
                          <w:txbxContent>
                            <w:p w14:paraId="04071A17" w14:textId="77777777" w:rsidR="003D57D3" w:rsidRPr="00A66641" w:rsidRDefault="003D57D3" w:rsidP="003D57D3">
                              <w:pPr>
                                <w:jc w:val="center"/>
                                <w:rPr>
                                  <w:sz w:val="20"/>
                                  <w:szCs w:val="20"/>
                                </w:rPr>
                              </w:pPr>
                              <w:r w:rsidRPr="00A66641">
                                <w:rPr>
                                  <w:sz w:val="20"/>
                                  <w:szCs w:val="20"/>
                                </w:rPr>
                                <w:t>Tháp hấp phụ</w:t>
                              </w:r>
                            </w:p>
                          </w:txbxContent>
                        </wps:txbx>
                        <wps:bodyPr rot="0" vert="horz" wrap="square" lIns="91440" tIns="45720" rIns="91440" bIns="45720" anchor="t" anchorCtr="0" upright="1">
                          <a:noAutofit/>
                        </wps:bodyPr>
                      </wps:wsp>
                      <wps:wsp>
                        <wps:cNvPr id="50" name="Line 2040"/>
                        <wps:cNvCnPr/>
                        <wps:spPr bwMode="auto">
                          <a:xfrm>
                            <a:off x="10000" y="14502"/>
                            <a:ext cx="0" cy="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Rectangle 2041"/>
                        <wps:cNvSpPr>
                          <a:spLocks noChangeArrowheads="1"/>
                        </wps:cNvSpPr>
                        <wps:spPr bwMode="auto">
                          <a:xfrm>
                            <a:off x="6419" y="15148"/>
                            <a:ext cx="1544" cy="411"/>
                          </a:xfrm>
                          <a:prstGeom prst="rect">
                            <a:avLst/>
                          </a:prstGeom>
                          <a:solidFill>
                            <a:srgbClr val="FFFFFF"/>
                          </a:solidFill>
                          <a:ln w="9525">
                            <a:solidFill>
                              <a:srgbClr val="000000"/>
                            </a:solidFill>
                            <a:miter lim="800000"/>
                            <a:headEnd/>
                            <a:tailEnd/>
                          </a:ln>
                        </wps:spPr>
                        <wps:txbx>
                          <w:txbxContent>
                            <w:p w14:paraId="20F7B2F4" w14:textId="77777777" w:rsidR="003D57D3" w:rsidRPr="00A66641" w:rsidRDefault="003D57D3" w:rsidP="003D57D3">
                              <w:pPr>
                                <w:jc w:val="center"/>
                                <w:rPr>
                                  <w:sz w:val="20"/>
                                  <w:szCs w:val="20"/>
                                </w:rPr>
                              </w:pPr>
                              <w:r w:rsidRPr="00A66641">
                                <w:rPr>
                                  <w:sz w:val="20"/>
                                  <w:szCs w:val="20"/>
                                </w:rPr>
                                <w:t>Khí sạch</w:t>
                              </w:r>
                            </w:p>
                          </w:txbxContent>
                        </wps:txbx>
                        <wps:bodyPr rot="0" vert="horz" wrap="square" lIns="91440" tIns="45720" rIns="91440" bIns="45720" anchor="t" anchorCtr="0" upright="1">
                          <a:noAutofit/>
                        </wps:bodyPr>
                      </wps:wsp>
                      <wps:wsp>
                        <wps:cNvPr id="52" name="Line 2042"/>
                        <wps:cNvCnPr/>
                        <wps:spPr bwMode="auto">
                          <a:xfrm flipH="1">
                            <a:off x="7963" y="15368"/>
                            <a:ext cx="13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043"/>
                        <wps:cNvCnPr/>
                        <wps:spPr bwMode="auto">
                          <a:xfrm flipV="1">
                            <a:off x="8777" y="15368"/>
                            <a:ext cx="0" cy="8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2044"/>
                        <wps:cNvSpPr>
                          <a:spLocks noChangeArrowheads="1"/>
                        </wps:cNvSpPr>
                        <wps:spPr bwMode="auto">
                          <a:xfrm>
                            <a:off x="7435" y="15764"/>
                            <a:ext cx="1265" cy="455"/>
                          </a:xfrm>
                          <a:prstGeom prst="rect">
                            <a:avLst/>
                          </a:prstGeom>
                          <a:solidFill>
                            <a:srgbClr val="FFFFFF"/>
                          </a:solidFill>
                          <a:ln w="9525">
                            <a:solidFill>
                              <a:srgbClr val="000000"/>
                            </a:solidFill>
                            <a:prstDash val="dash"/>
                            <a:miter lim="800000"/>
                            <a:headEnd/>
                            <a:tailEnd/>
                          </a:ln>
                        </wps:spPr>
                        <wps:txbx>
                          <w:txbxContent>
                            <w:p w14:paraId="5CDC7095" w14:textId="77777777" w:rsidR="003D57D3" w:rsidRPr="00A66641" w:rsidRDefault="003D57D3" w:rsidP="003D57D3">
                              <w:pPr>
                                <w:rPr>
                                  <w:sz w:val="20"/>
                                  <w:szCs w:val="20"/>
                                </w:rPr>
                              </w:pPr>
                              <w:r w:rsidRPr="00A66641">
                                <w:rPr>
                                  <w:sz w:val="20"/>
                                  <w:szCs w:val="20"/>
                                </w:rPr>
                                <w:t>Qu</w:t>
                              </w:r>
                              <w:r>
                                <w:rPr>
                                  <w:sz w:val="20"/>
                                  <w:szCs w:val="20"/>
                                </w:rPr>
                                <w:t>ạ</w:t>
                              </w:r>
                              <w:r w:rsidRPr="00A66641">
                                <w:rPr>
                                  <w:sz w:val="20"/>
                                  <w:szCs w:val="20"/>
                                </w:rPr>
                                <w:t>t h</w:t>
                              </w:r>
                              <w:r>
                                <w:rPr>
                                  <w:sz w:val="20"/>
                                  <w:szCs w:val="20"/>
                                </w:rPr>
                                <w:t>út</w:t>
                              </w:r>
                            </w:p>
                          </w:txbxContent>
                        </wps:txbx>
                        <wps:bodyPr rot="0" vert="horz" wrap="square" lIns="91440" tIns="45720" rIns="91440" bIns="45720" anchor="t" anchorCtr="0" upright="1">
                          <a:noAutofit/>
                        </wps:bodyPr>
                      </wps:wsp>
                      <wps:wsp>
                        <wps:cNvPr id="55" name="Line 2045"/>
                        <wps:cNvCnPr/>
                        <wps:spPr bwMode="auto">
                          <a:xfrm flipH="1">
                            <a:off x="5802" y="15368"/>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2046"/>
                        <wps:cNvSpPr>
                          <a:spLocks noChangeArrowheads="1"/>
                        </wps:cNvSpPr>
                        <wps:spPr bwMode="auto">
                          <a:xfrm>
                            <a:off x="4259" y="15148"/>
                            <a:ext cx="1543" cy="411"/>
                          </a:xfrm>
                          <a:prstGeom prst="rect">
                            <a:avLst/>
                          </a:prstGeom>
                          <a:solidFill>
                            <a:srgbClr val="FFFFFF"/>
                          </a:solidFill>
                          <a:ln w="9525">
                            <a:solidFill>
                              <a:srgbClr val="000000"/>
                            </a:solidFill>
                            <a:miter lim="800000"/>
                            <a:headEnd/>
                            <a:tailEnd/>
                          </a:ln>
                        </wps:spPr>
                        <wps:txbx>
                          <w:txbxContent>
                            <w:p w14:paraId="6B9894A7" w14:textId="77777777" w:rsidR="003D57D3" w:rsidRPr="00A66641" w:rsidRDefault="003D57D3" w:rsidP="003D57D3">
                              <w:pPr>
                                <w:jc w:val="center"/>
                                <w:rPr>
                                  <w:sz w:val="20"/>
                                  <w:szCs w:val="20"/>
                                </w:rPr>
                              </w:pPr>
                              <w:r w:rsidRPr="00A66641">
                                <w:rPr>
                                  <w:sz w:val="20"/>
                                  <w:szCs w:val="20"/>
                                </w:rPr>
                                <w:t>Ống khói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17B4654" id="Group 2031" o:spid="_x0000_s1139" style="position:absolute;left:0;text-align:left;margin-left:1.95pt;margin-top:1.2pt;width:454.65pt;height:130.6pt;z-index:251678720;mso-position-horizontal-relative:text;mso-position-vertical-relative:text" coordorigin="1740,13607" coordsize="909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">
                <v:rect id="Rectangle 2032" o:spid="_x0000_s1140" style="position:absolute;left:1740;top:13886;width:163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3780C6CA" w14:textId="77777777" w:rsidR="003D57D3" w:rsidRPr="00A66641" w:rsidRDefault="003D57D3" w:rsidP="003D57D3">
                        <w:pPr>
                          <w:rPr>
                            <w:sz w:val="20"/>
                            <w:szCs w:val="20"/>
                          </w:rPr>
                        </w:pPr>
                        <w:r w:rsidRPr="00A66641">
                          <w:rPr>
                            <w:sz w:val="20"/>
                            <w:szCs w:val="20"/>
                          </w:rPr>
                          <w:t>Lò đốt 2 cấp</w:t>
                        </w:r>
                      </w:p>
                    </w:txbxContent>
                  </v:textbox>
                </v:rect>
                <v:shape id="AutoShape 2033" o:spid="_x0000_s1141" type="#_x0000_t32" style="position:absolute;left:3376;top:14225;width:12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rect id="Rectangle 2034" o:spid="_x0000_s1142" style="position:absolute;left:4629;top:13607;width:2006;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41CE07EE" w14:textId="77777777" w:rsidR="003D57D3" w:rsidRPr="00A66641" w:rsidRDefault="003D57D3" w:rsidP="003D57D3">
                        <w:pPr>
                          <w:jc w:val="center"/>
                          <w:rPr>
                            <w:sz w:val="20"/>
                            <w:szCs w:val="20"/>
                          </w:rPr>
                        </w:pPr>
                        <w:r w:rsidRPr="00A66641">
                          <w:rPr>
                            <w:sz w:val="20"/>
                            <w:szCs w:val="20"/>
                          </w:rPr>
                          <w:t>Thiết bị giải nhiệt đa chức năng</w:t>
                        </w:r>
                      </w:p>
                    </w:txbxContent>
                  </v:textbox>
                </v:rect>
                <v:shape id="AutoShape 2035" o:spid="_x0000_s1143" type="#_x0000_t32" style="position:absolute;left:6635;top:14135;width:7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rect id="Rectangle 2036" o:spid="_x0000_s1144" style="position:absolute;left:7361;top:13724;width:164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2D309ACD" w14:textId="77777777" w:rsidR="003D57D3" w:rsidRPr="00A66641" w:rsidRDefault="003D57D3" w:rsidP="003D57D3">
                        <w:pPr>
                          <w:jc w:val="center"/>
                          <w:rPr>
                            <w:sz w:val="20"/>
                            <w:szCs w:val="20"/>
                          </w:rPr>
                        </w:pPr>
                        <w:r>
                          <w:rPr>
                            <w:sz w:val="20"/>
                            <w:szCs w:val="20"/>
                          </w:rPr>
                          <w:t>Xyclon n</w:t>
                        </w:r>
                        <w:r>
                          <w:rPr>
                            <w:sz w:val="20"/>
                            <w:szCs w:val="20"/>
                          </w:rPr>
                          <w:softHyphen/>
                          <w:t>ước</w:t>
                        </w:r>
                      </w:p>
                    </w:txbxContent>
                  </v:textbox>
                </v:rect>
                <v:shape id="AutoShape 2037" o:spid="_x0000_s1145" type="#_x0000_t32" style="position:absolute;left:9009;top:14137;width: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rect id="Rectangle 2038" o:spid="_x0000_s1146" style="position:absolute;left:9290;top:13710;width:148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34F23D0C" w14:textId="77777777" w:rsidR="003D57D3" w:rsidRPr="00A66641" w:rsidRDefault="003D57D3" w:rsidP="003D57D3">
                        <w:pPr>
                          <w:jc w:val="center"/>
                          <w:rPr>
                            <w:sz w:val="20"/>
                            <w:szCs w:val="20"/>
                          </w:rPr>
                        </w:pPr>
                        <w:r>
                          <w:rPr>
                            <w:sz w:val="20"/>
                            <w:szCs w:val="20"/>
                          </w:rPr>
                          <w:t>Tháp tách ẩm/điều áp</w:t>
                        </w:r>
                      </w:p>
                    </w:txbxContent>
                  </v:textbox>
                </v:rect>
                <v:rect id="Rectangle 2039" o:spid="_x0000_s1147" style="position:absolute;left:9290;top:14854;width:154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04071A17" w14:textId="77777777" w:rsidR="003D57D3" w:rsidRPr="00A66641" w:rsidRDefault="003D57D3" w:rsidP="003D57D3">
                        <w:pPr>
                          <w:jc w:val="center"/>
                          <w:rPr>
                            <w:sz w:val="20"/>
                            <w:szCs w:val="20"/>
                          </w:rPr>
                        </w:pPr>
                        <w:r w:rsidRPr="00A66641">
                          <w:rPr>
                            <w:sz w:val="20"/>
                            <w:szCs w:val="20"/>
                          </w:rPr>
                          <w:t>Tháp hấp phụ</w:t>
                        </w:r>
                      </w:p>
                    </w:txbxContent>
                  </v:textbox>
                </v:rect>
                <v:line id="Line 2040" o:spid="_x0000_s1148" style="position:absolute;visibility:visible;mso-wrap-style:square" from="10000,14502" to="10000,1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rect id="Rectangle 2041" o:spid="_x0000_s1149" style="position:absolute;left:6419;top:15148;width:154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20F7B2F4" w14:textId="77777777" w:rsidR="003D57D3" w:rsidRPr="00A66641" w:rsidRDefault="003D57D3" w:rsidP="003D57D3">
                        <w:pPr>
                          <w:jc w:val="center"/>
                          <w:rPr>
                            <w:sz w:val="20"/>
                            <w:szCs w:val="20"/>
                          </w:rPr>
                        </w:pPr>
                        <w:r w:rsidRPr="00A66641">
                          <w:rPr>
                            <w:sz w:val="20"/>
                            <w:szCs w:val="20"/>
                          </w:rPr>
                          <w:t>Khí sạch</w:t>
                        </w:r>
                      </w:p>
                    </w:txbxContent>
                  </v:textbox>
                </v:rect>
                <v:line id="Line 2042" o:spid="_x0000_s1150" style="position:absolute;flip:x;visibility:visible;mso-wrap-style:square" from="7963,15368" to="9290,1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line id="Line 2043" o:spid="_x0000_s1151" style="position:absolute;flip:y;visibility:visible;mso-wrap-style:square" from="8777,15368" to="8777,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rect id="Rectangle 2044" o:spid="_x0000_s1152" style="position:absolute;left:7435;top:15764;width:1265;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">
                  <v:stroke dashstyle="dash"/>
                  <v:textbox>
                    <w:txbxContent>
                      <w:p w14:paraId="5CDC7095" w14:textId="77777777" w:rsidR="003D57D3" w:rsidRPr="00A66641" w:rsidRDefault="003D57D3" w:rsidP="003D57D3">
                        <w:pPr>
                          <w:rPr>
                            <w:sz w:val="20"/>
                            <w:szCs w:val="20"/>
                          </w:rPr>
                        </w:pPr>
                        <w:r w:rsidRPr="00A66641">
                          <w:rPr>
                            <w:sz w:val="20"/>
                            <w:szCs w:val="20"/>
                          </w:rPr>
                          <w:t>Qu</w:t>
                        </w:r>
                        <w:r>
                          <w:rPr>
                            <w:sz w:val="20"/>
                            <w:szCs w:val="20"/>
                          </w:rPr>
                          <w:t>ạ</w:t>
                        </w:r>
                        <w:r w:rsidRPr="00A66641">
                          <w:rPr>
                            <w:sz w:val="20"/>
                            <w:szCs w:val="20"/>
                          </w:rPr>
                          <w:t>t h</w:t>
                        </w:r>
                        <w:r>
                          <w:rPr>
                            <w:sz w:val="20"/>
                            <w:szCs w:val="20"/>
                          </w:rPr>
                          <w:t>út</w:t>
                        </w:r>
                      </w:p>
                    </w:txbxContent>
                  </v:textbox>
                </v:rect>
                <v:line id="Line 2045" o:spid="_x0000_s1153" style="position:absolute;flip:x;visibility:visible;mso-wrap-style:square" from="5802,15368" to="6419,1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rect id="Rectangle 2046" o:spid="_x0000_s1154" style="position:absolute;left:4259;top:15148;width:154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6B9894A7" w14:textId="77777777" w:rsidR="003D57D3" w:rsidRPr="00A66641" w:rsidRDefault="003D57D3" w:rsidP="003D57D3">
                        <w:pPr>
                          <w:jc w:val="center"/>
                          <w:rPr>
                            <w:sz w:val="20"/>
                            <w:szCs w:val="20"/>
                          </w:rPr>
                        </w:pPr>
                        <w:r w:rsidRPr="00A66641">
                          <w:rPr>
                            <w:sz w:val="20"/>
                            <w:szCs w:val="20"/>
                          </w:rPr>
                          <w:t>Ống khói</w:t>
                        </w:r>
                      </w:p>
                    </w:txbxContent>
                  </v:textbox>
                </v:rect>
              </v:group>
            </w:pict>
          </mc:Fallback>
        </mc:AlternateContent>
      </w:r>
    </w:p>
    <w:p w14:paraId="3159854A" w14:textId="77777777" w:rsidR="003D57D3" w:rsidRPr="001C022E" w:rsidRDefault="003D57D3" w:rsidP="003D57D3">
      <w:pPr>
        <w:pStyle w:val="ListParagraph"/>
        <w:tabs>
          <w:tab w:val="left" w:pos="142"/>
          <w:tab w:val="left" w:pos="851"/>
        </w:tabs>
        <w:spacing w:before="60" w:after="60"/>
        <w:ind w:left="0" w:firstLine="567"/>
        <w:rPr>
          <w:rFonts w:ascii="Times New Roman" w:hAnsi="Times New Roman"/>
          <w:color w:val="FF0000"/>
          <w:sz w:val="27"/>
          <w:szCs w:val="27"/>
        </w:rPr>
      </w:pPr>
    </w:p>
    <w:p w14:paraId="525B3F66" w14:textId="77777777" w:rsidR="003D57D3" w:rsidRPr="001C022E" w:rsidRDefault="003D57D3" w:rsidP="003D57D3">
      <w:pPr>
        <w:pStyle w:val="ListParagraph"/>
        <w:tabs>
          <w:tab w:val="left" w:pos="142"/>
          <w:tab w:val="left" w:pos="851"/>
        </w:tabs>
        <w:spacing w:before="60" w:after="60"/>
        <w:ind w:left="0" w:firstLine="567"/>
        <w:rPr>
          <w:rFonts w:ascii="Times New Roman" w:hAnsi="Times New Roman"/>
          <w:color w:val="FF0000"/>
          <w:sz w:val="27"/>
          <w:szCs w:val="27"/>
        </w:rPr>
      </w:pPr>
    </w:p>
    <w:p w14:paraId="119C0BE4" w14:textId="77777777" w:rsidR="003D57D3" w:rsidRPr="001C022E" w:rsidRDefault="003D57D3" w:rsidP="003D57D3">
      <w:pPr>
        <w:pStyle w:val="ListParagraph"/>
        <w:tabs>
          <w:tab w:val="left" w:pos="142"/>
          <w:tab w:val="left" w:pos="851"/>
        </w:tabs>
        <w:spacing w:before="60" w:after="60"/>
        <w:ind w:left="0" w:firstLine="567"/>
        <w:rPr>
          <w:rFonts w:ascii="Times New Roman" w:hAnsi="Times New Roman"/>
          <w:color w:val="FF0000"/>
          <w:sz w:val="27"/>
          <w:szCs w:val="27"/>
        </w:rPr>
      </w:pPr>
    </w:p>
    <w:p w14:paraId="2A80E985" w14:textId="77777777" w:rsidR="003D57D3" w:rsidRPr="001C022E" w:rsidRDefault="003D57D3" w:rsidP="003D57D3">
      <w:pPr>
        <w:pStyle w:val="Heading4"/>
        <w:rPr>
          <w:color w:val="FF0000"/>
          <w:sz w:val="27"/>
          <w:szCs w:val="27"/>
        </w:rPr>
      </w:pPr>
    </w:p>
    <w:p w14:paraId="2E8B55EE" w14:textId="77777777" w:rsidR="003D57D3" w:rsidRPr="001C022E" w:rsidRDefault="003D57D3" w:rsidP="003D57D3">
      <w:pPr>
        <w:pStyle w:val="Heading4"/>
        <w:rPr>
          <w:color w:val="FF0000"/>
          <w:sz w:val="33"/>
          <w:szCs w:val="27"/>
        </w:rPr>
      </w:pPr>
    </w:p>
    <w:p w14:paraId="326C514C" w14:textId="6F1D8D83" w:rsidR="003D57D3" w:rsidRPr="00016080" w:rsidRDefault="003D57D3" w:rsidP="003D57D3">
      <w:pPr>
        <w:pStyle w:val="01Hinh"/>
        <w:rPr>
          <w:color w:val="auto"/>
        </w:rPr>
      </w:pPr>
      <w:bookmarkStart w:id="602" w:name="_Toc98334763"/>
      <w:r w:rsidRPr="00016080">
        <w:rPr>
          <w:color w:val="auto"/>
        </w:rPr>
        <w:t xml:space="preserve">Hình </w:t>
      </w:r>
      <w:r w:rsidR="00B503FC">
        <w:rPr>
          <w:color w:val="auto"/>
          <w:lang w:val="en-US"/>
        </w:rPr>
        <w:t>4</w:t>
      </w:r>
      <w:r w:rsidRPr="00016080">
        <w:rPr>
          <w:color w:val="auto"/>
        </w:rPr>
        <w:t>.</w:t>
      </w:r>
      <w:r w:rsidRPr="00016080">
        <w:rPr>
          <w:color w:val="auto"/>
          <w:lang w:val="en-US"/>
        </w:rPr>
        <w:t>4.</w:t>
      </w:r>
      <w:r w:rsidRPr="00016080">
        <w:rPr>
          <w:color w:val="auto"/>
        </w:rPr>
        <w:t xml:space="preserve"> Quy trình xử lý bụi, khí thải sau lò đốt</w:t>
      </w:r>
      <w:bookmarkEnd w:id="602"/>
    </w:p>
    <w:p w14:paraId="00778F2E" w14:textId="77777777" w:rsidR="003D57D3" w:rsidRPr="001C022E" w:rsidRDefault="003D57D3" w:rsidP="003D57D3">
      <w:pPr>
        <w:rPr>
          <w:color w:val="FF0000"/>
          <w:sz w:val="27"/>
          <w:szCs w:val="27"/>
        </w:rPr>
      </w:pPr>
    </w:p>
    <w:p w14:paraId="05BC7E87" w14:textId="77777777" w:rsidR="003D57D3" w:rsidRPr="001C022E" w:rsidRDefault="003D57D3" w:rsidP="003D57D3">
      <w:pPr>
        <w:rPr>
          <w:color w:val="FF0000"/>
          <w:sz w:val="27"/>
          <w:szCs w:val="27"/>
        </w:rPr>
      </w:pPr>
      <w:r w:rsidRPr="001C022E">
        <w:rPr>
          <w:noProof/>
          <w:color w:val="FF0000"/>
          <w:sz w:val="27"/>
          <w:szCs w:val="27"/>
        </w:rPr>
        <w:drawing>
          <wp:inline distT="0" distB="0" distL="0" distR="0" wp14:anchorId="62502522" wp14:editId="37AD6511">
            <wp:extent cx="5648325" cy="3533775"/>
            <wp:effectExtent l="0" t="0" r="9525"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7280" t="8015" r="12233" b="24640"/>
                    <a:stretch>
                      <a:fillRect/>
                    </a:stretch>
                  </pic:blipFill>
                  <pic:spPr bwMode="auto">
                    <a:xfrm>
                      <a:off x="0" y="0"/>
                      <a:ext cx="5648325" cy="3533775"/>
                    </a:xfrm>
                    <a:prstGeom prst="rect">
                      <a:avLst/>
                    </a:prstGeom>
                    <a:noFill/>
                    <a:ln>
                      <a:noFill/>
                    </a:ln>
                  </pic:spPr>
                </pic:pic>
              </a:graphicData>
            </a:graphic>
          </wp:inline>
        </w:drawing>
      </w:r>
    </w:p>
    <w:p w14:paraId="2B4EB7F8" w14:textId="77777777" w:rsidR="003D57D3" w:rsidRPr="001C022E" w:rsidRDefault="003D57D3" w:rsidP="003D57D3">
      <w:pPr>
        <w:rPr>
          <w:color w:val="FF0000"/>
          <w:sz w:val="27"/>
          <w:szCs w:val="27"/>
        </w:rPr>
      </w:pPr>
    </w:p>
    <w:p w14:paraId="05F4698A" w14:textId="0F1BDC39" w:rsidR="003D57D3" w:rsidRPr="001C022E" w:rsidRDefault="003D57D3" w:rsidP="003D57D3">
      <w:pPr>
        <w:pStyle w:val="01Hinh"/>
        <w:rPr>
          <w:color w:val="FF0000"/>
        </w:rPr>
      </w:pPr>
      <w:bookmarkStart w:id="603" w:name="_Toc36499671"/>
      <w:bookmarkStart w:id="604" w:name="_Toc96009162"/>
      <w:bookmarkStart w:id="605" w:name="_Toc98334764"/>
      <w:r w:rsidRPr="001C022E">
        <w:rPr>
          <w:color w:val="FF0000"/>
        </w:rPr>
        <w:t xml:space="preserve">Hình </w:t>
      </w:r>
      <w:r w:rsidR="00B503FC">
        <w:rPr>
          <w:color w:val="FF0000"/>
          <w:lang w:val="en-US"/>
        </w:rPr>
        <w:t>4</w:t>
      </w:r>
      <w:r w:rsidRPr="001C022E">
        <w:rPr>
          <w:color w:val="FF0000"/>
        </w:rPr>
        <w:t>.</w:t>
      </w:r>
      <w:r w:rsidRPr="001C022E">
        <w:rPr>
          <w:color w:val="FF0000"/>
          <w:lang w:val="en-US"/>
        </w:rPr>
        <w:t>5</w:t>
      </w:r>
      <w:r w:rsidRPr="001C022E">
        <w:rPr>
          <w:color w:val="FF0000"/>
        </w:rPr>
        <w:t>. Hình ảnh lò đốt kết hợp sàn sấy và sàn đốt</w:t>
      </w:r>
      <w:bookmarkEnd w:id="603"/>
      <w:bookmarkEnd w:id="604"/>
      <w:bookmarkEnd w:id="605"/>
    </w:p>
    <w:p w14:paraId="0C818F6B" w14:textId="77777777" w:rsidR="003D57D3" w:rsidRPr="00016080" w:rsidRDefault="003D57D3" w:rsidP="003D57D3">
      <w:pPr>
        <w:spacing w:before="120" w:after="60"/>
        <w:ind w:firstLine="567"/>
        <w:rPr>
          <w:sz w:val="27"/>
          <w:szCs w:val="27"/>
          <w:lang w:val="vi-VN"/>
        </w:rPr>
      </w:pPr>
      <w:r w:rsidRPr="00016080">
        <w:rPr>
          <w:sz w:val="27"/>
          <w:szCs w:val="27"/>
          <w:lang w:val="vi-VN"/>
        </w:rPr>
        <w:t xml:space="preserve">Quy trình xử lý bụi, khí thải như sau: </w:t>
      </w:r>
    </w:p>
    <w:p w14:paraId="6167A125" w14:textId="77777777" w:rsidR="003D57D3" w:rsidRPr="00016080" w:rsidRDefault="003D57D3" w:rsidP="003D57D3">
      <w:pPr>
        <w:pStyle w:val="ListParagraph"/>
        <w:widowControl w:val="0"/>
        <w:numPr>
          <w:ilvl w:val="0"/>
          <w:numId w:val="21"/>
        </w:numPr>
        <w:autoSpaceDE w:val="0"/>
        <w:autoSpaceDN w:val="0"/>
        <w:adjustRightInd w:val="0"/>
        <w:spacing w:before="60" w:after="60"/>
        <w:ind w:left="0" w:firstLine="567"/>
        <w:contextualSpacing/>
        <w:rPr>
          <w:rFonts w:ascii="Times New Roman" w:hAnsi="Times New Roman"/>
          <w:bCs/>
          <w:sz w:val="27"/>
          <w:szCs w:val="27"/>
        </w:rPr>
      </w:pPr>
      <w:r w:rsidRPr="00016080">
        <w:rPr>
          <w:rFonts w:ascii="Times New Roman" w:hAnsi="Times New Roman"/>
          <w:sz w:val="27"/>
          <w:szCs w:val="27"/>
          <w:lang w:val="vi-VN"/>
        </w:rPr>
        <w:t xml:space="preserve">Khí thải lò đốt sau khi ra khỏi lò đốt đi vào thiết bị giải nhiệt đa chức năng. </w:t>
      </w:r>
      <w:r w:rsidRPr="00016080">
        <w:rPr>
          <w:rFonts w:ascii="Times New Roman" w:hAnsi="Times New Roman"/>
          <w:bCs/>
          <w:sz w:val="27"/>
          <w:szCs w:val="27"/>
        </w:rPr>
        <w:t>Thiết bị đa chức năng thực hiện giảm nhanh nhiệt độ của khí thải bằng cách phun nước trực tiếp vào khí thải có nhiệt độ cao. Nước sẽ bốc hơi và lấy nhiệt của khí thải. Để giảm lượng nước hóa hơi, ta cho khí nóng qua một ống trụ; ống trụ này lồng đồng trục với một ống trụ có đường kính lớn hơn. Khí thải qua ống trụ bên trong sẽ được làm mát gián tiếp. Khí đi hết ống trụ bên trong từ trên xuống dưới sẽ ngoặt 180 độ lại chuyển động từ dưới lên trên và tự động phân phối đều trên tiết diện hình vành khuyên giữa ống trụ bên trong và ống trụ bao bên ngoài. Trên đoạn đường này, khí gặp trực tiếp nước phun từ bên trên xuống bởi các béc phun, nước bốc hơi và lấy nhiệt. Khí mất nhiệt và hạ nhiệt độ rất nhanh từ 900</w:t>
      </w:r>
      <w:r w:rsidRPr="00016080">
        <w:rPr>
          <w:rFonts w:ascii="Times New Roman" w:hAnsi="Times New Roman"/>
          <w:bCs/>
          <w:sz w:val="27"/>
          <w:szCs w:val="27"/>
          <w:vertAlign w:val="superscript"/>
        </w:rPr>
        <w:t>0</w:t>
      </w:r>
      <w:r w:rsidRPr="00016080">
        <w:rPr>
          <w:rFonts w:ascii="Times New Roman" w:hAnsi="Times New Roman"/>
          <w:bCs/>
          <w:sz w:val="27"/>
          <w:szCs w:val="27"/>
        </w:rPr>
        <w:t>C xuống 300</w:t>
      </w:r>
      <w:r w:rsidRPr="00016080">
        <w:rPr>
          <w:rFonts w:ascii="Times New Roman" w:hAnsi="Times New Roman"/>
          <w:bCs/>
          <w:sz w:val="27"/>
          <w:szCs w:val="27"/>
          <w:vertAlign w:val="superscript"/>
        </w:rPr>
        <w:t>0</w:t>
      </w:r>
      <w:r w:rsidRPr="00016080">
        <w:rPr>
          <w:rFonts w:ascii="Times New Roman" w:hAnsi="Times New Roman"/>
          <w:bCs/>
          <w:sz w:val="27"/>
          <w:szCs w:val="27"/>
        </w:rPr>
        <w:t>C để tránh tái tạo Furan, DIOXIN.</w:t>
      </w:r>
      <w:r>
        <w:rPr>
          <w:rFonts w:ascii="Times New Roman" w:hAnsi="Times New Roman"/>
          <w:bCs/>
          <w:sz w:val="27"/>
          <w:szCs w:val="27"/>
        </w:rPr>
        <w:t xml:space="preserve"> Nước từ quá trình giải nhiệt đi qua hệ thống 03 bể nên sẽ được làm nguội nhanh chóng sau đó được cấp nước phục vụ giải nhiệt trở lại, lượng nước chỉ mất đi do quá trình bốc hơi.</w:t>
      </w:r>
    </w:p>
    <w:p w14:paraId="5F9E0382" w14:textId="77777777" w:rsidR="003D57D3" w:rsidRPr="00016080" w:rsidRDefault="003D57D3" w:rsidP="003D57D3">
      <w:pPr>
        <w:autoSpaceDE w:val="0"/>
        <w:autoSpaceDN w:val="0"/>
        <w:adjustRightInd w:val="0"/>
        <w:spacing w:before="60" w:after="60"/>
        <w:ind w:firstLine="567"/>
        <w:rPr>
          <w:bCs/>
          <w:sz w:val="27"/>
          <w:szCs w:val="27"/>
        </w:rPr>
      </w:pPr>
      <w:r w:rsidRPr="00016080">
        <w:rPr>
          <w:bCs/>
          <w:sz w:val="27"/>
          <w:szCs w:val="27"/>
        </w:rPr>
        <w:t>Tại đây, dung dịch hấp thụ tính kiềm Ca(OH)</w:t>
      </w:r>
      <w:r w:rsidRPr="00016080">
        <w:rPr>
          <w:bCs/>
          <w:sz w:val="27"/>
          <w:szCs w:val="27"/>
          <w:vertAlign w:val="subscript"/>
        </w:rPr>
        <w:t>2</w:t>
      </w:r>
      <w:r w:rsidRPr="00016080">
        <w:rPr>
          <w:bCs/>
          <w:sz w:val="27"/>
          <w:szCs w:val="27"/>
        </w:rPr>
        <w:t>(Nước vôi trong) được phun vào buồng tháp hấp thụ với hệ số phun lớn. Các khí thải (SO</w:t>
      </w:r>
      <w:r w:rsidRPr="00016080">
        <w:rPr>
          <w:bCs/>
          <w:sz w:val="27"/>
          <w:szCs w:val="27"/>
          <w:vertAlign w:val="subscript"/>
        </w:rPr>
        <w:t>2</w:t>
      </w:r>
      <w:r w:rsidRPr="00016080">
        <w:rPr>
          <w:bCs/>
          <w:sz w:val="27"/>
          <w:szCs w:val="27"/>
        </w:rPr>
        <w:t>, HCl, HF…) sẽ bị dung dịch hấp thụ và trung hòa. Quá trình này đồng thời làm lắng hết phần bụi có kích thước nhỏ còn lại trong khí thải. Bộ tách giọt nước trong tháp hấp thụ sẽ được thu hồi lại các giọt nước nhỏ bị dòng khí chuyển động kéo theo.</w:t>
      </w:r>
    </w:p>
    <w:p w14:paraId="4BF98C82" w14:textId="77777777" w:rsidR="003D57D3" w:rsidRPr="00016080" w:rsidRDefault="003D57D3" w:rsidP="003D57D3">
      <w:pPr>
        <w:spacing w:before="60" w:after="60"/>
        <w:ind w:firstLine="567"/>
        <w:rPr>
          <w:bCs/>
          <w:sz w:val="27"/>
          <w:szCs w:val="27"/>
        </w:rPr>
      </w:pPr>
      <w:r w:rsidRPr="00016080">
        <w:rPr>
          <w:bCs/>
          <w:sz w:val="27"/>
          <w:szCs w:val="27"/>
        </w:rPr>
        <w:t>+ Chức năng tách tro bụi: Tro bụi gặp dung dịch sữa vôi sẽ thấm nước, trọng lượng tro bụi ẩm sẽ tăng và tách khỏi dòng khí thải.</w:t>
      </w:r>
    </w:p>
    <w:p w14:paraId="3F9041DA" w14:textId="77777777" w:rsidR="003D57D3" w:rsidRPr="00016080" w:rsidRDefault="003D57D3" w:rsidP="003D57D3">
      <w:pPr>
        <w:tabs>
          <w:tab w:val="left" w:pos="993"/>
        </w:tabs>
        <w:spacing w:before="60" w:after="60"/>
        <w:ind w:firstLine="567"/>
        <w:rPr>
          <w:bCs/>
          <w:sz w:val="27"/>
          <w:szCs w:val="27"/>
        </w:rPr>
      </w:pPr>
      <w:r w:rsidRPr="00016080">
        <w:rPr>
          <w:bCs/>
          <w:sz w:val="27"/>
          <w:szCs w:val="27"/>
        </w:rPr>
        <w:t>+ Các khí có tính axit gặp dung dịch sữa vôi sẽ được trung hòa theo các phản ứng sau:</w:t>
      </w:r>
    </w:p>
    <w:p w14:paraId="1C3B0DE2"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 Khử SO</w:t>
      </w:r>
      <w:r w:rsidRPr="00016080">
        <w:rPr>
          <w:bCs/>
          <w:sz w:val="27"/>
          <w:szCs w:val="27"/>
          <w:vertAlign w:val="subscript"/>
          <w:lang w:val="pt-BR"/>
        </w:rPr>
        <w:t>2</w:t>
      </w:r>
      <w:r w:rsidRPr="00016080">
        <w:rPr>
          <w:bCs/>
          <w:sz w:val="27"/>
          <w:szCs w:val="27"/>
          <w:lang w:val="pt-BR"/>
        </w:rPr>
        <w:t xml:space="preserve">: </w:t>
      </w:r>
    </w:p>
    <w:p w14:paraId="209047BB"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SO</w:t>
      </w:r>
      <w:r w:rsidRPr="00016080">
        <w:rPr>
          <w:bCs/>
          <w:sz w:val="27"/>
          <w:szCs w:val="27"/>
          <w:vertAlign w:val="subscript"/>
          <w:lang w:val="pt-BR"/>
        </w:rPr>
        <w:t>2</w:t>
      </w:r>
      <w:r w:rsidRPr="00016080">
        <w:rPr>
          <w:bCs/>
          <w:sz w:val="27"/>
          <w:szCs w:val="27"/>
          <w:lang w:val="pt-BR"/>
        </w:rPr>
        <w:t xml:space="preserve"> + Ca(OH)</w:t>
      </w:r>
      <w:r w:rsidRPr="00016080">
        <w:rPr>
          <w:bCs/>
          <w:sz w:val="27"/>
          <w:szCs w:val="27"/>
          <w:vertAlign w:val="subscript"/>
          <w:lang w:val="pt-BR"/>
        </w:rPr>
        <w:t>2</w:t>
      </w:r>
      <w:r w:rsidRPr="00016080">
        <w:rPr>
          <w:bCs/>
          <w:sz w:val="27"/>
          <w:szCs w:val="27"/>
          <w:lang w:val="pt-BR"/>
        </w:rPr>
        <w:t xml:space="preserve"> = CaSO</w:t>
      </w:r>
      <w:r w:rsidRPr="00016080">
        <w:rPr>
          <w:bCs/>
          <w:sz w:val="27"/>
          <w:szCs w:val="27"/>
          <w:vertAlign w:val="subscript"/>
          <w:lang w:val="pt-BR"/>
        </w:rPr>
        <w:t>3</w:t>
      </w:r>
      <w:r w:rsidRPr="00016080">
        <w:rPr>
          <w:bCs/>
          <w:sz w:val="27"/>
          <w:szCs w:val="27"/>
          <w:lang w:val="pt-BR"/>
        </w:rPr>
        <w:t xml:space="preserve"> +H</w:t>
      </w:r>
      <w:r w:rsidRPr="00016080">
        <w:rPr>
          <w:bCs/>
          <w:sz w:val="27"/>
          <w:szCs w:val="27"/>
          <w:vertAlign w:val="subscript"/>
          <w:lang w:val="pt-BR"/>
        </w:rPr>
        <w:t>2</w:t>
      </w:r>
      <w:r w:rsidRPr="00016080">
        <w:rPr>
          <w:bCs/>
          <w:sz w:val="27"/>
          <w:szCs w:val="27"/>
          <w:lang w:val="pt-BR"/>
        </w:rPr>
        <w:t>O</w:t>
      </w:r>
    </w:p>
    <w:p w14:paraId="5A1CA65A"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Sunfit canxi ít tan trong nước và bị oxy hóa dần thành sunfat canxiCaSO</w:t>
      </w:r>
      <w:r w:rsidRPr="00016080">
        <w:rPr>
          <w:bCs/>
          <w:sz w:val="27"/>
          <w:szCs w:val="27"/>
          <w:vertAlign w:val="subscript"/>
          <w:lang w:val="pt-BR"/>
        </w:rPr>
        <w:t>4</w:t>
      </w:r>
      <w:r w:rsidRPr="00016080">
        <w:rPr>
          <w:bCs/>
          <w:sz w:val="27"/>
          <w:szCs w:val="27"/>
        </w:rPr>
        <w:sym w:font="Symbol" w:char="00AF"/>
      </w:r>
      <w:r w:rsidRPr="00016080">
        <w:rPr>
          <w:bCs/>
          <w:sz w:val="27"/>
          <w:szCs w:val="27"/>
          <w:lang w:val="pt-BR"/>
        </w:rPr>
        <w:t>, lắng xuống theo phản ứng:</w:t>
      </w:r>
      <w:r>
        <w:rPr>
          <w:bCs/>
          <w:sz w:val="27"/>
          <w:szCs w:val="27"/>
          <w:lang w:val="pt-BR"/>
        </w:rPr>
        <w:t xml:space="preserve"> </w:t>
      </w:r>
      <w:r w:rsidRPr="00016080">
        <w:rPr>
          <w:bCs/>
          <w:sz w:val="27"/>
          <w:szCs w:val="27"/>
          <w:lang w:val="pt-BR"/>
        </w:rPr>
        <w:t>2CaSO</w:t>
      </w:r>
      <w:r w:rsidRPr="00016080">
        <w:rPr>
          <w:bCs/>
          <w:sz w:val="27"/>
          <w:szCs w:val="27"/>
          <w:vertAlign w:val="subscript"/>
          <w:lang w:val="pt-BR"/>
        </w:rPr>
        <w:t>3</w:t>
      </w:r>
      <w:r w:rsidRPr="00016080">
        <w:rPr>
          <w:bCs/>
          <w:sz w:val="27"/>
          <w:szCs w:val="27"/>
          <w:lang w:val="pt-BR"/>
        </w:rPr>
        <w:t xml:space="preserve"> + O</w:t>
      </w:r>
      <w:r w:rsidRPr="00016080">
        <w:rPr>
          <w:bCs/>
          <w:sz w:val="27"/>
          <w:szCs w:val="27"/>
          <w:vertAlign w:val="subscript"/>
          <w:lang w:val="pt-BR"/>
        </w:rPr>
        <w:t>2</w:t>
      </w:r>
      <w:r w:rsidRPr="00016080">
        <w:rPr>
          <w:bCs/>
          <w:sz w:val="27"/>
          <w:szCs w:val="27"/>
          <w:lang w:val="pt-BR"/>
        </w:rPr>
        <w:t xml:space="preserve"> = 2CaSO</w:t>
      </w:r>
      <w:r w:rsidRPr="00016080">
        <w:rPr>
          <w:bCs/>
          <w:sz w:val="27"/>
          <w:szCs w:val="27"/>
          <w:vertAlign w:val="subscript"/>
          <w:lang w:val="pt-BR"/>
        </w:rPr>
        <w:t>4</w:t>
      </w:r>
      <w:r w:rsidRPr="00016080">
        <w:rPr>
          <w:bCs/>
          <w:sz w:val="27"/>
          <w:szCs w:val="27"/>
        </w:rPr>
        <w:sym w:font="Symbol" w:char="00AF"/>
      </w:r>
    </w:p>
    <w:p w14:paraId="1826A73C"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 Khử Cl; khử HCl; khử HF</w:t>
      </w:r>
    </w:p>
    <w:p w14:paraId="1DEA68CA"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 xml:space="preserve">                                     2 Cl</w:t>
      </w:r>
      <w:r w:rsidRPr="00016080">
        <w:rPr>
          <w:bCs/>
          <w:sz w:val="27"/>
          <w:szCs w:val="27"/>
          <w:vertAlign w:val="subscript"/>
          <w:lang w:val="pt-BR"/>
        </w:rPr>
        <w:t>2</w:t>
      </w:r>
      <w:r w:rsidRPr="00016080">
        <w:rPr>
          <w:bCs/>
          <w:sz w:val="27"/>
          <w:szCs w:val="27"/>
          <w:lang w:val="pt-BR"/>
        </w:rPr>
        <w:t xml:space="preserve">  +  Ca(OH)</w:t>
      </w:r>
      <w:r w:rsidRPr="00016080">
        <w:rPr>
          <w:bCs/>
          <w:sz w:val="27"/>
          <w:szCs w:val="27"/>
          <w:vertAlign w:val="subscript"/>
          <w:lang w:val="pt-BR"/>
        </w:rPr>
        <w:t>2</w:t>
      </w:r>
      <w:r w:rsidRPr="00016080">
        <w:rPr>
          <w:bCs/>
          <w:sz w:val="27"/>
          <w:szCs w:val="27"/>
          <w:lang w:val="pt-BR"/>
        </w:rPr>
        <w:t xml:space="preserve">   = Ca(OCl)</w:t>
      </w:r>
      <w:r w:rsidRPr="00016080">
        <w:rPr>
          <w:bCs/>
          <w:sz w:val="27"/>
          <w:szCs w:val="27"/>
          <w:vertAlign w:val="subscript"/>
          <w:lang w:val="pt-BR"/>
        </w:rPr>
        <w:t>2</w:t>
      </w:r>
      <w:r w:rsidRPr="00016080">
        <w:rPr>
          <w:bCs/>
          <w:sz w:val="27"/>
          <w:szCs w:val="27"/>
          <w:lang w:val="pt-BR"/>
        </w:rPr>
        <w:t xml:space="preserve"> + CaCl</w:t>
      </w:r>
      <w:r w:rsidRPr="00016080">
        <w:rPr>
          <w:bCs/>
          <w:sz w:val="27"/>
          <w:szCs w:val="27"/>
          <w:vertAlign w:val="subscript"/>
          <w:lang w:val="pt-BR"/>
        </w:rPr>
        <w:t>2</w:t>
      </w:r>
      <w:r w:rsidRPr="00016080">
        <w:rPr>
          <w:bCs/>
          <w:sz w:val="27"/>
          <w:szCs w:val="27"/>
          <w:lang w:val="pt-BR"/>
        </w:rPr>
        <w:t xml:space="preserve"> + 2H</w:t>
      </w:r>
      <w:r w:rsidRPr="00016080">
        <w:rPr>
          <w:bCs/>
          <w:sz w:val="27"/>
          <w:szCs w:val="27"/>
          <w:vertAlign w:val="subscript"/>
          <w:lang w:val="pt-BR"/>
        </w:rPr>
        <w:t>2</w:t>
      </w:r>
      <w:r w:rsidRPr="00016080">
        <w:rPr>
          <w:bCs/>
          <w:sz w:val="27"/>
          <w:szCs w:val="27"/>
          <w:lang w:val="pt-BR"/>
        </w:rPr>
        <w:t>O</w:t>
      </w:r>
    </w:p>
    <w:p w14:paraId="44C2C581" w14:textId="77777777" w:rsidR="003D57D3" w:rsidRPr="00016080" w:rsidRDefault="003D57D3" w:rsidP="003D57D3">
      <w:pPr>
        <w:tabs>
          <w:tab w:val="left" w:pos="993"/>
        </w:tabs>
        <w:spacing w:before="60" w:after="60"/>
        <w:ind w:firstLine="567"/>
        <w:rPr>
          <w:bCs/>
          <w:sz w:val="27"/>
          <w:szCs w:val="27"/>
        </w:rPr>
      </w:pPr>
      <w:r w:rsidRPr="00016080">
        <w:rPr>
          <w:bCs/>
          <w:sz w:val="27"/>
          <w:szCs w:val="27"/>
        </w:rPr>
        <w:t>2HCl  +  Ca(OH)</w:t>
      </w:r>
      <w:r w:rsidRPr="00016080">
        <w:rPr>
          <w:bCs/>
          <w:sz w:val="27"/>
          <w:szCs w:val="27"/>
          <w:vertAlign w:val="subscript"/>
        </w:rPr>
        <w:t>2</w:t>
      </w:r>
      <w:r w:rsidRPr="00016080">
        <w:rPr>
          <w:bCs/>
          <w:sz w:val="27"/>
          <w:szCs w:val="27"/>
        </w:rPr>
        <w:t xml:space="preserve">  = CaCl</w:t>
      </w:r>
      <w:r w:rsidRPr="00016080">
        <w:rPr>
          <w:bCs/>
          <w:sz w:val="27"/>
          <w:szCs w:val="27"/>
          <w:vertAlign w:val="subscript"/>
        </w:rPr>
        <w:t>2</w:t>
      </w:r>
      <w:r w:rsidRPr="00016080">
        <w:rPr>
          <w:bCs/>
          <w:sz w:val="27"/>
          <w:szCs w:val="27"/>
        </w:rPr>
        <w:t xml:space="preserve">  + 2H</w:t>
      </w:r>
      <w:r w:rsidRPr="00016080">
        <w:rPr>
          <w:bCs/>
          <w:sz w:val="27"/>
          <w:szCs w:val="27"/>
          <w:vertAlign w:val="subscript"/>
        </w:rPr>
        <w:t>2</w:t>
      </w:r>
      <w:r w:rsidRPr="00016080">
        <w:rPr>
          <w:bCs/>
          <w:sz w:val="27"/>
          <w:szCs w:val="27"/>
        </w:rPr>
        <w:t>O</w:t>
      </w:r>
    </w:p>
    <w:p w14:paraId="7F1FC192" w14:textId="77777777" w:rsidR="003D57D3" w:rsidRPr="00016080" w:rsidRDefault="003D57D3" w:rsidP="003D57D3">
      <w:pPr>
        <w:pStyle w:val="ListParagraph"/>
        <w:widowControl w:val="0"/>
        <w:numPr>
          <w:ilvl w:val="0"/>
          <w:numId w:val="24"/>
        </w:numPr>
        <w:tabs>
          <w:tab w:val="left" w:pos="993"/>
        </w:tabs>
        <w:spacing w:before="60" w:after="60"/>
        <w:ind w:left="0" w:firstLine="567"/>
        <w:contextualSpacing/>
        <w:rPr>
          <w:rFonts w:ascii="Times New Roman" w:hAnsi="Times New Roman"/>
          <w:bCs/>
          <w:sz w:val="27"/>
          <w:szCs w:val="27"/>
        </w:rPr>
      </w:pPr>
      <w:r w:rsidRPr="00016080">
        <w:rPr>
          <w:rFonts w:ascii="Times New Roman" w:hAnsi="Times New Roman"/>
          <w:bCs/>
          <w:sz w:val="27"/>
          <w:szCs w:val="27"/>
        </w:rPr>
        <w:t>HF  +  Ca(OH)</w:t>
      </w:r>
      <w:r w:rsidRPr="00016080">
        <w:rPr>
          <w:rFonts w:ascii="Times New Roman" w:hAnsi="Times New Roman"/>
          <w:bCs/>
          <w:sz w:val="27"/>
          <w:szCs w:val="27"/>
          <w:vertAlign w:val="subscript"/>
        </w:rPr>
        <w:t>2</w:t>
      </w:r>
      <w:r w:rsidRPr="00016080">
        <w:rPr>
          <w:rFonts w:ascii="Times New Roman" w:hAnsi="Times New Roman"/>
          <w:bCs/>
          <w:sz w:val="27"/>
          <w:szCs w:val="27"/>
        </w:rPr>
        <w:t xml:space="preserve">  = CaF</w:t>
      </w:r>
      <w:r w:rsidRPr="00016080">
        <w:rPr>
          <w:rFonts w:ascii="Times New Roman" w:hAnsi="Times New Roman"/>
          <w:bCs/>
          <w:sz w:val="27"/>
          <w:szCs w:val="27"/>
          <w:vertAlign w:val="subscript"/>
        </w:rPr>
        <w:t>2</w:t>
      </w:r>
      <w:r w:rsidRPr="00016080">
        <w:rPr>
          <w:rFonts w:ascii="Times New Roman" w:hAnsi="Times New Roman"/>
          <w:bCs/>
          <w:sz w:val="27"/>
          <w:szCs w:val="27"/>
        </w:rPr>
        <w:t xml:space="preserve">  + 2H</w:t>
      </w:r>
      <w:r w:rsidRPr="00016080">
        <w:rPr>
          <w:rFonts w:ascii="Times New Roman" w:hAnsi="Times New Roman"/>
          <w:bCs/>
          <w:sz w:val="27"/>
          <w:szCs w:val="27"/>
          <w:vertAlign w:val="subscript"/>
        </w:rPr>
        <w:t>2</w:t>
      </w:r>
      <w:r w:rsidRPr="00016080">
        <w:rPr>
          <w:rFonts w:ascii="Times New Roman" w:hAnsi="Times New Roman"/>
          <w:bCs/>
          <w:sz w:val="27"/>
          <w:szCs w:val="27"/>
        </w:rPr>
        <w:t>O</w:t>
      </w:r>
    </w:p>
    <w:p w14:paraId="00520AD5" w14:textId="77777777" w:rsidR="003D57D3" w:rsidRPr="00016080" w:rsidRDefault="003D57D3" w:rsidP="003D57D3">
      <w:pPr>
        <w:tabs>
          <w:tab w:val="left" w:pos="993"/>
        </w:tabs>
        <w:spacing w:before="60" w:after="60"/>
        <w:ind w:firstLine="567"/>
        <w:rPr>
          <w:bCs/>
          <w:sz w:val="27"/>
          <w:szCs w:val="27"/>
        </w:rPr>
      </w:pPr>
      <w:r w:rsidRPr="00016080">
        <w:rPr>
          <w:bCs/>
          <w:sz w:val="27"/>
          <w:szCs w:val="27"/>
        </w:rPr>
        <w:t>* Khử CO</w:t>
      </w:r>
      <w:r w:rsidRPr="00016080">
        <w:rPr>
          <w:bCs/>
          <w:sz w:val="27"/>
          <w:szCs w:val="27"/>
          <w:vertAlign w:val="subscript"/>
        </w:rPr>
        <w:t>2</w:t>
      </w:r>
    </w:p>
    <w:p w14:paraId="66764C8B" w14:textId="77777777" w:rsidR="003D57D3" w:rsidRPr="00016080" w:rsidRDefault="003D57D3" w:rsidP="003D57D3">
      <w:pPr>
        <w:tabs>
          <w:tab w:val="left" w:pos="993"/>
        </w:tabs>
        <w:spacing w:before="60" w:after="60"/>
        <w:ind w:firstLine="567"/>
        <w:rPr>
          <w:bCs/>
          <w:sz w:val="27"/>
          <w:szCs w:val="27"/>
        </w:rPr>
      </w:pPr>
      <w:r w:rsidRPr="00016080">
        <w:rPr>
          <w:bCs/>
          <w:sz w:val="27"/>
          <w:szCs w:val="27"/>
        </w:rPr>
        <w:t xml:space="preserve"> Trong khí thải của lò, ngoài SO</w:t>
      </w:r>
      <w:r w:rsidRPr="00016080">
        <w:rPr>
          <w:bCs/>
          <w:sz w:val="27"/>
          <w:szCs w:val="27"/>
          <w:vertAlign w:val="subscript"/>
        </w:rPr>
        <w:t>2</w:t>
      </w:r>
      <w:r w:rsidRPr="00016080">
        <w:rPr>
          <w:bCs/>
          <w:sz w:val="27"/>
          <w:szCs w:val="27"/>
        </w:rPr>
        <w:t xml:space="preserve"> còn có CO</w:t>
      </w:r>
      <w:r w:rsidRPr="00016080">
        <w:rPr>
          <w:bCs/>
          <w:sz w:val="27"/>
          <w:szCs w:val="27"/>
          <w:vertAlign w:val="subscript"/>
        </w:rPr>
        <w:t>2</w:t>
      </w:r>
      <w:r w:rsidRPr="00016080">
        <w:rPr>
          <w:bCs/>
          <w:sz w:val="27"/>
          <w:szCs w:val="27"/>
        </w:rPr>
        <w:t xml:space="preserve">  với hàm lượng cao. Lượng khí này sẽ phản ứng với dung dịch sữa vôi theo phản ứng sau :</w:t>
      </w:r>
    </w:p>
    <w:p w14:paraId="63634F0E" w14:textId="77777777" w:rsidR="003D57D3" w:rsidRPr="00016080" w:rsidRDefault="003D57D3" w:rsidP="003D57D3">
      <w:pPr>
        <w:tabs>
          <w:tab w:val="left" w:pos="993"/>
        </w:tabs>
        <w:spacing w:before="60" w:after="60"/>
        <w:ind w:firstLine="567"/>
        <w:rPr>
          <w:bCs/>
          <w:sz w:val="27"/>
          <w:szCs w:val="27"/>
        </w:rPr>
      </w:pPr>
      <w:r w:rsidRPr="00016080">
        <w:rPr>
          <w:bCs/>
          <w:sz w:val="27"/>
          <w:szCs w:val="27"/>
        </w:rPr>
        <w:t xml:space="preserve">                                 CO</w:t>
      </w:r>
      <w:r w:rsidRPr="00016080">
        <w:rPr>
          <w:bCs/>
          <w:sz w:val="27"/>
          <w:szCs w:val="27"/>
          <w:vertAlign w:val="subscript"/>
        </w:rPr>
        <w:t>2</w:t>
      </w:r>
      <w:r w:rsidRPr="00016080">
        <w:rPr>
          <w:bCs/>
          <w:sz w:val="27"/>
          <w:szCs w:val="27"/>
        </w:rPr>
        <w:t xml:space="preserve">  +  Ca(OH)</w:t>
      </w:r>
      <w:r w:rsidRPr="00016080">
        <w:rPr>
          <w:bCs/>
          <w:sz w:val="27"/>
          <w:szCs w:val="27"/>
          <w:vertAlign w:val="subscript"/>
        </w:rPr>
        <w:t>2</w:t>
      </w:r>
      <w:r w:rsidRPr="00016080">
        <w:rPr>
          <w:bCs/>
          <w:sz w:val="27"/>
          <w:szCs w:val="27"/>
        </w:rPr>
        <w:t xml:space="preserve">  = CaCO</w:t>
      </w:r>
      <w:r w:rsidRPr="00016080">
        <w:rPr>
          <w:bCs/>
          <w:sz w:val="27"/>
          <w:szCs w:val="27"/>
          <w:vertAlign w:val="subscript"/>
        </w:rPr>
        <w:t>3</w:t>
      </w:r>
      <w:r w:rsidRPr="00016080">
        <w:rPr>
          <w:bCs/>
          <w:sz w:val="27"/>
          <w:szCs w:val="27"/>
        </w:rPr>
        <w:sym w:font="Symbol" w:char="00AF"/>
      </w:r>
      <w:r w:rsidRPr="00016080">
        <w:rPr>
          <w:bCs/>
          <w:sz w:val="27"/>
          <w:szCs w:val="27"/>
        </w:rPr>
        <w:t xml:space="preserve">  + H</w:t>
      </w:r>
      <w:r w:rsidRPr="00016080">
        <w:rPr>
          <w:bCs/>
          <w:sz w:val="27"/>
          <w:szCs w:val="27"/>
          <w:vertAlign w:val="subscript"/>
        </w:rPr>
        <w:t>2</w:t>
      </w:r>
      <w:r w:rsidRPr="00016080">
        <w:rPr>
          <w:bCs/>
          <w:sz w:val="27"/>
          <w:szCs w:val="27"/>
        </w:rPr>
        <w:t>O</w:t>
      </w:r>
    </w:p>
    <w:p w14:paraId="73DCBD26" w14:textId="77777777" w:rsidR="003D57D3" w:rsidRPr="00016080" w:rsidRDefault="003D57D3" w:rsidP="003D57D3">
      <w:pPr>
        <w:autoSpaceDE w:val="0"/>
        <w:autoSpaceDN w:val="0"/>
        <w:adjustRightInd w:val="0"/>
        <w:spacing w:before="60" w:after="60"/>
        <w:ind w:firstLine="567"/>
        <w:rPr>
          <w:bCs/>
          <w:sz w:val="27"/>
          <w:szCs w:val="27"/>
        </w:rPr>
      </w:pPr>
      <w:r w:rsidRPr="00016080">
        <w:rPr>
          <w:bCs/>
          <w:sz w:val="27"/>
          <w:szCs w:val="27"/>
        </w:rPr>
        <w:t>Bên cạnh đó tại đây khí thải NOx được hấp thụ bằng nước theo phản ứng sau:</w:t>
      </w:r>
    </w:p>
    <w:p w14:paraId="76515EAD"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2NO</w:t>
      </w:r>
      <w:r w:rsidRPr="00016080">
        <w:rPr>
          <w:bCs/>
          <w:sz w:val="27"/>
          <w:szCs w:val="27"/>
          <w:vertAlign w:val="subscript"/>
          <w:lang w:val="pt-BR"/>
        </w:rPr>
        <w:t>2</w:t>
      </w:r>
      <w:r w:rsidRPr="00016080">
        <w:rPr>
          <w:bCs/>
          <w:sz w:val="27"/>
          <w:szCs w:val="27"/>
          <w:lang w:val="pt-BR"/>
        </w:rPr>
        <w:t xml:space="preserve">  + H</w:t>
      </w:r>
      <w:r w:rsidRPr="00016080">
        <w:rPr>
          <w:bCs/>
          <w:sz w:val="27"/>
          <w:szCs w:val="27"/>
          <w:vertAlign w:val="subscript"/>
          <w:lang w:val="pt-BR"/>
        </w:rPr>
        <w:t>2</w:t>
      </w:r>
      <w:r w:rsidRPr="00016080">
        <w:rPr>
          <w:bCs/>
          <w:sz w:val="27"/>
          <w:szCs w:val="27"/>
          <w:lang w:val="pt-BR"/>
        </w:rPr>
        <w:t>O = HNO</w:t>
      </w:r>
      <w:r w:rsidRPr="00016080">
        <w:rPr>
          <w:bCs/>
          <w:sz w:val="27"/>
          <w:szCs w:val="27"/>
          <w:vertAlign w:val="subscript"/>
          <w:lang w:val="pt-BR"/>
        </w:rPr>
        <w:t>3</w:t>
      </w:r>
      <w:r w:rsidRPr="00016080">
        <w:rPr>
          <w:bCs/>
          <w:sz w:val="27"/>
          <w:szCs w:val="27"/>
          <w:lang w:val="pt-BR"/>
        </w:rPr>
        <w:t xml:space="preserve"> + HNO</w:t>
      </w:r>
      <w:r w:rsidRPr="00016080">
        <w:rPr>
          <w:bCs/>
          <w:sz w:val="27"/>
          <w:szCs w:val="27"/>
          <w:vertAlign w:val="subscript"/>
          <w:lang w:val="pt-BR"/>
        </w:rPr>
        <w:t>2</w:t>
      </w:r>
    </w:p>
    <w:p w14:paraId="2AAA0710"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 xml:space="preserve">                                2HNO</w:t>
      </w:r>
      <w:r w:rsidRPr="00016080">
        <w:rPr>
          <w:bCs/>
          <w:sz w:val="27"/>
          <w:szCs w:val="27"/>
          <w:vertAlign w:val="subscript"/>
          <w:lang w:val="pt-BR"/>
        </w:rPr>
        <w:t>2</w:t>
      </w:r>
      <w:r w:rsidRPr="00016080">
        <w:rPr>
          <w:bCs/>
          <w:sz w:val="27"/>
          <w:szCs w:val="27"/>
        </w:rPr>
        <w:sym w:font="Symbol" w:char="00AE"/>
      </w:r>
      <w:r w:rsidRPr="00016080">
        <w:rPr>
          <w:bCs/>
          <w:sz w:val="27"/>
          <w:szCs w:val="27"/>
          <w:lang w:val="pt-BR"/>
        </w:rPr>
        <w:t xml:space="preserve"> NO + NO</w:t>
      </w:r>
      <w:r w:rsidRPr="00016080">
        <w:rPr>
          <w:bCs/>
          <w:sz w:val="27"/>
          <w:szCs w:val="27"/>
          <w:vertAlign w:val="subscript"/>
          <w:lang w:val="pt-BR"/>
        </w:rPr>
        <w:t>2</w:t>
      </w:r>
      <w:r w:rsidRPr="00016080">
        <w:rPr>
          <w:bCs/>
          <w:sz w:val="27"/>
          <w:szCs w:val="27"/>
          <w:lang w:val="pt-BR"/>
        </w:rPr>
        <w:t xml:space="preserve"> ( hoặc 1/2 N</w:t>
      </w:r>
      <w:r w:rsidRPr="00016080">
        <w:rPr>
          <w:bCs/>
          <w:sz w:val="27"/>
          <w:szCs w:val="27"/>
          <w:vertAlign w:val="subscript"/>
          <w:lang w:val="pt-BR"/>
        </w:rPr>
        <w:t>2</w:t>
      </w:r>
      <w:r w:rsidRPr="00016080">
        <w:rPr>
          <w:bCs/>
          <w:sz w:val="27"/>
          <w:szCs w:val="27"/>
          <w:lang w:val="pt-BR"/>
        </w:rPr>
        <w:t>O</w:t>
      </w:r>
      <w:r w:rsidRPr="00016080">
        <w:rPr>
          <w:bCs/>
          <w:sz w:val="27"/>
          <w:szCs w:val="27"/>
          <w:vertAlign w:val="subscript"/>
          <w:lang w:val="pt-BR"/>
        </w:rPr>
        <w:t>4</w:t>
      </w:r>
      <w:r w:rsidRPr="00016080">
        <w:rPr>
          <w:bCs/>
          <w:sz w:val="27"/>
          <w:szCs w:val="27"/>
          <w:lang w:val="pt-BR"/>
        </w:rPr>
        <w:t>) + H</w:t>
      </w:r>
      <w:r w:rsidRPr="00016080">
        <w:rPr>
          <w:bCs/>
          <w:sz w:val="27"/>
          <w:szCs w:val="27"/>
          <w:vertAlign w:val="subscript"/>
          <w:lang w:val="pt-BR"/>
        </w:rPr>
        <w:t>2</w:t>
      </w:r>
      <w:r w:rsidRPr="00016080">
        <w:rPr>
          <w:bCs/>
          <w:sz w:val="27"/>
          <w:szCs w:val="27"/>
          <w:lang w:val="pt-BR"/>
        </w:rPr>
        <w:t>O</w:t>
      </w:r>
    </w:p>
    <w:p w14:paraId="57DDC029"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 xml:space="preserve">                                 NO + 1/2O</w:t>
      </w:r>
      <w:r w:rsidRPr="00016080">
        <w:rPr>
          <w:bCs/>
          <w:sz w:val="27"/>
          <w:szCs w:val="27"/>
          <w:vertAlign w:val="subscript"/>
          <w:lang w:val="pt-BR"/>
        </w:rPr>
        <w:t>2</w:t>
      </w:r>
      <w:r w:rsidRPr="00016080">
        <w:rPr>
          <w:bCs/>
          <w:sz w:val="27"/>
          <w:szCs w:val="27"/>
        </w:rPr>
        <w:sym w:font="Symbol" w:char="00AE"/>
      </w:r>
      <w:r w:rsidRPr="00016080">
        <w:rPr>
          <w:bCs/>
          <w:sz w:val="27"/>
          <w:szCs w:val="27"/>
          <w:lang w:val="pt-BR"/>
        </w:rPr>
        <w:t xml:space="preserve"> NO</w:t>
      </w:r>
      <w:r w:rsidRPr="00016080">
        <w:rPr>
          <w:bCs/>
          <w:sz w:val="27"/>
          <w:szCs w:val="27"/>
          <w:vertAlign w:val="subscript"/>
          <w:lang w:val="pt-BR"/>
        </w:rPr>
        <w:t>2</w:t>
      </w:r>
    </w:p>
    <w:p w14:paraId="7121CC71" w14:textId="77777777" w:rsidR="003D57D3" w:rsidRPr="00016080" w:rsidRDefault="003D57D3" w:rsidP="003D57D3">
      <w:pPr>
        <w:tabs>
          <w:tab w:val="left" w:pos="993"/>
        </w:tabs>
        <w:spacing w:before="60" w:after="60"/>
        <w:ind w:firstLine="567"/>
        <w:rPr>
          <w:bCs/>
          <w:sz w:val="27"/>
          <w:szCs w:val="27"/>
          <w:lang w:val="pt-BR"/>
        </w:rPr>
      </w:pPr>
      <w:r w:rsidRPr="00016080">
        <w:rPr>
          <w:bCs/>
          <w:sz w:val="27"/>
          <w:szCs w:val="27"/>
          <w:lang w:val="pt-BR"/>
        </w:rPr>
        <w:t xml:space="preserve">                               2NO</w:t>
      </w:r>
      <w:r w:rsidRPr="00016080">
        <w:rPr>
          <w:bCs/>
          <w:sz w:val="27"/>
          <w:szCs w:val="27"/>
          <w:vertAlign w:val="subscript"/>
          <w:lang w:val="pt-BR"/>
        </w:rPr>
        <w:t>2</w:t>
      </w:r>
      <w:r w:rsidRPr="00016080">
        <w:rPr>
          <w:bCs/>
          <w:sz w:val="27"/>
          <w:szCs w:val="27"/>
        </w:rPr>
        <w:sym w:font="Symbol" w:char="00AE"/>
      </w:r>
      <w:r w:rsidRPr="00016080">
        <w:rPr>
          <w:bCs/>
          <w:sz w:val="27"/>
          <w:szCs w:val="27"/>
          <w:lang w:val="pt-BR"/>
        </w:rPr>
        <w:t xml:space="preserve"> N</w:t>
      </w:r>
      <w:r w:rsidRPr="00016080">
        <w:rPr>
          <w:bCs/>
          <w:sz w:val="27"/>
          <w:szCs w:val="27"/>
          <w:vertAlign w:val="subscript"/>
          <w:lang w:val="pt-BR"/>
        </w:rPr>
        <w:t>2</w:t>
      </w:r>
      <w:r w:rsidRPr="00016080">
        <w:rPr>
          <w:bCs/>
          <w:sz w:val="27"/>
          <w:szCs w:val="27"/>
          <w:lang w:val="pt-BR"/>
        </w:rPr>
        <w:t>O</w:t>
      </w:r>
      <w:r w:rsidRPr="00016080">
        <w:rPr>
          <w:bCs/>
          <w:sz w:val="27"/>
          <w:szCs w:val="27"/>
          <w:vertAlign w:val="subscript"/>
          <w:lang w:val="pt-BR"/>
        </w:rPr>
        <w:t>4</w:t>
      </w:r>
    </w:p>
    <w:p w14:paraId="38AD0C4E" w14:textId="77777777" w:rsidR="003D57D3" w:rsidRPr="00016080" w:rsidRDefault="003D57D3" w:rsidP="003D57D3">
      <w:pPr>
        <w:tabs>
          <w:tab w:val="left" w:pos="993"/>
        </w:tabs>
        <w:spacing w:before="60" w:after="60"/>
        <w:ind w:firstLine="567"/>
        <w:rPr>
          <w:bCs/>
          <w:sz w:val="27"/>
          <w:szCs w:val="27"/>
          <w:lang w:val="pt-BR"/>
        </w:rPr>
      </w:pPr>
      <w:r w:rsidRPr="00016080">
        <w:rPr>
          <w:sz w:val="27"/>
          <w:szCs w:val="27"/>
        </w:rPr>
        <w:t>Toàn bộ nguồn nước sau khi xử lý bụi và khí thải từ lò đốt đưa về bể tuần hoàn có thể tích chứa khoảng 33,6m</w:t>
      </w:r>
      <w:r w:rsidRPr="00016080">
        <w:rPr>
          <w:sz w:val="27"/>
          <w:szCs w:val="27"/>
          <w:vertAlign w:val="superscript"/>
        </w:rPr>
        <w:t xml:space="preserve">3 </w:t>
      </w:r>
      <w:r w:rsidRPr="00016080">
        <w:rPr>
          <w:sz w:val="27"/>
          <w:szCs w:val="27"/>
        </w:rPr>
        <w:t xml:space="preserve">được xây dựng đồng bộ cùng với lò đốt để xử lý. Nước từ quá trình xử lý khí thải sau qua hệ thống xử lý (mô tả chi tiết ở phần xử lý nước thải) đã được lắng lọc, trung hòa và được bổ sung thêm nước để tuần hoàn tái sử dụng lại cho quá trình xử lý khí. </w:t>
      </w:r>
    </w:p>
    <w:p w14:paraId="61BDCC8C" w14:textId="77777777" w:rsidR="003D57D3" w:rsidRPr="00016080" w:rsidRDefault="003D57D3" w:rsidP="003D57D3">
      <w:pPr>
        <w:autoSpaceDE w:val="0"/>
        <w:autoSpaceDN w:val="0"/>
        <w:adjustRightInd w:val="0"/>
        <w:spacing w:before="60" w:after="60"/>
        <w:ind w:firstLine="567"/>
        <w:rPr>
          <w:bCs/>
          <w:sz w:val="27"/>
          <w:szCs w:val="27"/>
          <w:lang w:val="pt-BR"/>
        </w:rPr>
      </w:pPr>
      <w:r w:rsidRPr="00016080">
        <w:rPr>
          <w:bCs/>
          <w:sz w:val="27"/>
          <w:szCs w:val="27"/>
          <w:lang w:val="pt-BR"/>
        </w:rPr>
        <w:t>-  Ra khỏi thiết bị đa chức năng, khí thải đi vào Xyclon nước. Thiết bị xyclon nước làm việc dựa trên nguyên lý kết hợp: vừa có tác dụng thấm ướt các hạt bụi bởi các hạt dung dịch được phun vào thiết bị với hệ số phun cao, vừa có tác dụng làm nguội dòng khí. Cấu trúc của xyclon đơn giản và vận hành dễ dàng. Nguyên lý tách bụi</w:t>
      </w:r>
      <w:r>
        <w:rPr>
          <w:bCs/>
          <w:sz w:val="27"/>
          <w:szCs w:val="27"/>
          <w:lang w:val="pt-BR"/>
        </w:rPr>
        <w:t xml:space="preserve"> </w:t>
      </w:r>
      <w:r w:rsidRPr="00016080">
        <w:rPr>
          <w:bCs/>
          <w:sz w:val="27"/>
          <w:szCs w:val="27"/>
          <w:lang w:val="pt-BR"/>
        </w:rPr>
        <w:t>dựa trên nguyên lý ly tâm: Khi dòng khí chuyển động xoáy trong không gian của thiết bị dạng hình trụ: Do tác dụng của lực ly tâm, các hạt bụi, hoặc các hạt lỏng có trong khí thải bị văng về phía thành của xyclon và tách khỏi dòng khí. Khí sạch, tiếp tục chuyển động quay và sau đó ngoặt hướng 180</w:t>
      </w:r>
      <w:r w:rsidRPr="00016080">
        <w:rPr>
          <w:bCs/>
          <w:sz w:val="27"/>
          <w:szCs w:val="27"/>
          <w:vertAlign w:val="superscript"/>
        </w:rPr>
        <w:t>0</w:t>
      </w:r>
      <w:r w:rsidRPr="00016080">
        <w:rPr>
          <w:bCs/>
          <w:sz w:val="27"/>
          <w:szCs w:val="27"/>
          <w:lang w:val="pt-BR"/>
        </w:rPr>
        <w:t xml:space="preserve"> và đi ra khỏi xyclon qua ống thải đặt theo trục xyclon. Các hạt bụi, các hạt lỏng sau khi va đập vào bề mặt trong của xyclon, dưới tác động của dòng chuyển động hướng trục và của trọng lực sẽ chuyển động về phía ống thu bụi và được lấy ra ngoài.</w:t>
      </w:r>
    </w:p>
    <w:p w14:paraId="495D0A40" w14:textId="77777777" w:rsidR="003D57D3" w:rsidRPr="00016080" w:rsidRDefault="003D57D3" w:rsidP="003D57D3">
      <w:pPr>
        <w:autoSpaceDE w:val="0"/>
        <w:autoSpaceDN w:val="0"/>
        <w:adjustRightInd w:val="0"/>
        <w:spacing w:line="340" w:lineRule="atLeast"/>
        <w:ind w:firstLine="567"/>
        <w:rPr>
          <w:bCs/>
          <w:sz w:val="27"/>
          <w:szCs w:val="27"/>
          <w:lang w:val="pt-BR"/>
        </w:rPr>
      </w:pPr>
      <w:r w:rsidRPr="00016080">
        <w:rPr>
          <w:bCs/>
          <w:sz w:val="27"/>
          <w:szCs w:val="27"/>
          <w:lang w:val="pt-BR"/>
        </w:rPr>
        <w:t>- Sau quá trình hấp thụ khí độc bằng dung dịch kiềm trong hệ thống thiết bị giải nhiệt đa chức năng và Xyclon, các thành phần hơi nước và dung dịch được phun sương có thể bị cuốn theo khói thải, chúng sẽ được tách triệt để ra khỏi dòng khí thải bằng hai tầng tách ẩm:</w:t>
      </w:r>
    </w:p>
    <w:p w14:paraId="115F089A" w14:textId="77777777" w:rsidR="003D57D3" w:rsidRPr="00016080" w:rsidRDefault="003D57D3" w:rsidP="003D57D3">
      <w:pPr>
        <w:autoSpaceDE w:val="0"/>
        <w:autoSpaceDN w:val="0"/>
        <w:adjustRightInd w:val="0"/>
        <w:spacing w:line="340" w:lineRule="atLeast"/>
        <w:ind w:firstLine="567"/>
        <w:rPr>
          <w:bCs/>
          <w:sz w:val="27"/>
          <w:szCs w:val="27"/>
          <w:lang w:val="pt-BR"/>
        </w:rPr>
      </w:pPr>
      <w:r w:rsidRPr="00016080">
        <w:rPr>
          <w:bCs/>
          <w:sz w:val="27"/>
          <w:szCs w:val="27"/>
          <w:lang w:val="pt-BR"/>
        </w:rPr>
        <w:t>+ Tấm chắn lá sách phía trên tháp hấp thụ: theo nguyên lý va đập, lắng đọng và trọng lực.</w:t>
      </w:r>
    </w:p>
    <w:p w14:paraId="05D9BD23" w14:textId="77777777" w:rsidR="003D57D3" w:rsidRPr="00016080" w:rsidRDefault="003D57D3" w:rsidP="003D57D3">
      <w:pPr>
        <w:autoSpaceDE w:val="0"/>
        <w:autoSpaceDN w:val="0"/>
        <w:adjustRightInd w:val="0"/>
        <w:spacing w:line="340" w:lineRule="atLeast"/>
        <w:ind w:firstLine="567"/>
        <w:rPr>
          <w:bCs/>
          <w:sz w:val="27"/>
          <w:szCs w:val="27"/>
          <w:lang w:val="pt-BR"/>
        </w:rPr>
      </w:pPr>
      <w:r w:rsidRPr="00016080">
        <w:rPr>
          <w:bCs/>
          <w:sz w:val="27"/>
          <w:szCs w:val="27"/>
          <w:lang w:val="pt-BR"/>
        </w:rPr>
        <w:t>+ Tháp tách ẩm: theo nguyên lý trọng lực và quán tính kết hợp.</w:t>
      </w:r>
    </w:p>
    <w:p w14:paraId="0D399C3E" w14:textId="77777777" w:rsidR="003D57D3" w:rsidRPr="00016080" w:rsidRDefault="003D57D3" w:rsidP="003D57D3">
      <w:pPr>
        <w:autoSpaceDE w:val="0"/>
        <w:autoSpaceDN w:val="0"/>
        <w:adjustRightInd w:val="0"/>
        <w:spacing w:line="340" w:lineRule="atLeast"/>
        <w:ind w:firstLine="567"/>
        <w:rPr>
          <w:bCs/>
          <w:sz w:val="27"/>
          <w:szCs w:val="27"/>
          <w:lang w:val="pt-BR"/>
        </w:rPr>
      </w:pPr>
      <w:r w:rsidRPr="00016080">
        <w:rPr>
          <w:bCs/>
          <w:sz w:val="27"/>
          <w:szCs w:val="27"/>
          <w:lang w:val="pt-BR"/>
        </w:rPr>
        <w:t>Phía dưới thân tháp tách ẩm còn có phần thể tích cần thiết để tích, lưu khí nhằm điều áp dòng khí thải trước khi qua quạt hút để vào hệ ống thoát khói chính.</w:t>
      </w:r>
    </w:p>
    <w:p w14:paraId="762BB6A9" w14:textId="77777777" w:rsidR="003D57D3" w:rsidRPr="00016080" w:rsidRDefault="003D57D3" w:rsidP="003D57D3">
      <w:pPr>
        <w:pStyle w:val="ListParagraph"/>
        <w:spacing w:line="340" w:lineRule="atLeast"/>
        <w:ind w:left="0" w:firstLine="567"/>
        <w:rPr>
          <w:rFonts w:ascii="Times New Roman" w:hAnsi="Times New Roman"/>
          <w:bCs/>
          <w:sz w:val="27"/>
          <w:szCs w:val="27"/>
        </w:rPr>
      </w:pPr>
      <w:r w:rsidRPr="00016080">
        <w:rPr>
          <w:rFonts w:ascii="Times New Roman" w:hAnsi="Times New Roman"/>
          <w:bCs/>
          <w:sz w:val="27"/>
          <w:szCs w:val="27"/>
        </w:rPr>
        <w:t>- Ra khỏi tháp tách ẩm, điều áp khí thải đi vào tháp hấp phụ. Trong thiết bị hấp phụ có 3 khay chứa than hoạt tính. Các khay này đểso le nhau.Để giảm trở lực, khí thải không xuyên qua chiều dày lớp than mà tiếp xúc với lớp than ở mặt trên và mặt dưới của lớp than. Mỗi khay chứa 6 kg than hoạt tính. Tại đây các yếu tố dioxin và furan trong khí thải được hấp phụ lại.</w:t>
      </w:r>
    </w:p>
    <w:p w14:paraId="060B5DD2" w14:textId="77777777" w:rsidR="003D57D3" w:rsidRPr="00016080" w:rsidRDefault="003D57D3" w:rsidP="003D57D3">
      <w:pPr>
        <w:spacing w:line="340" w:lineRule="atLeast"/>
        <w:ind w:firstLine="567"/>
        <w:rPr>
          <w:sz w:val="27"/>
          <w:szCs w:val="27"/>
        </w:rPr>
      </w:pPr>
      <w:r w:rsidRPr="00016080">
        <w:rPr>
          <w:sz w:val="27"/>
          <w:szCs w:val="27"/>
        </w:rPr>
        <w:t>+ Ống khói: Chiều cao ống khói có độ cao phù hợp, đảm bảo yêu cầu về chất lượng không khí xung quanh khi phát tán vào môi trường không khí, không thấp hơn 20 (hai mươi) m tính từ mặt đất. Ống khói có điểm (cửa) lấy mẫu khí thải với đường kính hoặc độ rộng mỗi chiều tối thiểu 10 (mười) cm, có nắp đậy để điều chỉnh độ mở rộng, kèm theo sàn thao tác đảm bảo an toàn, thuận lợi khi tiếp cận và lấy mẫu. Điểm lấy mẫu phải nằm trong khoảng giữa hai vị trí sau: cận dưới: Phía trên điểm cao nhất của mối nối giữa ống dẫn từ hệ thống xử lý khí thải với ống khói một khoảng cách bằng 08 ( tám) lần đường kính trong của ống khói; cận trên: Phía dưới miệng ống khói 03 (ba) m.</w:t>
      </w:r>
    </w:p>
    <w:p w14:paraId="7D1AEE78" w14:textId="77777777" w:rsidR="003D57D3" w:rsidRPr="00016080" w:rsidRDefault="003D57D3" w:rsidP="003D57D3">
      <w:pPr>
        <w:spacing w:line="340" w:lineRule="atLeast"/>
        <w:ind w:firstLine="567"/>
        <w:rPr>
          <w:bCs/>
          <w:sz w:val="27"/>
          <w:szCs w:val="27"/>
        </w:rPr>
      </w:pPr>
      <w:r w:rsidRPr="00016080">
        <w:rPr>
          <w:sz w:val="27"/>
          <w:szCs w:val="27"/>
        </w:rPr>
        <w:t>Như vậy, bụi, khí thải được xử lý đạt QCVN 61-MT: 2016/BTNMT- QCKTQG về khí thải lò đốt chất thải sinh hoạt</w:t>
      </w:r>
      <w:r w:rsidRPr="00016080">
        <w:rPr>
          <w:bCs/>
          <w:sz w:val="27"/>
          <w:szCs w:val="27"/>
        </w:rPr>
        <w:t xml:space="preserve"> và có nhiệt độ dưới 100</w:t>
      </w:r>
      <w:r w:rsidRPr="00016080">
        <w:rPr>
          <w:bCs/>
          <w:sz w:val="27"/>
          <w:szCs w:val="27"/>
          <w:vertAlign w:val="superscript"/>
        </w:rPr>
        <w:t>0</w:t>
      </w:r>
      <w:r w:rsidRPr="00016080">
        <w:rPr>
          <w:bCs/>
          <w:sz w:val="27"/>
          <w:szCs w:val="27"/>
        </w:rPr>
        <w:t>C được quạt hút đưa qua ống khói thải cao hơn 20m để phát tán ra ngoài môi trường.</w:t>
      </w:r>
    </w:p>
    <w:p w14:paraId="0D3B5FBE" w14:textId="77777777" w:rsidR="003D57D3" w:rsidRPr="00016080" w:rsidRDefault="003D57D3" w:rsidP="003D57D3">
      <w:pPr>
        <w:spacing w:line="340" w:lineRule="atLeast"/>
        <w:ind w:firstLine="567"/>
        <w:rPr>
          <w:bCs/>
          <w:sz w:val="27"/>
          <w:szCs w:val="27"/>
        </w:rPr>
      </w:pPr>
      <w:r w:rsidRPr="00016080">
        <w:rPr>
          <w:bCs/>
          <w:sz w:val="27"/>
          <w:szCs w:val="27"/>
        </w:rPr>
        <w:t xml:space="preserve">Qua tham khảo công nghệ lò đốt tương tự tại </w:t>
      </w:r>
      <w:r>
        <w:rPr>
          <w:bCs/>
          <w:sz w:val="27"/>
          <w:szCs w:val="27"/>
        </w:rPr>
        <w:t xml:space="preserve">Tà Rụt, huyện Đakrông; Lò đốt tại </w:t>
      </w:r>
      <w:r w:rsidRPr="00016080">
        <w:rPr>
          <w:bCs/>
          <w:sz w:val="27"/>
          <w:szCs w:val="27"/>
        </w:rPr>
        <w:t xml:space="preserve">xã Xuân Thành, huyện Nghi Xuân, tỉnh Hà Tĩnh thì chất lượng khí thải lò đốt rác sinh hoạt đáp ứng </w:t>
      </w:r>
      <w:r w:rsidRPr="00016080">
        <w:rPr>
          <w:sz w:val="27"/>
          <w:szCs w:val="27"/>
        </w:rPr>
        <w:t xml:space="preserve">QCVN 61-MT: 2016/BTNMT; chất lượng không khí khu vực xung quanh (cách lò 30m) đáp ứng </w:t>
      </w:r>
      <w:r w:rsidRPr="00016080">
        <w:rPr>
          <w:sz w:val="27"/>
          <w:szCs w:val="27"/>
          <w:lang w:val="vi-VN"/>
        </w:rPr>
        <w:t>QCVN 05:20</w:t>
      </w:r>
      <w:r w:rsidRPr="00016080">
        <w:rPr>
          <w:sz w:val="27"/>
          <w:szCs w:val="27"/>
        </w:rPr>
        <w:t>13</w:t>
      </w:r>
      <w:r w:rsidRPr="00016080">
        <w:rPr>
          <w:sz w:val="27"/>
          <w:szCs w:val="27"/>
          <w:lang w:val="vi-VN"/>
        </w:rPr>
        <w:t>/BTNMT - QCKTQG về chất lượng không khí xung quanh</w:t>
      </w:r>
      <w:r w:rsidRPr="00016080">
        <w:rPr>
          <w:sz w:val="27"/>
          <w:szCs w:val="27"/>
        </w:rPr>
        <w:t xml:space="preserve"> (Có Phiếu phân tích ở phần phụ lục).</w:t>
      </w:r>
    </w:p>
    <w:p w14:paraId="39D4B019" w14:textId="77777777" w:rsidR="003D57D3" w:rsidRPr="006D0A3E" w:rsidRDefault="003D57D3" w:rsidP="003D57D3">
      <w:pPr>
        <w:spacing w:line="340" w:lineRule="atLeast"/>
        <w:rPr>
          <w:b/>
          <w:sz w:val="27"/>
          <w:szCs w:val="27"/>
        </w:rPr>
      </w:pPr>
      <w:r w:rsidRPr="006D0A3E">
        <w:rPr>
          <w:b/>
          <w:sz w:val="27"/>
          <w:szCs w:val="27"/>
          <w:lang w:val="vi-VN"/>
        </w:rPr>
        <w:t>b. Giảm thiểu ô nhiễm môi trường nước</w:t>
      </w:r>
    </w:p>
    <w:p w14:paraId="2F749223" w14:textId="77777777" w:rsidR="003D57D3" w:rsidRPr="00742591" w:rsidRDefault="003D57D3" w:rsidP="003D57D3">
      <w:pPr>
        <w:pStyle w:val="BodyTextIndent"/>
        <w:widowControl w:val="0"/>
        <w:numPr>
          <w:ilvl w:val="3"/>
          <w:numId w:val="25"/>
        </w:numPr>
        <w:tabs>
          <w:tab w:val="left" w:pos="900"/>
        </w:tabs>
        <w:spacing w:after="0" w:line="340" w:lineRule="atLeast"/>
        <w:ind w:left="0" w:firstLine="567"/>
        <w:rPr>
          <w:rFonts w:ascii="Times New Roman" w:hAnsi="Times New Roman"/>
          <w:sz w:val="27"/>
          <w:szCs w:val="27"/>
        </w:rPr>
      </w:pPr>
      <w:r w:rsidRPr="00742591">
        <w:rPr>
          <w:rFonts w:ascii="Times New Roman" w:hAnsi="Times New Roman"/>
          <w:i/>
          <w:sz w:val="27"/>
          <w:szCs w:val="27"/>
        </w:rPr>
        <w:t xml:space="preserve">Biện pháp phòng ngừa, giảm thiểu </w:t>
      </w:r>
      <w:r w:rsidRPr="00742591">
        <w:rPr>
          <w:rFonts w:ascii="Times New Roman" w:hAnsi="Times New Roman"/>
          <w:i/>
          <w:iCs/>
          <w:sz w:val="27"/>
          <w:szCs w:val="27"/>
        </w:rPr>
        <w:t>tác động do nước mưa chảy tràn:</w:t>
      </w:r>
    </w:p>
    <w:p w14:paraId="26172780" w14:textId="77777777" w:rsidR="003D57D3" w:rsidRPr="00742591" w:rsidRDefault="003D57D3" w:rsidP="003D57D3">
      <w:pPr>
        <w:spacing w:line="340" w:lineRule="atLeast"/>
        <w:ind w:firstLine="567"/>
        <w:rPr>
          <w:sz w:val="27"/>
          <w:szCs w:val="27"/>
        </w:rPr>
      </w:pPr>
      <w:r w:rsidRPr="00742591">
        <w:rPr>
          <w:sz w:val="27"/>
          <w:szCs w:val="27"/>
        </w:rPr>
        <w:t>Để hạn chế tác động của nước mưa chảy tràn trong giai đoạn này thực hiện các giải pháp sau:</w:t>
      </w:r>
    </w:p>
    <w:p w14:paraId="61532AB8" w14:textId="77777777" w:rsidR="003D57D3" w:rsidRPr="00742591" w:rsidRDefault="003D57D3" w:rsidP="003D57D3">
      <w:pPr>
        <w:spacing w:line="340" w:lineRule="atLeast"/>
        <w:ind w:firstLine="567"/>
        <w:rPr>
          <w:sz w:val="27"/>
          <w:szCs w:val="27"/>
        </w:rPr>
      </w:pPr>
      <w:r w:rsidRPr="00742591">
        <w:rPr>
          <w:sz w:val="27"/>
          <w:szCs w:val="27"/>
        </w:rPr>
        <w:t>- Hệ thống mương thoát nước mưa được xây bao quanh nhà xưởng xử lý CTRSH để thu nước mưa chảy tràn từ mái xuống. Mương được xây bằng gạch, có nắp đậy bằng BTCT, tại những vị trí giao thông sẽ đặt những ống BTCT. Dọc hệ thống mương thoát nước được bố trí hố ga, tại đây có lắp các lưới chắn rác, khoảng cách đặt hố ga là 50m/hố ga và thường xuyên nạo vét để tránh tắc nghẽn.</w:t>
      </w:r>
    </w:p>
    <w:p w14:paraId="4E9AD126" w14:textId="77777777" w:rsidR="003D57D3" w:rsidRPr="00742591" w:rsidRDefault="003D57D3" w:rsidP="003D57D3">
      <w:pPr>
        <w:spacing w:line="340" w:lineRule="atLeast"/>
        <w:ind w:firstLine="567"/>
        <w:rPr>
          <w:b/>
          <w:sz w:val="27"/>
          <w:szCs w:val="27"/>
          <w:lang w:val="vi-VN"/>
        </w:rPr>
      </w:pPr>
      <w:r w:rsidRPr="00742591">
        <w:rPr>
          <w:sz w:val="27"/>
          <w:szCs w:val="27"/>
        </w:rPr>
        <w:t>- Khu vực chôn lấp tro xỉ và các chất trơ: Theo tính toán tại chương 3, nước mưa chảy tràn tại khu vực chôn lấp tro xỉ không nhiều, một phần ngấm vào tro xỉ đem chôn, một phần bốc hơi mà không tạo thành dòng chảy ra khỏi hố. Tuy nhiên khi thi công hố thì xung quanh khu vực chôn lấp được đắp bờ cao để hạn chế tối đa nước mưa chảy tràn vào. Bố trí ống thoát nước để tránh tràn bờ khi có lượng mưa to, nước trong hố không thấm hết để tránh tràn thành hố, gây vỡ đập hố.</w:t>
      </w:r>
    </w:p>
    <w:p w14:paraId="245685C2" w14:textId="77777777" w:rsidR="003D57D3" w:rsidRPr="00742591" w:rsidRDefault="003D57D3" w:rsidP="003D57D3">
      <w:pPr>
        <w:spacing w:line="340" w:lineRule="atLeast"/>
        <w:ind w:firstLine="567"/>
        <w:rPr>
          <w:sz w:val="27"/>
          <w:szCs w:val="27"/>
        </w:rPr>
      </w:pPr>
      <w:r w:rsidRPr="00742591">
        <w:rPr>
          <w:sz w:val="27"/>
          <w:szCs w:val="27"/>
        </w:rPr>
        <w:t>- Xung quanh Khu xử lý được đào hào để vừa ngăn cách với các khu vực khác và tránh trường hợp nước mưa từ bên ngoài chảy tràn vào khu xử lý.</w:t>
      </w:r>
    </w:p>
    <w:p w14:paraId="26562CFC" w14:textId="77777777" w:rsidR="003D57D3" w:rsidRPr="00742591" w:rsidRDefault="003D57D3" w:rsidP="003D57D3">
      <w:pPr>
        <w:pStyle w:val="BodyTextIndent"/>
        <w:widowControl w:val="0"/>
        <w:numPr>
          <w:ilvl w:val="3"/>
          <w:numId w:val="25"/>
        </w:numPr>
        <w:tabs>
          <w:tab w:val="left" w:pos="900"/>
        </w:tabs>
        <w:spacing w:after="0" w:line="340" w:lineRule="atLeast"/>
        <w:ind w:left="0" w:firstLine="567"/>
        <w:rPr>
          <w:rFonts w:ascii="Times New Roman" w:hAnsi="Times New Roman"/>
          <w:sz w:val="27"/>
          <w:szCs w:val="27"/>
          <w:lang w:val="sv-SE"/>
        </w:rPr>
      </w:pPr>
      <w:r w:rsidRPr="00742591">
        <w:rPr>
          <w:rFonts w:ascii="Times New Roman" w:hAnsi="Times New Roman"/>
          <w:i/>
          <w:sz w:val="27"/>
          <w:szCs w:val="27"/>
        </w:rPr>
        <w:t xml:space="preserve">Biện pháp phòng ngừa, giảm thiểu </w:t>
      </w:r>
      <w:r w:rsidRPr="00742591">
        <w:rPr>
          <w:rFonts w:ascii="Times New Roman" w:hAnsi="Times New Roman"/>
          <w:i/>
          <w:iCs/>
          <w:sz w:val="27"/>
          <w:szCs w:val="27"/>
          <w:lang w:val="sv-SE"/>
        </w:rPr>
        <w:t>tác động do nước thải sinh hoạt:</w:t>
      </w:r>
    </w:p>
    <w:p w14:paraId="53087A4A" w14:textId="77777777" w:rsidR="003D57D3" w:rsidRPr="00742591" w:rsidRDefault="003D57D3" w:rsidP="003D57D3">
      <w:pPr>
        <w:spacing w:line="340" w:lineRule="atLeast"/>
        <w:ind w:firstLine="540"/>
        <w:rPr>
          <w:bCs/>
          <w:i/>
          <w:sz w:val="27"/>
          <w:szCs w:val="27"/>
          <w:lang w:val="vi-VN"/>
        </w:rPr>
      </w:pPr>
      <w:r w:rsidRPr="00742591">
        <w:rPr>
          <w:sz w:val="27"/>
          <w:szCs w:val="27"/>
          <w:lang w:val="sv-SE"/>
        </w:rPr>
        <w:t xml:space="preserve">Nước thải sinh hoạt từ các nhà vệ sinh được xử lý bằng bể tự hoại 3 ngăn tại các nhà ở của công nhân. Do điều kiện kinh phí và quy mô dự án này sẽ không đầu tư nhà vệ sinh tại khu vực Khu xử lý. </w:t>
      </w:r>
    </w:p>
    <w:p w14:paraId="07485250" w14:textId="77777777" w:rsidR="003D57D3" w:rsidRPr="00742591" w:rsidRDefault="003D57D3" w:rsidP="003D57D3">
      <w:pPr>
        <w:pStyle w:val="BodyTextIndent"/>
        <w:widowControl w:val="0"/>
        <w:numPr>
          <w:ilvl w:val="3"/>
          <w:numId w:val="25"/>
        </w:numPr>
        <w:tabs>
          <w:tab w:val="left" w:pos="900"/>
        </w:tabs>
        <w:spacing w:after="0" w:line="340" w:lineRule="atLeast"/>
        <w:ind w:left="0" w:firstLine="567"/>
        <w:rPr>
          <w:rFonts w:ascii="Times New Roman" w:hAnsi="Times New Roman"/>
          <w:sz w:val="27"/>
          <w:szCs w:val="27"/>
          <w:lang w:val="sv-SE"/>
        </w:rPr>
      </w:pPr>
      <w:r w:rsidRPr="00742591">
        <w:rPr>
          <w:rFonts w:ascii="Times New Roman" w:hAnsi="Times New Roman"/>
          <w:i/>
          <w:sz w:val="27"/>
          <w:szCs w:val="27"/>
        </w:rPr>
        <w:t xml:space="preserve">Biện pháp phòng ngừa, giảm thiểu </w:t>
      </w:r>
      <w:r w:rsidRPr="00742591">
        <w:rPr>
          <w:rFonts w:ascii="Times New Roman" w:hAnsi="Times New Roman"/>
          <w:i/>
          <w:iCs/>
          <w:sz w:val="27"/>
          <w:szCs w:val="27"/>
          <w:lang w:val="sv-SE"/>
        </w:rPr>
        <w:t>tác động do nước thải từ quá trình xử lý khí thải của lò đốt:</w:t>
      </w:r>
    </w:p>
    <w:p w14:paraId="7C8A69FA" w14:textId="77777777" w:rsidR="003D57D3" w:rsidRPr="00742591" w:rsidRDefault="003D57D3" w:rsidP="003D57D3">
      <w:pPr>
        <w:spacing w:line="340" w:lineRule="atLeast"/>
        <w:ind w:firstLine="567"/>
        <w:rPr>
          <w:sz w:val="27"/>
          <w:szCs w:val="27"/>
          <w:lang w:val="sv-SE"/>
        </w:rPr>
      </w:pPr>
      <w:r w:rsidRPr="00742591">
        <w:rPr>
          <w:sz w:val="27"/>
          <w:szCs w:val="27"/>
          <w:lang w:val="sv-SE"/>
        </w:rPr>
        <w:t xml:space="preserve">Toàn bộ nguồn nước thải này </w:t>
      </w:r>
      <w:r w:rsidRPr="00742591">
        <w:rPr>
          <w:rFonts w:eastAsia="Calibri"/>
          <w:sz w:val="27"/>
          <w:szCs w:val="27"/>
          <w:lang w:val="nb-NO"/>
        </w:rPr>
        <w:t>gồm 0</w:t>
      </w:r>
      <w:r>
        <w:rPr>
          <w:rFonts w:eastAsia="Calibri"/>
          <w:sz w:val="27"/>
          <w:szCs w:val="27"/>
          <w:lang w:val="nb-NO"/>
        </w:rPr>
        <w:t>6</w:t>
      </w:r>
      <w:r w:rsidRPr="00742591">
        <w:rPr>
          <w:rFonts w:eastAsia="Calibri"/>
          <w:sz w:val="27"/>
          <w:szCs w:val="27"/>
          <w:lang w:val="nb-NO"/>
        </w:rPr>
        <w:t xml:space="preserve"> bể, kích thước: 7x2,4x2=33,6m</w:t>
      </w:r>
      <w:r w:rsidRPr="00742591">
        <w:rPr>
          <w:rFonts w:eastAsia="Calibri"/>
          <w:sz w:val="27"/>
          <w:szCs w:val="27"/>
          <w:vertAlign w:val="superscript"/>
          <w:lang w:val="nb-NO"/>
        </w:rPr>
        <w:t>3</w:t>
      </w:r>
      <w:r w:rsidRPr="00742591">
        <w:rPr>
          <w:sz w:val="27"/>
          <w:szCs w:val="27"/>
          <w:lang w:val="sv-SE"/>
        </w:rPr>
        <w:t xml:space="preserve"> (Có bản vẽ kèm theo ở phụ lục)</w:t>
      </w:r>
      <w:r>
        <w:rPr>
          <w:sz w:val="27"/>
          <w:szCs w:val="27"/>
          <w:lang w:val="sv-SE"/>
        </w:rPr>
        <w:t>, trong đó 03 bể để giải nhiệt và 03 bể để xử lý khí thải</w:t>
      </w:r>
      <w:r w:rsidRPr="00742591">
        <w:rPr>
          <w:sz w:val="27"/>
          <w:szCs w:val="27"/>
          <w:lang w:val="sv-SE"/>
        </w:rPr>
        <w:t>. Nước từ quá trình xử lý chứa nhiều chất rắn lơ lửng và tính axit và nhiệt được đưa qua hệ thống 0</w:t>
      </w:r>
      <w:r>
        <w:rPr>
          <w:sz w:val="27"/>
          <w:szCs w:val="27"/>
          <w:lang w:val="sv-SE"/>
        </w:rPr>
        <w:t>6</w:t>
      </w:r>
      <w:r w:rsidRPr="00742591">
        <w:rPr>
          <w:sz w:val="27"/>
          <w:szCs w:val="27"/>
          <w:lang w:val="sv-SE"/>
        </w:rPr>
        <w:t xml:space="preserve"> bể để lắng bớt cặn và giải nhiệt, đồng thời sử dụng vôi để trung hòa axit. </w:t>
      </w:r>
    </w:p>
    <w:p w14:paraId="65108E62" w14:textId="77777777" w:rsidR="003D57D3" w:rsidRPr="00742591" w:rsidRDefault="003D57D3" w:rsidP="003D57D3">
      <w:pPr>
        <w:spacing w:line="340" w:lineRule="atLeast"/>
        <w:ind w:firstLine="567"/>
        <w:rPr>
          <w:sz w:val="27"/>
          <w:szCs w:val="27"/>
          <w:lang w:val="sv-SE"/>
        </w:rPr>
      </w:pPr>
      <w:r w:rsidRPr="00742591">
        <w:rPr>
          <w:sz w:val="27"/>
          <w:szCs w:val="27"/>
          <w:lang w:val="sv-SE"/>
        </w:rPr>
        <w:t>Tham khảo định mức sử dụng của các lò đốt ở trong nước thì lượng vôi dự kiến sử dụng 0,2kg/tấn rác, như vậy trung bình mỗi ngày khoảng 1,4kg/ngày. Mỗi tuần thực hiện hòa khoảng 10kg vào trong bể để vừa có tác dụng trung hòa axít và tăng khả năng lắng cặn.</w:t>
      </w:r>
    </w:p>
    <w:p w14:paraId="47333B77" w14:textId="77777777" w:rsidR="003D57D3" w:rsidRPr="00742591" w:rsidRDefault="003D57D3" w:rsidP="003D57D3">
      <w:pPr>
        <w:spacing w:line="340" w:lineRule="atLeast"/>
        <w:ind w:firstLine="567"/>
        <w:rPr>
          <w:sz w:val="27"/>
          <w:szCs w:val="27"/>
          <w:lang w:val="sv-SE"/>
        </w:rPr>
      </w:pPr>
      <w:r w:rsidRPr="00742591">
        <w:rPr>
          <w:sz w:val="27"/>
          <w:szCs w:val="27"/>
          <w:lang w:val="sv-SE"/>
        </w:rPr>
        <w:t>Nước sau xử lý được bổ sung thêm nước để tuần hoàn tái sử dụng lại cho quá trình xử lý khí.</w:t>
      </w:r>
      <w:r>
        <w:rPr>
          <w:sz w:val="27"/>
          <w:szCs w:val="27"/>
          <w:lang w:val="sv-SE"/>
        </w:rPr>
        <w:t xml:space="preserve"> </w:t>
      </w:r>
      <w:r w:rsidRPr="00742591">
        <w:rPr>
          <w:sz w:val="27"/>
          <w:szCs w:val="27"/>
          <w:lang w:val="sv-SE"/>
        </w:rPr>
        <w:t>Định kỳ 10 - 15 ngày tại bể được vớt váng và xả cặn đưa qua bể xử lý nước rĩ rác để làm sạch và bổ sung nước để sử dụng cho quá trình xử lý khí thải. (Thể tích của các bể không lớn nên việc nạo vét váng được sử dụng các gàu vét váng để đưa quá bể xử lý nước rĩ rác).</w:t>
      </w:r>
    </w:p>
    <w:p w14:paraId="137D135C" w14:textId="77777777" w:rsidR="003D57D3" w:rsidRPr="00742591" w:rsidRDefault="003D57D3" w:rsidP="003D57D3">
      <w:pPr>
        <w:pStyle w:val="BodyTextIndent"/>
        <w:widowControl w:val="0"/>
        <w:numPr>
          <w:ilvl w:val="3"/>
          <w:numId w:val="25"/>
        </w:numPr>
        <w:tabs>
          <w:tab w:val="left" w:pos="900"/>
        </w:tabs>
        <w:spacing w:after="0" w:line="340" w:lineRule="atLeast"/>
        <w:ind w:left="0" w:firstLine="567"/>
        <w:rPr>
          <w:rFonts w:ascii="Times New Roman" w:hAnsi="Times New Roman"/>
          <w:sz w:val="27"/>
          <w:szCs w:val="27"/>
          <w:lang w:val="sv-SE"/>
        </w:rPr>
      </w:pPr>
      <w:r w:rsidRPr="00742591">
        <w:rPr>
          <w:rFonts w:ascii="Times New Roman" w:hAnsi="Times New Roman"/>
          <w:i/>
          <w:sz w:val="27"/>
          <w:szCs w:val="27"/>
        </w:rPr>
        <w:t xml:space="preserve">Biện pháp phòng ngừa, giảm thiểu </w:t>
      </w:r>
      <w:r w:rsidRPr="00742591">
        <w:rPr>
          <w:rFonts w:ascii="Times New Roman" w:hAnsi="Times New Roman"/>
          <w:i/>
          <w:iCs/>
          <w:sz w:val="27"/>
          <w:szCs w:val="27"/>
          <w:lang w:val="sv-SE"/>
        </w:rPr>
        <w:t xml:space="preserve">tác động do nước rỉ rác từ bãi tập kết: </w:t>
      </w:r>
      <w:r w:rsidRPr="00742591">
        <w:rPr>
          <w:rFonts w:ascii="Times New Roman" w:hAnsi="Times New Roman"/>
          <w:iCs/>
          <w:sz w:val="27"/>
          <w:szCs w:val="27"/>
          <w:lang w:val="sv-SE"/>
        </w:rPr>
        <w:t xml:space="preserve">Theo tính toán ở phần trên, </w:t>
      </w:r>
      <w:r w:rsidRPr="00742591">
        <w:rPr>
          <w:rFonts w:ascii="Times New Roman" w:hAnsi="Times New Roman"/>
          <w:sz w:val="27"/>
          <w:szCs w:val="27"/>
        </w:rPr>
        <w:t>lượng nước rĩ rác trung bình hằng ngày khoảng 0,24m</w:t>
      </w:r>
      <w:r w:rsidRPr="00742591">
        <w:rPr>
          <w:rFonts w:ascii="Times New Roman" w:hAnsi="Times New Roman"/>
          <w:sz w:val="27"/>
          <w:szCs w:val="27"/>
          <w:vertAlign w:val="superscript"/>
        </w:rPr>
        <w:t>3</w:t>
      </w:r>
      <w:r w:rsidRPr="00742591">
        <w:rPr>
          <w:rFonts w:ascii="Times New Roman" w:hAnsi="Times New Roman"/>
          <w:sz w:val="27"/>
          <w:szCs w:val="27"/>
        </w:rPr>
        <w:t>; lượng nước xả cặn từ hệ thống xử lý trung bình 0,1m</w:t>
      </w:r>
      <w:r w:rsidRPr="00742591">
        <w:rPr>
          <w:rFonts w:ascii="Times New Roman" w:hAnsi="Times New Roman"/>
          <w:sz w:val="27"/>
          <w:szCs w:val="27"/>
          <w:vertAlign w:val="superscript"/>
        </w:rPr>
        <w:t>3</w:t>
      </w:r>
      <w:r w:rsidRPr="00742591">
        <w:rPr>
          <w:rFonts w:ascii="Times New Roman" w:hAnsi="Times New Roman"/>
          <w:sz w:val="27"/>
          <w:szCs w:val="27"/>
        </w:rPr>
        <w:t>/ngày (01 lần 10 ngày, xả khoảng 1m</w:t>
      </w:r>
      <w:r w:rsidRPr="00742591">
        <w:rPr>
          <w:rFonts w:ascii="Times New Roman" w:hAnsi="Times New Roman"/>
          <w:sz w:val="27"/>
          <w:szCs w:val="27"/>
          <w:vertAlign w:val="superscript"/>
        </w:rPr>
        <w:t>3</w:t>
      </w:r>
      <w:r w:rsidRPr="00742591">
        <w:rPr>
          <w:rFonts w:ascii="Times New Roman" w:hAnsi="Times New Roman"/>
          <w:sz w:val="27"/>
          <w:szCs w:val="27"/>
        </w:rPr>
        <w:t>); tổng lượng nước cần xử lý trung bình 0,34m</w:t>
      </w:r>
      <w:r w:rsidRPr="00742591">
        <w:rPr>
          <w:rFonts w:ascii="Times New Roman" w:hAnsi="Times New Roman"/>
          <w:sz w:val="27"/>
          <w:szCs w:val="27"/>
          <w:vertAlign w:val="superscript"/>
        </w:rPr>
        <w:t>3</w:t>
      </w:r>
      <w:r w:rsidRPr="00742591">
        <w:rPr>
          <w:rFonts w:ascii="Times New Roman" w:hAnsi="Times New Roman"/>
          <w:sz w:val="27"/>
          <w:szCs w:val="27"/>
        </w:rPr>
        <w:t xml:space="preserve">/ngày. </w:t>
      </w:r>
    </w:p>
    <w:p w14:paraId="405C5CB4" w14:textId="77777777" w:rsidR="003D57D3" w:rsidRPr="00742591" w:rsidRDefault="003D57D3" w:rsidP="003D57D3">
      <w:pPr>
        <w:pStyle w:val="BodyTextIndent"/>
        <w:widowControl w:val="0"/>
        <w:tabs>
          <w:tab w:val="left" w:pos="900"/>
        </w:tabs>
        <w:spacing w:after="0" w:line="340" w:lineRule="atLeast"/>
        <w:ind w:left="0" w:firstLine="567"/>
        <w:rPr>
          <w:rFonts w:ascii="Times New Roman" w:hAnsi="Times New Roman"/>
          <w:sz w:val="27"/>
          <w:szCs w:val="27"/>
          <w:lang w:val="sv-SE"/>
        </w:rPr>
      </w:pPr>
      <w:r w:rsidRPr="00742591">
        <w:rPr>
          <w:rFonts w:ascii="Times New Roman" w:hAnsi="Times New Roman"/>
          <w:sz w:val="27"/>
          <w:szCs w:val="27"/>
        </w:rPr>
        <w:t>Dự án xây dựng m</w:t>
      </w:r>
      <w:r w:rsidRPr="00742591">
        <w:rPr>
          <w:rFonts w:ascii="Times New Roman" w:hAnsi="Times New Roman"/>
          <w:sz w:val="27"/>
          <w:szCs w:val="27"/>
          <w:lang w:val="vi-VN"/>
        </w:rPr>
        <w:t>ương thu gom nước rỉ rác được bố trí xung quanh nhà xưởng</w:t>
      </w:r>
      <w:r w:rsidRPr="00742591">
        <w:rPr>
          <w:rFonts w:ascii="Times New Roman" w:hAnsi="Times New Roman"/>
          <w:sz w:val="27"/>
          <w:szCs w:val="27"/>
        </w:rPr>
        <w:t xml:space="preserve"> tập kết rác</w:t>
      </w:r>
      <w:r w:rsidRPr="00742591">
        <w:rPr>
          <w:rFonts w:ascii="Times New Roman" w:hAnsi="Times New Roman"/>
          <w:sz w:val="27"/>
          <w:szCs w:val="27"/>
          <w:lang w:val="vi-VN"/>
        </w:rPr>
        <w:t xml:space="preserve"> dài 27m</w:t>
      </w:r>
      <w:r w:rsidRPr="00742591">
        <w:rPr>
          <w:rFonts w:ascii="Times New Roman" w:hAnsi="Times New Roman"/>
          <w:sz w:val="27"/>
          <w:szCs w:val="27"/>
        </w:rPr>
        <w:t xml:space="preserve"> xây bằng gạch; ở</w:t>
      </w:r>
      <w:r w:rsidRPr="00742591">
        <w:rPr>
          <w:rFonts w:ascii="Times New Roman" w:eastAsia="Calibri" w:hAnsi="Times New Roman"/>
          <w:sz w:val="27"/>
          <w:szCs w:val="27"/>
          <w:lang w:val="nb-NO"/>
        </w:rPr>
        <w:t xml:space="preserve"> hai đầu và giữa rãnh thoát bố trí các hố ga kích thước 800x800mm có nắp đậy</w:t>
      </w:r>
      <w:r w:rsidRPr="00742591">
        <w:rPr>
          <w:rFonts w:ascii="Times New Roman" w:hAnsi="Times New Roman"/>
          <w:sz w:val="27"/>
          <w:szCs w:val="27"/>
          <w:lang w:val="vi-VN"/>
        </w:rPr>
        <w:t xml:space="preserve">và được mái nhà xưởng che, </w:t>
      </w:r>
      <w:r w:rsidRPr="00742591">
        <w:rPr>
          <w:rFonts w:ascii="Times New Roman" w:hAnsi="Times New Roman"/>
          <w:sz w:val="27"/>
          <w:szCs w:val="27"/>
        </w:rPr>
        <w:t>không để</w:t>
      </w:r>
      <w:r w:rsidRPr="00742591">
        <w:rPr>
          <w:rFonts w:ascii="Times New Roman" w:hAnsi="Times New Roman"/>
          <w:sz w:val="27"/>
          <w:szCs w:val="27"/>
          <w:lang w:val="vi-VN"/>
        </w:rPr>
        <w:t xml:space="preserve"> nước mưa rơi vào mương thoát nước thải</w:t>
      </w:r>
      <w:r w:rsidRPr="00742591">
        <w:rPr>
          <w:rFonts w:ascii="Times New Roman" w:hAnsi="Times New Roman"/>
          <w:sz w:val="27"/>
          <w:szCs w:val="27"/>
        </w:rPr>
        <w:t xml:space="preserve">. </w:t>
      </w:r>
    </w:p>
    <w:p w14:paraId="325D4CA5" w14:textId="77777777" w:rsidR="003D57D3" w:rsidRPr="00742591" w:rsidRDefault="003D57D3" w:rsidP="003D57D3">
      <w:pPr>
        <w:pStyle w:val="BodyTextIndent"/>
        <w:widowControl w:val="0"/>
        <w:spacing w:after="0" w:line="340" w:lineRule="atLeast"/>
        <w:ind w:left="0" w:firstLine="567"/>
        <w:rPr>
          <w:rFonts w:ascii="Times New Roman" w:hAnsi="Times New Roman"/>
          <w:spacing w:val="-6"/>
          <w:sz w:val="27"/>
          <w:szCs w:val="27"/>
        </w:rPr>
      </w:pPr>
      <w:r w:rsidRPr="00742591">
        <w:rPr>
          <w:rFonts w:ascii="Times New Roman" w:hAnsi="Times New Roman"/>
          <w:spacing w:val="-6"/>
          <w:sz w:val="27"/>
          <w:szCs w:val="27"/>
        </w:rPr>
        <w:t>Đối với nước rĩ từ bãi tập kết, dự án sẽ xây dựng hầm xử lý bằng phương pháp kỵ khí như hầm tự hoại 03 ngăn: Chứa, lắng, thấm và lọc cát, sỏi. Kích thước mỗi bể là:</w:t>
      </w:r>
    </w:p>
    <w:p w14:paraId="405214F5" w14:textId="77777777" w:rsidR="003D57D3" w:rsidRPr="00742591" w:rsidRDefault="003D57D3" w:rsidP="003D57D3">
      <w:pPr>
        <w:pStyle w:val="BodyTextIndent"/>
        <w:widowControl w:val="0"/>
        <w:spacing w:after="0" w:line="340" w:lineRule="atLeast"/>
        <w:ind w:left="0" w:firstLine="567"/>
        <w:rPr>
          <w:rFonts w:ascii="Times New Roman" w:hAnsi="Times New Roman"/>
          <w:sz w:val="27"/>
          <w:szCs w:val="27"/>
          <w:vertAlign w:val="superscript"/>
        </w:rPr>
      </w:pPr>
      <w:r w:rsidRPr="00742591">
        <w:rPr>
          <w:rFonts w:ascii="Times New Roman" w:hAnsi="Times New Roman"/>
          <w:sz w:val="27"/>
          <w:szCs w:val="27"/>
        </w:rPr>
        <w:t>Hầm chứa: 2,0m x 1,8m x 1,7m. Thể tích chứa: 3,99m</w:t>
      </w:r>
      <w:r w:rsidRPr="00742591">
        <w:rPr>
          <w:rFonts w:ascii="Times New Roman" w:hAnsi="Times New Roman"/>
          <w:sz w:val="27"/>
          <w:szCs w:val="27"/>
          <w:vertAlign w:val="superscript"/>
        </w:rPr>
        <w:t>3</w:t>
      </w:r>
    </w:p>
    <w:p w14:paraId="27FACBA1" w14:textId="77777777" w:rsidR="003D57D3" w:rsidRPr="00742591" w:rsidRDefault="003D57D3" w:rsidP="003D57D3">
      <w:pPr>
        <w:pStyle w:val="BodyTextIndent"/>
        <w:widowControl w:val="0"/>
        <w:spacing w:after="0" w:line="340" w:lineRule="atLeast"/>
        <w:ind w:left="0" w:firstLine="567"/>
        <w:rPr>
          <w:rFonts w:ascii="Times New Roman" w:hAnsi="Times New Roman"/>
          <w:sz w:val="27"/>
          <w:szCs w:val="27"/>
          <w:vertAlign w:val="superscript"/>
        </w:rPr>
      </w:pPr>
      <w:r w:rsidRPr="00742591">
        <w:rPr>
          <w:rFonts w:ascii="Times New Roman" w:hAnsi="Times New Roman"/>
          <w:sz w:val="27"/>
          <w:szCs w:val="27"/>
        </w:rPr>
        <w:t>Hầm lắng: 1,6m x 1,8m x 1,7m. Thể tích chứa: 3,09m</w:t>
      </w:r>
      <w:r w:rsidRPr="00742591">
        <w:rPr>
          <w:rFonts w:ascii="Times New Roman" w:hAnsi="Times New Roman"/>
          <w:sz w:val="27"/>
          <w:szCs w:val="27"/>
          <w:vertAlign w:val="superscript"/>
        </w:rPr>
        <w:t>3</w:t>
      </w:r>
    </w:p>
    <w:p w14:paraId="5B62A40C" w14:textId="77777777" w:rsidR="003D57D3" w:rsidRPr="00742591" w:rsidRDefault="003D57D3" w:rsidP="003D57D3">
      <w:pPr>
        <w:pStyle w:val="BodyTextIndent"/>
        <w:widowControl w:val="0"/>
        <w:spacing w:after="0" w:line="340" w:lineRule="atLeast"/>
        <w:ind w:left="0" w:firstLine="567"/>
        <w:rPr>
          <w:rFonts w:ascii="Times New Roman" w:hAnsi="Times New Roman"/>
          <w:sz w:val="27"/>
          <w:szCs w:val="27"/>
        </w:rPr>
      </w:pPr>
      <w:r w:rsidRPr="00742591">
        <w:rPr>
          <w:rFonts w:ascii="Times New Roman" w:hAnsi="Times New Roman"/>
          <w:sz w:val="27"/>
          <w:szCs w:val="27"/>
        </w:rPr>
        <w:t>Hầm lọc, thấm: 1,6m x 1,8m x 1,7m. Thể tích chứa: 2,92m</w:t>
      </w:r>
      <w:r w:rsidRPr="00742591">
        <w:rPr>
          <w:rFonts w:ascii="Times New Roman" w:hAnsi="Times New Roman"/>
          <w:sz w:val="27"/>
          <w:szCs w:val="27"/>
          <w:vertAlign w:val="superscript"/>
        </w:rPr>
        <w:t>3</w:t>
      </w:r>
      <w:r w:rsidRPr="00742591">
        <w:rPr>
          <w:rFonts w:ascii="Times New Roman" w:hAnsi="Times New Roman"/>
          <w:sz w:val="27"/>
          <w:szCs w:val="27"/>
        </w:rPr>
        <w:t>.</w:t>
      </w:r>
    </w:p>
    <w:p w14:paraId="723C41EA" w14:textId="77777777" w:rsidR="003D57D3" w:rsidRPr="00742591" w:rsidRDefault="003D57D3" w:rsidP="003D57D3">
      <w:pPr>
        <w:pStyle w:val="BodyTextIndent"/>
        <w:widowControl w:val="0"/>
        <w:spacing w:after="0" w:line="340" w:lineRule="atLeast"/>
        <w:ind w:left="0" w:firstLine="567"/>
        <w:rPr>
          <w:rFonts w:ascii="Times New Roman" w:hAnsi="Times New Roman"/>
          <w:sz w:val="27"/>
          <w:szCs w:val="27"/>
        </w:rPr>
      </w:pPr>
      <w:r w:rsidRPr="00742591">
        <w:rPr>
          <w:rFonts w:ascii="Times New Roman" w:hAnsi="Times New Roman"/>
          <w:sz w:val="27"/>
          <w:szCs w:val="27"/>
        </w:rPr>
        <w:t>Tổng thể tích chứa nước của 03 bể: 10,0m</w:t>
      </w:r>
      <w:r w:rsidRPr="00742591">
        <w:rPr>
          <w:rFonts w:ascii="Times New Roman" w:hAnsi="Times New Roman"/>
          <w:sz w:val="27"/>
          <w:szCs w:val="27"/>
          <w:vertAlign w:val="superscript"/>
        </w:rPr>
        <w:t>3</w:t>
      </w:r>
      <w:r w:rsidRPr="00742591">
        <w:rPr>
          <w:rFonts w:ascii="Times New Roman" w:hAnsi="Times New Roman"/>
          <w:sz w:val="27"/>
          <w:szCs w:val="27"/>
        </w:rPr>
        <w:t>.</w:t>
      </w:r>
    </w:p>
    <w:p w14:paraId="0CB99AE2" w14:textId="77777777" w:rsidR="003D57D3" w:rsidRPr="00742591" w:rsidRDefault="003D57D3" w:rsidP="003D57D3">
      <w:pPr>
        <w:pStyle w:val="BodyTextIndent"/>
        <w:widowControl w:val="0"/>
        <w:spacing w:after="0" w:line="340" w:lineRule="atLeast"/>
        <w:ind w:left="0" w:firstLine="567"/>
        <w:rPr>
          <w:rFonts w:ascii="Times New Roman" w:hAnsi="Times New Roman"/>
          <w:sz w:val="27"/>
          <w:szCs w:val="27"/>
        </w:rPr>
      </w:pPr>
      <w:r w:rsidRPr="00742591">
        <w:rPr>
          <w:rFonts w:ascii="Times New Roman" w:hAnsi="Times New Roman"/>
          <w:sz w:val="27"/>
          <w:szCs w:val="27"/>
        </w:rPr>
        <w:t>Với thể tích này, thì thời gian lượng nước lưu trong bể để xử lý 25-30 ngày, đảm bảo đủ thời gian để xử lý theo phương pháp kỵ khí và nước thải ra đảm bảo quy chuẩn QCVN 25: 2009/BTNMT (Cột B2).</w:t>
      </w:r>
    </w:p>
    <w:p w14:paraId="477780BB" w14:textId="77777777" w:rsidR="003D57D3" w:rsidRPr="00742591" w:rsidRDefault="003D57D3" w:rsidP="003D57D3">
      <w:pPr>
        <w:pStyle w:val="BodyTextIndent"/>
        <w:widowControl w:val="0"/>
        <w:spacing w:after="0" w:line="340" w:lineRule="atLeast"/>
        <w:ind w:left="0" w:firstLine="567"/>
        <w:rPr>
          <w:rFonts w:ascii="Times New Roman" w:hAnsi="Times New Roman"/>
          <w:sz w:val="27"/>
          <w:szCs w:val="27"/>
          <w:lang w:val="sv-SE"/>
        </w:rPr>
      </w:pPr>
      <w:r w:rsidRPr="00742591">
        <w:rPr>
          <w:rFonts w:ascii="Times New Roman" w:hAnsi="Times New Roman"/>
          <w:sz w:val="27"/>
          <w:szCs w:val="27"/>
        </w:rPr>
        <w:t>Nước thải sau khi qua hầm thấm lọc, một phần thấm vào đất, phần nước bề mặt nếu đầy sẽ có ống dẫn ra hố chứa xỉ để tiếp tục lọc thêm 01 lần và thấm vào đất. Với lưu lượng thải nhỏ, trung bình khoảng 0,34m</w:t>
      </w:r>
      <w:r w:rsidRPr="00742591">
        <w:rPr>
          <w:rFonts w:ascii="Times New Roman" w:hAnsi="Times New Roman"/>
          <w:sz w:val="27"/>
          <w:szCs w:val="27"/>
          <w:vertAlign w:val="superscript"/>
        </w:rPr>
        <w:t>3</w:t>
      </w:r>
      <w:r w:rsidRPr="00742591">
        <w:rPr>
          <w:rFonts w:ascii="Times New Roman" w:hAnsi="Times New Roman"/>
          <w:sz w:val="27"/>
          <w:szCs w:val="27"/>
        </w:rPr>
        <w:t>/ngày thì nước sẽ được thấm qua đất hoặc bóc hơi khi vào bể chứa tro xỉ, gần như không thải dòng thải chảy ra khe suối của khu vực.</w:t>
      </w:r>
    </w:p>
    <w:p w14:paraId="4E925B5A" w14:textId="77777777" w:rsidR="003D57D3" w:rsidRPr="0025215C" w:rsidRDefault="003D57D3" w:rsidP="003D57D3">
      <w:pPr>
        <w:spacing w:line="312" w:lineRule="auto"/>
        <w:rPr>
          <w:b/>
          <w:sz w:val="27"/>
          <w:szCs w:val="27"/>
          <w:lang w:val="vi-VN"/>
        </w:rPr>
      </w:pPr>
      <w:r w:rsidRPr="0025215C">
        <w:rPr>
          <w:b/>
          <w:sz w:val="27"/>
          <w:szCs w:val="27"/>
          <w:lang w:val="vi-VN"/>
        </w:rPr>
        <w:t>c. Giảm thiểu ô nhiễm do CTR</w:t>
      </w:r>
    </w:p>
    <w:p w14:paraId="5FC7683B" w14:textId="77777777" w:rsidR="003D57D3" w:rsidRPr="0025215C" w:rsidRDefault="003D57D3" w:rsidP="003D57D3">
      <w:pPr>
        <w:spacing w:line="312" w:lineRule="auto"/>
        <w:ind w:firstLine="567"/>
        <w:rPr>
          <w:sz w:val="27"/>
          <w:szCs w:val="27"/>
          <w:lang w:val="vi-VN"/>
        </w:rPr>
      </w:pPr>
      <w:r w:rsidRPr="0025215C">
        <w:rPr>
          <w:sz w:val="27"/>
          <w:szCs w:val="27"/>
          <w:u w:val="single"/>
        </w:rPr>
        <w:t xml:space="preserve">* </w:t>
      </w:r>
      <w:r w:rsidRPr="0025215C">
        <w:rPr>
          <w:sz w:val="27"/>
          <w:szCs w:val="27"/>
          <w:u w:val="single"/>
          <w:lang w:val="vi-VN"/>
        </w:rPr>
        <w:t>CTR sinh hoạt:</w:t>
      </w:r>
    </w:p>
    <w:p w14:paraId="7FF685C8" w14:textId="77777777" w:rsidR="003D57D3" w:rsidRPr="0025215C" w:rsidRDefault="003D57D3" w:rsidP="003D57D3">
      <w:pPr>
        <w:ind w:firstLine="567"/>
        <w:rPr>
          <w:sz w:val="27"/>
          <w:szCs w:val="27"/>
        </w:rPr>
      </w:pPr>
      <w:r w:rsidRPr="0025215C">
        <w:rPr>
          <w:sz w:val="27"/>
          <w:szCs w:val="27"/>
        </w:rPr>
        <w:t xml:space="preserve">- Tại các hộ gia đình thực hiện phân loại: </w:t>
      </w:r>
    </w:p>
    <w:p w14:paraId="2F774E81" w14:textId="77777777" w:rsidR="003D57D3" w:rsidRPr="0025215C" w:rsidRDefault="003D57D3" w:rsidP="003D57D3">
      <w:pPr>
        <w:ind w:firstLine="567"/>
        <w:rPr>
          <w:sz w:val="27"/>
          <w:szCs w:val="27"/>
          <w:lang w:val="da-DK"/>
        </w:rPr>
      </w:pPr>
      <w:r w:rsidRPr="0025215C">
        <w:rPr>
          <w:sz w:val="27"/>
          <w:szCs w:val="27"/>
          <w:lang w:val="vi-VN"/>
        </w:rPr>
        <w:t xml:space="preserve">Tiến hành thu gom rác và phân loại hàng ngày, chuyển về vị trí tập kết </w:t>
      </w:r>
      <w:r w:rsidRPr="0025215C">
        <w:rPr>
          <w:sz w:val="27"/>
          <w:szCs w:val="27"/>
          <w:lang w:val="da-DK"/>
        </w:rPr>
        <w:t>để xử lý cùng với lượng rác thải sinh hoạt vận chuyển từ các xã về.</w:t>
      </w:r>
    </w:p>
    <w:p w14:paraId="0F0B86A7" w14:textId="77777777" w:rsidR="003D57D3" w:rsidRPr="0025215C" w:rsidRDefault="003D57D3" w:rsidP="003D57D3">
      <w:pPr>
        <w:spacing w:line="312" w:lineRule="auto"/>
        <w:ind w:firstLine="567"/>
        <w:rPr>
          <w:sz w:val="27"/>
          <w:szCs w:val="27"/>
          <w:lang w:val="vi-VN"/>
        </w:rPr>
      </w:pPr>
      <w:r w:rsidRPr="0025215C">
        <w:rPr>
          <w:sz w:val="27"/>
          <w:szCs w:val="27"/>
          <w:u w:val="single"/>
        </w:rPr>
        <w:t xml:space="preserve">* </w:t>
      </w:r>
      <w:r w:rsidRPr="0025215C">
        <w:rPr>
          <w:sz w:val="27"/>
          <w:szCs w:val="27"/>
          <w:u w:val="single"/>
          <w:lang w:val="vi-VN"/>
        </w:rPr>
        <w:t>CTR sản xuất:</w:t>
      </w:r>
    </w:p>
    <w:p w14:paraId="48397BB3" w14:textId="77777777" w:rsidR="003D57D3" w:rsidRPr="0025215C" w:rsidRDefault="003D57D3" w:rsidP="003D57D3">
      <w:pPr>
        <w:ind w:firstLine="567"/>
        <w:rPr>
          <w:sz w:val="27"/>
          <w:szCs w:val="27"/>
          <w:lang w:val="da-DK"/>
        </w:rPr>
      </w:pPr>
      <w:r w:rsidRPr="0025215C">
        <w:rPr>
          <w:sz w:val="27"/>
          <w:szCs w:val="27"/>
          <w:lang w:val="da-DK"/>
        </w:rPr>
        <w:t>- Biện pháp xử lý CTR quá trình vận chuyển</w:t>
      </w:r>
    </w:p>
    <w:p w14:paraId="604B635C" w14:textId="77777777" w:rsidR="003D57D3" w:rsidRPr="0025215C" w:rsidRDefault="003D57D3" w:rsidP="003D57D3">
      <w:pPr>
        <w:ind w:firstLine="567"/>
        <w:rPr>
          <w:sz w:val="27"/>
          <w:szCs w:val="27"/>
          <w:lang w:val="da-DK"/>
        </w:rPr>
      </w:pPr>
      <w:r w:rsidRPr="0025215C">
        <w:rPr>
          <w:sz w:val="27"/>
          <w:szCs w:val="27"/>
          <w:lang w:val="da-DK"/>
        </w:rPr>
        <w:t>+ Rác thải phải bỏ trong túi buộc miệng túi lại trước khi đưa ra bãi tập kết tạm.</w:t>
      </w:r>
    </w:p>
    <w:p w14:paraId="472F9863" w14:textId="77777777" w:rsidR="003D57D3" w:rsidRPr="0025215C" w:rsidRDefault="003D57D3" w:rsidP="003D57D3">
      <w:pPr>
        <w:ind w:firstLine="567"/>
        <w:rPr>
          <w:sz w:val="27"/>
          <w:szCs w:val="27"/>
          <w:lang w:val="da-DK"/>
        </w:rPr>
      </w:pPr>
      <w:r w:rsidRPr="0025215C">
        <w:rPr>
          <w:sz w:val="27"/>
          <w:szCs w:val="27"/>
          <w:lang w:val="da-DK"/>
        </w:rPr>
        <w:t xml:space="preserve">+ Yêu cầu người dân đến ngày thu gom rác mới được đưa ra bãi tập kết tạm tránh phát tán CTR ra môi trường khu vực gần bãi tập kết. </w:t>
      </w:r>
    </w:p>
    <w:p w14:paraId="07F5F140" w14:textId="77777777" w:rsidR="003D57D3" w:rsidRPr="0025215C" w:rsidRDefault="003D57D3" w:rsidP="003D57D3">
      <w:pPr>
        <w:ind w:firstLine="567"/>
        <w:rPr>
          <w:sz w:val="27"/>
          <w:szCs w:val="27"/>
          <w:lang w:val="da-DK"/>
        </w:rPr>
      </w:pPr>
      <w:r w:rsidRPr="0025215C">
        <w:rPr>
          <w:sz w:val="27"/>
          <w:szCs w:val="27"/>
          <w:lang w:val="da-DK"/>
        </w:rPr>
        <w:t>+ Xe vận chuyển phải phủ bạt tránh trường hợp để rơi vãi CTR trên tuyến đường vận chuyển.</w:t>
      </w:r>
    </w:p>
    <w:p w14:paraId="0134CB38" w14:textId="77777777" w:rsidR="003D57D3" w:rsidRPr="0025215C" w:rsidRDefault="003D57D3" w:rsidP="003D57D3">
      <w:pPr>
        <w:ind w:firstLine="567"/>
        <w:rPr>
          <w:sz w:val="27"/>
          <w:szCs w:val="27"/>
          <w:lang w:val="da-DK"/>
        </w:rPr>
      </w:pPr>
      <w:r w:rsidRPr="0025215C">
        <w:rPr>
          <w:sz w:val="27"/>
          <w:szCs w:val="27"/>
          <w:lang w:val="da-DK"/>
        </w:rPr>
        <w:t>- Biện pháp xử lý CTR tại khu xử lý</w:t>
      </w:r>
    </w:p>
    <w:p w14:paraId="6164C1D6" w14:textId="77777777" w:rsidR="003D57D3" w:rsidRPr="0025215C" w:rsidRDefault="003D57D3" w:rsidP="003D57D3">
      <w:pPr>
        <w:ind w:firstLine="567"/>
        <w:rPr>
          <w:sz w:val="27"/>
          <w:szCs w:val="27"/>
          <w:lang w:val="da-DK"/>
        </w:rPr>
      </w:pPr>
      <w:r w:rsidRPr="0025215C">
        <w:rPr>
          <w:sz w:val="27"/>
          <w:szCs w:val="27"/>
          <w:lang w:val="da-DK"/>
        </w:rPr>
        <w:t>+ Các loại chất thải tái chế: Tập trung và bán cho đơn vị thu mua ở trên địa bàn huyện.</w:t>
      </w:r>
    </w:p>
    <w:p w14:paraId="716D2C2C" w14:textId="1C127F62" w:rsidR="003D57D3" w:rsidRPr="0025215C" w:rsidRDefault="003D57D3" w:rsidP="003D57D3">
      <w:pPr>
        <w:ind w:firstLine="567"/>
        <w:rPr>
          <w:sz w:val="27"/>
          <w:szCs w:val="27"/>
          <w:lang w:val="da-DK"/>
        </w:rPr>
      </w:pPr>
      <w:r w:rsidRPr="0025215C">
        <w:rPr>
          <w:sz w:val="27"/>
          <w:szCs w:val="27"/>
          <w:lang w:val="da-DK"/>
        </w:rPr>
        <w:t xml:space="preserve">+ Theo tính toán </w:t>
      </w:r>
      <w:r w:rsidR="00A71BA2">
        <w:rPr>
          <w:sz w:val="27"/>
          <w:szCs w:val="27"/>
          <w:lang w:val="da-DK"/>
        </w:rPr>
        <w:t xml:space="preserve">nêu trên </w:t>
      </w:r>
      <w:r w:rsidRPr="0025215C">
        <w:rPr>
          <w:sz w:val="27"/>
          <w:szCs w:val="27"/>
          <w:lang w:val="da-DK"/>
        </w:rPr>
        <w:t xml:space="preserve">thì tro xỉ sau đốt khoảng </w:t>
      </w:r>
      <w:r w:rsidR="00991B15">
        <w:rPr>
          <w:sz w:val="27"/>
          <w:szCs w:val="27"/>
          <w:lang w:val="da-DK"/>
        </w:rPr>
        <w:t>1,05</w:t>
      </w:r>
      <w:r w:rsidR="00F25C87">
        <w:rPr>
          <w:sz w:val="27"/>
          <w:szCs w:val="27"/>
          <w:lang w:val="da-DK"/>
        </w:rPr>
        <w:t xml:space="preserve"> tấn/ngày</w:t>
      </w:r>
      <w:r w:rsidR="00A71BA2">
        <w:rPr>
          <w:sz w:val="27"/>
          <w:szCs w:val="27"/>
          <w:lang w:val="da-DK"/>
        </w:rPr>
        <w:t xml:space="preserve">; </w:t>
      </w:r>
      <w:r w:rsidR="00A71BA2" w:rsidRPr="00016080">
        <w:rPr>
          <w:sz w:val="27"/>
          <w:szCs w:val="27"/>
          <w:lang w:val="vi-VN"/>
        </w:rPr>
        <w:t>Các loại chất thải</w:t>
      </w:r>
      <w:r w:rsidR="00A71BA2">
        <w:rPr>
          <w:sz w:val="27"/>
          <w:szCs w:val="27"/>
        </w:rPr>
        <w:t xml:space="preserve"> không thể đốt được 0,</w:t>
      </w:r>
      <w:r w:rsidR="00991B15">
        <w:rPr>
          <w:sz w:val="27"/>
          <w:szCs w:val="27"/>
        </w:rPr>
        <w:t>84</w:t>
      </w:r>
      <w:r w:rsidR="00A71BA2">
        <w:rPr>
          <w:sz w:val="27"/>
          <w:szCs w:val="27"/>
        </w:rPr>
        <w:t xml:space="preserve"> tấn/ngày</w:t>
      </w:r>
      <w:r w:rsidR="00F25C87">
        <w:rPr>
          <w:sz w:val="27"/>
          <w:szCs w:val="27"/>
          <w:lang w:val="da-DK"/>
        </w:rPr>
        <w:t xml:space="preserve">, tương đương </w:t>
      </w:r>
      <w:r w:rsidR="00496D81">
        <w:rPr>
          <w:sz w:val="27"/>
          <w:szCs w:val="27"/>
          <w:lang w:val="da-DK"/>
        </w:rPr>
        <w:t xml:space="preserve">khoảng </w:t>
      </w:r>
      <w:r w:rsidR="00E2345F">
        <w:rPr>
          <w:sz w:val="27"/>
          <w:szCs w:val="27"/>
          <w:lang w:val="da-DK"/>
        </w:rPr>
        <w:t>1</w:t>
      </w:r>
      <w:r w:rsidR="00004A9B">
        <w:rPr>
          <w:sz w:val="27"/>
          <w:szCs w:val="27"/>
          <w:lang w:val="da-DK"/>
        </w:rPr>
        <w:t>,871</w:t>
      </w:r>
      <w:r w:rsidRPr="0025215C">
        <w:rPr>
          <w:sz w:val="27"/>
          <w:szCs w:val="27"/>
          <w:lang w:val="da-DK"/>
        </w:rPr>
        <w:t>m</w:t>
      </w:r>
      <w:r w:rsidRPr="0025215C">
        <w:rPr>
          <w:sz w:val="27"/>
          <w:szCs w:val="27"/>
          <w:vertAlign w:val="superscript"/>
          <w:lang w:val="da-DK"/>
        </w:rPr>
        <w:t>3</w:t>
      </w:r>
      <w:r w:rsidRPr="0025215C">
        <w:rPr>
          <w:sz w:val="27"/>
          <w:szCs w:val="27"/>
          <w:lang w:val="da-DK"/>
        </w:rPr>
        <w:t>/ngày:</w:t>
      </w:r>
    </w:p>
    <w:p w14:paraId="04447BD7" w14:textId="7074B07B" w:rsidR="003D57D3" w:rsidRPr="0025215C" w:rsidRDefault="003D57D3" w:rsidP="003D57D3">
      <w:pPr>
        <w:ind w:firstLine="567"/>
        <w:rPr>
          <w:sz w:val="27"/>
          <w:szCs w:val="27"/>
          <w:lang w:val="da-DK"/>
        </w:rPr>
      </w:pPr>
      <w:r w:rsidRPr="0025215C">
        <w:rPr>
          <w:sz w:val="27"/>
          <w:szCs w:val="27"/>
          <w:lang w:val="da-DK"/>
        </w:rPr>
        <w:t xml:space="preserve">Khối lượng chôn lấp là ≈ </w:t>
      </w:r>
      <w:r w:rsidR="00004A9B">
        <w:rPr>
          <w:sz w:val="27"/>
          <w:szCs w:val="27"/>
          <w:lang w:val="da-DK"/>
        </w:rPr>
        <w:t>683</w:t>
      </w:r>
      <w:r w:rsidRPr="0025215C">
        <w:rPr>
          <w:sz w:val="27"/>
          <w:szCs w:val="27"/>
          <w:lang w:val="da-DK"/>
        </w:rPr>
        <w:t>m</w:t>
      </w:r>
      <w:r w:rsidRPr="0025215C">
        <w:rPr>
          <w:sz w:val="27"/>
          <w:szCs w:val="27"/>
          <w:vertAlign w:val="superscript"/>
          <w:lang w:val="da-DK"/>
        </w:rPr>
        <w:t>3</w:t>
      </w:r>
      <w:r w:rsidRPr="0025215C">
        <w:rPr>
          <w:sz w:val="27"/>
          <w:szCs w:val="27"/>
          <w:lang w:val="da-DK"/>
        </w:rPr>
        <w:t xml:space="preserve">/năm. </w:t>
      </w:r>
    </w:p>
    <w:p w14:paraId="524F914A" w14:textId="77777777" w:rsidR="003D57D3" w:rsidRPr="0025215C" w:rsidRDefault="003D57D3" w:rsidP="003D57D3">
      <w:pPr>
        <w:tabs>
          <w:tab w:val="left" w:pos="4320"/>
          <w:tab w:val="left" w:pos="8640"/>
        </w:tabs>
        <w:spacing w:line="252" w:lineRule="auto"/>
        <w:ind w:firstLine="567"/>
        <w:rPr>
          <w:sz w:val="27"/>
          <w:szCs w:val="27"/>
          <w:lang w:val="da-DK"/>
        </w:rPr>
      </w:pPr>
      <w:r w:rsidRPr="0025215C">
        <w:rPr>
          <w:rFonts w:eastAsia="Calibri"/>
          <w:spacing w:val="-6"/>
          <w:sz w:val="27"/>
          <w:szCs w:val="27"/>
          <w:lang w:val="nb-NO"/>
        </w:rPr>
        <w:t>Hố được đào sâu tại chỗ có kích thước với thể tích V = 16.568m</w:t>
      </w:r>
      <w:r w:rsidRPr="0025215C">
        <w:rPr>
          <w:rFonts w:eastAsia="Calibri"/>
          <w:spacing w:val="-6"/>
          <w:sz w:val="27"/>
          <w:szCs w:val="27"/>
          <w:vertAlign w:val="superscript"/>
          <w:lang w:val="nb-NO"/>
        </w:rPr>
        <w:t>3</w:t>
      </w:r>
      <w:r w:rsidRPr="0025215C">
        <w:rPr>
          <w:rFonts w:eastAsia="Calibri"/>
          <w:spacing w:val="-6"/>
          <w:sz w:val="27"/>
          <w:szCs w:val="27"/>
          <w:lang w:val="nb-NO"/>
        </w:rPr>
        <w:t>, thành hố được bạt mái taluy, đáy và bờ được đầm nén chặt</w:t>
      </w:r>
      <w:r w:rsidRPr="0025215C">
        <w:rPr>
          <w:sz w:val="27"/>
          <w:szCs w:val="27"/>
          <w:lang w:val="da-DK"/>
        </w:rPr>
        <w:t>.</w:t>
      </w:r>
    </w:p>
    <w:p w14:paraId="5185A7D6" w14:textId="3BA4DB31" w:rsidR="003D57D3" w:rsidRPr="0025215C" w:rsidRDefault="003D57D3" w:rsidP="003D57D3">
      <w:pPr>
        <w:tabs>
          <w:tab w:val="left" w:pos="4320"/>
          <w:tab w:val="left" w:pos="8640"/>
        </w:tabs>
        <w:spacing w:line="252" w:lineRule="auto"/>
        <w:ind w:firstLine="567"/>
        <w:rPr>
          <w:sz w:val="27"/>
          <w:szCs w:val="27"/>
        </w:rPr>
      </w:pPr>
      <w:r w:rsidRPr="0025215C">
        <w:rPr>
          <w:sz w:val="27"/>
          <w:szCs w:val="27"/>
        </w:rPr>
        <w:t xml:space="preserve">Như vậy với khối lượng chôn lấp hàng năm là </w:t>
      </w:r>
      <w:r w:rsidR="00E2345F">
        <w:rPr>
          <w:sz w:val="27"/>
          <w:szCs w:val="27"/>
        </w:rPr>
        <w:t>3</w:t>
      </w:r>
      <w:r w:rsidR="00991B15">
        <w:rPr>
          <w:sz w:val="27"/>
          <w:szCs w:val="27"/>
        </w:rPr>
        <w:t>683</w:t>
      </w:r>
      <w:r w:rsidRPr="0025215C">
        <w:rPr>
          <w:sz w:val="27"/>
          <w:szCs w:val="27"/>
        </w:rPr>
        <w:t>m</w:t>
      </w:r>
      <w:r w:rsidRPr="0025215C">
        <w:rPr>
          <w:sz w:val="27"/>
          <w:szCs w:val="27"/>
          <w:vertAlign w:val="superscript"/>
        </w:rPr>
        <w:t>3</w:t>
      </w:r>
      <w:r w:rsidRPr="0025215C">
        <w:rPr>
          <w:sz w:val="27"/>
          <w:szCs w:val="27"/>
        </w:rPr>
        <w:t xml:space="preserve">/năm. Tổng khối lượng ô có thể chôn lấp là </w:t>
      </w:r>
      <w:r w:rsidRPr="0025215C">
        <w:rPr>
          <w:rFonts w:eastAsia="Calibri"/>
          <w:spacing w:val="-6"/>
          <w:sz w:val="27"/>
          <w:szCs w:val="27"/>
          <w:lang w:val="nb-NO"/>
        </w:rPr>
        <w:t>16.568</w:t>
      </w:r>
      <w:r w:rsidRPr="0025215C">
        <w:rPr>
          <w:sz w:val="27"/>
          <w:szCs w:val="27"/>
        </w:rPr>
        <w:t>m</w:t>
      </w:r>
      <w:r w:rsidRPr="0025215C">
        <w:rPr>
          <w:sz w:val="27"/>
          <w:szCs w:val="27"/>
          <w:vertAlign w:val="superscript"/>
        </w:rPr>
        <w:t>3</w:t>
      </w:r>
      <w:r w:rsidRPr="0025215C">
        <w:rPr>
          <w:sz w:val="27"/>
          <w:szCs w:val="27"/>
        </w:rPr>
        <w:t xml:space="preserve">, Thời gian có thể chôn lấp tại dự án là: </w:t>
      </w:r>
      <w:r w:rsidRPr="0025215C">
        <w:rPr>
          <w:rFonts w:eastAsia="Calibri"/>
          <w:spacing w:val="-6"/>
          <w:sz w:val="27"/>
          <w:szCs w:val="27"/>
          <w:lang w:val="nb-NO"/>
        </w:rPr>
        <w:t>16.568</w:t>
      </w:r>
      <w:r w:rsidRPr="0025215C">
        <w:rPr>
          <w:sz w:val="27"/>
          <w:szCs w:val="27"/>
        </w:rPr>
        <w:t xml:space="preserve"> : </w:t>
      </w:r>
      <w:r w:rsidR="00004A9B">
        <w:rPr>
          <w:sz w:val="27"/>
          <w:szCs w:val="27"/>
        </w:rPr>
        <w:t>683</w:t>
      </w:r>
      <w:r w:rsidRPr="0025215C">
        <w:rPr>
          <w:sz w:val="27"/>
          <w:szCs w:val="27"/>
        </w:rPr>
        <w:t xml:space="preserve">  ≈ </w:t>
      </w:r>
      <w:r w:rsidR="00991B15">
        <w:rPr>
          <w:sz w:val="27"/>
          <w:szCs w:val="27"/>
        </w:rPr>
        <w:t>24</w:t>
      </w:r>
      <w:r w:rsidRPr="0025215C">
        <w:rPr>
          <w:sz w:val="27"/>
          <w:szCs w:val="27"/>
        </w:rPr>
        <w:t xml:space="preserve"> năm. Tuy nhiên do đặc thù của khu vực Dự án với lượng chất thải thu gom chưa nhiều nên lượng tro xỉ và chất trơ dùng để chôn lấp phát sinh những năm đầu không lớn nên hố chôn lấp có thể đáp ứng được thời gian dài hơn. </w:t>
      </w:r>
    </w:p>
    <w:p w14:paraId="0F84A26C" w14:textId="77777777" w:rsidR="003D57D3" w:rsidRPr="0025215C" w:rsidRDefault="003D57D3" w:rsidP="003D57D3">
      <w:pPr>
        <w:tabs>
          <w:tab w:val="left" w:pos="4320"/>
          <w:tab w:val="left" w:pos="8640"/>
        </w:tabs>
        <w:spacing w:before="60" w:after="60" w:line="252" w:lineRule="auto"/>
        <w:ind w:firstLine="567"/>
        <w:rPr>
          <w:sz w:val="27"/>
          <w:szCs w:val="27"/>
          <w:lang w:val="da-DK"/>
        </w:rPr>
      </w:pPr>
      <w:r w:rsidRPr="0025215C">
        <w:rPr>
          <w:sz w:val="27"/>
          <w:szCs w:val="27"/>
        </w:rPr>
        <w:t xml:space="preserve">Tro xỉ và các chất trơ như gạch, đá, sành, sứ... trong ngày được tập kết vào ô chôn lấp từ đầu đến cuối theo kiểu lấn dần. Sau đó tiến hành san và đầm nén thành từng lớp, mỗi lớp có chiều cao để đầm nén không quá 50 cm, cho đến khi đạt độ dày 1 m. Việc đầm nén được thực hiện bởi máy đầm tay hoặc máy lu. Sau khi hố chôn lấp đầy đến độ cao mong muốn, trên bề mặt của hố được phủ một lớp đất lúc đào hố dày 70 - 100 cm để trồng cây phủ xanh. </w:t>
      </w:r>
      <w:r w:rsidRPr="0025215C">
        <w:rPr>
          <w:sz w:val="27"/>
          <w:szCs w:val="27"/>
          <w:lang w:val="da-DK"/>
        </w:rPr>
        <w:t>Sau khi hố đầy, với quy hoạch khu xử lý CTR Hải Thái là 10 ha thì sẽ mở rộng khu vực bãi chứa xỉ đảm bảo nhu cầu.</w:t>
      </w:r>
    </w:p>
    <w:p w14:paraId="6E57CF5D" w14:textId="77777777" w:rsidR="003D57D3" w:rsidRPr="001C022E" w:rsidRDefault="003D57D3" w:rsidP="003D57D3">
      <w:pPr>
        <w:spacing w:line="312" w:lineRule="auto"/>
        <w:ind w:firstLine="567"/>
        <w:rPr>
          <w:b/>
          <w:i/>
          <w:color w:val="FF0000"/>
          <w:sz w:val="27"/>
          <w:szCs w:val="27"/>
          <w:lang w:val="vi-VN"/>
        </w:rPr>
      </w:pPr>
      <w:r w:rsidRPr="001C022E">
        <w:rPr>
          <w:b/>
          <w:i/>
          <w:color w:val="FF0000"/>
          <w:sz w:val="27"/>
          <w:szCs w:val="27"/>
          <w:lang w:val="vi-VN"/>
        </w:rPr>
        <w:t>* Đối với chất thải nguy hại:</w:t>
      </w:r>
    </w:p>
    <w:p w14:paraId="39BB2396" w14:textId="77777777" w:rsidR="003D57D3" w:rsidRPr="0025215C" w:rsidRDefault="003D57D3" w:rsidP="003D57D3">
      <w:pPr>
        <w:spacing w:before="60" w:after="60"/>
        <w:ind w:firstLine="567"/>
        <w:rPr>
          <w:spacing w:val="-6"/>
          <w:sz w:val="27"/>
          <w:szCs w:val="27"/>
          <w:lang w:val="da-DK"/>
        </w:rPr>
      </w:pPr>
      <w:r w:rsidRPr="0025215C">
        <w:rPr>
          <w:spacing w:val="-6"/>
          <w:sz w:val="27"/>
          <w:szCs w:val="27"/>
          <w:lang w:val="vi-VN"/>
        </w:rPr>
        <w:t>- Hướng dẫn để công nhân hiểu biết vềCTNH, phân loại với chất thải sinh hoạt trong quá trình thu gom vận chuyển về kho lưu chứa CTNH.</w:t>
      </w:r>
    </w:p>
    <w:p w14:paraId="5B51149F" w14:textId="77777777" w:rsidR="003D57D3" w:rsidRPr="0025215C" w:rsidRDefault="003D57D3" w:rsidP="003D57D3">
      <w:pPr>
        <w:spacing w:before="60" w:after="60"/>
        <w:ind w:firstLine="567"/>
        <w:rPr>
          <w:spacing w:val="-6"/>
          <w:sz w:val="27"/>
          <w:szCs w:val="27"/>
          <w:lang w:val="da-DK"/>
        </w:rPr>
      </w:pPr>
      <w:r w:rsidRPr="0025215C">
        <w:rPr>
          <w:spacing w:val="-6"/>
          <w:sz w:val="27"/>
          <w:szCs w:val="27"/>
          <w:lang w:val="da-DK"/>
        </w:rPr>
        <w:t xml:space="preserve">- Xây dựng kho chứa CTNH, trong đó có bố trí các thùng chứa bằng vật liệu Composite, thể tích 240 lít. Trên các thùng có dán nhãn thuận tiện cho công tác phân loại. </w:t>
      </w:r>
      <w:r w:rsidRPr="0025215C">
        <w:rPr>
          <w:sz w:val="27"/>
          <w:szCs w:val="27"/>
          <w:lang w:val="da-DK"/>
        </w:rPr>
        <w:t>Kho lưu trữ CTNH được láng nền, có mái che, có cửa khóa, có biển báo niêm yết công khai</w:t>
      </w:r>
      <w:r w:rsidRPr="0025215C">
        <w:rPr>
          <w:spacing w:val="-6"/>
          <w:sz w:val="27"/>
          <w:szCs w:val="27"/>
          <w:lang w:val="da-DK"/>
        </w:rPr>
        <w:t>.</w:t>
      </w:r>
    </w:p>
    <w:p w14:paraId="5090FD83" w14:textId="77777777" w:rsidR="003D57D3" w:rsidRPr="0025215C" w:rsidRDefault="003D57D3" w:rsidP="003D57D3">
      <w:pPr>
        <w:spacing w:line="360" w:lineRule="atLeast"/>
        <w:ind w:firstLine="567"/>
        <w:rPr>
          <w:sz w:val="27"/>
          <w:szCs w:val="27"/>
          <w:lang w:val="nl-NL"/>
        </w:rPr>
      </w:pPr>
      <w:r w:rsidRPr="0025215C">
        <w:rPr>
          <w:sz w:val="27"/>
          <w:szCs w:val="27"/>
          <w:lang w:val="da-DK"/>
        </w:rPr>
        <w:t>Các loại chất thải nguy hại phát sinh được thu gom, phân loại, lưu giữ trong các thùng tại kho chứa có mái che, có khóa.</w:t>
      </w:r>
      <w:r w:rsidRPr="0025215C">
        <w:rPr>
          <w:sz w:val="27"/>
          <w:szCs w:val="27"/>
          <w:lang w:val="da-DK" w:eastAsia="zh-CN"/>
        </w:rPr>
        <w:t>Định kỳ kết hợp với các đơn vị khác có phát sinh chất thải nguy hại trên địa bàn hợp đồng với các đơn vị đủ chức năng đưa đi xử lý.</w:t>
      </w:r>
      <w:r w:rsidRPr="0025215C">
        <w:rPr>
          <w:sz w:val="27"/>
          <w:szCs w:val="27"/>
          <w:lang w:val="da-DK"/>
        </w:rPr>
        <w:t xml:space="preserve">Thực hiện quản lý đúng theo quy định tại </w:t>
      </w:r>
      <w:r w:rsidRPr="0025215C">
        <w:rPr>
          <w:sz w:val="27"/>
          <w:szCs w:val="27"/>
        </w:rPr>
        <w:t>N</w:t>
      </w:r>
      <w:r w:rsidRPr="0025215C">
        <w:rPr>
          <w:sz w:val="27"/>
          <w:szCs w:val="27"/>
          <w:lang w:val="vi-VN"/>
        </w:rPr>
        <w:t>ghị định số</w:t>
      </w:r>
      <w:r w:rsidRPr="0025215C">
        <w:rPr>
          <w:sz w:val="27"/>
          <w:szCs w:val="27"/>
        </w:rPr>
        <w:t xml:space="preserve"> 08/2022/NĐ-CP </w:t>
      </w:r>
      <w:r w:rsidRPr="0025215C">
        <w:rPr>
          <w:sz w:val="27"/>
          <w:szCs w:val="27"/>
          <w:lang w:val="vi-VN"/>
        </w:rPr>
        <w:t xml:space="preserve">ngày </w:t>
      </w:r>
      <w:r w:rsidRPr="0025215C">
        <w:rPr>
          <w:sz w:val="27"/>
          <w:szCs w:val="27"/>
        </w:rPr>
        <w:t>10/01/2022</w:t>
      </w:r>
      <w:r w:rsidRPr="0025215C">
        <w:rPr>
          <w:sz w:val="27"/>
          <w:szCs w:val="27"/>
          <w:lang w:val="vi-VN"/>
        </w:rPr>
        <w:t xml:space="preserve"> của Chính phủ</w:t>
      </w:r>
      <w:r w:rsidRPr="0025215C">
        <w:rPr>
          <w:sz w:val="27"/>
          <w:szCs w:val="27"/>
        </w:rPr>
        <w:t>, Thông tư số 02/2022/TT-BTNMT ngày 10/01/2022 của Bộ Tài nguyên và Môi trường</w:t>
      </w:r>
      <w:r w:rsidRPr="0025215C">
        <w:rPr>
          <w:sz w:val="27"/>
          <w:szCs w:val="27"/>
          <w:lang w:val="da-DK" w:eastAsia="zh-CN"/>
        </w:rPr>
        <w:t>.</w:t>
      </w:r>
    </w:p>
    <w:p w14:paraId="655A7E0D" w14:textId="21C5E622" w:rsidR="003D57D3" w:rsidRPr="001C022E" w:rsidRDefault="00FE6F1D" w:rsidP="003D57D3">
      <w:pPr>
        <w:pStyle w:val="04"/>
      </w:pPr>
      <w:bookmarkStart w:id="606" w:name="_Toc96009362"/>
      <w:bookmarkStart w:id="607" w:name="_Toc98334585"/>
      <w:r>
        <w:rPr>
          <w:spacing w:val="-4"/>
        </w:rPr>
        <w:t>4</w:t>
      </w:r>
      <w:r w:rsidR="003D57D3" w:rsidRPr="001C022E">
        <w:rPr>
          <w:spacing w:val="-4"/>
        </w:rPr>
        <w:t xml:space="preserve">.2.2.2. </w:t>
      </w:r>
      <w:r w:rsidR="003D57D3" w:rsidRPr="001C022E">
        <w:t>Biện pháp phòng ngừa, giảm thiểu các tác động không liên quan đến chất thải</w:t>
      </w:r>
      <w:bookmarkEnd w:id="606"/>
      <w:bookmarkEnd w:id="607"/>
    </w:p>
    <w:p w14:paraId="5BA2B567" w14:textId="77777777" w:rsidR="003D57D3" w:rsidRPr="0025215C" w:rsidRDefault="003D57D3" w:rsidP="003D57D3">
      <w:pPr>
        <w:spacing w:line="340" w:lineRule="atLeast"/>
        <w:ind w:firstLine="709"/>
        <w:rPr>
          <w:b/>
          <w:bCs/>
          <w:i/>
          <w:iCs/>
          <w:sz w:val="27"/>
          <w:szCs w:val="27"/>
          <w:lang w:val="vi-VN"/>
        </w:rPr>
      </w:pPr>
      <w:r w:rsidRPr="0025215C">
        <w:rPr>
          <w:b/>
          <w:bCs/>
          <w:i/>
          <w:iCs/>
          <w:sz w:val="27"/>
          <w:szCs w:val="27"/>
          <w:lang w:val="vi-VN"/>
        </w:rPr>
        <w:t>* Biện pháp giảm thiểu tiếng ồn và rung</w:t>
      </w:r>
    </w:p>
    <w:p w14:paraId="0C1613DA"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Chân đế máy phải được lắp cố định và chắc chắn vào sàn.</w:t>
      </w:r>
    </w:p>
    <w:p w14:paraId="46044718"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Khi lắp đặt máy móc thiết bị, sẽ tính toán khoảng cách vị trí của từng máy để giảm thiểu sự cộng hưởng của tiếng ồn.</w:t>
      </w:r>
    </w:p>
    <w:p w14:paraId="2D2846B3"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Thường xuyên bảo dưỡng máy móc, thiết bị để đảm bảo máy luôn trong tình trạng hoạt động tốt.</w:t>
      </w:r>
    </w:p>
    <w:p w14:paraId="7D2D18D7"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Bảo dưỡng thay thế phụ tùng thiết bị đúng thông số của nhà sản xuất.</w:t>
      </w:r>
    </w:p>
    <w:p w14:paraId="461EEBD0"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Vận hành máy không được quá công suất thiết kế của máy.</w:t>
      </w:r>
    </w:p>
    <w:p w14:paraId="2B496035"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Công nhân làm việc phải được trang bị đầy đủ các thiết bị và dụng cụ chống ồn cá nhân (mũ, chụp bịt tai, khẩu trang, quần áo lao động…).</w:t>
      </w:r>
    </w:p>
    <w:p w14:paraId="38FC9C55"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Lựa chọn lao động có tay nghề và đào tạo kỹ thuật cho công nhân.</w:t>
      </w:r>
    </w:p>
    <w:p w14:paraId="4E0642DE" w14:textId="77777777" w:rsidR="003D57D3" w:rsidRPr="0025215C" w:rsidRDefault="003D57D3" w:rsidP="003D57D3">
      <w:pPr>
        <w:spacing w:line="340" w:lineRule="atLeast"/>
        <w:ind w:firstLine="720"/>
        <w:rPr>
          <w:b/>
          <w:i/>
          <w:sz w:val="27"/>
          <w:szCs w:val="27"/>
          <w:lang w:val="vi-VN"/>
        </w:rPr>
      </w:pPr>
      <w:r w:rsidRPr="0025215C">
        <w:rPr>
          <w:b/>
          <w:i/>
          <w:sz w:val="27"/>
          <w:szCs w:val="27"/>
          <w:lang w:val="vi-VN"/>
        </w:rPr>
        <w:t>*Biện pháp tác động do nhiệt</w:t>
      </w:r>
    </w:p>
    <w:p w14:paraId="61401E41"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Nhà xưởng được xây dựng đảm bảo thông thoáng và chống nóng.</w:t>
      </w:r>
    </w:p>
    <w:p w14:paraId="73D59B1F"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Trang bị đầy đủ dụng cụ bảo hộ lao động cho công nhân sản xuất bao gồm: quần áo bảo hộ, khẩu trang, găng tay, kính bảo hộ, giày ủng…</w:t>
      </w:r>
    </w:p>
    <w:p w14:paraId="64ACE999"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Vệ sinh nhà xưởng, kho bãi được duy trì thường xuyên nhằm thu gom toàn bộ nguyên liệu, chất thải rơi vãi và tạo môi trường trong sạch.</w:t>
      </w:r>
    </w:p>
    <w:p w14:paraId="588A7DCE" w14:textId="77777777" w:rsidR="003D57D3" w:rsidRPr="0025215C" w:rsidRDefault="003D57D3" w:rsidP="003D57D3">
      <w:pPr>
        <w:pStyle w:val="Default"/>
        <w:widowControl w:val="0"/>
        <w:spacing w:line="340" w:lineRule="atLeast"/>
        <w:ind w:firstLine="567"/>
        <w:jc w:val="both"/>
        <w:rPr>
          <w:color w:val="auto"/>
          <w:sz w:val="27"/>
          <w:szCs w:val="27"/>
          <w:lang w:val="vi-VN"/>
        </w:rPr>
      </w:pPr>
      <w:r w:rsidRPr="0025215C">
        <w:rPr>
          <w:color w:val="auto"/>
          <w:sz w:val="27"/>
          <w:szCs w:val="27"/>
          <w:lang w:val="vi-VN"/>
        </w:rPr>
        <w:t>- Trong nhà xưởng trang bị hệ thống thông gió toàn nhà xưởng, đồng thời thông gió cục bộ bằng quạt công nghiệp để làm giảm tác động nhiệt độ tới công nhân làm việc.</w:t>
      </w:r>
    </w:p>
    <w:p w14:paraId="54091EE7" w14:textId="77777777" w:rsidR="003D57D3" w:rsidRPr="0025215C" w:rsidRDefault="003D57D3" w:rsidP="003D57D3">
      <w:pPr>
        <w:spacing w:line="340" w:lineRule="atLeast"/>
        <w:ind w:firstLine="567"/>
        <w:rPr>
          <w:spacing w:val="-6"/>
          <w:sz w:val="27"/>
          <w:szCs w:val="27"/>
          <w:lang w:val="vi-VN"/>
        </w:rPr>
      </w:pPr>
      <w:r w:rsidRPr="0025215C">
        <w:rPr>
          <w:sz w:val="27"/>
          <w:szCs w:val="27"/>
          <w:lang w:val="vi-VN"/>
        </w:rPr>
        <w:t>- Tăng cường trồng cây xanh trên các khu vực bao quanh phân xưởng sản xuất, trong khuôn viên dự án để cải thiện điều kiện vi khí hậu và chất lượng môi trường không khí</w:t>
      </w:r>
      <w:r w:rsidRPr="0025215C">
        <w:rPr>
          <w:spacing w:val="-6"/>
          <w:sz w:val="27"/>
          <w:szCs w:val="27"/>
          <w:lang w:val="vi-VN"/>
        </w:rPr>
        <w:t>.</w:t>
      </w:r>
    </w:p>
    <w:p w14:paraId="7CF3604D" w14:textId="77777777" w:rsidR="003D57D3" w:rsidRPr="0025215C" w:rsidRDefault="003D57D3" w:rsidP="003D57D3">
      <w:pPr>
        <w:spacing w:line="340" w:lineRule="atLeast"/>
        <w:ind w:firstLine="567"/>
        <w:rPr>
          <w:sz w:val="27"/>
          <w:szCs w:val="27"/>
        </w:rPr>
      </w:pPr>
      <w:r w:rsidRPr="0025215C">
        <w:rPr>
          <w:sz w:val="27"/>
          <w:szCs w:val="27"/>
          <w:lang w:val="vi-VN"/>
        </w:rPr>
        <w:t>- Đối với nhiệt độ sinh ra từ lò đốt Chủ đầu tư sẽ yêu cầu nhà thầu cung cấp bố trí lan can an toàn cự ly bán kính 2 m quanh vị trí đặt lò đốt để đảm bảo an toàn nhiệt cho công nhân vận hành, tránh tình trạng xảy ra sự cố bỏng nhiệt đối với công nhân.</w:t>
      </w:r>
      <w:r>
        <w:rPr>
          <w:sz w:val="27"/>
          <w:szCs w:val="27"/>
        </w:rPr>
        <w:t xml:space="preserve"> Khí thải đã có tháp giải nhiệt nên sẽ giảm đáng kể nhiệt độ khí thải phát sinh.</w:t>
      </w:r>
    </w:p>
    <w:p w14:paraId="1FC268C1" w14:textId="77777777" w:rsidR="003D57D3" w:rsidRPr="0025215C" w:rsidRDefault="003D57D3" w:rsidP="003D57D3">
      <w:pPr>
        <w:spacing w:line="340" w:lineRule="atLeast"/>
        <w:ind w:firstLine="567"/>
        <w:rPr>
          <w:b/>
          <w:i/>
          <w:sz w:val="27"/>
          <w:szCs w:val="27"/>
        </w:rPr>
      </w:pPr>
      <w:r w:rsidRPr="0025215C">
        <w:rPr>
          <w:b/>
          <w:i/>
          <w:sz w:val="27"/>
          <w:szCs w:val="27"/>
          <w:lang w:val="vi-VN"/>
        </w:rPr>
        <w:t>* Biện pháp giảm thiểu các tác động</w:t>
      </w:r>
      <w:r w:rsidRPr="0025215C">
        <w:rPr>
          <w:b/>
          <w:i/>
          <w:sz w:val="27"/>
          <w:szCs w:val="27"/>
        </w:rPr>
        <w:t xml:space="preserve"> đến hệ sinh thái</w:t>
      </w:r>
    </w:p>
    <w:p w14:paraId="0039747B" w14:textId="77777777" w:rsidR="003D57D3" w:rsidRPr="0025215C" w:rsidRDefault="003D57D3" w:rsidP="003D57D3">
      <w:pPr>
        <w:spacing w:line="340" w:lineRule="atLeast"/>
        <w:ind w:firstLine="567"/>
        <w:rPr>
          <w:sz w:val="27"/>
          <w:szCs w:val="27"/>
        </w:rPr>
      </w:pPr>
      <w:r w:rsidRPr="0025215C">
        <w:rPr>
          <w:sz w:val="27"/>
          <w:szCs w:val="27"/>
        </w:rPr>
        <w:t>- Không được chặt phá diện tích rừng, cao su xung quanh không thuộc khu xử lý rác nhằm bảo vệ môi trường sống của các loại động, thực vật trên khu vực.</w:t>
      </w:r>
    </w:p>
    <w:p w14:paraId="37364749" w14:textId="77777777" w:rsidR="003D57D3" w:rsidRPr="0025215C" w:rsidRDefault="003D57D3" w:rsidP="003D57D3">
      <w:pPr>
        <w:spacing w:line="340" w:lineRule="atLeast"/>
        <w:ind w:firstLine="567"/>
        <w:rPr>
          <w:sz w:val="27"/>
          <w:szCs w:val="27"/>
        </w:rPr>
      </w:pPr>
      <w:r w:rsidRPr="0025215C">
        <w:rPr>
          <w:sz w:val="27"/>
          <w:szCs w:val="27"/>
        </w:rPr>
        <w:t>- Kiểm soát, xử lý tốt các loại chất thải không gây ô nhiễm môi trường, ảnh hưởng đến hệ sinh thái trên cạn và cả dưới nước.</w:t>
      </w:r>
    </w:p>
    <w:p w14:paraId="385982A1" w14:textId="77777777" w:rsidR="003D57D3" w:rsidRPr="0025215C" w:rsidRDefault="003D57D3" w:rsidP="003D57D3">
      <w:pPr>
        <w:spacing w:line="340" w:lineRule="atLeast"/>
        <w:ind w:firstLine="567"/>
        <w:rPr>
          <w:spacing w:val="-6"/>
          <w:sz w:val="27"/>
          <w:szCs w:val="27"/>
        </w:rPr>
      </w:pPr>
      <w:r w:rsidRPr="0025215C">
        <w:rPr>
          <w:sz w:val="27"/>
          <w:szCs w:val="27"/>
          <w:lang w:val="vi-VN"/>
        </w:rPr>
        <w:t xml:space="preserve">- </w:t>
      </w:r>
      <w:r w:rsidRPr="0025215C">
        <w:rPr>
          <w:sz w:val="27"/>
          <w:szCs w:val="27"/>
        </w:rPr>
        <w:t>T</w:t>
      </w:r>
      <w:r w:rsidRPr="0025215C">
        <w:rPr>
          <w:sz w:val="27"/>
          <w:szCs w:val="27"/>
          <w:lang w:val="vi-VN"/>
        </w:rPr>
        <w:t xml:space="preserve">rồng cây xanh trên các khu vực bao quanh </w:t>
      </w:r>
      <w:r w:rsidRPr="0025215C">
        <w:rPr>
          <w:sz w:val="27"/>
          <w:szCs w:val="27"/>
        </w:rPr>
        <w:t>khu xử lý</w:t>
      </w:r>
      <w:r w:rsidRPr="0025215C">
        <w:rPr>
          <w:sz w:val="27"/>
          <w:szCs w:val="27"/>
          <w:lang w:val="vi-VN"/>
        </w:rPr>
        <w:t>, trong khuôn viên dự án để cải thiện chất lượng môi</w:t>
      </w:r>
      <w:r w:rsidRPr="0025215C">
        <w:rPr>
          <w:spacing w:val="-6"/>
          <w:sz w:val="27"/>
          <w:szCs w:val="27"/>
          <w:lang w:val="vi-VN"/>
        </w:rPr>
        <w:t>.</w:t>
      </w:r>
    </w:p>
    <w:p w14:paraId="5CF52ACF" w14:textId="77777777" w:rsidR="003D57D3" w:rsidRPr="0025215C" w:rsidRDefault="003D57D3" w:rsidP="003D57D3">
      <w:pPr>
        <w:spacing w:line="340" w:lineRule="atLeast"/>
        <w:ind w:firstLine="567"/>
        <w:rPr>
          <w:b/>
          <w:i/>
          <w:sz w:val="27"/>
          <w:szCs w:val="27"/>
          <w:lang w:val="vi-VN"/>
        </w:rPr>
      </w:pPr>
      <w:r w:rsidRPr="0025215C">
        <w:rPr>
          <w:b/>
          <w:i/>
          <w:sz w:val="27"/>
          <w:szCs w:val="27"/>
          <w:lang w:val="vi-VN"/>
        </w:rPr>
        <w:t>* Biện pháp giảm thiểu các tác động xấu đến kinh tế - xã hội</w:t>
      </w:r>
    </w:p>
    <w:p w14:paraId="44783C9D" w14:textId="77777777" w:rsidR="003D57D3" w:rsidRPr="0025215C" w:rsidRDefault="003D57D3" w:rsidP="003D57D3">
      <w:pPr>
        <w:pStyle w:val="baocaogschuan"/>
        <w:spacing w:before="0" w:after="0" w:line="340" w:lineRule="atLeast"/>
        <w:ind w:firstLine="567"/>
        <w:rPr>
          <w:sz w:val="27"/>
          <w:szCs w:val="27"/>
          <w:lang w:val="vi-VN"/>
        </w:rPr>
      </w:pPr>
      <w:r w:rsidRPr="0025215C">
        <w:rPr>
          <w:sz w:val="27"/>
          <w:szCs w:val="27"/>
          <w:lang w:val="vi-VN"/>
        </w:rPr>
        <w:t>- Kiểm soát tốt các loại chất thải, không gây ô nhiễm môi trường, không để xảy ra sự cố môi trường.</w:t>
      </w:r>
    </w:p>
    <w:p w14:paraId="53BA1EB6" w14:textId="77777777" w:rsidR="003D57D3" w:rsidRPr="0025215C" w:rsidRDefault="003D57D3" w:rsidP="003D57D3">
      <w:pPr>
        <w:pStyle w:val="baocaogschuan"/>
        <w:spacing w:before="0" w:after="0" w:line="340" w:lineRule="atLeast"/>
        <w:ind w:firstLine="567"/>
        <w:rPr>
          <w:sz w:val="27"/>
          <w:szCs w:val="27"/>
          <w:lang w:val="vi-VN"/>
        </w:rPr>
      </w:pPr>
      <w:r w:rsidRPr="0025215C">
        <w:rPr>
          <w:sz w:val="27"/>
          <w:szCs w:val="27"/>
          <w:lang w:val="vi-VN"/>
        </w:rPr>
        <w:t>- Khi có kiến nghị của người dân thì Ban quản lý khu xử lý lò đốt lập tức lắng nghe, tiếp thu và thực hiện các biện pháp để phòng ngừa, giảm thiểu các tác động đến môi trường đảm bảo không gây ảnh hưởng hoạt động sinh hoạt của nhân dân.</w:t>
      </w:r>
    </w:p>
    <w:p w14:paraId="2639177E" w14:textId="77777777" w:rsidR="003D57D3" w:rsidRPr="0025215C" w:rsidRDefault="003D57D3" w:rsidP="003D57D3">
      <w:pPr>
        <w:pStyle w:val="baocaogschuan"/>
        <w:spacing w:before="0" w:after="0" w:line="340" w:lineRule="atLeast"/>
        <w:ind w:firstLine="567"/>
        <w:rPr>
          <w:sz w:val="27"/>
          <w:szCs w:val="27"/>
          <w:lang w:val="vi-VN"/>
        </w:rPr>
      </w:pPr>
      <w:r w:rsidRPr="0025215C">
        <w:rPr>
          <w:sz w:val="27"/>
          <w:szCs w:val="27"/>
          <w:lang w:val="vi-VN"/>
        </w:rPr>
        <w:t>- Tận dụng tối đa nguồn lao động có đủ năng lực tại địa phương, biện pháp này có thể giảm thiểu được mâu thuẫn giữa công nhân dự án với người dân địa phương.</w:t>
      </w:r>
    </w:p>
    <w:p w14:paraId="7746FB69" w14:textId="77777777" w:rsidR="003D57D3" w:rsidRPr="0025215C" w:rsidRDefault="003D57D3" w:rsidP="003D57D3">
      <w:pPr>
        <w:pStyle w:val="baocaogschuan"/>
        <w:spacing w:before="0" w:after="0" w:line="340" w:lineRule="atLeast"/>
        <w:ind w:firstLine="567"/>
        <w:rPr>
          <w:sz w:val="27"/>
          <w:szCs w:val="27"/>
          <w:lang w:val="vi-VN"/>
        </w:rPr>
      </w:pPr>
      <w:r w:rsidRPr="0025215C">
        <w:rPr>
          <w:sz w:val="27"/>
          <w:szCs w:val="27"/>
          <w:lang w:val="vi-VN"/>
        </w:rPr>
        <w:t>- Kết hợp chặt chẽ với chính quyền địa phương thực hiện công tác quản lý lao động nhập cư lưu trú tại địa bàn trong thời gian thực hiện Dự án.</w:t>
      </w:r>
    </w:p>
    <w:p w14:paraId="7927E5A6" w14:textId="77777777" w:rsidR="003D57D3" w:rsidRPr="0025215C" w:rsidRDefault="003D57D3" w:rsidP="003D57D3">
      <w:pPr>
        <w:autoSpaceDE w:val="0"/>
        <w:autoSpaceDN w:val="0"/>
        <w:adjustRightInd w:val="0"/>
        <w:spacing w:line="340" w:lineRule="atLeast"/>
        <w:ind w:firstLine="567"/>
        <w:rPr>
          <w:sz w:val="27"/>
          <w:szCs w:val="27"/>
          <w:lang w:val="vi-VN"/>
        </w:rPr>
      </w:pPr>
      <w:r w:rsidRPr="0025215C">
        <w:rPr>
          <w:sz w:val="27"/>
          <w:szCs w:val="27"/>
          <w:lang w:val="vi-VN"/>
        </w:rPr>
        <w:t xml:space="preserve">- Giáo dục ý thức vệ sinh môi trường cho công nhân trong trạm xử lý rác nói riêng và cho địa phương nói chung. </w:t>
      </w:r>
    </w:p>
    <w:p w14:paraId="0AA210E9" w14:textId="77777777" w:rsidR="003D57D3" w:rsidRPr="0025215C" w:rsidRDefault="003D57D3" w:rsidP="003D57D3">
      <w:pPr>
        <w:autoSpaceDE w:val="0"/>
        <w:autoSpaceDN w:val="0"/>
        <w:adjustRightInd w:val="0"/>
        <w:spacing w:line="340" w:lineRule="atLeast"/>
        <w:ind w:firstLine="567"/>
        <w:rPr>
          <w:sz w:val="27"/>
          <w:szCs w:val="27"/>
          <w:lang w:val="vi-VN"/>
        </w:rPr>
      </w:pPr>
      <w:r w:rsidRPr="0025215C">
        <w:rPr>
          <w:sz w:val="27"/>
          <w:szCs w:val="27"/>
          <w:lang w:val="vi-VN"/>
        </w:rPr>
        <w:t xml:space="preserve">- Đôn đốc, giáo dục và kiểm tra việc thực hiện các quy định về vệ sinh, an ninh trật tự, phòng chống các tệ nạn xã hội, cháy nổ. </w:t>
      </w:r>
    </w:p>
    <w:p w14:paraId="066F7B03" w14:textId="77777777" w:rsidR="003D57D3" w:rsidRPr="0025215C" w:rsidRDefault="003D57D3" w:rsidP="003D57D3">
      <w:pPr>
        <w:spacing w:line="340" w:lineRule="atLeast"/>
        <w:ind w:firstLine="540"/>
        <w:rPr>
          <w:sz w:val="27"/>
          <w:szCs w:val="27"/>
        </w:rPr>
      </w:pPr>
      <w:r w:rsidRPr="0025215C">
        <w:rPr>
          <w:sz w:val="27"/>
          <w:szCs w:val="27"/>
          <w:lang w:val="vi-VN"/>
        </w:rPr>
        <w:t xml:space="preserve">- Đào tạo đội ngũ kỹ sư, cán bộ chuyên ngành môi trường để đảm nhận các vấn đề về môi trường cho khu xử lý rác.. </w:t>
      </w:r>
    </w:p>
    <w:p w14:paraId="7DCED6B0" w14:textId="77777777" w:rsidR="003D57D3" w:rsidRPr="0025215C" w:rsidRDefault="003D57D3" w:rsidP="003D57D3">
      <w:pPr>
        <w:pStyle w:val="Heading3"/>
        <w:tabs>
          <w:tab w:val="clear" w:pos="964"/>
        </w:tabs>
        <w:spacing w:before="0" w:after="0" w:line="340" w:lineRule="atLeast"/>
        <w:rPr>
          <w:szCs w:val="27"/>
        </w:rPr>
      </w:pPr>
      <w:r w:rsidRPr="001C022E">
        <w:rPr>
          <w:color w:val="FF0000"/>
          <w:szCs w:val="27"/>
          <w:lang w:val="af-ZA"/>
        </w:rPr>
        <w:tab/>
      </w:r>
      <w:bookmarkStart w:id="608" w:name="_Toc93893469"/>
      <w:bookmarkStart w:id="609" w:name="_Toc95939981"/>
      <w:bookmarkStart w:id="610" w:name="_Toc98334586"/>
      <w:r w:rsidRPr="0025215C">
        <w:rPr>
          <w:szCs w:val="27"/>
          <w:lang w:val="af-ZA"/>
        </w:rPr>
        <w:t xml:space="preserve">* </w:t>
      </w:r>
      <w:r w:rsidRPr="0025215C">
        <w:rPr>
          <w:szCs w:val="27"/>
          <w:lang w:val="vi-VN"/>
        </w:rPr>
        <w:t>Biện pháp quản lý, phòng ngừa và ứng phó rủi ro, sự cố của dự án trong giai đoạn khu xử lý rác hoạt động:</w:t>
      </w:r>
      <w:bookmarkEnd w:id="608"/>
      <w:bookmarkEnd w:id="609"/>
      <w:bookmarkEnd w:id="610"/>
    </w:p>
    <w:p w14:paraId="030F0B69" w14:textId="77777777" w:rsidR="003D57D3" w:rsidRPr="0025215C" w:rsidRDefault="003D57D3" w:rsidP="003D57D3">
      <w:pPr>
        <w:numPr>
          <w:ilvl w:val="3"/>
          <w:numId w:val="25"/>
        </w:numPr>
        <w:tabs>
          <w:tab w:val="left" w:pos="851"/>
          <w:tab w:val="num" w:pos="900"/>
          <w:tab w:val="num" w:pos="2880"/>
        </w:tabs>
        <w:spacing w:line="340" w:lineRule="atLeast"/>
        <w:ind w:left="0" w:firstLine="567"/>
        <w:rPr>
          <w:i/>
          <w:sz w:val="27"/>
          <w:szCs w:val="27"/>
        </w:rPr>
      </w:pPr>
      <w:r w:rsidRPr="0025215C">
        <w:rPr>
          <w:i/>
          <w:sz w:val="27"/>
          <w:szCs w:val="27"/>
          <w:lang w:val="sv-SE"/>
        </w:rPr>
        <w:t xml:space="preserve">Biện pháp </w:t>
      </w:r>
      <w:r w:rsidRPr="0025215C">
        <w:rPr>
          <w:i/>
          <w:sz w:val="27"/>
          <w:szCs w:val="27"/>
        </w:rPr>
        <w:t>quản lý, phòng ngừa và ứng phó sự cố buộc dừng lò đốt:</w:t>
      </w:r>
    </w:p>
    <w:p w14:paraId="73357D27" w14:textId="77777777" w:rsidR="003D57D3" w:rsidRPr="0025215C" w:rsidRDefault="003D57D3" w:rsidP="003D57D3">
      <w:pPr>
        <w:pStyle w:val="baocaogschuan"/>
        <w:spacing w:before="0" w:after="0" w:line="340" w:lineRule="atLeast"/>
        <w:ind w:firstLine="567"/>
        <w:rPr>
          <w:sz w:val="27"/>
          <w:szCs w:val="27"/>
        </w:rPr>
      </w:pPr>
      <w:r w:rsidRPr="0025215C">
        <w:rPr>
          <w:sz w:val="27"/>
          <w:szCs w:val="27"/>
          <w:lang w:val="vi-VN"/>
        </w:rPr>
        <w:t>- Định kỳ 1 năm tiến hành, bảo trì, bảo dưỡng lò đốt theo quy định của nhà sản xuất và căn cứ thực tế hoạt động của lò để chủ động can thiệp, kiểm tra và bảo dưỡng. Thời gian bảo trì, bảo dưỡng khoảng 1-3 ngày.</w:t>
      </w:r>
      <w:r w:rsidRPr="0025215C">
        <w:rPr>
          <w:sz w:val="27"/>
          <w:szCs w:val="27"/>
        </w:rPr>
        <w:t xml:space="preserve"> Trong thời gian bảo dưỡng thì rác thải được chất đống trong nhà xưởng, phun chế phẩm khử mùi và côn trùng theo quy định 2h/1lần phun.</w:t>
      </w:r>
    </w:p>
    <w:p w14:paraId="660F4258"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 Thực hiện tốt các biện pháp phòng ngừa các sự cố cháy nổ có thể xảy ra;</w:t>
      </w:r>
      <w:r>
        <w:rPr>
          <w:sz w:val="27"/>
          <w:szCs w:val="27"/>
          <w:lang w:val="sv-SE"/>
        </w:rPr>
        <w:t xml:space="preserve"> Bố trí 02 bình chữa cháy cầm tay; sử dụng máy bơm nước trong bể chưa nước tuần hoàn để chữa cháy khi cần thiết; xây dựng nội quy PCCC theo đúng quy định. Vận hành ổn đính hệ thống giải nhiệt để giảm thấp nhất nhiệt độ khí thải và không thải tro bụi ở nhiệt độ cao ra ngoài.</w:t>
      </w:r>
    </w:p>
    <w:p w14:paraId="72712094"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 Đào tạo đội ngũ cán bộ công nhân viên để vận hành tốt sự hoạt động của lò đốt, sự hoạt động của hệ thống xử lý khí thải, nước thải;</w:t>
      </w:r>
    </w:p>
    <w:p w14:paraId="78FBBC35"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 Thực hiện tốt công tác vận chuyển rác, công tác bảo vệ môi trường trong quá trình hoạt động để không gây ô nhiễm môi trường để tránh việc người dân biểu tình, ngăn cản sự hoạt động của lò đốt;</w:t>
      </w:r>
    </w:p>
    <w:p w14:paraId="6C703390"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 Thực hiện tốt chế độ đãi ngộ, các chế độ theo quy định của pháp luật đối với công nhân làm việc tại khu xử lý để công nhân gắn bó lâu dài với dự án. Các chế độ được thực hiện như:</w:t>
      </w:r>
    </w:p>
    <w:p w14:paraId="27771453" w14:textId="77777777" w:rsidR="003D57D3" w:rsidRPr="0025215C" w:rsidRDefault="003D57D3" w:rsidP="003D57D3">
      <w:pPr>
        <w:spacing w:before="60" w:after="60"/>
        <w:ind w:firstLine="567"/>
        <w:rPr>
          <w:rFonts w:eastAsia="SimSun"/>
          <w:kern w:val="2"/>
          <w:sz w:val="27"/>
          <w:szCs w:val="27"/>
          <w:lang w:val="sv-SE"/>
        </w:rPr>
      </w:pPr>
      <w:r w:rsidRPr="0025215C">
        <w:rPr>
          <w:rFonts w:eastAsia="SimSun"/>
          <w:kern w:val="2"/>
          <w:sz w:val="27"/>
          <w:szCs w:val="27"/>
          <w:lang w:val="sv-SE"/>
        </w:rPr>
        <w:t>+</w:t>
      </w:r>
      <w:r w:rsidRPr="0025215C">
        <w:rPr>
          <w:rFonts w:eastAsia="SimSun"/>
          <w:kern w:val="2"/>
          <w:sz w:val="27"/>
          <w:szCs w:val="27"/>
        </w:rPr>
        <w:t xml:space="preserve"> Theo dõi và định kỳ khám sức khoẻ cho công nhân.</w:t>
      </w:r>
    </w:p>
    <w:p w14:paraId="1E53751E" w14:textId="77777777" w:rsidR="003D57D3" w:rsidRPr="0025215C" w:rsidRDefault="003D57D3" w:rsidP="003D57D3">
      <w:pPr>
        <w:spacing w:before="60" w:after="60"/>
        <w:ind w:firstLine="567"/>
        <w:rPr>
          <w:rFonts w:eastAsia="SimSun"/>
          <w:kern w:val="2"/>
          <w:sz w:val="27"/>
          <w:szCs w:val="27"/>
        </w:rPr>
      </w:pPr>
      <w:r w:rsidRPr="0025215C">
        <w:rPr>
          <w:rFonts w:eastAsia="SimSun"/>
          <w:kern w:val="2"/>
          <w:sz w:val="27"/>
          <w:szCs w:val="27"/>
          <w:lang w:val="sv-SE"/>
        </w:rPr>
        <w:t>+</w:t>
      </w:r>
      <w:r w:rsidRPr="0025215C">
        <w:rPr>
          <w:rFonts w:eastAsia="SimSun"/>
          <w:kern w:val="2"/>
          <w:sz w:val="27"/>
          <w:szCs w:val="27"/>
        </w:rPr>
        <w:t xml:space="preserve"> Phát hiện các bệnh nghề nghiệp, theo dõi điều trị và bồi dưỡng để phục hồi sức khoẻ.</w:t>
      </w:r>
    </w:p>
    <w:p w14:paraId="02C0C5E3" w14:textId="77777777" w:rsidR="003D57D3" w:rsidRPr="0025215C" w:rsidRDefault="003D57D3" w:rsidP="003D57D3">
      <w:pPr>
        <w:spacing w:before="60" w:after="60"/>
        <w:ind w:firstLine="567"/>
        <w:rPr>
          <w:rFonts w:eastAsia="SimSun"/>
          <w:kern w:val="2"/>
          <w:sz w:val="27"/>
          <w:szCs w:val="27"/>
        </w:rPr>
      </w:pPr>
      <w:r w:rsidRPr="0025215C">
        <w:rPr>
          <w:rFonts w:eastAsia="SimSun"/>
          <w:kern w:val="2"/>
          <w:sz w:val="27"/>
          <w:szCs w:val="27"/>
        </w:rPr>
        <w:t>+ Tổ chức kiểm tra an toàn và vệ sinh lao động trong môi trường lao động và khu vực lân cận.</w:t>
      </w:r>
    </w:p>
    <w:p w14:paraId="38743B9B" w14:textId="77777777" w:rsidR="003D57D3" w:rsidRPr="0025215C" w:rsidRDefault="003D57D3" w:rsidP="003D57D3">
      <w:pPr>
        <w:tabs>
          <w:tab w:val="num" w:pos="606"/>
        </w:tabs>
        <w:spacing w:before="60" w:after="60"/>
        <w:ind w:firstLine="567"/>
        <w:rPr>
          <w:rFonts w:eastAsia="SimSun"/>
          <w:kern w:val="2"/>
          <w:sz w:val="27"/>
          <w:szCs w:val="27"/>
        </w:rPr>
      </w:pPr>
      <w:r w:rsidRPr="0025215C">
        <w:rPr>
          <w:rFonts w:eastAsia="SimSun"/>
          <w:kern w:val="2"/>
          <w:sz w:val="27"/>
          <w:szCs w:val="27"/>
        </w:rPr>
        <w:tab/>
        <w:t>+ Đảm bảo đầy đủ chế độ bồi dưỡng độc hại cho người lao động.</w:t>
      </w:r>
    </w:p>
    <w:p w14:paraId="5E1F6E3E" w14:textId="77777777" w:rsidR="003D57D3" w:rsidRPr="0025215C" w:rsidRDefault="003D57D3" w:rsidP="003D57D3">
      <w:pPr>
        <w:tabs>
          <w:tab w:val="num" w:pos="606"/>
        </w:tabs>
        <w:spacing w:before="60" w:after="60"/>
        <w:ind w:firstLine="567"/>
        <w:rPr>
          <w:rFonts w:eastAsia="SimSun"/>
          <w:kern w:val="2"/>
          <w:sz w:val="27"/>
          <w:szCs w:val="27"/>
        </w:rPr>
      </w:pPr>
      <w:r w:rsidRPr="0025215C">
        <w:rPr>
          <w:rFonts w:eastAsia="SimSun"/>
          <w:kern w:val="2"/>
          <w:sz w:val="27"/>
          <w:szCs w:val="27"/>
        </w:rPr>
        <w:t>Tạo điều kiện để công nhân có môi trường làm việc tốt nhất tại dự án như:</w:t>
      </w:r>
    </w:p>
    <w:p w14:paraId="76D5358F" w14:textId="77777777" w:rsidR="003D57D3" w:rsidRPr="0025215C" w:rsidRDefault="003D57D3" w:rsidP="003D57D3">
      <w:pPr>
        <w:tabs>
          <w:tab w:val="num" w:pos="606"/>
        </w:tabs>
        <w:spacing w:before="60" w:after="60"/>
        <w:ind w:firstLine="567"/>
        <w:rPr>
          <w:rFonts w:eastAsia="SimSun"/>
          <w:kern w:val="2"/>
          <w:sz w:val="27"/>
          <w:szCs w:val="27"/>
        </w:rPr>
      </w:pPr>
      <w:r w:rsidRPr="0025215C">
        <w:rPr>
          <w:rFonts w:eastAsia="SimSun"/>
          <w:kern w:val="2"/>
          <w:sz w:val="27"/>
          <w:szCs w:val="27"/>
        </w:rPr>
        <w:tab/>
        <w:t>+ Lắp đặt các trang thiết bị thông gió, làm mát, chống ồn, xử lý bụi, khí độc nhằm đảm bảo các điều kiện lao động đạt tiêu chuẩn cho phép.</w:t>
      </w:r>
    </w:p>
    <w:p w14:paraId="6C74A482" w14:textId="77777777" w:rsidR="003D57D3" w:rsidRPr="0025215C" w:rsidRDefault="003D57D3" w:rsidP="003D57D3">
      <w:pPr>
        <w:tabs>
          <w:tab w:val="num" w:pos="606"/>
        </w:tabs>
        <w:spacing w:before="60" w:after="60"/>
        <w:ind w:firstLine="567"/>
        <w:rPr>
          <w:rFonts w:eastAsia="SimSun"/>
          <w:kern w:val="2"/>
          <w:sz w:val="27"/>
          <w:szCs w:val="27"/>
        </w:rPr>
      </w:pPr>
      <w:r w:rsidRPr="0025215C">
        <w:rPr>
          <w:rFonts w:eastAsia="SimSun"/>
          <w:kern w:val="2"/>
          <w:sz w:val="27"/>
          <w:szCs w:val="27"/>
        </w:rPr>
        <w:tab/>
        <w:t>+ Đảm bảo các điều kiện sinh hoạt, nghỉ ngơi cho công nhân.</w:t>
      </w:r>
    </w:p>
    <w:p w14:paraId="51D80F47" w14:textId="77777777" w:rsidR="003D57D3" w:rsidRPr="0025215C" w:rsidRDefault="003D57D3" w:rsidP="003D57D3">
      <w:pPr>
        <w:tabs>
          <w:tab w:val="num" w:pos="606"/>
        </w:tabs>
        <w:spacing w:before="60" w:after="60"/>
        <w:ind w:firstLine="567"/>
        <w:rPr>
          <w:rFonts w:eastAsia="SimSun"/>
          <w:kern w:val="2"/>
          <w:sz w:val="27"/>
          <w:szCs w:val="27"/>
        </w:rPr>
      </w:pPr>
      <w:r w:rsidRPr="0025215C">
        <w:rPr>
          <w:rFonts w:eastAsia="SimSun"/>
          <w:kern w:val="2"/>
          <w:sz w:val="27"/>
          <w:szCs w:val="27"/>
        </w:rPr>
        <w:t>+ Trang bị các phương tiện bảo hộ lao động cá nhân (giày dép, mũ, quần áo, găng tay, kính bảo hộ, khẩu trang...).</w:t>
      </w:r>
    </w:p>
    <w:p w14:paraId="68CF00F7" w14:textId="77777777" w:rsidR="003D57D3" w:rsidRPr="0025215C" w:rsidRDefault="003D57D3" w:rsidP="003D57D3">
      <w:pPr>
        <w:tabs>
          <w:tab w:val="num" w:pos="606"/>
        </w:tabs>
        <w:spacing w:before="60" w:after="60"/>
        <w:ind w:firstLine="567"/>
        <w:rPr>
          <w:rFonts w:eastAsia="SimSun"/>
          <w:kern w:val="2"/>
          <w:sz w:val="27"/>
          <w:szCs w:val="27"/>
        </w:rPr>
      </w:pPr>
      <w:r w:rsidRPr="0025215C">
        <w:rPr>
          <w:rFonts w:eastAsia="SimSun"/>
          <w:kern w:val="2"/>
          <w:sz w:val="27"/>
          <w:szCs w:val="27"/>
        </w:rPr>
        <w:tab/>
        <w:t>+ Tổ chức tuyên truyền, giáo dục, phổ biến kiến thức về an toàn và vệ sinh lao động cho toàn thể cán bộ nhân viên trong  khu xử lý rác.</w:t>
      </w:r>
    </w:p>
    <w:p w14:paraId="6864EC54"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 Nếu có sự cố về lò đốt  và sự cố mất điện thì thực hiện các giải pháp sau:</w:t>
      </w:r>
    </w:p>
    <w:p w14:paraId="02CB423D"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Khi mất điện thì hoạt động của lò đốt buộc phải dừng nên không nhập liệu vào lò đốt. Lúc xảy ra sự cố này thì tiến hành:</w:t>
      </w:r>
    </w:p>
    <w:p w14:paraId="4AB8CAF8" w14:textId="77777777" w:rsidR="003D57D3" w:rsidRPr="0025215C" w:rsidRDefault="003D57D3" w:rsidP="003D57D3">
      <w:pPr>
        <w:pStyle w:val="baocaogschuan"/>
        <w:spacing w:line="240" w:lineRule="auto"/>
        <w:ind w:firstLine="567"/>
        <w:rPr>
          <w:sz w:val="27"/>
          <w:szCs w:val="27"/>
          <w:lang w:val="sv-SE"/>
        </w:rPr>
      </w:pPr>
      <w:r w:rsidRPr="0025215C">
        <w:rPr>
          <w:sz w:val="27"/>
          <w:szCs w:val="27"/>
          <w:lang w:val="sv-SE"/>
        </w:rPr>
        <w:t>+ Nhanh chóng tìm ra nguyên nhân gây ra sự cố và khắc phục nguyên nhân.</w:t>
      </w:r>
    </w:p>
    <w:p w14:paraId="2E4F5767" w14:textId="77777777" w:rsidR="003D57D3" w:rsidRPr="0025215C" w:rsidRDefault="003D57D3" w:rsidP="003D57D3">
      <w:pPr>
        <w:pStyle w:val="baocaogschuan"/>
        <w:spacing w:line="240" w:lineRule="auto"/>
        <w:ind w:firstLine="567"/>
        <w:rPr>
          <w:spacing w:val="-4"/>
          <w:sz w:val="27"/>
          <w:szCs w:val="27"/>
          <w:lang w:val="sv-SE"/>
        </w:rPr>
      </w:pPr>
      <w:r w:rsidRPr="0025215C">
        <w:rPr>
          <w:spacing w:val="-4"/>
          <w:sz w:val="27"/>
          <w:szCs w:val="27"/>
          <w:lang w:val="sv-SE"/>
        </w:rPr>
        <w:t>+ Trong thời gian khắc phục sự cố lò đốt thì lượng rác được tập trung trong nhà xưởng; tiến hành phun chế phẩm khử mùi</w:t>
      </w:r>
      <w:r w:rsidRPr="0025215C">
        <w:rPr>
          <w:spacing w:val="-4"/>
          <w:sz w:val="27"/>
          <w:szCs w:val="27"/>
        </w:rPr>
        <w:t xml:space="preserve"> và côn trùng theo quy định 2h/1lần phun.</w:t>
      </w:r>
    </w:p>
    <w:p w14:paraId="34D8C397" w14:textId="77777777" w:rsidR="003D57D3" w:rsidRPr="0025215C" w:rsidRDefault="003D57D3" w:rsidP="003D57D3">
      <w:pPr>
        <w:numPr>
          <w:ilvl w:val="3"/>
          <w:numId w:val="25"/>
        </w:numPr>
        <w:tabs>
          <w:tab w:val="left" w:pos="851"/>
          <w:tab w:val="num" w:pos="900"/>
          <w:tab w:val="num" w:pos="2880"/>
        </w:tabs>
        <w:spacing w:before="60" w:after="60"/>
        <w:ind w:left="0" w:firstLine="567"/>
        <w:rPr>
          <w:i/>
          <w:sz w:val="27"/>
          <w:szCs w:val="27"/>
        </w:rPr>
      </w:pPr>
      <w:r w:rsidRPr="0025215C">
        <w:rPr>
          <w:i/>
          <w:sz w:val="27"/>
          <w:szCs w:val="27"/>
          <w:lang w:val="sv-SE"/>
        </w:rPr>
        <w:t xml:space="preserve">Biện pháp </w:t>
      </w:r>
      <w:r w:rsidRPr="0025215C">
        <w:rPr>
          <w:i/>
          <w:sz w:val="27"/>
          <w:szCs w:val="27"/>
        </w:rPr>
        <w:t>quản lý, phòng ngừa và ứng phó sự cố rò rỉ, sự cố hệ thống xử lý nước thải, khí thải, quá tải trong quá trình tập kết chất thải:</w:t>
      </w:r>
    </w:p>
    <w:p w14:paraId="7AD44208" w14:textId="77777777" w:rsidR="003D57D3" w:rsidRPr="0025215C" w:rsidRDefault="003D57D3" w:rsidP="003D57D3">
      <w:pPr>
        <w:tabs>
          <w:tab w:val="left" w:pos="851"/>
        </w:tabs>
        <w:spacing w:before="60" w:after="60"/>
        <w:ind w:firstLine="567"/>
        <w:rPr>
          <w:sz w:val="27"/>
          <w:szCs w:val="27"/>
        </w:rPr>
      </w:pPr>
      <w:r w:rsidRPr="0025215C">
        <w:rPr>
          <w:sz w:val="27"/>
          <w:szCs w:val="27"/>
        </w:rPr>
        <w:t>- Ngay từ giai đoạn thi công lắp đặt, giám sát chặt chẽ quá trình thi công để đảm bảo chất lượng tốt nhất các công trình thi công;</w:t>
      </w:r>
    </w:p>
    <w:p w14:paraId="3BF6265E" w14:textId="77777777" w:rsidR="003D57D3" w:rsidRPr="0025215C" w:rsidRDefault="003D57D3" w:rsidP="003D57D3">
      <w:pPr>
        <w:tabs>
          <w:tab w:val="left" w:pos="851"/>
        </w:tabs>
        <w:ind w:firstLine="567"/>
        <w:rPr>
          <w:sz w:val="27"/>
          <w:szCs w:val="27"/>
        </w:rPr>
      </w:pPr>
      <w:r w:rsidRPr="0025215C">
        <w:rPr>
          <w:sz w:val="27"/>
          <w:szCs w:val="27"/>
        </w:rPr>
        <w:t>- Vận hành lò đốt và các hệ thống xử lý đúng quy trình kỹ thuật;</w:t>
      </w:r>
    </w:p>
    <w:p w14:paraId="6D2AA88E" w14:textId="77777777" w:rsidR="003D57D3" w:rsidRPr="0025215C" w:rsidRDefault="003D57D3" w:rsidP="003D57D3">
      <w:pPr>
        <w:tabs>
          <w:tab w:val="left" w:pos="851"/>
        </w:tabs>
        <w:ind w:firstLine="567"/>
        <w:rPr>
          <w:sz w:val="27"/>
          <w:szCs w:val="27"/>
        </w:rPr>
      </w:pPr>
      <w:r w:rsidRPr="0025215C">
        <w:rPr>
          <w:sz w:val="27"/>
          <w:szCs w:val="27"/>
        </w:rPr>
        <w:t>- Các hệ thống máy móc, đường ống, hệ thống quạt hút, thông gió phải được bảo trì, bảo dưỡng thường xuyên(như máy bơm, hệ thống điều khiển của lò đốt...)</w:t>
      </w:r>
    </w:p>
    <w:p w14:paraId="18914992" w14:textId="77777777" w:rsidR="003D57D3" w:rsidRPr="0025215C" w:rsidRDefault="003D57D3" w:rsidP="003D57D3">
      <w:pPr>
        <w:tabs>
          <w:tab w:val="left" w:pos="851"/>
        </w:tabs>
        <w:ind w:firstLine="567"/>
        <w:rPr>
          <w:sz w:val="27"/>
          <w:szCs w:val="27"/>
        </w:rPr>
      </w:pPr>
      <w:r w:rsidRPr="0025215C">
        <w:rPr>
          <w:sz w:val="27"/>
          <w:szCs w:val="27"/>
        </w:rPr>
        <w:t>- Thực hiện tốt các phương án phòng ngừa khác như sự cố cháy nổ, sự cố tai nạn lao động...  để xử lý hết lượng rác trong ngày mà không để tồn đọng;</w:t>
      </w:r>
    </w:p>
    <w:p w14:paraId="18C034CB" w14:textId="77777777" w:rsidR="003D57D3" w:rsidRPr="0025215C" w:rsidRDefault="003D57D3" w:rsidP="003D57D3">
      <w:pPr>
        <w:tabs>
          <w:tab w:val="left" w:pos="851"/>
        </w:tabs>
        <w:ind w:firstLine="567"/>
        <w:rPr>
          <w:sz w:val="27"/>
          <w:szCs w:val="27"/>
        </w:rPr>
      </w:pPr>
      <w:r w:rsidRPr="0025215C">
        <w:rPr>
          <w:sz w:val="27"/>
          <w:szCs w:val="27"/>
        </w:rPr>
        <w:t>- Khi xảy ra sự cố hư hỏng hệ thống xử lý khí thải, nước thải thì ngay lập tức dừng hoạt động, kịp thời sữa chữa hoàn thành mới hoạt động trở lại.</w:t>
      </w:r>
    </w:p>
    <w:p w14:paraId="50E49A20" w14:textId="0B982260" w:rsidR="00F41293" w:rsidRPr="00375529" w:rsidRDefault="005A0D9D" w:rsidP="00047346">
      <w:pPr>
        <w:pStyle w:val="02"/>
      </w:pPr>
      <w:bookmarkStart w:id="611" w:name="_Toc98334587"/>
      <w:r>
        <w:t>4</w:t>
      </w:r>
      <w:r w:rsidR="00047346">
        <w:t>.</w:t>
      </w:r>
      <w:r w:rsidR="00F41293" w:rsidRPr="00375529">
        <w:t>3. Tổ chức thực hiện các công trình, biện pháp bảo vệ môi trường</w:t>
      </w:r>
      <w:bookmarkEnd w:id="611"/>
    </w:p>
    <w:p w14:paraId="6CF9A074" w14:textId="77777777" w:rsidR="00F41293" w:rsidRPr="00754079" w:rsidRDefault="00F41293" w:rsidP="00F41293">
      <w:pPr>
        <w:spacing w:line="320" w:lineRule="atLeast"/>
        <w:ind w:firstLine="567"/>
        <w:rPr>
          <w:sz w:val="27"/>
          <w:szCs w:val="27"/>
          <w:lang w:val="vi-VN"/>
        </w:rPr>
      </w:pPr>
      <w:r w:rsidRPr="00754079">
        <w:rPr>
          <w:sz w:val="27"/>
          <w:szCs w:val="27"/>
          <w:lang w:val="vi-VN"/>
        </w:rPr>
        <w:t>Chủ dự án sẽ đầu tư xây dựng các công trình xử lý môi trường trong quá trình thi công xây dựng và đi vào hoạt động để không gây ảnh hưởng đến chất lượng môi trường của khu vực.</w:t>
      </w:r>
    </w:p>
    <w:p w14:paraId="0ACFF326" w14:textId="77777777" w:rsidR="00B44714" w:rsidRPr="00CD7981" w:rsidRDefault="00B44714" w:rsidP="00B44714">
      <w:pPr>
        <w:pStyle w:val="BodyTextIndent3"/>
        <w:spacing w:after="0" w:line="360" w:lineRule="atLeast"/>
        <w:ind w:firstLine="567"/>
        <w:rPr>
          <w:rFonts w:ascii="Times New Roman" w:hAnsi="Times New Roman"/>
          <w:sz w:val="27"/>
          <w:szCs w:val="27"/>
          <w:lang w:val="vi-VN"/>
        </w:rPr>
      </w:pPr>
      <w:r w:rsidRPr="00CD7981">
        <w:rPr>
          <w:rFonts w:ascii="Times New Roman" w:hAnsi="Times New Roman"/>
          <w:i/>
          <w:sz w:val="27"/>
          <w:szCs w:val="27"/>
          <w:lang w:val="vi-VN"/>
        </w:rPr>
        <w:t>- Giai đoạn thi công xây dựng Dự án:</w:t>
      </w:r>
      <w:r w:rsidRPr="00CD7981">
        <w:rPr>
          <w:rFonts w:ascii="Times New Roman" w:hAnsi="Times New Roman"/>
          <w:sz w:val="27"/>
          <w:szCs w:val="27"/>
          <w:lang w:val="vi-VN"/>
        </w:rPr>
        <w:t xml:space="preserve"> </w:t>
      </w:r>
    </w:p>
    <w:p w14:paraId="66AFB0A0" w14:textId="77777777" w:rsidR="00B44714" w:rsidRPr="00CD7981" w:rsidRDefault="00B44714" w:rsidP="00B44714">
      <w:pPr>
        <w:pStyle w:val="BodyTextIndent3"/>
        <w:spacing w:after="0" w:line="360" w:lineRule="atLeast"/>
        <w:ind w:firstLine="567"/>
        <w:rPr>
          <w:rFonts w:ascii="Times New Roman" w:hAnsi="Times New Roman"/>
          <w:sz w:val="27"/>
          <w:szCs w:val="27"/>
          <w:lang w:val="vi-VN"/>
        </w:rPr>
      </w:pPr>
      <w:r w:rsidRPr="00CD7981">
        <w:rPr>
          <w:rFonts w:ascii="Times New Roman" w:hAnsi="Times New Roman"/>
          <w:sz w:val="27"/>
          <w:szCs w:val="27"/>
        </w:rPr>
        <w:t xml:space="preserve">+ </w:t>
      </w:r>
      <w:r w:rsidRPr="00CD7981">
        <w:rPr>
          <w:rFonts w:ascii="Times New Roman" w:hAnsi="Times New Roman"/>
          <w:sz w:val="27"/>
          <w:szCs w:val="27"/>
          <w:lang w:val="vi-VN"/>
        </w:rPr>
        <w:t xml:space="preserve">Chủ dự án sẽ hợp đồng với </w:t>
      </w:r>
      <w:r w:rsidRPr="00CD7981">
        <w:rPr>
          <w:rFonts w:ascii="Times New Roman" w:hAnsi="Times New Roman"/>
          <w:sz w:val="27"/>
          <w:szCs w:val="27"/>
        </w:rPr>
        <w:t>BQL DA ĐTXD và P</w:t>
      </w:r>
      <w:r w:rsidRPr="00CD7981">
        <w:rPr>
          <w:rFonts w:ascii="Times New Roman" w:hAnsi="Times New Roman"/>
          <w:sz w:val="27"/>
          <w:szCs w:val="27"/>
          <w:lang w:val="vi-VN"/>
        </w:rPr>
        <w:t>hát triển quỹ đất huyện Gio Linh</w:t>
      </w:r>
      <w:r w:rsidRPr="00CD7981">
        <w:rPr>
          <w:rFonts w:ascii="Times New Roman" w:hAnsi="Times New Roman"/>
          <w:sz w:val="27"/>
          <w:szCs w:val="27"/>
        </w:rPr>
        <w:t>, Văn phòng đăng ký đất đai chi nhánh Gio Linh</w:t>
      </w:r>
      <w:r w:rsidRPr="00CD7981">
        <w:rPr>
          <w:rFonts w:ascii="Times New Roman" w:hAnsi="Times New Roman"/>
          <w:sz w:val="27"/>
          <w:szCs w:val="27"/>
          <w:lang w:val="vi-VN"/>
        </w:rPr>
        <w:t xml:space="preserve"> để </w:t>
      </w:r>
      <w:r w:rsidRPr="00CD7981">
        <w:rPr>
          <w:rFonts w:ascii="Times New Roman" w:hAnsi="Times New Roman"/>
          <w:sz w:val="27"/>
          <w:szCs w:val="27"/>
        </w:rPr>
        <w:t xml:space="preserve">đo đạc, </w:t>
      </w:r>
      <w:r w:rsidRPr="00CD7981">
        <w:rPr>
          <w:rFonts w:ascii="Times New Roman" w:hAnsi="Times New Roman"/>
          <w:sz w:val="27"/>
          <w:szCs w:val="27"/>
          <w:lang w:val="vi-VN"/>
        </w:rPr>
        <w:t>kiểm kê, lập dự toán kinh phí hỗ trợ đền bù GPMB xây dựng công trình.</w:t>
      </w:r>
    </w:p>
    <w:p w14:paraId="7D17D053" w14:textId="264FB195" w:rsidR="00B44714" w:rsidRPr="00CD7981" w:rsidRDefault="00B44714" w:rsidP="00B44714">
      <w:pPr>
        <w:pStyle w:val="BodyTextIndent3"/>
        <w:spacing w:after="0" w:line="360" w:lineRule="atLeast"/>
        <w:ind w:firstLine="567"/>
        <w:rPr>
          <w:rFonts w:ascii="Times New Roman" w:hAnsi="Times New Roman"/>
          <w:sz w:val="27"/>
          <w:szCs w:val="27"/>
          <w:lang w:val="vi-VN"/>
        </w:rPr>
      </w:pPr>
      <w:r w:rsidRPr="00CD7981">
        <w:rPr>
          <w:rFonts w:ascii="Times New Roman" w:hAnsi="Times New Roman"/>
          <w:sz w:val="27"/>
          <w:szCs w:val="27"/>
        </w:rPr>
        <w:t xml:space="preserve">+ </w:t>
      </w:r>
      <w:r w:rsidRPr="00CD7981">
        <w:rPr>
          <w:rFonts w:ascii="Times New Roman" w:hAnsi="Times New Roman"/>
          <w:sz w:val="27"/>
          <w:szCs w:val="27"/>
          <w:lang w:val="vi-VN"/>
        </w:rPr>
        <w:t xml:space="preserve">Chủ dự án sẽ giao cho </w:t>
      </w:r>
      <w:r>
        <w:rPr>
          <w:rFonts w:ascii="Times New Roman" w:hAnsi="Times New Roman"/>
          <w:sz w:val="27"/>
          <w:szCs w:val="27"/>
        </w:rPr>
        <w:t xml:space="preserve">BQLDA và đơn vị Giám sát cử </w:t>
      </w:r>
      <w:r w:rsidRPr="00CD7981">
        <w:rPr>
          <w:rFonts w:ascii="Times New Roman" w:hAnsi="Times New Roman"/>
          <w:sz w:val="27"/>
          <w:szCs w:val="27"/>
          <w:lang w:val="vi-VN"/>
        </w:rPr>
        <w:t>cán bộ có trách nhiệm giám sát toàn bộ quá trình thi công xây dựng của Dự án. Bên cạnh đó, những cán bộ đó sẽ có trách nhiệm hướng dẫn công nhân xây dựng tuân thủ nghiêm ngặt những qui định trong xây dựng, yêu cầu thiết kế kỹ thuật và thực hiện các biện pháp kiểm soát, giảm thiểu ô nhiễm nhằm hạn chế các tác động xấu đến môi trường như đã nêu ở phần trên của Báo cáo. Báo cáo giám sát môi trường giai đoạn thi công gửi cơ quan quản lý để theo dõi và kiểm tra.</w:t>
      </w:r>
    </w:p>
    <w:p w14:paraId="159FF711" w14:textId="77777777" w:rsidR="00B44714" w:rsidRPr="00CD7981" w:rsidRDefault="00B44714" w:rsidP="00B44714">
      <w:pPr>
        <w:widowControl w:val="0"/>
        <w:spacing w:line="360" w:lineRule="atLeast"/>
        <w:ind w:firstLine="567"/>
        <w:rPr>
          <w:sz w:val="27"/>
          <w:szCs w:val="27"/>
        </w:rPr>
      </w:pPr>
      <w:r w:rsidRPr="00CD7981">
        <w:rPr>
          <w:i/>
          <w:sz w:val="27"/>
          <w:szCs w:val="27"/>
          <w:lang w:val="vi-VN"/>
        </w:rPr>
        <w:t xml:space="preserve">- Giai đoạn đi vào </w:t>
      </w:r>
      <w:r w:rsidRPr="00CD7981">
        <w:rPr>
          <w:i/>
          <w:sz w:val="27"/>
          <w:szCs w:val="27"/>
        </w:rPr>
        <w:t>vận hành</w:t>
      </w:r>
      <w:r w:rsidRPr="00CD7981">
        <w:rPr>
          <w:i/>
          <w:sz w:val="27"/>
          <w:szCs w:val="27"/>
          <w:lang w:val="vi-VN"/>
        </w:rPr>
        <w:t xml:space="preserve"> của Dự án:</w:t>
      </w:r>
    </w:p>
    <w:p w14:paraId="34D604D8" w14:textId="7F875CF1" w:rsidR="00B44714" w:rsidRPr="00CD7981" w:rsidRDefault="00B44714" w:rsidP="00B44714">
      <w:pPr>
        <w:widowControl w:val="0"/>
        <w:spacing w:line="360" w:lineRule="atLeast"/>
        <w:ind w:firstLine="567"/>
        <w:rPr>
          <w:sz w:val="27"/>
          <w:szCs w:val="27"/>
          <w:lang w:val="vi-VN"/>
        </w:rPr>
      </w:pPr>
      <w:r w:rsidRPr="00CD7981">
        <w:rPr>
          <w:bCs/>
          <w:kern w:val="32"/>
          <w:sz w:val="27"/>
          <w:szCs w:val="27"/>
          <w:lang w:val="vi-VN"/>
        </w:rPr>
        <w:t xml:space="preserve">Sau khi Dự án đi vào hoạt động, Chủ dự án </w:t>
      </w:r>
      <w:r w:rsidRPr="00CD7981">
        <w:rPr>
          <w:bCs/>
          <w:kern w:val="32"/>
          <w:sz w:val="27"/>
          <w:szCs w:val="27"/>
        </w:rPr>
        <w:t>phối hợp với UBND các xã và UBND huyện Gio Linh</w:t>
      </w:r>
      <w:r w:rsidRPr="00CD7981">
        <w:rPr>
          <w:bCs/>
          <w:kern w:val="32"/>
          <w:sz w:val="27"/>
          <w:szCs w:val="27"/>
          <w:lang w:val="vi-VN"/>
        </w:rPr>
        <w:t xml:space="preserve"> để thực hiện quản lý các vấn đề môi trường cho Dự án.</w:t>
      </w:r>
      <w:r w:rsidRPr="00CD7981">
        <w:rPr>
          <w:bCs/>
          <w:kern w:val="32"/>
          <w:sz w:val="27"/>
          <w:szCs w:val="27"/>
        </w:rPr>
        <w:t xml:space="preserve"> </w:t>
      </w:r>
      <w:r w:rsidRPr="00CD7981">
        <w:rPr>
          <w:sz w:val="27"/>
          <w:szCs w:val="27"/>
          <w:lang w:val="vi-VN"/>
        </w:rPr>
        <w:t xml:space="preserve">Sau khi </w:t>
      </w:r>
      <w:r w:rsidRPr="00CD7981">
        <w:rPr>
          <w:sz w:val="27"/>
          <w:szCs w:val="27"/>
        </w:rPr>
        <w:t>Dự án</w:t>
      </w:r>
      <w:r w:rsidRPr="00CD7981">
        <w:rPr>
          <w:sz w:val="27"/>
          <w:szCs w:val="27"/>
          <w:lang w:val="vi-VN"/>
        </w:rPr>
        <w:t xml:space="preserve"> đi vào hoạt động, Chủ dự án</w:t>
      </w:r>
      <w:r w:rsidRPr="00CD7981">
        <w:rPr>
          <w:sz w:val="27"/>
          <w:szCs w:val="27"/>
        </w:rPr>
        <w:t xml:space="preserve"> lập </w:t>
      </w:r>
      <w:r>
        <w:rPr>
          <w:sz w:val="27"/>
          <w:szCs w:val="27"/>
        </w:rPr>
        <w:t>báo cáo</w:t>
      </w:r>
      <w:r w:rsidRPr="00CD7981">
        <w:rPr>
          <w:sz w:val="27"/>
          <w:szCs w:val="27"/>
        </w:rPr>
        <w:t xml:space="preserve"> hoàn thành công trình phục vụ giai đoạn vận hành của dự án, tập huấn, hướng dẫn vận hành. Sau đó </w:t>
      </w:r>
      <w:r w:rsidRPr="00CD7981">
        <w:rPr>
          <w:bCs/>
          <w:kern w:val="32"/>
          <w:sz w:val="27"/>
          <w:szCs w:val="27"/>
          <w:lang w:val="vi-VN"/>
        </w:rPr>
        <w:t xml:space="preserve">Chủ dự án </w:t>
      </w:r>
      <w:r w:rsidRPr="00CD7981">
        <w:rPr>
          <w:bCs/>
          <w:kern w:val="32"/>
          <w:sz w:val="27"/>
          <w:szCs w:val="27"/>
        </w:rPr>
        <w:t xml:space="preserve">phối hợp với UBND xã Hải Thái và UBND huyện Gio Linh </w:t>
      </w:r>
      <w:r w:rsidRPr="00CD7981">
        <w:rPr>
          <w:sz w:val="27"/>
          <w:szCs w:val="27"/>
        </w:rPr>
        <w:t xml:space="preserve">để giao </w:t>
      </w:r>
      <w:r w:rsidRPr="00CD7981">
        <w:rPr>
          <w:spacing w:val="-6"/>
          <w:sz w:val="27"/>
          <w:szCs w:val="27"/>
        </w:rPr>
        <w:t xml:space="preserve">thành lập </w:t>
      </w:r>
      <w:r>
        <w:rPr>
          <w:spacing w:val="-6"/>
          <w:sz w:val="27"/>
          <w:szCs w:val="27"/>
        </w:rPr>
        <w:t xml:space="preserve">hoặc giao cho Trung tâm Môi trường và công trình đô thị huyện </w:t>
      </w:r>
      <w:r w:rsidRPr="00CD7981">
        <w:rPr>
          <w:sz w:val="27"/>
          <w:szCs w:val="27"/>
          <w:lang w:val="vi-VN"/>
        </w:rPr>
        <w:t>đảm trách với nhiệm vụ:</w:t>
      </w:r>
    </w:p>
    <w:p w14:paraId="118498C1" w14:textId="77777777" w:rsidR="00B44714" w:rsidRPr="00CD7981" w:rsidRDefault="00B44714" w:rsidP="00B44714">
      <w:pPr>
        <w:widowControl w:val="0"/>
        <w:spacing w:line="360" w:lineRule="atLeast"/>
        <w:ind w:firstLine="567"/>
        <w:rPr>
          <w:sz w:val="27"/>
          <w:szCs w:val="27"/>
        </w:rPr>
      </w:pPr>
      <w:r w:rsidRPr="00CD7981">
        <w:rPr>
          <w:sz w:val="27"/>
          <w:szCs w:val="27"/>
          <w:lang w:val="vi-VN"/>
        </w:rPr>
        <w:t>+ Thu gom và xử lý các loại chất thải đã nêu trong Dự án.</w:t>
      </w:r>
    </w:p>
    <w:p w14:paraId="26E4E621" w14:textId="77777777" w:rsidR="00B44714" w:rsidRPr="00CD7981" w:rsidRDefault="00B44714" w:rsidP="00B44714">
      <w:pPr>
        <w:widowControl w:val="0"/>
        <w:spacing w:line="360" w:lineRule="atLeast"/>
        <w:ind w:firstLine="567"/>
        <w:rPr>
          <w:sz w:val="27"/>
          <w:szCs w:val="27"/>
          <w:lang w:val="vi-VN"/>
        </w:rPr>
      </w:pPr>
      <w:r w:rsidRPr="00CD7981">
        <w:rPr>
          <w:sz w:val="27"/>
          <w:szCs w:val="27"/>
          <w:lang w:val="vi-VN"/>
        </w:rPr>
        <w:t>+ Vận hành hệ thống xử lý nước thải theo đúng quy trình, thường xuyên duy tu, bảo dưỡng, nạo nét, khắc phục các sự cố xảy ra để không ảnh hưởng đến môi trường đặc biệt là nguồn nước tiếp nhận.</w:t>
      </w:r>
    </w:p>
    <w:p w14:paraId="365D3470" w14:textId="77777777" w:rsidR="00B44714" w:rsidRPr="00CD7981" w:rsidRDefault="00B44714" w:rsidP="00B44714">
      <w:pPr>
        <w:widowControl w:val="0"/>
        <w:spacing w:line="360" w:lineRule="atLeast"/>
        <w:ind w:firstLine="567"/>
        <w:rPr>
          <w:sz w:val="27"/>
          <w:szCs w:val="27"/>
          <w:lang w:val="vi-VN"/>
        </w:rPr>
      </w:pPr>
      <w:r w:rsidRPr="00CD7981">
        <w:rPr>
          <w:sz w:val="27"/>
          <w:szCs w:val="27"/>
          <w:lang w:val="vi-VN"/>
        </w:rPr>
        <w:t>+ Triển khai giám sát chất lượng môi trường tại cơ sở và báo cáo định kỳ (6 tháng/lần) cho các cơ quan quản lý nhà nước về môi trường.</w:t>
      </w:r>
    </w:p>
    <w:p w14:paraId="30B18C39" w14:textId="77777777" w:rsidR="00B44714" w:rsidRPr="00CD7981" w:rsidRDefault="00B44714" w:rsidP="00B44714">
      <w:pPr>
        <w:widowControl w:val="0"/>
        <w:spacing w:line="360" w:lineRule="atLeast"/>
        <w:ind w:firstLine="567"/>
        <w:rPr>
          <w:sz w:val="27"/>
          <w:szCs w:val="27"/>
          <w:lang w:val="vi-VN"/>
        </w:rPr>
      </w:pPr>
      <w:r w:rsidRPr="00CD7981">
        <w:rPr>
          <w:sz w:val="27"/>
          <w:szCs w:val="27"/>
          <w:lang w:val="vi-VN"/>
        </w:rPr>
        <w:t>+ Theo dõi và quản lý chất thải, mọi vấn đề liên quan đến môi trường, đưa ra các chương trình, giải pháp phòng ngừa sự cố. Khi có sự cố xảy ra báo ngay cho cơ quan có thẩm quyền để giải quyết.</w:t>
      </w:r>
    </w:p>
    <w:p w14:paraId="265D30E3" w14:textId="77777777" w:rsidR="00B44714" w:rsidRPr="00CD7981" w:rsidRDefault="00B44714" w:rsidP="00B44714">
      <w:pPr>
        <w:widowControl w:val="0"/>
        <w:spacing w:line="360" w:lineRule="atLeast"/>
        <w:ind w:firstLine="567"/>
        <w:rPr>
          <w:sz w:val="27"/>
          <w:szCs w:val="27"/>
          <w:lang w:val="vi-VN"/>
        </w:rPr>
      </w:pPr>
      <w:r w:rsidRPr="00CD7981">
        <w:rPr>
          <w:sz w:val="27"/>
          <w:szCs w:val="27"/>
          <w:lang w:val="vi-VN"/>
        </w:rPr>
        <w:t xml:space="preserve">+ Xây dựng các nội quy làm việc, an toàn lao động trong vận hành và đảm bảo sức khỏe người lao động. </w:t>
      </w:r>
    </w:p>
    <w:p w14:paraId="6029478F" w14:textId="77777777" w:rsidR="00B44714" w:rsidRPr="00CD7981" w:rsidRDefault="00B44714" w:rsidP="00B44714">
      <w:pPr>
        <w:widowControl w:val="0"/>
        <w:spacing w:line="360" w:lineRule="atLeast"/>
        <w:ind w:firstLine="567"/>
        <w:rPr>
          <w:sz w:val="27"/>
          <w:szCs w:val="27"/>
        </w:rPr>
      </w:pPr>
      <w:r w:rsidRPr="00CD7981">
        <w:rPr>
          <w:sz w:val="27"/>
          <w:szCs w:val="27"/>
          <w:lang w:val="vi-VN"/>
        </w:rPr>
        <w:t>+ Bố trí 01 cán bộ có chuyên môn làm nhiệm vụ quản lý môi trường, an toàn lao động.</w:t>
      </w:r>
    </w:p>
    <w:p w14:paraId="5D97967F" w14:textId="67485C23" w:rsidR="00B44714" w:rsidRDefault="00B44714" w:rsidP="00047346">
      <w:pPr>
        <w:pStyle w:val="01Bang"/>
        <w:rPr>
          <w:lang w:val="vi-VN"/>
        </w:rPr>
        <w:sectPr w:rsidR="00B44714" w:rsidSect="00FE1898">
          <w:headerReference w:type="default" r:id="rId21"/>
          <w:footerReference w:type="even" r:id="rId22"/>
          <w:footerReference w:type="default" r:id="rId23"/>
          <w:pgSz w:w="11907" w:h="16839" w:code="9"/>
          <w:pgMar w:top="1134" w:right="1134" w:bottom="1134" w:left="1701" w:header="720" w:footer="720" w:gutter="0"/>
          <w:cols w:space="720"/>
          <w:docGrid w:linePitch="381"/>
        </w:sectPr>
      </w:pPr>
    </w:p>
    <w:p w14:paraId="3F8D7262" w14:textId="7A4F8DBC" w:rsidR="00F41293" w:rsidRPr="00754079" w:rsidRDefault="00F41293" w:rsidP="00047346">
      <w:pPr>
        <w:pStyle w:val="01Bang"/>
        <w:rPr>
          <w:lang w:val="vi-VN"/>
        </w:rPr>
      </w:pPr>
      <w:bookmarkStart w:id="612" w:name="_Toc98321321"/>
      <w:r w:rsidRPr="00754079">
        <w:rPr>
          <w:lang w:val="vi-VN"/>
        </w:rPr>
        <w:t xml:space="preserve">Bảng </w:t>
      </w:r>
      <w:r w:rsidR="00946829">
        <w:t>4.</w:t>
      </w:r>
      <w:r w:rsidR="00FE6F1D">
        <w:t>15</w:t>
      </w:r>
      <w:r w:rsidRPr="00754079">
        <w:rPr>
          <w:lang w:val="vi-VN"/>
        </w:rPr>
        <w:t>. Danh mục các công trình, biện pháp xử lý môi trường của Dự án</w:t>
      </w:r>
      <w:bookmarkEnd w:id="612"/>
    </w:p>
    <w:tbl>
      <w:tblPr>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51"/>
        <w:gridCol w:w="3538"/>
        <w:gridCol w:w="2406"/>
        <w:gridCol w:w="2267"/>
      </w:tblGrid>
      <w:tr w:rsidR="001059E9" w:rsidRPr="00754079" w14:paraId="491351A5" w14:textId="77777777" w:rsidTr="001059E9">
        <w:trPr>
          <w:trHeight w:val="70"/>
          <w:tblHeader/>
          <w:jc w:val="center"/>
        </w:trPr>
        <w:tc>
          <w:tcPr>
            <w:tcW w:w="509" w:type="pct"/>
            <w:vAlign w:val="center"/>
          </w:tcPr>
          <w:p w14:paraId="3069F757" w14:textId="77777777" w:rsidR="008D3898" w:rsidRPr="00754079" w:rsidRDefault="008D3898" w:rsidP="00C97089">
            <w:pPr>
              <w:jc w:val="center"/>
              <w:rPr>
                <w:b/>
                <w:kern w:val="32"/>
                <w:sz w:val="27"/>
                <w:szCs w:val="27"/>
              </w:rPr>
            </w:pPr>
            <w:r w:rsidRPr="00754079">
              <w:rPr>
                <w:b/>
                <w:kern w:val="32"/>
                <w:sz w:val="27"/>
                <w:szCs w:val="27"/>
              </w:rPr>
              <w:t>Giai đoạn dự án</w:t>
            </w:r>
          </w:p>
        </w:tc>
        <w:tc>
          <w:tcPr>
            <w:tcW w:w="1532" w:type="pct"/>
            <w:vAlign w:val="center"/>
          </w:tcPr>
          <w:p w14:paraId="6C4280FF" w14:textId="77777777" w:rsidR="008D3898" w:rsidRPr="00754079" w:rsidRDefault="008D3898" w:rsidP="00C97089">
            <w:pPr>
              <w:jc w:val="center"/>
              <w:rPr>
                <w:b/>
                <w:kern w:val="32"/>
                <w:sz w:val="27"/>
                <w:szCs w:val="27"/>
              </w:rPr>
            </w:pPr>
            <w:r w:rsidRPr="00754079">
              <w:rPr>
                <w:b/>
                <w:kern w:val="32"/>
                <w:sz w:val="27"/>
                <w:szCs w:val="27"/>
              </w:rPr>
              <w:t>Công trình, biện pháp BVMT</w:t>
            </w:r>
          </w:p>
        </w:tc>
        <w:tc>
          <w:tcPr>
            <w:tcW w:w="1275" w:type="pct"/>
            <w:vAlign w:val="center"/>
          </w:tcPr>
          <w:p w14:paraId="4E5B9FE9" w14:textId="77777777" w:rsidR="008D3898" w:rsidRPr="00754079" w:rsidRDefault="008D3898" w:rsidP="00C97089">
            <w:pPr>
              <w:jc w:val="center"/>
              <w:rPr>
                <w:b/>
                <w:kern w:val="32"/>
                <w:sz w:val="27"/>
                <w:szCs w:val="27"/>
              </w:rPr>
            </w:pPr>
            <w:r w:rsidRPr="00754079">
              <w:rPr>
                <w:b/>
                <w:kern w:val="32"/>
                <w:sz w:val="27"/>
                <w:szCs w:val="27"/>
              </w:rPr>
              <w:t xml:space="preserve">Kinh phí thực hiện </w:t>
            </w:r>
          </w:p>
          <w:p w14:paraId="2C128F6D" w14:textId="77777777" w:rsidR="008D3898" w:rsidRPr="00754079" w:rsidRDefault="008D3898" w:rsidP="00C97089">
            <w:pPr>
              <w:jc w:val="center"/>
              <w:rPr>
                <w:b/>
                <w:kern w:val="32"/>
                <w:sz w:val="27"/>
                <w:szCs w:val="27"/>
              </w:rPr>
            </w:pPr>
            <w:r w:rsidRPr="00754079">
              <w:rPr>
                <w:b/>
                <w:kern w:val="32"/>
                <w:sz w:val="27"/>
                <w:szCs w:val="27"/>
              </w:rPr>
              <w:t>(1.000 đồng)</w:t>
            </w:r>
          </w:p>
        </w:tc>
        <w:tc>
          <w:tcPr>
            <w:tcW w:w="867" w:type="pct"/>
          </w:tcPr>
          <w:p w14:paraId="6AFF2B83" w14:textId="7A7DD387" w:rsidR="008D3898" w:rsidRPr="00754079" w:rsidRDefault="008D3898" w:rsidP="00C97089">
            <w:pPr>
              <w:jc w:val="center"/>
              <w:rPr>
                <w:b/>
                <w:kern w:val="32"/>
                <w:sz w:val="27"/>
                <w:szCs w:val="27"/>
              </w:rPr>
            </w:pPr>
            <w:r>
              <w:rPr>
                <w:b/>
                <w:kern w:val="32"/>
                <w:sz w:val="27"/>
                <w:szCs w:val="27"/>
              </w:rPr>
              <w:t>Kế hoạch xây lắp, thực hiện</w:t>
            </w:r>
          </w:p>
        </w:tc>
        <w:tc>
          <w:tcPr>
            <w:tcW w:w="817" w:type="pct"/>
            <w:vAlign w:val="center"/>
          </w:tcPr>
          <w:p w14:paraId="5F152402" w14:textId="5E227569" w:rsidR="008D3898" w:rsidRPr="00754079" w:rsidRDefault="008D3898" w:rsidP="00C97089">
            <w:pPr>
              <w:jc w:val="center"/>
              <w:rPr>
                <w:b/>
                <w:kern w:val="32"/>
                <w:sz w:val="27"/>
                <w:szCs w:val="27"/>
              </w:rPr>
            </w:pPr>
            <w:r w:rsidRPr="00754079">
              <w:rPr>
                <w:b/>
                <w:kern w:val="32"/>
                <w:sz w:val="27"/>
                <w:szCs w:val="27"/>
              </w:rPr>
              <w:t>Tổ chức thực hiện, vận hành</w:t>
            </w:r>
          </w:p>
        </w:tc>
      </w:tr>
      <w:tr w:rsidR="001059E9" w:rsidRPr="00754079" w14:paraId="5DC2286D" w14:textId="77777777" w:rsidTr="001059E9">
        <w:trPr>
          <w:jc w:val="center"/>
        </w:trPr>
        <w:tc>
          <w:tcPr>
            <w:tcW w:w="509" w:type="pct"/>
            <w:vMerge w:val="restart"/>
            <w:vAlign w:val="center"/>
          </w:tcPr>
          <w:p w14:paraId="052FF685" w14:textId="77777777" w:rsidR="008D3898" w:rsidRPr="00754079" w:rsidRDefault="008D3898" w:rsidP="00C97089">
            <w:pPr>
              <w:jc w:val="center"/>
              <w:rPr>
                <w:kern w:val="32"/>
                <w:sz w:val="27"/>
                <w:szCs w:val="27"/>
              </w:rPr>
            </w:pPr>
            <w:r w:rsidRPr="00754079">
              <w:rPr>
                <w:kern w:val="32"/>
                <w:sz w:val="27"/>
                <w:szCs w:val="27"/>
              </w:rPr>
              <w:t>Thi công</w:t>
            </w:r>
          </w:p>
        </w:tc>
        <w:tc>
          <w:tcPr>
            <w:tcW w:w="1532" w:type="pct"/>
            <w:vAlign w:val="center"/>
          </w:tcPr>
          <w:p w14:paraId="1C10FC0C" w14:textId="77777777" w:rsidR="008D3898" w:rsidRPr="00754079" w:rsidRDefault="008D3898" w:rsidP="00C97089">
            <w:pPr>
              <w:rPr>
                <w:spacing w:val="-8"/>
                <w:kern w:val="32"/>
                <w:sz w:val="27"/>
                <w:szCs w:val="27"/>
              </w:rPr>
            </w:pPr>
            <w:r w:rsidRPr="00754079">
              <w:rPr>
                <w:spacing w:val="-8"/>
                <w:kern w:val="32"/>
                <w:sz w:val="27"/>
                <w:szCs w:val="27"/>
              </w:rPr>
              <w:t>Tưới nước giảm bụi tần suất tối thiểu 02 lần/ngày</w:t>
            </w:r>
          </w:p>
        </w:tc>
        <w:tc>
          <w:tcPr>
            <w:tcW w:w="1275" w:type="pct"/>
            <w:vAlign w:val="center"/>
          </w:tcPr>
          <w:p w14:paraId="52A226E2" w14:textId="77777777" w:rsidR="008D3898" w:rsidRPr="00754079" w:rsidRDefault="008D3898" w:rsidP="00C97089">
            <w:pPr>
              <w:jc w:val="center"/>
              <w:rPr>
                <w:kern w:val="32"/>
                <w:sz w:val="27"/>
                <w:szCs w:val="27"/>
              </w:rPr>
            </w:pPr>
            <w:r w:rsidRPr="00754079">
              <w:rPr>
                <w:kern w:val="32"/>
                <w:sz w:val="27"/>
                <w:szCs w:val="27"/>
              </w:rPr>
              <w:t>1.000/ngày</w:t>
            </w:r>
          </w:p>
        </w:tc>
        <w:tc>
          <w:tcPr>
            <w:tcW w:w="867" w:type="pct"/>
          </w:tcPr>
          <w:p w14:paraId="4576FAC6" w14:textId="1DC854B5" w:rsidR="008D3898" w:rsidRPr="00754079" w:rsidRDefault="008D3898" w:rsidP="00C97089">
            <w:pPr>
              <w:rPr>
                <w:kern w:val="32"/>
                <w:sz w:val="27"/>
                <w:szCs w:val="27"/>
              </w:rPr>
            </w:pPr>
            <w:r>
              <w:rPr>
                <w:kern w:val="32"/>
                <w:sz w:val="27"/>
                <w:szCs w:val="27"/>
              </w:rPr>
              <w:t>Trong những ngày thực hiện thi công</w:t>
            </w:r>
          </w:p>
        </w:tc>
        <w:tc>
          <w:tcPr>
            <w:tcW w:w="817" w:type="pct"/>
            <w:vAlign w:val="center"/>
          </w:tcPr>
          <w:p w14:paraId="31BA93BB" w14:textId="5A352FC8" w:rsidR="008D3898" w:rsidRPr="00754079" w:rsidRDefault="008D3898" w:rsidP="00C97089">
            <w:pPr>
              <w:rPr>
                <w:kern w:val="32"/>
                <w:sz w:val="27"/>
                <w:szCs w:val="27"/>
              </w:rPr>
            </w:pPr>
            <w:r w:rsidRPr="00754079">
              <w:rPr>
                <w:kern w:val="32"/>
                <w:sz w:val="27"/>
                <w:szCs w:val="27"/>
              </w:rPr>
              <w:t>Chủ dự án và Nhà thầu</w:t>
            </w:r>
          </w:p>
        </w:tc>
      </w:tr>
      <w:tr w:rsidR="001059E9" w:rsidRPr="00754079" w14:paraId="2CFD0934" w14:textId="77777777" w:rsidTr="001059E9">
        <w:trPr>
          <w:jc w:val="center"/>
        </w:trPr>
        <w:tc>
          <w:tcPr>
            <w:tcW w:w="509" w:type="pct"/>
            <w:vMerge/>
            <w:vAlign w:val="center"/>
          </w:tcPr>
          <w:p w14:paraId="7C95BFFA" w14:textId="77777777" w:rsidR="008D3898" w:rsidRPr="00754079" w:rsidRDefault="008D3898" w:rsidP="00C97089">
            <w:pPr>
              <w:jc w:val="center"/>
              <w:rPr>
                <w:kern w:val="32"/>
                <w:sz w:val="27"/>
                <w:szCs w:val="27"/>
              </w:rPr>
            </w:pPr>
          </w:p>
        </w:tc>
        <w:tc>
          <w:tcPr>
            <w:tcW w:w="1532" w:type="pct"/>
            <w:vAlign w:val="center"/>
          </w:tcPr>
          <w:p w14:paraId="17F2C69E" w14:textId="77777777" w:rsidR="008D3898" w:rsidRPr="00754079" w:rsidRDefault="008D3898" w:rsidP="00C97089">
            <w:pPr>
              <w:rPr>
                <w:spacing w:val="-10"/>
                <w:kern w:val="32"/>
                <w:sz w:val="27"/>
                <w:szCs w:val="27"/>
              </w:rPr>
            </w:pPr>
            <w:r w:rsidRPr="00754079">
              <w:rPr>
                <w:spacing w:val="-10"/>
                <w:kern w:val="32"/>
                <w:sz w:val="27"/>
                <w:szCs w:val="27"/>
              </w:rPr>
              <w:t xml:space="preserve">Bể tự hoại 3 ngăn </w:t>
            </w:r>
          </w:p>
        </w:tc>
        <w:tc>
          <w:tcPr>
            <w:tcW w:w="1275" w:type="pct"/>
            <w:vAlign w:val="center"/>
          </w:tcPr>
          <w:p w14:paraId="57BA6B59" w14:textId="77777777" w:rsidR="008D3898" w:rsidRPr="00754079" w:rsidRDefault="008D3898" w:rsidP="00C97089">
            <w:pPr>
              <w:ind w:left="-232" w:right="-124"/>
              <w:jc w:val="center"/>
              <w:rPr>
                <w:kern w:val="32"/>
                <w:sz w:val="27"/>
                <w:szCs w:val="27"/>
              </w:rPr>
            </w:pPr>
            <w:r w:rsidRPr="00754079">
              <w:rPr>
                <w:kern w:val="32"/>
                <w:sz w:val="27"/>
                <w:szCs w:val="27"/>
              </w:rPr>
              <w:t>Thuê 2.000/tháng</w:t>
            </w:r>
          </w:p>
        </w:tc>
        <w:tc>
          <w:tcPr>
            <w:tcW w:w="867" w:type="pct"/>
          </w:tcPr>
          <w:p w14:paraId="327BF98A" w14:textId="3BBE52BC" w:rsidR="008D3898" w:rsidRPr="00754079" w:rsidRDefault="008D3898" w:rsidP="00C97089">
            <w:pPr>
              <w:rPr>
                <w:kern w:val="32"/>
                <w:sz w:val="27"/>
                <w:szCs w:val="27"/>
              </w:rPr>
            </w:pPr>
            <w:r>
              <w:rPr>
                <w:kern w:val="32"/>
                <w:sz w:val="27"/>
                <w:szCs w:val="27"/>
              </w:rPr>
              <w:t>Trong suốt quá trình thi công</w:t>
            </w:r>
          </w:p>
        </w:tc>
        <w:tc>
          <w:tcPr>
            <w:tcW w:w="817" w:type="pct"/>
            <w:vAlign w:val="center"/>
          </w:tcPr>
          <w:p w14:paraId="25B507E8" w14:textId="007F6616" w:rsidR="008D3898" w:rsidRPr="00754079" w:rsidRDefault="008D3898" w:rsidP="00C97089">
            <w:pPr>
              <w:rPr>
                <w:kern w:val="32"/>
                <w:sz w:val="27"/>
                <w:szCs w:val="27"/>
              </w:rPr>
            </w:pPr>
            <w:r w:rsidRPr="00754079">
              <w:rPr>
                <w:kern w:val="32"/>
                <w:sz w:val="27"/>
                <w:szCs w:val="27"/>
              </w:rPr>
              <w:t>Chủ dự án và Nhà thầu</w:t>
            </w:r>
          </w:p>
        </w:tc>
      </w:tr>
      <w:tr w:rsidR="001059E9" w:rsidRPr="00754079" w14:paraId="4946ECDB" w14:textId="77777777" w:rsidTr="001059E9">
        <w:trPr>
          <w:jc w:val="center"/>
        </w:trPr>
        <w:tc>
          <w:tcPr>
            <w:tcW w:w="509" w:type="pct"/>
            <w:vMerge/>
            <w:vAlign w:val="center"/>
          </w:tcPr>
          <w:p w14:paraId="0256D308" w14:textId="77777777" w:rsidR="008D3898" w:rsidRPr="00754079" w:rsidRDefault="008D3898" w:rsidP="00C97089">
            <w:pPr>
              <w:jc w:val="center"/>
              <w:rPr>
                <w:kern w:val="32"/>
                <w:sz w:val="27"/>
                <w:szCs w:val="27"/>
              </w:rPr>
            </w:pPr>
          </w:p>
        </w:tc>
        <w:tc>
          <w:tcPr>
            <w:tcW w:w="1532" w:type="pct"/>
            <w:vAlign w:val="center"/>
          </w:tcPr>
          <w:p w14:paraId="57EA83CA" w14:textId="77777777" w:rsidR="008D3898" w:rsidRPr="00754079" w:rsidRDefault="008D3898" w:rsidP="00C97089">
            <w:pPr>
              <w:rPr>
                <w:spacing w:val="-10"/>
                <w:kern w:val="32"/>
                <w:sz w:val="27"/>
                <w:szCs w:val="27"/>
              </w:rPr>
            </w:pPr>
            <w:r w:rsidRPr="00754079">
              <w:rPr>
                <w:sz w:val="27"/>
                <w:szCs w:val="27"/>
              </w:rPr>
              <w:t>Xây dựng hệ thống thu gom nước mưa chảy tràn có bố trí song chắn rác và các hố ga</w:t>
            </w:r>
          </w:p>
        </w:tc>
        <w:tc>
          <w:tcPr>
            <w:tcW w:w="1275" w:type="pct"/>
            <w:vAlign w:val="center"/>
          </w:tcPr>
          <w:p w14:paraId="5ACECAD4" w14:textId="77777777" w:rsidR="008D3898" w:rsidRPr="00754079" w:rsidRDefault="008D3898" w:rsidP="00C97089">
            <w:pPr>
              <w:jc w:val="center"/>
              <w:rPr>
                <w:kern w:val="32"/>
                <w:sz w:val="27"/>
                <w:szCs w:val="27"/>
              </w:rPr>
            </w:pPr>
            <w:r w:rsidRPr="00754079">
              <w:rPr>
                <w:kern w:val="32"/>
                <w:sz w:val="27"/>
                <w:szCs w:val="27"/>
              </w:rPr>
              <w:t xml:space="preserve">Trong chi phí xây dựng </w:t>
            </w:r>
          </w:p>
        </w:tc>
        <w:tc>
          <w:tcPr>
            <w:tcW w:w="867" w:type="pct"/>
          </w:tcPr>
          <w:p w14:paraId="5E8ABCAD" w14:textId="32A9B7A0" w:rsidR="008D3898" w:rsidRPr="00754079" w:rsidRDefault="00BB4F6E" w:rsidP="00C97089">
            <w:pPr>
              <w:rPr>
                <w:kern w:val="32"/>
                <w:sz w:val="27"/>
                <w:szCs w:val="27"/>
              </w:rPr>
            </w:pPr>
            <w:r>
              <w:rPr>
                <w:kern w:val="32"/>
                <w:sz w:val="27"/>
                <w:szCs w:val="27"/>
              </w:rPr>
              <w:t>Trong quá trình thi công</w:t>
            </w:r>
          </w:p>
        </w:tc>
        <w:tc>
          <w:tcPr>
            <w:tcW w:w="817" w:type="pct"/>
            <w:vAlign w:val="center"/>
          </w:tcPr>
          <w:p w14:paraId="4A480DD1" w14:textId="5920E8AB" w:rsidR="008D3898" w:rsidRPr="00754079" w:rsidRDefault="008D3898" w:rsidP="00C97089">
            <w:pPr>
              <w:rPr>
                <w:kern w:val="32"/>
                <w:sz w:val="27"/>
                <w:szCs w:val="27"/>
              </w:rPr>
            </w:pPr>
            <w:r w:rsidRPr="00754079">
              <w:rPr>
                <w:kern w:val="32"/>
                <w:sz w:val="27"/>
                <w:szCs w:val="27"/>
              </w:rPr>
              <w:t>Chủ dự án và Nhà thầu</w:t>
            </w:r>
          </w:p>
        </w:tc>
      </w:tr>
      <w:tr w:rsidR="00BB4F6E" w:rsidRPr="00754079" w14:paraId="1059E85B" w14:textId="77777777" w:rsidTr="001059E9">
        <w:trPr>
          <w:jc w:val="center"/>
        </w:trPr>
        <w:tc>
          <w:tcPr>
            <w:tcW w:w="509" w:type="pct"/>
            <w:vMerge/>
            <w:vAlign w:val="center"/>
          </w:tcPr>
          <w:p w14:paraId="40F976E8" w14:textId="77777777" w:rsidR="00BB4F6E" w:rsidRPr="00754079" w:rsidRDefault="00BB4F6E" w:rsidP="00C97089">
            <w:pPr>
              <w:jc w:val="center"/>
              <w:rPr>
                <w:kern w:val="32"/>
                <w:sz w:val="27"/>
                <w:szCs w:val="27"/>
              </w:rPr>
            </w:pPr>
          </w:p>
        </w:tc>
        <w:tc>
          <w:tcPr>
            <w:tcW w:w="1532" w:type="pct"/>
            <w:vAlign w:val="center"/>
          </w:tcPr>
          <w:p w14:paraId="3D538AF5" w14:textId="77777777" w:rsidR="00BB4F6E" w:rsidRPr="00754079" w:rsidRDefault="00BB4F6E" w:rsidP="00C97089">
            <w:pPr>
              <w:rPr>
                <w:kern w:val="32"/>
                <w:sz w:val="27"/>
                <w:szCs w:val="27"/>
              </w:rPr>
            </w:pPr>
            <w:r w:rsidRPr="00754079">
              <w:rPr>
                <w:kern w:val="32"/>
                <w:sz w:val="27"/>
                <w:szCs w:val="27"/>
              </w:rPr>
              <w:t xml:space="preserve">Thùng chứa CTR thông thường </w:t>
            </w:r>
          </w:p>
        </w:tc>
        <w:tc>
          <w:tcPr>
            <w:tcW w:w="1275" w:type="pct"/>
            <w:vAlign w:val="center"/>
          </w:tcPr>
          <w:p w14:paraId="4906A954" w14:textId="77777777" w:rsidR="00BB4F6E" w:rsidRPr="00754079" w:rsidRDefault="00BB4F6E" w:rsidP="00C97089">
            <w:pPr>
              <w:jc w:val="center"/>
              <w:rPr>
                <w:kern w:val="32"/>
                <w:sz w:val="27"/>
                <w:szCs w:val="27"/>
              </w:rPr>
            </w:pPr>
            <w:r w:rsidRPr="00754079">
              <w:rPr>
                <w:kern w:val="32"/>
                <w:sz w:val="27"/>
                <w:szCs w:val="27"/>
              </w:rPr>
              <w:t>11.000</w:t>
            </w:r>
          </w:p>
        </w:tc>
        <w:tc>
          <w:tcPr>
            <w:tcW w:w="867" w:type="pct"/>
            <w:vMerge w:val="restart"/>
          </w:tcPr>
          <w:p w14:paraId="2820BBAB" w14:textId="554C2205" w:rsidR="00BB4F6E" w:rsidRPr="00754079" w:rsidRDefault="00BB4F6E" w:rsidP="00C97089">
            <w:pPr>
              <w:rPr>
                <w:kern w:val="32"/>
                <w:sz w:val="27"/>
                <w:szCs w:val="27"/>
              </w:rPr>
            </w:pPr>
            <w:r>
              <w:rPr>
                <w:kern w:val="32"/>
                <w:sz w:val="27"/>
                <w:szCs w:val="27"/>
              </w:rPr>
              <w:t>Trước khi thi công</w:t>
            </w:r>
          </w:p>
        </w:tc>
        <w:tc>
          <w:tcPr>
            <w:tcW w:w="817" w:type="pct"/>
            <w:vMerge w:val="restart"/>
            <w:vAlign w:val="center"/>
          </w:tcPr>
          <w:p w14:paraId="1F9ACA91" w14:textId="0B752533" w:rsidR="00BB4F6E" w:rsidRPr="00754079" w:rsidRDefault="00BB4F6E" w:rsidP="00C97089">
            <w:pPr>
              <w:rPr>
                <w:kern w:val="32"/>
                <w:sz w:val="27"/>
                <w:szCs w:val="27"/>
              </w:rPr>
            </w:pPr>
            <w:r w:rsidRPr="00754079">
              <w:rPr>
                <w:kern w:val="32"/>
                <w:sz w:val="27"/>
                <w:szCs w:val="27"/>
              </w:rPr>
              <w:t>Chủ dự án và Nhà thầu</w:t>
            </w:r>
          </w:p>
        </w:tc>
      </w:tr>
      <w:tr w:rsidR="00BB4F6E" w:rsidRPr="00754079" w14:paraId="2FE6B7E4" w14:textId="77777777" w:rsidTr="001059E9">
        <w:trPr>
          <w:jc w:val="center"/>
        </w:trPr>
        <w:tc>
          <w:tcPr>
            <w:tcW w:w="509" w:type="pct"/>
            <w:vMerge/>
            <w:vAlign w:val="center"/>
          </w:tcPr>
          <w:p w14:paraId="6433B011" w14:textId="77777777" w:rsidR="00BB4F6E" w:rsidRPr="00754079" w:rsidRDefault="00BB4F6E" w:rsidP="00C97089">
            <w:pPr>
              <w:jc w:val="center"/>
              <w:rPr>
                <w:kern w:val="32"/>
                <w:sz w:val="27"/>
                <w:szCs w:val="27"/>
              </w:rPr>
            </w:pPr>
          </w:p>
        </w:tc>
        <w:tc>
          <w:tcPr>
            <w:tcW w:w="1532" w:type="pct"/>
            <w:vAlign w:val="center"/>
          </w:tcPr>
          <w:p w14:paraId="2DF6612E" w14:textId="77777777" w:rsidR="00BB4F6E" w:rsidRPr="00754079" w:rsidRDefault="00BB4F6E" w:rsidP="00C97089">
            <w:pPr>
              <w:rPr>
                <w:kern w:val="32"/>
                <w:sz w:val="27"/>
                <w:szCs w:val="27"/>
              </w:rPr>
            </w:pPr>
            <w:r w:rsidRPr="00754079">
              <w:rPr>
                <w:kern w:val="32"/>
                <w:sz w:val="27"/>
                <w:szCs w:val="27"/>
              </w:rPr>
              <w:t xml:space="preserve">Thùng chứa CTNH </w:t>
            </w:r>
          </w:p>
        </w:tc>
        <w:tc>
          <w:tcPr>
            <w:tcW w:w="1275" w:type="pct"/>
            <w:vAlign w:val="center"/>
          </w:tcPr>
          <w:p w14:paraId="5FFAF5DB" w14:textId="77777777" w:rsidR="00BB4F6E" w:rsidRPr="00754079" w:rsidRDefault="00BB4F6E" w:rsidP="00C97089">
            <w:pPr>
              <w:jc w:val="center"/>
              <w:rPr>
                <w:kern w:val="32"/>
                <w:sz w:val="27"/>
                <w:szCs w:val="27"/>
              </w:rPr>
            </w:pPr>
            <w:r w:rsidRPr="00754079">
              <w:rPr>
                <w:kern w:val="32"/>
                <w:sz w:val="27"/>
                <w:szCs w:val="27"/>
              </w:rPr>
              <w:t>2.400</w:t>
            </w:r>
          </w:p>
        </w:tc>
        <w:tc>
          <w:tcPr>
            <w:tcW w:w="867" w:type="pct"/>
            <w:vMerge/>
          </w:tcPr>
          <w:p w14:paraId="5BC17B1F" w14:textId="77777777" w:rsidR="00BB4F6E" w:rsidRPr="00754079" w:rsidRDefault="00BB4F6E" w:rsidP="00C97089">
            <w:pPr>
              <w:rPr>
                <w:kern w:val="32"/>
                <w:sz w:val="27"/>
                <w:szCs w:val="27"/>
              </w:rPr>
            </w:pPr>
          </w:p>
        </w:tc>
        <w:tc>
          <w:tcPr>
            <w:tcW w:w="817" w:type="pct"/>
            <w:vMerge/>
            <w:vAlign w:val="center"/>
          </w:tcPr>
          <w:p w14:paraId="39B6ABB9" w14:textId="0ACC540F" w:rsidR="00BB4F6E" w:rsidRPr="00754079" w:rsidRDefault="00BB4F6E" w:rsidP="00C97089">
            <w:pPr>
              <w:rPr>
                <w:kern w:val="32"/>
                <w:sz w:val="27"/>
                <w:szCs w:val="27"/>
              </w:rPr>
            </w:pPr>
          </w:p>
        </w:tc>
      </w:tr>
      <w:tr w:rsidR="00BB4F6E" w:rsidRPr="00754079" w14:paraId="4005BC8F" w14:textId="77777777" w:rsidTr="001059E9">
        <w:trPr>
          <w:trHeight w:val="314"/>
          <w:jc w:val="center"/>
        </w:trPr>
        <w:tc>
          <w:tcPr>
            <w:tcW w:w="509" w:type="pct"/>
            <w:vMerge/>
            <w:vAlign w:val="center"/>
          </w:tcPr>
          <w:p w14:paraId="41297DF2" w14:textId="77777777" w:rsidR="00BB4F6E" w:rsidRPr="00754079" w:rsidRDefault="00BB4F6E" w:rsidP="00C97089">
            <w:pPr>
              <w:jc w:val="center"/>
              <w:rPr>
                <w:kern w:val="32"/>
                <w:sz w:val="27"/>
                <w:szCs w:val="27"/>
              </w:rPr>
            </w:pPr>
          </w:p>
        </w:tc>
        <w:tc>
          <w:tcPr>
            <w:tcW w:w="1532" w:type="pct"/>
            <w:vAlign w:val="center"/>
          </w:tcPr>
          <w:p w14:paraId="6FD177C4" w14:textId="77777777" w:rsidR="00BB4F6E" w:rsidRPr="00754079" w:rsidRDefault="00BB4F6E" w:rsidP="00C97089">
            <w:pPr>
              <w:rPr>
                <w:kern w:val="32"/>
                <w:sz w:val="27"/>
                <w:szCs w:val="27"/>
              </w:rPr>
            </w:pPr>
            <w:r w:rsidRPr="00754079">
              <w:rPr>
                <w:kern w:val="32"/>
                <w:sz w:val="27"/>
                <w:szCs w:val="27"/>
              </w:rPr>
              <w:t>Biển báo (10 cái)</w:t>
            </w:r>
          </w:p>
        </w:tc>
        <w:tc>
          <w:tcPr>
            <w:tcW w:w="1275" w:type="pct"/>
            <w:vAlign w:val="center"/>
          </w:tcPr>
          <w:p w14:paraId="51EC85A6" w14:textId="77777777" w:rsidR="00BB4F6E" w:rsidRPr="00754079" w:rsidRDefault="00BB4F6E" w:rsidP="00C97089">
            <w:pPr>
              <w:jc w:val="center"/>
              <w:rPr>
                <w:kern w:val="32"/>
                <w:sz w:val="27"/>
                <w:szCs w:val="27"/>
              </w:rPr>
            </w:pPr>
            <w:r w:rsidRPr="00754079">
              <w:rPr>
                <w:kern w:val="32"/>
                <w:sz w:val="27"/>
                <w:szCs w:val="27"/>
              </w:rPr>
              <w:t>10.000</w:t>
            </w:r>
          </w:p>
        </w:tc>
        <w:tc>
          <w:tcPr>
            <w:tcW w:w="867" w:type="pct"/>
            <w:vMerge/>
          </w:tcPr>
          <w:p w14:paraId="30C20FD6" w14:textId="77777777" w:rsidR="00BB4F6E" w:rsidRPr="00754079" w:rsidRDefault="00BB4F6E" w:rsidP="00C97089">
            <w:pPr>
              <w:rPr>
                <w:kern w:val="32"/>
                <w:sz w:val="27"/>
                <w:szCs w:val="27"/>
              </w:rPr>
            </w:pPr>
          </w:p>
        </w:tc>
        <w:tc>
          <w:tcPr>
            <w:tcW w:w="817" w:type="pct"/>
            <w:vMerge/>
            <w:vAlign w:val="center"/>
          </w:tcPr>
          <w:p w14:paraId="79D01D6C" w14:textId="6E13FB7C" w:rsidR="00BB4F6E" w:rsidRPr="00754079" w:rsidRDefault="00BB4F6E" w:rsidP="00C97089">
            <w:pPr>
              <w:rPr>
                <w:kern w:val="32"/>
                <w:sz w:val="27"/>
                <w:szCs w:val="27"/>
              </w:rPr>
            </w:pPr>
          </w:p>
        </w:tc>
      </w:tr>
      <w:tr w:rsidR="00BB4F6E" w:rsidRPr="00754079" w14:paraId="3D740349" w14:textId="77777777" w:rsidTr="001059E9">
        <w:trPr>
          <w:trHeight w:val="404"/>
          <w:jc w:val="center"/>
        </w:trPr>
        <w:tc>
          <w:tcPr>
            <w:tcW w:w="509" w:type="pct"/>
            <w:vMerge w:val="restart"/>
            <w:vAlign w:val="center"/>
          </w:tcPr>
          <w:p w14:paraId="371F8B66" w14:textId="77777777" w:rsidR="00BB4F6E" w:rsidRPr="00754079" w:rsidRDefault="00BB4F6E" w:rsidP="00C97089">
            <w:pPr>
              <w:jc w:val="center"/>
              <w:rPr>
                <w:kern w:val="32"/>
                <w:sz w:val="27"/>
                <w:szCs w:val="27"/>
              </w:rPr>
            </w:pPr>
            <w:r w:rsidRPr="00754079">
              <w:rPr>
                <w:kern w:val="32"/>
                <w:sz w:val="27"/>
                <w:szCs w:val="27"/>
              </w:rPr>
              <w:t>Giai đoạn vận hành</w:t>
            </w:r>
          </w:p>
        </w:tc>
        <w:tc>
          <w:tcPr>
            <w:tcW w:w="1532" w:type="pct"/>
            <w:vAlign w:val="center"/>
          </w:tcPr>
          <w:p w14:paraId="50338C8A" w14:textId="77777777" w:rsidR="00BB4F6E" w:rsidRPr="00754079" w:rsidRDefault="00BB4F6E" w:rsidP="00C97089">
            <w:pPr>
              <w:rPr>
                <w:sz w:val="27"/>
                <w:szCs w:val="27"/>
              </w:rPr>
            </w:pPr>
            <w:r w:rsidRPr="00754079">
              <w:rPr>
                <w:spacing w:val="-10"/>
                <w:kern w:val="32"/>
                <w:sz w:val="27"/>
                <w:szCs w:val="27"/>
              </w:rPr>
              <w:t xml:space="preserve">Hệ thống </w:t>
            </w:r>
            <w:r w:rsidRPr="00754079">
              <w:rPr>
                <w:sz w:val="27"/>
                <w:szCs w:val="27"/>
              </w:rPr>
              <w:t>thu gom, thoát nước mưa</w:t>
            </w:r>
          </w:p>
        </w:tc>
        <w:tc>
          <w:tcPr>
            <w:tcW w:w="1275" w:type="pct"/>
            <w:vAlign w:val="center"/>
          </w:tcPr>
          <w:p w14:paraId="64A364B8" w14:textId="77777777" w:rsidR="00BB4F6E" w:rsidRPr="00754079" w:rsidRDefault="00BB4F6E" w:rsidP="00C97089">
            <w:pPr>
              <w:jc w:val="center"/>
              <w:rPr>
                <w:kern w:val="32"/>
                <w:sz w:val="27"/>
                <w:szCs w:val="27"/>
              </w:rPr>
            </w:pPr>
            <w:r w:rsidRPr="00754079">
              <w:rPr>
                <w:kern w:val="32"/>
                <w:sz w:val="27"/>
                <w:szCs w:val="27"/>
              </w:rPr>
              <w:t xml:space="preserve">Trong chi phí xây dựng </w:t>
            </w:r>
          </w:p>
        </w:tc>
        <w:tc>
          <w:tcPr>
            <w:tcW w:w="867" w:type="pct"/>
            <w:vMerge w:val="restart"/>
          </w:tcPr>
          <w:p w14:paraId="5F6EDDD9" w14:textId="563CAE70" w:rsidR="00BB4F6E" w:rsidRPr="00754079" w:rsidRDefault="00BB4F6E" w:rsidP="00C97089">
            <w:pPr>
              <w:rPr>
                <w:kern w:val="32"/>
                <w:sz w:val="27"/>
                <w:szCs w:val="27"/>
              </w:rPr>
            </w:pPr>
            <w:r>
              <w:rPr>
                <w:kern w:val="32"/>
                <w:sz w:val="27"/>
                <w:szCs w:val="27"/>
              </w:rPr>
              <w:t>Trước khi vận hành thử nghiệm</w:t>
            </w:r>
          </w:p>
        </w:tc>
        <w:tc>
          <w:tcPr>
            <w:tcW w:w="817" w:type="pct"/>
            <w:vMerge w:val="restart"/>
            <w:vAlign w:val="center"/>
          </w:tcPr>
          <w:p w14:paraId="0B69BF8A" w14:textId="707D6650" w:rsidR="00BB4F6E" w:rsidRDefault="00BB4F6E" w:rsidP="00C97089">
            <w:pPr>
              <w:rPr>
                <w:kern w:val="32"/>
                <w:sz w:val="27"/>
                <w:szCs w:val="27"/>
              </w:rPr>
            </w:pPr>
            <w:r>
              <w:rPr>
                <w:kern w:val="32"/>
                <w:sz w:val="27"/>
                <w:szCs w:val="27"/>
              </w:rPr>
              <w:t xml:space="preserve">- </w:t>
            </w:r>
            <w:r w:rsidRPr="00754079">
              <w:rPr>
                <w:kern w:val="32"/>
                <w:sz w:val="27"/>
                <w:szCs w:val="27"/>
              </w:rPr>
              <w:t>Chủ dự án</w:t>
            </w:r>
            <w:r>
              <w:rPr>
                <w:kern w:val="32"/>
                <w:sz w:val="27"/>
                <w:szCs w:val="27"/>
              </w:rPr>
              <w:t xml:space="preserve"> đầu tư</w:t>
            </w:r>
          </w:p>
          <w:p w14:paraId="6B5BD7D5" w14:textId="004177C6" w:rsidR="00BB4F6E" w:rsidRPr="00754079" w:rsidRDefault="00BB4F6E" w:rsidP="00C97089">
            <w:pPr>
              <w:rPr>
                <w:kern w:val="32"/>
                <w:sz w:val="27"/>
                <w:szCs w:val="27"/>
              </w:rPr>
            </w:pPr>
            <w:r>
              <w:rPr>
                <w:kern w:val="32"/>
                <w:sz w:val="27"/>
                <w:szCs w:val="27"/>
              </w:rPr>
              <w:t xml:space="preserve">- </w:t>
            </w:r>
            <w:r w:rsidR="001059E9">
              <w:rPr>
                <w:kern w:val="32"/>
                <w:sz w:val="27"/>
                <w:szCs w:val="27"/>
              </w:rPr>
              <w:t>T</w:t>
            </w:r>
            <w:r>
              <w:rPr>
                <w:kern w:val="32"/>
                <w:sz w:val="27"/>
                <w:szCs w:val="27"/>
              </w:rPr>
              <w:t>hực hiện: Đơn vị được UBND huyện Gio Linh giao vận hành</w:t>
            </w:r>
          </w:p>
        </w:tc>
      </w:tr>
      <w:tr w:rsidR="00BB4F6E" w:rsidRPr="00754079" w14:paraId="39BEF8FB" w14:textId="77777777" w:rsidTr="001059E9">
        <w:trPr>
          <w:trHeight w:val="404"/>
          <w:jc w:val="center"/>
        </w:trPr>
        <w:tc>
          <w:tcPr>
            <w:tcW w:w="509" w:type="pct"/>
            <w:vMerge/>
            <w:vAlign w:val="center"/>
          </w:tcPr>
          <w:p w14:paraId="26AED991" w14:textId="77777777" w:rsidR="00BB4F6E" w:rsidRPr="00754079" w:rsidRDefault="00BB4F6E" w:rsidP="00C97089">
            <w:pPr>
              <w:jc w:val="center"/>
              <w:rPr>
                <w:kern w:val="32"/>
                <w:sz w:val="27"/>
                <w:szCs w:val="27"/>
              </w:rPr>
            </w:pPr>
          </w:p>
        </w:tc>
        <w:tc>
          <w:tcPr>
            <w:tcW w:w="1532" w:type="pct"/>
            <w:vAlign w:val="center"/>
          </w:tcPr>
          <w:p w14:paraId="1CDD658C" w14:textId="77777777" w:rsidR="00BB4F6E" w:rsidRPr="00754079" w:rsidRDefault="00BB4F6E" w:rsidP="00C97089">
            <w:pPr>
              <w:rPr>
                <w:spacing w:val="-10"/>
                <w:kern w:val="32"/>
                <w:sz w:val="27"/>
                <w:szCs w:val="27"/>
              </w:rPr>
            </w:pPr>
            <w:r w:rsidRPr="00754079">
              <w:rPr>
                <w:spacing w:val="-10"/>
                <w:kern w:val="32"/>
                <w:sz w:val="27"/>
                <w:szCs w:val="27"/>
              </w:rPr>
              <w:t>Bể xử lý nước rĩ rác</w:t>
            </w:r>
          </w:p>
        </w:tc>
        <w:tc>
          <w:tcPr>
            <w:tcW w:w="1275" w:type="pct"/>
            <w:vAlign w:val="center"/>
          </w:tcPr>
          <w:p w14:paraId="748D657A" w14:textId="77777777" w:rsidR="00BB4F6E" w:rsidRPr="00754079" w:rsidRDefault="00BB4F6E" w:rsidP="00C97089">
            <w:pPr>
              <w:ind w:left="-91" w:right="-124"/>
              <w:jc w:val="center"/>
              <w:rPr>
                <w:kern w:val="32"/>
                <w:sz w:val="27"/>
                <w:szCs w:val="27"/>
              </w:rPr>
            </w:pPr>
            <w:r w:rsidRPr="00754079">
              <w:rPr>
                <w:kern w:val="32"/>
                <w:sz w:val="27"/>
                <w:szCs w:val="27"/>
              </w:rPr>
              <w:t>40.000</w:t>
            </w:r>
          </w:p>
          <w:p w14:paraId="6F7AED4F" w14:textId="77777777" w:rsidR="00BB4F6E" w:rsidRPr="00754079" w:rsidRDefault="00BB4F6E" w:rsidP="00C97089">
            <w:pPr>
              <w:ind w:left="-91" w:right="-124"/>
              <w:jc w:val="center"/>
              <w:rPr>
                <w:kern w:val="32"/>
                <w:sz w:val="27"/>
                <w:szCs w:val="27"/>
              </w:rPr>
            </w:pPr>
            <w:r w:rsidRPr="00754079">
              <w:rPr>
                <w:kern w:val="32"/>
                <w:sz w:val="27"/>
                <w:szCs w:val="27"/>
              </w:rPr>
              <w:t xml:space="preserve">Trong chi phí XD </w:t>
            </w:r>
          </w:p>
        </w:tc>
        <w:tc>
          <w:tcPr>
            <w:tcW w:w="867" w:type="pct"/>
            <w:vMerge/>
          </w:tcPr>
          <w:p w14:paraId="64033E0A" w14:textId="511B4D97" w:rsidR="00BB4F6E" w:rsidRPr="00754079" w:rsidRDefault="00BB4F6E" w:rsidP="00C97089">
            <w:pPr>
              <w:rPr>
                <w:kern w:val="32"/>
                <w:sz w:val="27"/>
                <w:szCs w:val="27"/>
              </w:rPr>
            </w:pPr>
          </w:p>
        </w:tc>
        <w:tc>
          <w:tcPr>
            <w:tcW w:w="817" w:type="pct"/>
            <w:vMerge/>
            <w:vAlign w:val="center"/>
          </w:tcPr>
          <w:p w14:paraId="59EED06E" w14:textId="72E5C8EA" w:rsidR="00BB4F6E" w:rsidRPr="00754079" w:rsidRDefault="00BB4F6E" w:rsidP="00C97089">
            <w:pPr>
              <w:rPr>
                <w:kern w:val="32"/>
                <w:sz w:val="27"/>
                <w:szCs w:val="27"/>
              </w:rPr>
            </w:pPr>
          </w:p>
        </w:tc>
      </w:tr>
      <w:tr w:rsidR="00BB4F6E" w:rsidRPr="00754079" w14:paraId="41BB8102" w14:textId="77777777" w:rsidTr="001059E9">
        <w:trPr>
          <w:trHeight w:val="404"/>
          <w:jc w:val="center"/>
        </w:trPr>
        <w:tc>
          <w:tcPr>
            <w:tcW w:w="509" w:type="pct"/>
            <w:vMerge/>
            <w:vAlign w:val="center"/>
          </w:tcPr>
          <w:p w14:paraId="6E629A09" w14:textId="77777777" w:rsidR="00BB4F6E" w:rsidRPr="00754079" w:rsidRDefault="00BB4F6E" w:rsidP="00C97089">
            <w:pPr>
              <w:jc w:val="center"/>
              <w:rPr>
                <w:kern w:val="32"/>
                <w:sz w:val="27"/>
                <w:szCs w:val="27"/>
              </w:rPr>
            </w:pPr>
          </w:p>
        </w:tc>
        <w:tc>
          <w:tcPr>
            <w:tcW w:w="1532" w:type="pct"/>
            <w:vAlign w:val="center"/>
          </w:tcPr>
          <w:p w14:paraId="57BC37D7" w14:textId="77777777" w:rsidR="00BB4F6E" w:rsidRPr="00754079" w:rsidRDefault="00BB4F6E" w:rsidP="00C97089">
            <w:pPr>
              <w:rPr>
                <w:spacing w:val="-10"/>
                <w:kern w:val="32"/>
                <w:sz w:val="27"/>
                <w:szCs w:val="27"/>
              </w:rPr>
            </w:pPr>
            <w:r w:rsidRPr="00754079">
              <w:rPr>
                <w:spacing w:val="-10"/>
                <w:kern w:val="32"/>
                <w:sz w:val="27"/>
                <w:szCs w:val="27"/>
              </w:rPr>
              <w:t>Bể tuần hoàn xử lý khí thải</w:t>
            </w:r>
          </w:p>
        </w:tc>
        <w:tc>
          <w:tcPr>
            <w:tcW w:w="1275" w:type="pct"/>
            <w:vAlign w:val="center"/>
          </w:tcPr>
          <w:p w14:paraId="0C9DA466" w14:textId="48A6385A" w:rsidR="00BB4F6E" w:rsidRPr="00754079" w:rsidRDefault="00BB4F6E" w:rsidP="001059E9">
            <w:pPr>
              <w:ind w:left="-91" w:right="-124"/>
              <w:jc w:val="center"/>
              <w:rPr>
                <w:kern w:val="32"/>
                <w:sz w:val="27"/>
                <w:szCs w:val="27"/>
              </w:rPr>
            </w:pPr>
            <w:r w:rsidRPr="00754079">
              <w:rPr>
                <w:kern w:val="32"/>
                <w:sz w:val="27"/>
                <w:szCs w:val="27"/>
              </w:rPr>
              <w:t>100.000</w:t>
            </w:r>
            <w:r w:rsidR="001059E9">
              <w:rPr>
                <w:kern w:val="32"/>
                <w:sz w:val="27"/>
                <w:szCs w:val="27"/>
              </w:rPr>
              <w:t xml:space="preserve">; </w:t>
            </w:r>
            <w:r w:rsidRPr="00754079">
              <w:rPr>
                <w:kern w:val="32"/>
                <w:sz w:val="27"/>
                <w:szCs w:val="27"/>
              </w:rPr>
              <w:t>Trong chi phí xây dựng và thiết bị</w:t>
            </w:r>
          </w:p>
        </w:tc>
        <w:tc>
          <w:tcPr>
            <w:tcW w:w="867" w:type="pct"/>
            <w:vMerge/>
          </w:tcPr>
          <w:p w14:paraId="3EC5CC27" w14:textId="1F7C8A07" w:rsidR="00BB4F6E" w:rsidRPr="00754079" w:rsidRDefault="00BB4F6E" w:rsidP="00C97089">
            <w:pPr>
              <w:rPr>
                <w:kern w:val="32"/>
                <w:sz w:val="27"/>
                <w:szCs w:val="27"/>
              </w:rPr>
            </w:pPr>
          </w:p>
        </w:tc>
        <w:tc>
          <w:tcPr>
            <w:tcW w:w="817" w:type="pct"/>
            <w:vMerge/>
            <w:vAlign w:val="center"/>
          </w:tcPr>
          <w:p w14:paraId="16B891BB" w14:textId="7459AEE8" w:rsidR="00BB4F6E" w:rsidRPr="00754079" w:rsidRDefault="00BB4F6E" w:rsidP="00C97089">
            <w:pPr>
              <w:rPr>
                <w:kern w:val="32"/>
                <w:sz w:val="27"/>
                <w:szCs w:val="27"/>
              </w:rPr>
            </w:pPr>
          </w:p>
        </w:tc>
      </w:tr>
      <w:tr w:rsidR="00BB4F6E" w:rsidRPr="00754079" w14:paraId="6724332A" w14:textId="77777777" w:rsidTr="001059E9">
        <w:trPr>
          <w:jc w:val="center"/>
        </w:trPr>
        <w:tc>
          <w:tcPr>
            <w:tcW w:w="509" w:type="pct"/>
            <w:vMerge/>
            <w:vAlign w:val="center"/>
          </w:tcPr>
          <w:p w14:paraId="51510DE8" w14:textId="77777777" w:rsidR="00BB4F6E" w:rsidRPr="00754079" w:rsidRDefault="00BB4F6E" w:rsidP="00C97089">
            <w:pPr>
              <w:jc w:val="center"/>
              <w:rPr>
                <w:kern w:val="32"/>
                <w:sz w:val="27"/>
                <w:szCs w:val="27"/>
              </w:rPr>
            </w:pPr>
          </w:p>
        </w:tc>
        <w:tc>
          <w:tcPr>
            <w:tcW w:w="1532" w:type="pct"/>
            <w:vAlign w:val="center"/>
          </w:tcPr>
          <w:p w14:paraId="2D8F5181" w14:textId="77777777" w:rsidR="00BB4F6E" w:rsidRPr="00754079" w:rsidRDefault="00BB4F6E" w:rsidP="00C97089">
            <w:pPr>
              <w:rPr>
                <w:kern w:val="32"/>
                <w:sz w:val="27"/>
                <w:szCs w:val="27"/>
              </w:rPr>
            </w:pPr>
            <w:r w:rsidRPr="00754079">
              <w:rPr>
                <w:kern w:val="32"/>
                <w:sz w:val="27"/>
                <w:szCs w:val="27"/>
              </w:rPr>
              <w:t>Quản lý CTNH :</w:t>
            </w:r>
          </w:p>
          <w:p w14:paraId="6E367BA1" w14:textId="77777777" w:rsidR="00BB4F6E" w:rsidRPr="00754079" w:rsidRDefault="00BB4F6E" w:rsidP="00C97089">
            <w:pPr>
              <w:rPr>
                <w:kern w:val="32"/>
                <w:sz w:val="27"/>
                <w:szCs w:val="27"/>
              </w:rPr>
            </w:pPr>
            <w:r w:rsidRPr="00754079">
              <w:rPr>
                <w:kern w:val="32"/>
                <w:sz w:val="27"/>
                <w:szCs w:val="27"/>
              </w:rPr>
              <w:t>- Mua thùng chứa</w:t>
            </w:r>
          </w:p>
          <w:p w14:paraId="3B31D16A" w14:textId="77777777" w:rsidR="00BB4F6E" w:rsidRPr="00754079" w:rsidRDefault="00BB4F6E" w:rsidP="00C97089">
            <w:pPr>
              <w:rPr>
                <w:kern w:val="32"/>
                <w:sz w:val="27"/>
                <w:szCs w:val="27"/>
              </w:rPr>
            </w:pPr>
            <w:r w:rsidRPr="00754079">
              <w:rPr>
                <w:kern w:val="32"/>
                <w:sz w:val="27"/>
                <w:szCs w:val="27"/>
              </w:rPr>
              <w:t>- Xây nhà chứa</w:t>
            </w:r>
          </w:p>
          <w:p w14:paraId="013BA827" w14:textId="77777777" w:rsidR="00BB4F6E" w:rsidRPr="00754079" w:rsidRDefault="00BB4F6E" w:rsidP="00C97089">
            <w:pPr>
              <w:rPr>
                <w:spacing w:val="-8"/>
                <w:kern w:val="32"/>
                <w:sz w:val="27"/>
                <w:szCs w:val="27"/>
              </w:rPr>
            </w:pPr>
            <w:r w:rsidRPr="00754079">
              <w:rPr>
                <w:kern w:val="32"/>
                <w:sz w:val="27"/>
                <w:szCs w:val="27"/>
              </w:rPr>
              <w:t>- Hợp đồng xử lý</w:t>
            </w:r>
          </w:p>
        </w:tc>
        <w:tc>
          <w:tcPr>
            <w:tcW w:w="1275" w:type="pct"/>
            <w:vAlign w:val="center"/>
          </w:tcPr>
          <w:p w14:paraId="68AE8F12" w14:textId="77777777" w:rsidR="00BB4F6E" w:rsidRPr="00754079" w:rsidRDefault="00BB4F6E" w:rsidP="00C97089">
            <w:pPr>
              <w:jc w:val="left"/>
              <w:rPr>
                <w:kern w:val="32"/>
                <w:sz w:val="27"/>
                <w:szCs w:val="27"/>
              </w:rPr>
            </w:pPr>
            <w:r w:rsidRPr="00754079">
              <w:rPr>
                <w:kern w:val="32"/>
                <w:sz w:val="27"/>
                <w:szCs w:val="27"/>
              </w:rPr>
              <w:t>- Mua thêm 01 thùng: 2.200</w:t>
            </w:r>
          </w:p>
          <w:p w14:paraId="0BB39A82" w14:textId="77777777" w:rsidR="00BB4F6E" w:rsidRPr="00754079" w:rsidRDefault="00BB4F6E" w:rsidP="00C97089">
            <w:pPr>
              <w:jc w:val="left"/>
              <w:rPr>
                <w:kern w:val="32"/>
                <w:sz w:val="27"/>
                <w:szCs w:val="27"/>
              </w:rPr>
            </w:pPr>
            <w:r w:rsidRPr="00754079">
              <w:rPr>
                <w:kern w:val="32"/>
                <w:sz w:val="27"/>
                <w:szCs w:val="27"/>
              </w:rPr>
              <w:t>- 70.000</w:t>
            </w:r>
          </w:p>
          <w:p w14:paraId="043B1A90" w14:textId="77777777" w:rsidR="00BB4F6E" w:rsidRPr="00754079" w:rsidRDefault="00BB4F6E" w:rsidP="00C97089">
            <w:pPr>
              <w:jc w:val="center"/>
              <w:rPr>
                <w:kern w:val="32"/>
                <w:sz w:val="27"/>
                <w:szCs w:val="27"/>
              </w:rPr>
            </w:pPr>
            <w:r w:rsidRPr="00754079">
              <w:rPr>
                <w:kern w:val="32"/>
                <w:sz w:val="27"/>
                <w:szCs w:val="27"/>
              </w:rPr>
              <w:t>- Xử lý theo đơn giá hợp đồng</w:t>
            </w:r>
          </w:p>
        </w:tc>
        <w:tc>
          <w:tcPr>
            <w:tcW w:w="867" w:type="pct"/>
          </w:tcPr>
          <w:p w14:paraId="3DD66142" w14:textId="775D0D12" w:rsidR="00BB4F6E" w:rsidRPr="00754079" w:rsidRDefault="00BB4F6E" w:rsidP="00C97089">
            <w:pPr>
              <w:rPr>
                <w:kern w:val="32"/>
                <w:sz w:val="27"/>
                <w:szCs w:val="27"/>
              </w:rPr>
            </w:pPr>
            <w:r>
              <w:rPr>
                <w:kern w:val="32"/>
                <w:sz w:val="27"/>
                <w:szCs w:val="27"/>
              </w:rPr>
              <w:t>Trước khi vận hành thử nghiệm</w:t>
            </w:r>
          </w:p>
        </w:tc>
        <w:tc>
          <w:tcPr>
            <w:tcW w:w="817" w:type="pct"/>
            <w:vMerge/>
            <w:vAlign w:val="center"/>
          </w:tcPr>
          <w:p w14:paraId="6A76B5AA" w14:textId="39689937" w:rsidR="00BB4F6E" w:rsidRPr="00754079" w:rsidRDefault="00BB4F6E" w:rsidP="00C97089">
            <w:pPr>
              <w:rPr>
                <w:kern w:val="32"/>
                <w:sz w:val="27"/>
                <w:szCs w:val="27"/>
              </w:rPr>
            </w:pPr>
          </w:p>
        </w:tc>
      </w:tr>
      <w:tr w:rsidR="00BB4F6E" w:rsidRPr="00754079" w14:paraId="03226E5F" w14:textId="77777777" w:rsidTr="001059E9">
        <w:trPr>
          <w:trHeight w:val="444"/>
          <w:jc w:val="center"/>
        </w:trPr>
        <w:tc>
          <w:tcPr>
            <w:tcW w:w="509" w:type="pct"/>
            <w:vMerge/>
            <w:vAlign w:val="center"/>
          </w:tcPr>
          <w:p w14:paraId="72CBCE7C" w14:textId="77777777" w:rsidR="00BB4F6E" w:rsidRPr="00754079" w:rsidRDefault="00BB4F6E" w:rsidP="00C97089">
            <w:pPr>
              <w:jc w:val="center"/>
              <w:rPr>
                <w:kern w:val="32"/>
                <w:sz w:val="27"/>
                <w:szCs w:val="27"/>
              </w:rPr>
            </w:pPr>
          </w:p>
        </w:tc>
        <w:tc>
          <w:tcPr>
            <w:tcW w:w="1532" w:type="pct"/>
            <w:vAlign w:val="center"/>
          </w:tcPr>
          <w:p w14:paraId="0FBD7166" w14:textId="77777777" w:rsidR="00BB4F6E" w:rsidRPr="00754079" w:rsidRDefault="00BB4F6E" w:rsidP="00C97089">
            <w:pPr>
              <w:rPr>
                <w:kern w:val="32"/>
                <w:sz w:val="27"/>
                <w:szCs w:val="27"/>
              </w:rPr>
            </w:pPr>
            <w:r w:rsidRPr="00754079">
              <w:rPr>
                <w:kern w:val="32"/>
                <w:sz w:val="27"/>
                <w:szCs w:val="27"/>
              </w:rPr>
              <w:t>Bảo hộ lao động</w:t>
            </w:r>
          </w:p>
        </w:tc>
        <w:tc>
          <w:tcPr>
            <w:tcW w:w="1275" w:type="pct"/>
            <w:vAlign w:val="center"/>
          </w:tcPr>
          <w:p w14:paraId="71B3FD64" w14:textId="77777777" w:rsidR="00BB4F6E" w:rsidRPr="00754079" w:rsidRDefault="00BB4F6E" w:rsidP="00C97089">
            <w:pPr>
              <w:jc w:val="center"/>
              <w:rPr>
                <w:kern w:val="32"/>
                <w:sz w:val="27"/>
                <w:szCs w:val="27"/>
              </w:rPr>
            </w:pPr>
            <w:r w:rsidRPr="00754079">
              <w:rPr>
                <w:kern w:val="32"/>
                <w:sz w:val="27"/>
                <w:szCs w:val="27"/>
              </w:rPr>
              <w:t>90.000</w:t>
            </w:r>
          </w:p>
        </w:tc>
        <w:tc>
          <w:tcPr>
            <w:tcW w:w="867" w:type="pct"/>
            <w:vMerge w:val="restart"/>
          </w:tcPr>
          <w:p w14:paraId="04F02FA7" w14:textId="47CB6885" w:rsidR="00BB4F6E" w:rsidRPr="00754079" w:rsidRDefault="00BB4F6E" w:rsidP="00C97089">
            <w:pPr>
              <w:rPr>
                <w:kern w:val="32"/>
                <w:sz w:val="27"/>
                <w:szCs w:val="27"/>
              </w:rPr>
            </w:pPr>
            <w:r>
              <w:rPr>
                <w:kern w:val="32"/>
                <w:sz w:val="27"/>
                <w:szCs w:val="27"/>
              </w:rPr>
              <w:t>Trước khi vận hành thử nghiệm</w:t>
            </w:r>
          </w:p>
        </w:tc>
        <w:tc>
          <w:tcPr>
            <w:tcW w:w="817" w:type="pct"/>
            <w:vMerge/>
            <w:vAlign w:val="center"/>
          </w:tcPr>
          <w:p w14:paraId="210CCD08" w14:textId="7CCA9511" w:rsidR="00BB4F6E" w:rsidRPr="00754079" w:rsidRDefault="00BB4F6E" w:rsidP="00C97089">
            <w:pPr>
              <w:rPr>
                <w:kern w:val="32"/>
                <w:sz w:val="27"/>
                <w:szCs w:val="27"/>
              </w:rPr>
            </w:pPr>
          </w:p>
        </w:tc>
      </w:tr>
      <w:tr w:rsidR="00BB4F6E" w:rsidRPr="00754079" w14:paraId="072B7C75" w14:textId="77777777" w:rsidTr="001059E9">
        <w:trPr>
          <w:jc w:val="center"/>
        </w:trPr>
        <w:tc>
          <w:tcPr>
            <w:tcW w:w="509" w:type="pct"/>
            <w:vMerge/>
            <w:vAlign w:val="center"/>
          </w:tcPr>
          <w:p w14:paraId="5AF0EA68" w14:textId="77777777" w:rsidR="00BB4F6E" w:rsidRPr="00754079" w:rsidRDefault="00BB4F6E" w:rsidP="00C97089">
            <w:pPr>
              <w:jc w:val="center"/>
              <w:rPr>
                <w:kern w:val="32"/>
                <w:sz w:val="27"/>
                <w:szCs w:val="27"/>
              </w:rPr>
            </w:pPr>
          </w:p>
        </w:tc>
        <w:tc>
          <w:tcPr>
            <w:tcW w:w="1532" w:type="pct"/>
            <w:vAlign w:val="center"/>
          </w:tcPr>
          <w:p w14:paraId="675D84F4" w14:textId="77777777" w:rsidR="00BB4F6E" w:rsidRPr="00754079" w:rsidRDefault="00BB4F6E" w:rsidP="00C97089">
            <w:pPr>
              <w:rPr>
                <w:kern w:val="32"/>
                <w:sz w:val="27"/>
                <w:szCs w:val="27"/>
              </w:rPr>
            </w:pPr>
            <w:r w:rsidRPr="00754079">
              <w:rPr>
                <w:kern w:val="32"/>
                <w:sz w:val="27"/>
                <w:szCs w:val="27"/>
              </w:rPr>
              <w:t>Biển báo</w:t>
            </w:r>
          </w:p>
        </w:tc>
        <w:tc>
          <w:tcPr>
            <w:tcW w:w="1275" w:type="pct"/>
            <w:vAlign w:val="center"/>
          </w:tcPr>
          <w:p w14:paraId="09C26813" w14:textId="77777777" w:rsidR="00BB4F6E" w:rsidRPr="00754079" w:rsidRDefault="00BB4F6E" w:rsidP="00C97089">
            <w:pPr>
              <w:jc w:val="center"/>
              <w:rPr>
                <w:kern w:val="32"/>
                <w:sz w:val="27"/>
                <w:szCs w:val="27"/>
              </w:rPr>
            </w:pPr>
            <w:r w:rsidRPr="00754079">
              <w:rPr>
                <w:kern w:val="32"/>
                <w:sz w:val="27"/>
                <w:szCs w:val="27"/>
              </w:rPr>
              <w:t>40.000</w:t>
            </w:r>
          </w:p>
        </w:tc>
        <w:tc>
          <w:tcPr>
            <w:tcW w:w="867" w:type="pct"/>
            <w:vMerge/>
          </w:tcPr>
          <w:p w14:paraId="55EFD302" w14:textId="7605A1C1" w:rsidR="00BB4F6E" w:rsidRPr="00754079" w:rsidRDefault="00BB4F6E" w:rsidP="00C97089">
            <w:pPr>
              <w:rPr>
                <w:kern w:val="32"/>
                <w:sz w:val="27"/>
                <w:szCs w:val="27"/>
              </w:rPr>
            </w:pPr>
          </w:p>
        </w:tc>
        <w:tc>
          <w:tcPr>
            <w:tcW w:w="817" w:type="pct"/>
            <w:vMerge/>
            <w:vAlign w:val="center"/>
          </w:tcPr>
          <w:p w14:paraId="021F55CE" w14:textId="02C5A5F7" w:rsidR="00BB4F6E" w:rsidRPr="00754079" w:rsidRDefault="00BB4F6E" w:rsidP="00C97089">
            <w:pPr>
              <w:rPr>
                <w:kern w:val="32"/>
                <w:sz w:val="27"/>
                <w:szCs w:val="27"/>
              </w:rPr>
            </w:pPr>
          </w:p>
        </w:tc>
      </w:tr>
      <w:tr w:rsidR="001059E9" w:rsidRPr="00754079" w14:paraId="4C43CA26" w14:textId="77777777" w:rsidTr="001059E9">
        <w:trPr>
          <w:trHeight w:val="352"/>
          <w:jc w:val="center"/>
        </w:trPr>
        <w:tc>
          <w:tcPr>
            <w:tcW w:w="509" w:type="pct"/>
            <w:vMerge/>
            <w:vAlign w:val="center"/>
          </w:tcPr>
          <w:p w14:paraId="2A5245F6" w14:textId="77777777" w:rsidR="001059E9" w:rsidRPr="00754079" w:rsidRDefault="001059E9" w:rsidP="00C97089">
            <w:pPr>
              <w:jc w:val="center"/>
              <w:rPr>
                <w:kern w:val="32"/>
                <w:sz w:val="27"/>
                <w:szCs w:val="27"/>
              </w:rPr>
            </w:pPr>
          </w:p>
        </w:tc>
        <w:tc>
          <w:tcPr>
            <w:tcW w:w="1532" w:type="pct"/>
            <w:vAlign w:val="center"/>
          </w:tcPr>
          <w:p w14:paraId="3152B458" w14:textId="6A9C8C77" w:rsidR="001059E9" w:rsidRPr="00754079" w:rsidRDefault="001059E9" w:rsidP="00C97089">
            <w:pPr>
              <w:rPr>
                <w:kern w:val="32"/>
                <w:sz w:val="27"/>
                <w:szCs w:val="27"/>
              </w:rPr>
            </w:pPr>
            <w:r w:rsidRPr="00754079">
              <w:rPr>
                <w:sz w:val="27"/>
                <w:szCs w:val="27"/>
              </w:rPr>
              <w:t>T</w:t>
            </w:r>
            <w:r w:rsidRPr="00754079">
              <w:rPr>
                <w:sz w:val="27"/>
                <w:szCs w:val="27"/>
                <w:lang w:val="vi-VN"/>
              </w:rPr>
              <w:t>rồng cây xanh</w:t>
            </w:r>
          </w:p>
        </w:tc>
        <w:tc>
          <w:tcPr>
            <w:tcW w:w="1275" w:type="pct"/>
            <w:vAlign w:val="center"/>
          </w:tcPr>
          <w:p w14:paraId="4CDD5139" w14:textId="77777777" w:rsidR="001059E9" w:rsidRPr="00754079" w:rsidRDefault="001059E9" w:rsidP="00C97089">
            <w:pPr>
              <w:jc w:val="center"/>
              <w:rPr>
                <w:kern w:val="32"/>
                <w:sz w:val="27"/>
                <w:szCs w:val="27"/>
              </w:rPr>
            </w:pPr>
            <w:r w:rsidRPr="00754079">
              <w:rPr>
                <w:kern w:val="32"/>
                <w:sz w:val="27"/>
                <w:szCs w:val="27"/>
              </w:rPr>
              <w:t>100.000</w:t>
            </w:r>
          </w:p>
        </w:tc>
        <w:tc>
          <w:tcPr>
            <w:tcW w:w="867" w:type="pct"/>
            <w:vMerge w:val="restart"/>
          </w:tcPr>
          <w:p w14:paraId="59FCAA30" w14:textId="68CB943D" w:rsidR="001059E9" w:rsidRPr="00754079" w:rsidRDefault="001059E9" w:rsidP="00C97089">
            <w:pPr>
              <w:rPr>
                <w:kern w:val="32"/>
                <w:sz w:val="27"/>
                <w:szCs w:val="27"/>
              </w:rPr>
            </w:pPr>
            <w:r>
              <w:rPr>
                <w:kern w:val="32"/>
                <w:sz w:val="27"/>
                <w:szCs w:val="27"/>
              </w:rPr>
              <w:t>Trong quá trình vận hành</w:t>
            </w:r>
          </w:p>
        </w:tc>
        <w:tc>
          <w:tcPr>
            <w:tcW w:w="817" w:type="pct"/>
            <w:vMerge/>
            <w:vAlign w:val="center"/>
          </w:tcPr>
          <w:p w14:paraId="6181D135" w14:textId="737CA0B6" w:rsidR="001059E9" w:rsidRPr="00754079" w:rsidRDefault="001059E9" w:rsidP="00C97089">
            <w:pPr>
              <w:rPr>
                <w:kern w:val="32"/>
                <w:sz w:val="27"/>
                <w:szCs w:val="27"/>
              </w:rPr>
            </w:pPr>
          </w:p>
        </w:tc>
      </w:tr>
      <w:tr w:rsidR="001059E9" w:rsidRPr="00754079" w14:paraId="13D3FFAE" w14:textId="77777777" w:rsidTr="001059E9">
        <w:trPr>
          <w:trHeight w:val="352"/>
          <w:jc w:val="center"/>
        </w:trPr>
        <w:tc>
          <w:tcPr>
            <w:tcW w:w="509" w:type="pct"/>
            <w:vMerge/>
            <w:vAlign w:val="center"/>
          </w:tcPr>
          <w:p w14:paraId="5FAF0339" w14:textId="77777777" w:rsidR="001059E9" w:rsidRPr="00754079" w:rsidRDefault="001059E9" w:rsidP="00C97089">
            <w:pPr>
              <w:jc w:val="center"/>
              <w:rPr>
                <w:kern w:val="32"/>
                <w:sz w:val="27"/>
                <w:szCs w:val="27"/>
              </w:rPr>
            </w:pPr>
          </w:p>
        </w:tc>
        <w:tc>
          <w:tcPr>
            <w:tcW w:w="1532" w:type="pct"/>
            <w:vAlign w:val="center"/>
          </w:tcPr>
          <w:p w14:paraId="581B7F5E" w14:textId="77777777" w:rsidR="001059E9" w:rsidRPr="00754079" w:rsidRDefault="001059E9" w:rsidP="00C97089">
            <w:pPr>
              <w:rPr>
                <w:kern w:val="32"/>
                <w:sz w:val="27"/>
                <w:szCs w:val="27"/>
              </w:rPr>
            </w:pPr>
            <w:r w:rsidRPr="00754079">
              <w:rPr>
                <w:sz w:val="27"/>
                <w:szCs w:val="27"/>
              </w:rPr>
              <w:t>Phòng ngừa, ứng phó sự cố</w:t>
            </w:r>
          </w:p>
        </w:tc>
        <w:tc>
          <w:tcPr>
            <w:tcW w:w="1275" w:type="pct"/>
            <w:vAlign w:val="center"/>
          </w:tcPr>
          <w:p w14:paraId="31F214F0" w14:textId="77777777" w:rsidR="001059E9" w:rsidRPr="00754079" w:rsidRDefault="001059E9" w:rsidP="00C97089">
            <w:pPr>
              <w:jc w:val="center"/>
              <w:rPr>
                <w:kern w:val="32"/>
                <w:sz w:val="27"/>
                <w:szCs w:val="27"/>
              </w:rPr>
            </w:pPr>
            <w:r w:rsidRPr="00754079">
              <w:rPr>
                <w:kern w:val="32"/>
                <w:sz w:val="27"/>
                <w:szCs w:val="27"/>
              </w:rPr>
              <w:t>200.000</w:t>
            </w:r>
          </w:p>
        </w:tc>
        <w:tc>
          <w:tcPr>
            <w:tcW w:w="867" w:type="pct"/>
            <w:vMerge/>
          </w:tcPr>
          <w:p w14:paraId="745D5203" w14:textId="6502E91C" w:rsidR="001059E9" w:rsidRPr="00754079" w:rsidRDefault="001059E9" w:rsidP="00C97089">
            <w:pPr>
              <w:rPr>
                <w:kern w:val="32"/>
                <w:sz w:val="27"/>
                <w:szCs w:val="27"/>
              </w:rPr>
            </w:pPr>
          </w:p>
        </w:tc>
        <w:tc>
          <w:tcPr>
            <w:tcW w:w="817" w:type="pct"/>
            <w:vMerge/>
            <w:vAlign w:val="center"/>
          </w:tcPr>
          <w:p w14:paraId="2F1A0239" w14:textId="0F2E57DD" w:rsidR="001059E9" w:rsidRPr="00754079" w:rsidRDefault="001059E9" w:rsidP="00C97089">
            <w:pPr>
              <w:rPr>
                <w:kern w:val="32"/>
                <w:sz w:val="27"/>
                <w:szCs w:val="27"/>
              </w:rPr>
            </w:pPr>
          </w:p>
        </w:tc>
      </w:tr>
    </w:tbl>
    <w:p w14:paraId="1B7573AF" w14:textId="77777777" w:rsidR="008D3898" w:rsidRDefault="008D3898" w:rsidP="00047346">
      <w:pPr>
        <w:pStyle w:val="02"/>
        <w:rPr>
          <w:lang w:eastAsia="vi-VN"/>
        </w:rPr>
        <w:sectPr w:rsidR="008D3898" w:rsidSect="001059E9">
          <w:pgSz w:w="16839" w:h="11907" w:orient="landscape" w:code="9"/>
          <w:pgMar w:top="1276" w:right="1134" w:bottom="1134" w:left="1134" w:header="720" w:footer="720" w:gutter="0"/>
          <w:cols w:space="720"/>
          <w:docGrid w:linePitch="381"/>
        </w:sectPr>
      </w:pPr>
    </w:p>
    <w:p w14:paraId="470467D0" w14:textId="186B0C3C" w:rsidR="00F41293" w:rsidRPr="00754079" w:rsidRDefault="005A0D9D" w:rsidP="00047346">
      <w:pPr>
        <w:pStyle w:val="02"/>
      </w:pPr>
      <w:bookmarkStart w:id="613" w:name="_Toc98334588"/>
      <w:r>
        <w:rPr>
          <w:lang w:eastAsia="vi-VN"/>
        </w:rPr>
        <w:t>4</w:t>
      </w:r>
      <w:r w:rsidR="00047346">
        <w:rPr>
          <w:lang w:eastAsia="vi-VN"/>
        </w:rPr>
        <w:t>.</w:t>
      </w:r>
      <w:r w:rsidR="00F41293" w:rsidRPr="00754079">
        <w:rPr>
          <w:lang w:val="vi-VN" w:eastAsia="vi-VN"/>
        </w:rPr>
        <w:t xml:space="preserve">4. </w:t>
      </w:r>
      <w:r w:rsidR="00F41293" w:rsidRPr="00754079">
        <w:t>Nhận xét về mức độ chi tiết, độ tin cậy của các kết quả đánh giá, dự báo:</w:t>
      </w:r>
      <w:bookmarkEnd w:id="613"/>
    </w:p>
    <w:p w14:paraId="0F0F79D9" w14:textId="1382C4AE" w:rsidR="00F41293" w:rsidRPr="00D338F8" w:rsidRDefault="005A0D9D" w:rsidP="00047346">
      <w:pPr>
        <w:pStyle w:val="04"/>
      </w:pPr>
      <w:bookmarkStart w:id="614" w:name="_Toc11627384"/>
      <w:bookmarkStart w:id="615" w:name="_Toc13501297"/>
      <w:bookmarkStart w:id="616" w:name="_Toc13501402"/>
      <w:bookmarkStart w:id="617" w:name="_Toc93893472"/>
      <w:bookmarkStart w:id="618" w:name="_Toc95939984"/>
      <w:bookmarkStart w:id="619" w:name="_Toc98334589"/>
      <w:r>
        <w:t>4</w:t>
      </w:r>
      <w:r w:rsidR="00047346">
        <w:t>.</w:t>
      </w:r>
      <w:r w:rsidR="00F41293" w:rsidRPr="00D338F8">
        <w:t>4.1. Mức độ tin cậy của các đánh giá</w:t>
      </w:r>
      <w:bookmarkEnd w:id="614"/>
      <w:bookmarkEnd w:id="615"/>
      <w:bookmarkEnd w:id="616"/>
      <w:bookmarkEnd w:id="617"/>
      <w:bookmarkEnd w:id="618"/>
      <w:bookmarkEnd w:id="619"/>
    </w:p>
    <w:p w14:paraId="5FC220CB" w14:textId="7E4B5B0F" w:rsidR="00F41293" w:rsidRPr="00D338F8" w:rsidRDefault="00F41293" w:rsidP="00F41293">
      <w:pPr>
        <w:spacing w:line="312" w:lineRule="auto"/>
        <w:ind w:firstLine="567"/>
        <w:rPr>
          <w:sz w:val="27"/>
          <w:szCs w:val="27"/>
          <w:lang w:val="vi-VN"/>
        </w:rPr>
      </w:pPr>
      <w:r w:rsidRPr="00D338F8">
        <w:rPr>
          <w:sz w:val="27"/>
          <w:szCs w:val="27"/>
          <w:lang w:val="vi-VN"/>
        </w:rPr>
        <w:t xml:space="preserve">Các đánh giá trong báo cáo </w:t>
      </w:r>
      <w:r w:rsidR="001059E9">
        <w:rPr>
          <w:sz w:val="27"/>
          <w:szCs w:val="27"/>
        </w:rPr>
        <w:t>đề xuất cấp giấy phép môi trường</w:t>
      </w:r>
      <w:r w:rsidRPr="00D338F8">
        <w:rPr>
          <w:sz w:val="27"/>
          <w:szCs w:val="27"/>
          <w:lang w:val="vi-VN"/>
        </w:rPr>
        <w:t xml:space="preserve"> Dự án: </w:t>
      </w:r>
      <w:r w:rsidRPr="00D338F8">
        <w:rPr>
          <w:sz w:val="27"/>
          <w:szCs w:val="27"/>
          <w:lang w:val="nl-NL"/>
        </w:rPr>
        <w:t>Xây dựng lò đốt chất thải rắn sinh hoạt khu vực nghĩa trang liệt sỹ Trường Sơn và vùng lân cận</w:t>
      </w:r>
      <w:r w:rsidRPr="00D338F8">
        <w:rPr>
          <w:sz w:val="27"/>
          <w:szCs w:val="27"/>
          <w:lang w:val="vi-VN"/>
        </w:rPr>
        <w:t xml:space="preserve"> được xây dựng trên cơ sở các thông tin thu thập từ quá trình điều tra, khảo sát thực tế tại khu vực Dự án, các thông tin từ báo cáo Dự án đầu tư, báo cáo tình hình phát triển KT-XH của địa phương, các số liệu phân tích hiện trạng môi trường tại phòng thí nghiệm và các nguồn tài liệu liên quan khác có mức độ tin cậy cao.</w:t>
      </w:r>
    </w:p>
    <w:p w14:paraId="3570F6F8" w14:textId="77777777" w:rsidR="00F41293" w:rsidRPr="00D338F8" w:rsidRDefault="00F41293" w:rsidP="00F41293">
      <w:pPr>
        <w:spacing w:line="312" w:lineRule="auto"/>
        <w:ind w:firstLine="567"/>
        <w:rPr>
          <w:b/>
          <w:bCs/>
          <w:sz w:val="27"/>
          <w:szCs w:val="27"/>
          <w:lang w:val="vi-VN"/>
        </w:rPr>
      </w:pPr>
      <w:r w:rsidRPr="00D338F8">
        <w:rPr>
          <w:sz w:val="27"/>
          <w:szCs w:val="27"/>
          <w:lang w:val="vi-VN"/>
        </w:rPr>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w:t>
      </w:r>
      <w:bookmarkStart w:id="620" w:name="_Toc167582954"/>
      <w:bookmarkStart w:id="621" w:name="_Toc168195184"/>
      <w:bookmarkStart w:id="622" w:name="_Toc172189300"/>
      <w:bookmarkStart w:id="623" w:name="_Toc172189511"/>
      <w:bookmarkStart w:id="624" w:name="_Toc172448663"/>
      <w:bookmarkStart w:id="625" w:name="_Toc300001108"/>
      <w:bookmarkStart w:id="626" w:name="_Toc351817019"/>
      <w:bookmarkStart w:id="627" w:name="_Toc351818635"/>
      <w:bookmarkStart w:id="628" w:name="_Toc351819213"/>
      <w:bookmarkStart w:id="629" w:name="_Toc370408196"/>
      <w:bookmarkStart w:id="630" w:name="_Toc370409596"/>
      <w:bookmarkStart w:id="631" w:name="_Toc375207409"/>
      <w:bookmarkStart w:id="632" w:name="_Toc376522816"/>
      <w:bookmarkStart w:id="633" w:name="_Toc376955763"/>
      <w:bookmarkStart w:id="634" w:name="_Toc381214241"/>
      <w:bookmarkStart w:id="635" w:name="_Toc388970455"/>
      <w:bookmarkStart w:id="636" w:name="_Toc389685145"/>
      <w:bookmarkStart w:id="637" w:name="_Toc436315927"/>
      <w:bookmarkStart w:id="638" w:name="_Toc436316050"/>
      <w:bookmarkStart w:id="639" w:name="_Toc436598809"/>
    </w:p>
    <w:p w14:paraId="49BF5F29" w14:textId="52711E91" w:rsidR="00F41293" w:rsidRPr="00D338F8" w:rsidRDefault="005A0D9D" w:rsidP="00047346">
      <w:pPr>
        <w:pStyle w:val="04"/>
      </w:pPr>
      <w:bookmarkStart w:id="640" w:name="_Toc11627385"/>
      <w:bookmarkStart w:id="641" w:name="_Toc13501298"/>
      <w:bookmarkStart w:id="642" w:name="_Toc13501403"/>
      <w:bookmarkStart w:id="643" w:name="_Toc93893473"/>
      <w:bookmarkStart w:id="644" w:name="_Toc95939985"/>
      <w:bookmarkStart w:id="645" w:name="_Toc98334590"/>
      <w:r>
        <w:t>4</w:t>
      </w:r>
      <w:r w:rsidR="00047346">
        <w:t>.</w:t>
      </w:r>
      <w:r w:rsidR="00F41293" w:rsidRPr="00D338F8">
        <w:t>4.2. Những điều còn chưa chắc chắn trong đánh giá</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DB28448" w14:textId="77777777" w:rsidR="00F41293" w:rsidRPr="00D338F8" w:rsidRDefault="00F41293" w:rsidP="00F41293">
      <w:pPr>
        <w:spacing w:line="312" w:lineRule="auto"/>
        <w:ind w:firstLine="567"/>
        <w:rPr>
          <w:sz w:val="27"/>
          <w:szCs w:val="27"/>
          <w:lang w:val="vi-VN"/>
        </w:rPr>
      </w:pPr>
      <w:r w:rsidRPr="00D338F8">
        <w:rPr>
          <w:sz w:val="27"/>
          <w:szCs w:val="27"/>
          <w:lang w:val="vi-VN"/>
        </w:rPr>
        <w:t>Việc đánh giá tác động của Dự án đến các loài động vật cạn, thủy sinh còn hạn chế. Do chưa có tài liệu điều tra chi tiết các loài động vật trong khu vực dự án, mặt khác trong khu vực dự án là khu vực gần dân cư sinh sống nên theo suy đoán các loài động vật cạn, thủy sinh sẽ hạn chế. Do đó Báo cáo chỉ đánh giá dựa trên kết quả tham vấn ý kiến của người dân, khảo sát thực tế tại thời điểm lập báo cáo, nên kết quả đánh giá tác động còn hạn chế.</w:t>
      </w:r>
    </w:p>
    <w:p w14:paraId="54899692" w14:textId="77777777" w:rsidR="00F41293" w:rsidRPr="00D338F8" w:rsidRDefault="00F41293" w:rsidP="00F41293">
      <w:pPr>
        <w:spacing w:line="312" w:lineRule="auto"/>
        <w:ind w:firstLine="567"/>
        <w:rPr>
          <w:sz w:val="27"/>
          <w:szCs w:val="27"/>
          <w:lang w:val="vi-VN"/>
        </w:rPr>
      </w:pPr>
      <w:r w:rsidRPr="00D338F8">
        <w:rPr>
          <w:sz w:val="27"/>
          <w:szCs w:val="27"/>
          <w:lang w:val="vi-VN"/>
        </w:rPr>
        <w:t>Việc đánh giá mức độ phát thải khí thải, bụi, tiếng ồn chưa chi tiết của các phương tiện giao thông chỉ đánh giá mức độ lớn nhất là phương tiện chạy có tải để từ đó đưa ra giải pháp phòng ngừa, giảm thiểu hợp lý; chưa tách được hình thức chạy có tải và chạy không tải.</w:t>
      </w:r>
    </w:p>
    <w:p w14:paraId="3D6245C4" w14:textId="77777777" w:rsidR="00F41293" w:rsidRPr="00D338F8" w:rsidRDefault="00F41293" w:rsidP="00F41293">
      <w:pPr>
        <w:spacing w:line="312" w:lineRule="auto"/>
        <w:ind w:firstLine="567"/>
        <w:rPr>
          <w:spacing w:val="-6"/>
          <w:sz w:val="27"/>
          <w:szCs w:val="27"/>
        </w:rPr>
      </w:pPr>
      <w:r w:rsidRPr="00D338F8">
        <w:rPr>
          <w:spacing w:val="-6"/>
          <w:sz w:val="27"/>
          <w:szCs w:val="27"/>
          <w:lang w:val="vi-VN"/>
        </w:rPr>
        <w:t>Một số tác động nhỏ, mức độ ảnh hưởng đến môi trường không đáng kể và diễn ra trong thời gian ngắn nên không được tính toán một cách chi tiết về tải lượng.</w:t>
      </w:r>
    </w:p>
    <w:p w14:paraId="750A3AE0" w14:textId="77777777" w:rsidR="00F41293" w:rsidRPr="00375529" w:rsidRDefault="00F41293" w:rsidP="00F41293">
      <w:pPr>
        <w:rPr>
          <w:b/>
        </w:rPr>
      </w:pPr>
    </w:p>
    <w:p w14:paraId="26D8C109" w14:textId="77777777" w:rsidR="00047346" w:rsidRDefault="00047346">
      <w:pPr>
        <w:jc w:val="left"/>
        <w:rPr>
          <w:b/>
        </w:rPr>
      </w:pPr>
      <w:r>
        <w:rPr>
          <w:b/>
        </w:rPr>
        <w:br w:type="page"/>
      </w:r>
    </w:p>
    <w:p w14:paraId="1B78E195" w14:textId="58AE72CC" w:rsidR="00F41293" w:rsidRPr="00375529" w:rsidRDefault="00F41293" w:rsidP="00047346">
      <w:pPr>
        <w:pStyle w:val="01"/>
      </w:pPr>
      <w:bookmarkStart w:id="646" w:name="_Toc98334591"/>
      <w:r w:rsidRPr="00375529">
        <w:t>Chương V</w:t>
      </w:r>
      <w:r w:rsidR="00047346">
        <w:t xml:space="preserve">. </w:t>
      </w:r>
      <w:r w:rsidRPr="00375529">
        <w:t>NỘI DUNG ĐỀ NGHỊ CẤP GIẤY PHÉP MÔI TRƯỜNG</w:t>
      </w:r>
      <w:bookmarkEnd w:id="646"/>
    </w:p>
    <w:p w14:paraId="0772D71E" w14:textId="77777777" w:rsidR="00F41293" w:rsidRPr="00375529" w:rsidRDefault="00F41293" w:rsidP="00F41293">
      <w:pPr>
        <w:spacing w:before="120"/>
        <w:rPr>
          <w:b/>
        </w:rPr>
      </w:pPr>
    </w:p>
    <w:p w14:paraId="5BB34009" w14:textId="656D97C6" w:rsidR="00F41293" w:rsidRPr="00375529" w:rsidRDefault="005A0D9D" w:rsidP="00047346">
      <w:pPr>
        <w:pStyle w:val="02"/>
      </w:pPr>
      <w:bookmarkStart w:id="647" w:name="_Toc98334592"/>
      <w:r>
        <w:t>5</w:t>
      </w:r>
      <w:r w:rsidR="00047346">
        <w:t>.</w:t>
      </w:r>
      <w:r w:rsidR="00F41293">
        <w:t>1</w:t>
      </w:r>
      <w:r w:rsidR="00F41293" w:rsidRPr="00375529">
        <w:t>. Nội dung đề nghị cấp phép đối với khí thải</w:t>
      </w:r>
      <w:bookmarkEnd w:id="647"/>
      <w:r w:rsidR="00F41293" w:rsidRPr="00375529">
        <w:t xml:space="preserve"> </w:t>
      </w:r>
    </w:p>
    <w:p w14:paraId="06AC8492" w14:textId="28B66AA0" w:rsidR="00F41293" w:rsidRPr="009C04B8" w:rsidRDefault="00F41293" w:rsidP="006E4771">
      <w:pPr>
        <w:widowControl w:val="0"/>
        <w:spacing w:before="120" w:line="360" w:lineRule="atLeast"/>
        <w:ind w:firstLine="567"/>
        <w:rPr>
          <w:rFonts w:eastAsia="Yu Mincho"/>
          <w:spacing w:val="4"/>
        </w:rPr>
      </w:pPr>
      <w:r w:rsidRPr="009C04B8">
        <w:rPr>
          <w:spacing w:val="4"/>
        </w:rPr>
        <w:t xml:space="preserve">- Nguồn phát sinh khí thải: </w:t>
      </w:r>
      <w:r w:rsidR="009C04B8">
        <w:rPr>
          <w:spacing w:val="4"/>
        </w:rPr>
        <w:t>K</w:t>
      </w:r>
      <w:r w:rsidRPr="009C04B8">
        <w:t xml:space="preserve">hí thải từ </w:t>
      </w:r>
      <w:r w:rsidR="009C04B8">
        <w:t xml:space="preserve">ống khói cáo 20m của </w:t>
      </w:r>
      <w:r w:rsidRPr="009C04B8">
        <w:t>lò đốt rác thải sinh hoạt</w:t>
      </w:r>
      <w:r w:rsidR="009C04B8">
        <w:t>.</w:t>
      </w:r>
    </w:p>
    <w:p w14:paraId="23668CB6" w14:textId="04A750E3" w:rsidR="00F41293" w:rsidRPr="009C04B8" w:rsidRDefault="00F41293" w:rsidP="006E4771">
      <w:pPr>
        <w:widowControl w:val="0"/>
        <w:spacing w:before="120" w:line="360" w:lineRule="atLeast"/>
        <w:ind w:firstLine="567"/>
      </w:pPr>
      <w:r w:rsidRPr="009C04B8">
        <w:t xml:space="preserve">- Lưu lượng xả khí thải tối đa: </w:t>
      </w:r>
      <w:r w:rsidR="009C04B8">
        <w:t>18.000</w:t>
      </w:r>
      <w:r w:rsidRPr="009C04B8">
        <w:t xml:space="preserve"> m</w:t>
      </w:r>
      <w:r w:rsidRPr="009C04B8">
        <w:rPr>
          <w:vertAlign w:val="superscript"/>
        </w:rPr>
        <w:t>3</w:t>
      </w:r>
      <w:r w:rsidRPr="009C04B8">
        <w:t>/h tương đương 4,97m</w:t>
      </w:r>
      <w:r w:rsidRPr="009C04B8">
        <w:rPr>
          <w:vertAlign w:val="superscript"/>
        </w:rPr>
        <w:t>3</w:t>
      </w:r>
      <w:r w:rsidRPr="009C04B8">
        <w:t>/s</w:t>
      </w:r>
    </w:p>
    <w:p w14:paraId="3030FA62" w14:textId="2141A0EE" w:rsidR="00F41293" w:rsidRPr="009C04B8" w:rsidRDefault="00F41293" w:rsidP="006E4771">
      <w:pPr>
        <w:pStyle w:val="BodyTextIndent"/>
        <w:widowControl w:val="0"/>
        <w:spacing w:before="120" w:line="360" w:lineRule="atLeast"/>
        <w:ind w:left="0" w:firstLine="540"/>
        <w:rPr>
          <w:rFonts w:ascii="Times New Roman" w:hAnsi="Times New Roman"/>
          <w:szCs w:val="28"/>
        </w:rPr>
      </w:pPr>
      <w:r w:rsidRPr="009C04B8">
        <w:rPr>
          <w:rFonts w:ascii="Times New Roman" w:hAnsi="Times New Roman"/>
          <w:szCs w:val="28"/>
        </w:rPr>
        <w:t xml:space="preserve">- Dòng khí thải: </w:t>
      </w:r>
      <w:r w:rsidR="009C04B8">
        <w:rPr>
          <w:rFonts w:ascii="Times New Roman" w:hAnsi="Times New Roman"/>
          <w:szCs w:val="28"/>
        </w:rPr>
        <w:t>K</w:t>
      </w:r>
      <w:r w:rsidRPr="009C04B8">
        <w:rPr>
          <w:rFonts w:ascii="Times New Roman" w:hAnsi="Times New Roman"/>
          <w:szCs w:val="28"/>
        </w:rPr>
        <w:t xml:space="preserve">hí thải sau khi đã được xử lý </w:t>
      </w:r>
      <w:r w:rsidR="009C04B8">
        <w:rPr>
          <w:rFonts w:ascii="Times New Roman" w:hAnsi="Times New Roman"/>
          <w:szCs w:val="28"/>
        </w:rPr>
        <w:t xml:space="preserve">thoát ra ống khói cao 20m </w:t>
      </w:r>
      <w:r w:rsidRPr="009C04B8">
        <w:rPr>
          <w:rFonts w:ascii="Times New Roman" w:hAnsi="Times New Roman"/>
          <w:szCs w:val="28"/>
        </w:rPr>
        <w:t xml:space="preserve">đảm bảo theo Quy chuẩn QCVN 61-MT: 2016/BTNMT- </w:t>
      </w:r>
      <w:r w:rsidR="00D96209" w:rsidRPr="009C04B8">
        <w:rPr>
          <w:rFonts w:ascii="Times New Roman" w:hAnsi="Times New Roman"/>
          <w:szCs w:val="28"/>
        </w:rPr>
        <w:t>QCKTQG</w:t>
      </w:r>
      <w:r w:rsidRPr="009C04B8">
        <w:rPr>
          <w:rFonts w:ascii="Times New Roman" w:hAnsi="Times New Roman"/>
          <w:szCs w:val="28"/>
        </w:rPr>
        <w:t xml:space="preserve"> về khí thải lò đốt chất thải rắn sinh hoạt.</w:t>
      </w:r>
    </w:p>
    <w:p w14:paraId="62025A64" w14:textId="0AC3BB8F" w:rsidR="00F41293" w:rsidRPr="009C04B8" w:rsidRDefault="00F41293" w:rsidP="006E4771">
      <w:pPr>
        <w:widowControl w:val="0"/>
        <w:spacing w:before="120" w:line="360" w:lineRule="atLeast"/>
        <w:ind w:firstLine="567"/>
      </w:pPr>
      <w:r w:rsidRPr="009C04B8">
        <w:t xml:space="preserve">- Các chất ô nhiễm và giá trị giới hạn của các chất ô nhiễm theo dòng khí thải theo QCVN 61-MT:2016/BTNMT – </w:t>
      </w:r>
      <w:r w:rsidR="00D96209" w:rsidRPr="009C04B8">
        <w:t>QCKTQG</w:t>
      </w:r>
      <w:r w:rsidRPr="009C04B8">
        <w:t xml:space="preserve"> về khí thải lò đốt chất thải rắn sinh hoạt (hệ số vùng khu vực Kv vùng nông thôn miền núi là Kv=1,4).</w:t>
      </w:r>
    </w:p>
    <w:p w14:paraId="0F529189" w14:textId="597A499C" w:rsidR="00F41293" w:rsidRPr="00BA7083" w:rsidRDefault="00F41293" w:rsidP="00047346">
      <w:pPr>
        <w:pStyle w:val="01Bang"/>
      </w:pPr>
      <w:bookmarkStart w:id="648" w:name="_Toc494114835"/>
      <w:bookmarkStart w:id="649" w:name="_Toc519603487"/>
      <w:bookmarkStart w:id="650" w:name="_Toc519603777"/>
      <w:bookmarkStart w:id="651" w:name="_Toc524533765"/>
      <w:bookmarkStart w:id="652" w:name="_Toc5182855"/>
      <w:bookmarkStart w:id="653" w:name="_Toc11481911"/>
      <w:bookmarkStart w:id="654" w:name="_Toc497038973"/>
      <w:bookmarkStart w:id="655" w:name="_Toc495130988"/>
      <w:bookmarkStart w:id="656" w:name="_Toc36499586"/>
      <w:bookmarkStart w:id="657" w:name="_Toc98321322"/>
      <w:r w:rsidRPr="00BA7083">
        <w:t xml:space="preserve">Bảng </w:t>
      </w:r>
      <w:r w:rsidR="005A0D9D">
        <w:t>5</w:t>
      </w:r>
      <w:r w:rsidR="00047346">
        <w:t>.1</w:t>
      </w:r>
      <w:r w:rsidRPr="00BA7083">
        <w:t xml:space="preserve">. </w:t>
      </w:r>
      <w:r w:rsidR="009C04B8">
        <w:t>Giá trị giới hạn</w:t>
      </w:r>
      <w:r w:rsidRPr="00BA7083">
        <w:t xml:space="preserve"> chất ô nhiểm khi đốt </w:t>
      </w:r>
      <w:bookmarkEnd w:id="648"/>
      <w:r w:rsidRPr="00BA7083">
        <w:t>CTRSH</w:t>
      </w:r>
      <w:bookmarkEnd w:id="649"/>
      <w:bookmarkEnd w:id="650"/>
      <w:bookmarkEnd w:id="651"/>
      <w:bookmarkEnd w:id="652"/>
      <w:bookmarkEnd w:id="653"/>
      <w:bookmarkEnd w:id="654"/>
      <w:bookmarkEnd w:id="655"/>
      <w:bookmarkEnd w:id="656"/>
      <w:bookmarkEnd w:id="657"/>
      <w:r w:rsidR="009C04B8">
        <w:t xml:space="preserve"> của dự án</w:t>
      </w:r>
    </w:p>
    <w:tbl>
      <w:tblPr>
        <w:tblW w:w="8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35"/>
        <w:gridCol w:w="1978"/>
        <w:gridCol w:w="3751"/>
      </w:tblGrid>
      <w:tr w:rsidR="00EB0204" w:rsidRPr="00B34C63" w14:paraId="5779180C"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6DA5FB20" w14:textId="77777777" w:rsidR="00EB0204" w:rsidRPr="00B34C63" w:rsidRDefault="00EB0204" w:rsidP="00EB0204">
            <w:pPr>
              <w:jc w:val="center"/>
              <w:outlineLvl w:val="0"/>
              <w:rPr>
                <w:b/>
                <w:bCs/>
                <w:iCs/>
                <w:sz w:val="26"/>
                <w:szCs w:val="26"/>
              </w:rPr>
            </w:pPr>
            <w:bookmarkStart w:id="658" w:name="_Toc494728466"/>
            <w:bookmarkStart w:id="659" w:name="_Toc36193432"/>
            <w:bookmarkStart w:id="660" w:name="_Toc36498362"/>
            <w:bookmarkStart w:id="661" w:name="_Toc36498616"/>
            <w:bookmarkStart w:id="662" w:name="_Toc36921807"/>
            <w:bookmarkStart w:id="663" w:name="_Toc37255885"/>
            <w:bookmarkStart w:id="664" w:name="_Toc93893445"/>
            <w:bookmarkStart w:id="665" w:name="_Toc95939957"/>
            <w:r w:rsidRPr="00B34C63">
              <w:rPr>
                <w:b/>
                <w:bCs/>
                <w:iCs/>
                <w:sz w:val="26"/>
                <w:szCs w:val="26"/>
              </w:rPr>
              <w:t>TT</w:t>
            </w:r>
            <w:bookmarkEnd w:id="658"/>
            <w:bookmarkEnd w:id="659"/>
            <w:bookmarkEnd w:id="660"/>
            <w:bookmarkEnd w:id="661"/>
            <w:bookmarkEnd w:id="662"/>
            <w:bookmarkEnd w:id="663"/>
            <w:bookmarkEnd w:id="664"/>
            <w:bookmarkEnd w:id="665"/>
          </w:p>
        </w:tc>
        <w:tc>
          <w:tcPr>
            <w:tcW w:w="2435" w:type="dxa"/>
            <w:tcBorders>
              <w:top w:val="single" w:sz="4" w:space="0" w:color="auto"/>
              <w:left w:val="single" w:sz="4" w:space="0" w:color="auto"/>
              <w:bottom w:val="single" w:sz="4" w:space="0" w:color="auto"/>
              <w:right w:val="single" w:sz="4" w:space="0" w:color="auto"/>
            </w:tcBorders>
            <w:vAlign w:val="center"/>
          </w:tcPr>
          <w:p w14:paraId="139FE9F9" w14:textId="77777777" w:rsidR="00EB0204" w:rsidRPr="00B34C63" w:rsidRDefault="00EB0204" w:rsidP="00EB0204">
            <w:pPr>
              <w:jc w:val="center"/>
              <w:outlineLvl w:val="0"/>
              <w:rPr>
                <w:b/>
                <w:bCs/>
                <w:iCs/>
                <w:sz w:val="26"/>
                <w:szCs w:val="26"/>
              </w:rPr>
            </w:pPr>
            <w:bookmarkStart w:id="666" w:name="_Toc494728467"/>
            <w:bookmarkStart w:id="667" w:name="_Toc36193433"/>
            <w:bookmarkStart w:id="668" w:name="_Toc36498363"/>
            <w:bookmarkStart w:id="669" w:name="_Toc36498617"/>
            <w:bookmarkStart w:id="670" w:name="_Toc36921808"/>
            <w:bookmarkStart w:id="671" w:name="_Toc37255886"/>
            <w:bookmarkStart w:id="672" w:name="_Toc93893446"/>
            <w:bookmarkStart w:id="673" w:name="_Toc95939958"/>
            <w:r w:rsidRPr="00B34C63">
              <w:rPr>
                <w:b/>
                <w:bCs/>
                <w:iCs/>
                <w:sz w:val="26"/>
                <w:szCs w:val="26"/>
              </w:rPr>
              <w:t>Chỉ tiêu</w:t>
            </w:r>
            <w:bookmarkEnd w:id="666"/>
            <w:bookmarkEnd w:id="667"/>
            <w:bookmarkEnd w:id="668"/>
            <w:bookmarkEnd w:id="669"/>
            <w:bookmarkEnd w:id="670"/>
            <w:bookmarkEnd w:id="671"/>
            <w:bookmarkEnd w:id="672"/>
            <w:bookmarkEnd w:id="673"/>
          </w:p>
        </w:tc>
        <w:tc>
          <w:tcPr>
            <w:tcW w:w="1978" w:type="dxa"/>
            <w:tcBorders>
              <w:top w:val="single" w:sz="4" w:space="0" w:color="auto"/>
              <w:left w:val="single" w:sz="4" w:space="0" w:color="auto"/>
              <w:bottom w:val="single" w:sz="4" w:space="0" w:color="auto"/>
              <w:right w:val="single" w:sz="4" w:space="0" w:color="auto"/>
            </w:tcBorders>
            <w:vAlign w:val="center"/>
          </w:tcPr>
          <w:p w14:paraId="53187DED" w14:textId="1D7C890B" w:rsidR="00EB0204" w:rsidRPr="00B34C63" w:rsidRDefault="00EB0204" w:rsidP="00EB0204">
            <w:pPr>
              <w:tabs>
                <w:tab w:val="left" w:pos="709"/>
              </w:tabs>
              <w:jc w:val="center"/>
              <w:rPr>
                <w:b/>
                <w:sz w:val="26"/>
                <w:szCs w:val="26"/>
              </w:rPr>
            </w:pPr>
            <w:r w:rsidRPr="00B34C63">
              <w:rPr>
                <w:b/>
                <w:bCs/>
                <w:color w:val="000000"/>
                <w:sz w:val="26"/>
                <w:szCs w:val="26"/>
                <w:lang w:val="vi-VN"/>
              </w:rPr>
              <w:t>Đơn vị</w:t>
            </w:r>
          </w:p>
        </w:tc>
        <w:tc>
          <w:tcPr>
            <w:tcW w:w="3751" w:type="dxa"/>
            <w:tcBorders>
              <w:top w:val="single" w:sz="4" w:space="0" w:color="auto"/>
              <w:left w:val="single" w:sz="4" w:space="0" w:color="auto"/>
              <w:bottom w:val="single" w:sz="4" w:space="0" w:color="auto"/>
              <w:right w:val="single" w:sz="4" w:space="0" w:color="auto"/>
            </w:tcBorders>
            <w:vAlign w:val="center"/>
          </w:tcPr>
          <w:p w14:paraId="36EDAFAC" w14:textId="49650EA4" w:rsidR="00EB0204" w:rsidRPr="00B34C63" w:rsidRDefault="00EB0204" w:rsidP="00EB0204">
            <w:pPr>
              <w:tabs>
                <w:tab w:val="left" w:pos="709"/>
              </w:tabs>
              <w:jc w:val="center"/>
              <w:rPr>
                <w:b/>
                <w:noProof/>
                <w:sz w:val="26"/>
                <w:szCs w:val="26"/>
              </w:rPr>
            </w:pPr>
            <w:r w:rsidRPr="00B34C63">
              <w:rPr>
                <w:b/>
                <w:sz w:val="26"/>
                <w:szCs w:val="26"/>
              </w:rPr>
              <w:t xml:space="preserve">QCVN 61-MT:2016/BTNMT </w:t>
            </w:r>
            <w:r w:rsidR="00B34C63" w:rsidRPr="00B34C63">
              <w:rPr>
                <w:b/>
                <w:sz w:val="26"/>
                <w:szCs w:val="26"/>
              </w:rPr>
              <w:t xml:space="preserve">Cmax, </w:t>
            </w:r>
            <w:r w:rsidRPr="00B34C63">
              <w:rPr>
                <w:b/>
                <w:sz w:val="26"/>
                <w:szCs w:val="26"/>
              </w:rPr>
              <w:t>K</w:t>
            </w:r>
            <w:r w:rsidRPr="00B34C63">
              <w:rPr>
                <w:b/>
                <w:sz w:val="26"/>
                <w:szCs w:val="26"/>
                <w:vertAlign w:val="subscript"/>
              </w:rPr>
              <w:t xml:space="preserve">v = </w:t>
            </w:r>
            <w:r w:rsidRPr="00B34C63">
              <w:rPr>
                <w:b/>
                <w:sz w:val="26"/>
                <w:szCs w:val="26"/>
              </w:rPr>
              <w:t>1,4</w:t>
            </w:r>
          </w:p>
        </w:tc>
      </w:tr>
      <w:tr w:rsidR="00EB0204" w:rsidRPr="00B34C63" w14:paraId="5E444AE6"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5B9C77E6" w14:textId="70E0DCBA" w:rsidR="00EB0204" w:rsidRPr="00B34C63" w:rsidRDefault="00EB0204" w:rsidP="00EB0204">
            <w:pPr>
              <w:jc w:val="center"/>
              <w:outlineLvl w:val="0"/>
              <w:rPr>
                <w:bCs/>
                <w:iCs/>
                <w:sz w:val="26"/>
                <w:szCs w:val="26"/>
              </w:rPr>
            </w:pPr>
            <w:bookmarkStart w:id="674" w:name="_Toc494728469"/>
            <w:bookmarkStart w:id="675" w:name="_Toc36193435"/>
            <w:bookmarkStart w:id="676" w:name="_Toc36498365"/>
            <w:bookmarkStart w:id="677" w:name="_Toc36498619"/>
            <w:bookmarkStart w:id="678" w:name="_Toc36921810"/>
            <w:bookmarkStart w:id="679" w:name="_Toc37255888"/>
            <w:bookmarkStart w:id="680" w:name="_Toc93893448"/>
            <w:bookmarkStart w:id="681" w:name="_Toc95939960"/>
            <w:r w:rsidRPr="00B34C63">
              <w:rPr>
                <w:bCs/>
                <w:iCs/>
                <w:sz w:val="26"/>
                <w:szCs w:val="26"/>
              </w:rPr>
              <w:t>1</w:t>
            </w:r>
            <w:bookmarkEnd w:id="674"/>
            <w:bookmarkEnd w:id="675"/>
            <w:bookmarkEnd w:id="676"/>
            <w:bookmarkEnd w:id="677"/>
            <w:bookmarkEnd w:id="678"/>
            <w:bookmarkEnd w:id="679"/>
            <w:bookmarkEnd w:id="680"/>
            <w:bookmarkEnd w:id="681"/>
          </w:p>
        </w:tc>
        <w:tc>
          <w:tcPr>
            <w:tcW w:w="2435" w:type="dxa"/>
            <w:tcBorders>
              <w:top w:val="single" w:sz="4" w:space="0" w:color="auto"/>
              <w:left w:val="single" w:sz="4" w:space="0" w:color="auto"/>
              <w:bottom w:val="single" w:sz="4" w:space="0" w:color="auto"/>
              <w:right w:val="single" w:sz="4" w:space="0" w:color="auto"/>
            </w:tcBorders>
            <w:vAlign w:val="center"/>
          </w:tcPr>
          <w:p w14:paraId="1CB08FD8" w14:textId="77777777" w:rsidR="00EB0204" w:rsidRPr="00B34C63" w:rsidRDefault="00EB0204" w:rsidP="00EB0204">
            <w:pPr>
              <w:tabs>
                <w:tab w:val="left" w:pos="709"/>
              </w:tabs>
              <w:jc w:val="center"/>
              <w:rPr>
                <w:noProof/>
                <w:sz w:val="26"/>
                <w:szCs w:val="26"/>
              </w:rPr>
            </w:pPr>
            <w:r w:rsidRPr="00B34C63">
              <w:rPr>
                <w:sz w:val="26"/>
                <w:szCs w:val="26"/>
              </w:rPr>
              <w:t>Bụi tổng</w:t>
            </w:r>
          </w:p>
        </w:tc>
        <w:tc>
          <w:tcPr>
            <w:tcW w:w="1978" w:type="dxa"/>
            <w:tcBorders>
              <w:top w:val="single" w:sz="4" w:space="0" w:color="auto"/>
              <w:left w:val="single" w:sz="4" w:space="0" w:color="auto"/>
              <w:bottom w:val="single" w:sz="4" w:space="0" w:color="auto"/>
              <w:right w:val="single" w:sz="4" w:space="0" w:color="auto"/>
            </w:tcBorders>
            <w:vAlign w:val="center"/>
          </w:tcPr>
          <w:p w14:paraId="432A1340" w14:textId="4DA229EF"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3D1B6025" w14:textId="19847410" w:rsidR="00EB0204" w:rsidRPr="00B34C63" w:rsidRDefault="00EB0204" w:rsidP="00EB0204">
            <w:pPr>
              <w:tabs>
                <w:tab w:val="left" w:pos="709"/>
              </w:tabs>
              <w:jc w:val="center"/>
              <w:rPr>
                <w:noProof/>
                <w:sz w:val="26"/>
                <w:szCs w:val="26"/>
              </w:rPr>
            </w:pPr>
            <w:r w:rsidRPr="00B34C63">
              <w:rPr>
                <w:color w:val="000000"/>
                <w:sz w:val="26"/>
                <w:szCs w:val="26"/>
              </w:rPr>
              <w:t>140</w:t>
            </w:r>
          </w:p>
        </w:tc>
      </w:tr>
      <w:tr w:rsidR="00EB0204" w:rsidRPr="00B34C63" w14:paraId="5A5692CB"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7CFA4320" w14:textId="453AB90A" w:rsidR="00EB0204" w:rsidRPr="00B34C63" w:rsidRDefault="00EB0204" w:rsidP="00EB0204">
            <w:pPr>
              <w:jc w:val="center"/>
              <w:outlineLvl w:val="0"/>
              <w:rPr>
                <w:bCs/>
                <w:iCs/>
                <w:sz w:val="26"/>
                <w:szCs w:val="26"/>
              </w:rPr>
            </w:pPr>
            <w:bookmarkStart w:id="682" w:name="_Toc494728471"/>
            <w:bookmarkStart w:id="683" w:name="_Toc36498367"/>
            <w:bookmarkStart w:id="684" w:name="_Toc36498621"/>
            <w:bookmarkStart w:id="685" w:name="_Toc36921812"/>
            <w:bookmarkStart w:id="686" w:name="_Toc37255890"/>
            <w:bookmarkStart w:id="687" w:name="_Toc93893450"/>
            <w:bookmarkStart w:id="688" w:name="_Toc95939962"/>
            <w:r w:rsidRPr="00B34C63">
              <w:rPr>
                <w:bCs/>
                <w:iCs/>
                <w:sz w:val="26"/>
                <w:szCs w:val="26"/>
              </w:rPr>
              <w:t>2</w:t>
            </w:r>
            <w:bookmarkEnd w:id="682"/>
            <w:bookmarkEnd w:id="683"/>
            <w:bookmarkEnd w:id="684"/>
            <w:bookmarkEnd w:id="685"/>
            <w:bookmarkEnd w:id="686"/>
            <w:bookmarkEnd w:id="687"/>
            <w:bookmarkEnd w:id="688"/>
          </w:p>
        </w:tc>
        <w:tc>
          <w:tcPr>
            <w:tcW w:w="2435" w:type="dxa"/>
            <w:tcBorders>
              <w:top w:val="single" w:sz="4" w:space="0" w:color="auto"/>
              <w:left w:val="single" w:sz="4" w:space="0" w:color="auto"/>
              <w:bottom w:val="single" w:sz="4" w:space="0" w:color="auto"/>
              <w:right w:val="single" w:sz="4" w:space="0" w:color="auto"/>
            </w:tcBorders>
            <w:vAlign w:val="center"/>
          </w:tcPr>
          <w:p w14:paraId="27EE2035" w14:textId="2827A725" w:rsidR="00EB0204" w:rsidRPr="00B34C63" w:rsidRDefault="00EB0204" w:rsidP="00EB0204">
            <w:pPr>
              <w:tabs>
                <w:tab w:val="left" w:pos="709"/>
              </w:tabs>
              <w:jc w:val="center"/>
              <w:rPr>
                <w:noProof/>
                <w:sz w:val="26"/>
                <w:szCs w:val="26"/>
                <w:vertAlign w:val="subscript"/>
              </w:rPr>
            </w:pPr>
            <w:r w:rsidRPr="00B34C63">
              <w:rPr>
                <w:noProof/>
                <w:sz w:val="26"/>
                <w:szCs w:val="26"/>
                <w:vertAlign w:val="subscript"/>
              </w:rPr>
              <w:t>HCl</w:t>
            </w:r>
          </w:p>
        </w:tc>
        <w:tc>
          <w:tcPr>
            <w:tcW w:w="1978" w:type="dxa"/>
            <w:tcBorders>
              <w:top w:val="single" w:sz="4" w:space="0" w:color="auto"/>
              <w:left w:val="single" w:sz="4" w:space="0" w:color="auto"/>
              <w:bottom w:val="single" w:sz="4" w:space="0" w:color="auto"/>
              <w:right w:val="single" w:sz="4" w:space="0" w:color="auto"/>
            </w:tcBorders>
            <w:vAlign w:val="center"/>
          </w:tcPr>
          <w:p w14:paraId="3E35D13D" w14:textId="612FA5D7"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0C0FEF28" w14:textId="0BDBD256" w:rsidR="00EB0204" w:rsidRPr="00B34C63" w:rsidRDefault="00EB0204" w:rsidP="00EB0204">
            <w:pPr>
              <w:tabs>
                <w:tab w:val="left" w:pos="709"/>
              </w:tabs>
              <w:jc w:val="center"/>
              <w:rPr>
                <w:noProof/>
                <w:sz w:val="26"/>
                <w:szCs w:val="26"/>
              </w:rPr>
            </w:pPr>
            <w:r w:rsidRPr="00B34C63">
              <w:rPr>
                <w:color w:val="000000"/>
                <w:sz w:val="26"/>
                <w:szCs w:val="26"/>
              </w:rPr>
              <w:t>70</w:t>
            </w:r>
          </w:p>
        </w:tc>
      </w:tr>
      <w:tr w:rsidR="00EB0204" w:rsidRPr="00B34C63" w14:paraId="7BFEA6A3"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464A579A" w14:textId="4CC10468" w:rsidR="00EB0204" w:rsidRPr="00B34C63" w:rsidRDefault="00EB0204" w:rsidP="00EB0204">
            <w:pPr>
              <w:jc w:val="center"/>
              <w:outlineLvl w:val="0"/>
              <w:rPr>
                <w:bCs/>
                <w:iCs/>
                <w:sz w:val="26"/>
                <w:szCs w:val="26"/>
              </w:rPr>
            </w:pPr>
            <w:bookmarkStart w:id="689" w:name="_Toc494728473"/>
            <w:bookmarkStart w:id="690" w:name="_Toc36193439"/>
            <w:bookmarkStart w:id="691" w:name="_Toc36498369"/>
            <w:bookmarkStart w:id="692" w:name="_Toc36498623"/>
            <w:bookmarkStart w:id="693" w:name="_Toc36921814"/>
            <w:bookmarkStart w:id="694" w:name="_Toc37255892"/>
            <w:bookmarkStart w:id="695" w:name="_Toc93893452"/>
            <w:bookmarkStart w:id="696" w:name="_Toc95939964"/>
            <w:r w:rsidRPr="00B34C63">
              <w:rPr>
                <w:bCs/>
                <w:iCs/>
                <w:sz w:val="26"/>
                <w:szCs w:val="26"/>
              </w:rPr>
              <w:t>3</w:t>
            </w:r>
            <w:bookmarkEnd w:id="689"/>
            <w:bookmarkEnd w:id="690"/>
            <w:bookmarkEnd w:id="691"/>
            <w:bookmarkEnd w:id="692"/>
            <w:bookmarkEnd w:id="693"/>
            <w:bookmarkEnd w:id="694"/>
            <w:bookmarkEnd w:id="695"/>
            <w:bookmarkEnd w:id="696"/>
          </w:p>
        </w:tc>
        <w:tc>
          <w:tcPr>
            <w:tcW w:w="2435" w:type="dxa"/>
            <w:tcBorders>
              <w:top w:val="single" w:sz="4" w:space="0" w:color="auto"/>
              <w:left w:val="single" w:sz="4" w:space="0" w:color="auto"/>
              <w:bottom w:val="single" w:sz="4" w:space="0" w:color="auto"/>
              <w:right w:val="single" w:sz="4" w:space="0" w:color="auto"/>
            </w:tcBorders>
            <w:vAlign w:val="center"/>
          </w:tcPr>
          <w:p w14:paraId="2D0F9154" w14:textId="77777777" w:rsidR="00EB0204" w:rsidRPr="00B34C63" w:rsidRDefault="00EB0204" w:rsidP="00EB0204">
            <w:pPr>
              <w:tabs>
                <w:tab w:val="left" w:pos="709"/>
              </w:tabs>
              <w:jc w:val="center"/>
              <w:rPr>
                <w:noProof/>
                <w:sz w:val="26"/>
                <w:szCs w:val="26"/>
              </w:rPr>
            </w:pPr>
            <w:r w:rsidRPr="00B34C63">
              <w:rPr>
                <w:sz w:val="26"/>
                <w:szCs w:val="26"/>
              </w:rPr>
              <w:t>CO</w:t>
            </w:r>
          </w:p>
        </w:tc>
        <w:tc>
          <w:tcPr>
            <w:tcW w:w="1978" w:type="dxa"/>
            <w:tcBorders>
              <w:top w:val="single" w:sz="4" w:space="0" w:color="auto"/>
              <w:left w:val="single" w:sz="4" w:space="0" w:color="auto"/>
              <w:bottom w:val="single" w:sz="4" w:space="0" w:color="auto"/>
              <w:right w:val="single" w:sz="4" w:space="0" w:color="auto"/>
            </w:tcBorders>
            <w:vAlign w:val="center"/>
          </w:tcPr>
          <w:p w14:paraId="36078ACC" w14:textId="7BFA1825"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45557F3A" w14:textId="053D5CD5" w:rsidR="00EB0204" w:rsidRPr="00B34C63" w:rsidRDefault="00EB0204" w:rsidP="00EB0204">
            <w:pPr>
              <w:tabs>
                <w:tab w:val="left" w:pos="709"/>
              </w:tabs>
              <w:jc w:val="center"/>
              <w:rPr>
                <w:noProof/>
                <w:sz w:val="26"/>
                <w:szCs w:val="26"/>
              </w:rPr>
            </w:pPr>
            <w:r w:rsidRPr="00B34C63">
              <w:rPr>
                <w:color w:val="000000"/>
                <w:sz w:val="26"/>
                <w:szCs w:val="26"/>
              </w:rPr>
              <w:t>350</w:t>
            </w:r>
          </w:p>
        </w:tc>
      </w:tr>
      <w:tr w:rsidR="00EB0204" w:rsidRPr="00B34C63" w14:paraId="100B71E2"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734BC1DC" w14:textId="0D710966" w:rsidR="00EB0204" w:rsidRPr="00B34C63" w:rsidRDefault="00EB0204" w:rsidP="00EB0204">
            <w:pPr>
              <w:jc w:val="center"/>
              <w:outlineLvl w:val="0"/>
              <w:rPr>
                <w:bCs/>
                <w:iCs/>
                <w:sz w:val="26"/>
                <w:szCs w:val="26"/>
              </w:rPr>
            </w:pPr>
            <w:bookmarkStart w:id="697" w:name="_Toc494728475"/>
            <w:bookmarkStart w:id="698" w:name="_Toc36193441"/>
            <w:bookmarkStart w:id="699" w:name="_Toc36498371"/>
            <w:bookmarkStart w:id="700" w:name="_Toc36498625"/>
            <w:bookmarkStart w:id="701" w:name="_Toc36921816"/>
            <w:bookmarkStart w:id="702" w:name="_Toc37255894"/>
            <w:bookmarkStart w:id="703" w:name="_Toc93893454"/>
            <w:bookmarkStart w:id="704" w:name="_Toc95939966"/>
            <w:r w:rsidRPr="00B34C63">
              <w:rPr>
                <w:bCs/>
                <w:iCs/>
                <w:sz w:val="26"/>
                <w:szCs w:val="26"/>
              </w:rPr>
              <w:t>4</w:t>
            </w:r>
            <w:bookmarkEnd w:id="697"/>
            <w:bookmarkEnd w:id="698"/>
            <w:bookmarkEnd w:id="699"/>
            <w:bookmarkEnd w:id="700"/>
            <w:bookmarkEnd w:id="701"/>
            <w:bookmarkEnd w:id="702"/>
            <w:bookmarkEnd w:id="703"/>
            <w:bookmarkEnd w:id="704"/>
          </w:p>
        </w:tc>
        <w:tc>
          <w:tcPr>
            <w:tcW w:w="2435" w:type="dxa"/>
            <w:tcBorders>
              <w:top w:val="single" w:sz="4" w:space="0" w:color="auto"/>
              <w:left w:val="single" w:sz="4" w:space="0" w:color="auto"/>
              <w:bottom w:val="single" w:sz="4" w:space="0" w:color="auto"/>
              <w:right w:val="single" w:sz="4" w:space="0" w:color="auto"/>
            </w:tcBorders>
            <w:vAlign w:val="center"/>
          </w:tcPr>
          <w:p w14:paraId="3C58FE7F" w14:textId="77777777" w:rsidR="00EB0204" w:rsidRPr="00B34C63" w:rsidRDefault="00EB0204" w:rsidP="00EB0204">
            <w:pPr>
              <w:tabs>
                <w:tab w:val="left" w:pos="709"/>
              </w:tabs>
              <w:jc w:val="center"/>
              <w:rPr>
                <w:noProof/>
                <w:sz w:val="26"/>
                <w:szCs w:val="26"/>
                <w:vertAlign w:val="subscript"/>
              </w:rPr>
            </w:pPr>
            <w:r w:rsidRPr="00B34C63">
              <w:rPr>
                <w:sz w:val="26"/>
                <w:szCs w:val="26"/>
              </w:rPr>
              <w:t>SO</w:t>
            </w:r>
            <w:r w:rsidRPr="00B34C63">
              <w:rPr>
                <w:sz w:val="26"/>
                <w:szCs w:val="26"/>
                <w:vertAlign w:val="subscript"/>
              </w:rPr>
              <w:t>2</w:t>
            </w:r>
          </w:p>
        </w:tc>
        <w:tc>
          <w:tcPr>
            <w:tcW w:w="1978" w:type="dxa"/>
            <w:tcBorders>
              <w:top w:val="single" w:sz="4" w:space="0" w:color="auto"/>
              <w:left w:val="single" w:sz="4" w:space="0" w:color="auto"/>
              <w:bottom w:val="single" w:sz="4" w:space="0" w:color="auto"/>
              <w:right w:val="single" w:sz="4" w:space="0" w:color="auto"/>
            </w:tcBorders>
            <w:vAlign w:val="center"/>
          </w:tcPr>
          <w:p w14:paraId="5CDA89A4" w14:textId="447D4AFD"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4830B7E4" w14:textId="28FE7913" w:rsidR="00EB0204" w:rsidRPr="00B34C63" w:rsidRDefault="00EB0204" w:rsidP="00EB0204">
            <w:pPr>
              <w:tabs>
                <w:tab w:val="left" w:pos="709"/>
              </w:tabs>
              <w:jc w:val="center"/>
              <w:rPr>
                <w:noProof/>
                <w:sz w:val="26"/>
                <w:szCs w:val="26"/>
              </w:rPr>
            </w:pPr>
            <w:r w:rsidRPr="00B34C63">
              <w:rPr>
                <w:color w:val="000000"/>
                <w:sz w:val="26"/>
                <w:szCs w:val="26"/>
              </w:rPr>
              <w:t>350</w:t>
            </w:r>
          </w:p>
        </w:tc>
      </w:tr>
      <w:tr w:rsidR="00EB0204" w:rsidRPr="00B34C63" w14:paraId="05CC5EDD"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645DACED" w14:textId="0D991161" w:rsidR="00EB0204" w:rsidRPr="00B34C63" w:rsidRDefault="00EB0204" w:rsidP="00EB0204">
            <w:pPr>
              <w:jc w:val="center"/>
              <w:outlineLvl w:val="0"/>
              <w:rPr>
                <w:bCs/>
                <w:iCs/>
                <w:sz w:val="26"/>
                <w:szCs w:val="26"/>
              </w:rPr>
            </w:pPr>
            <w:r w:rsidRPr="00B34C63">
              <w:rPr>
                <w:bCs/>
                <w:iCs/>
                <w:sz w:val="26"/>
                <w:szCs w:val="26"/>
              </w:rPr>
              <w:t>5</w:t>
            </w:r>
          </w:p>
        </w:tc>
        <w:tc>
          <w:tcPr>
            <w:tcW w:w="2435" w:type="dxa"/>
            <w:tcBorders>
              <w:top w:val="single" w:sz="4" w:space="0" w:color="auto"/>
              <w:left w:val="single" w:sz="4" w:space="0" w:color="auto"/>
              <w:bottom w:val="single" w:sz="4" w:space="0" w:color="auto"/>
              <w:right w:val="single" w:sz="4" w:space="0" w:color="auto"/>
            </w:tcBorders>
            <w:vAlign w:val="center"/>
          </w:tcPr>
          <w:p w14:paraId="78BFFA74" w14:textId="40398189" w:rsidR="00EB0204" w:rsidRPr="00B34C63" w:rsidRDefault="00EB0204" w:rsidP="00EB0204">
            <w:pPr>
              <w:tabs>
                <w:tab w:val="left" w:pos="709"/>
              </w:tabs>
              <w:jc w:val="center"/>
              <w:rPr>
                <w:sz w:val="26"/>
                <w:szCs w:val="26"/>
              </w:rPr>
            </w:pPr>
            <w:r w:rsidRPr="00B34C63">
              <w:rPr>
                <w:sz w:val="26"/>
                <w:szCs w:val="26"/>
              </w:rPr>
              <w:t>NO</w:t>
            </w:r>
            <w:r w:rsidRPr="00B34C63">
              <w:rPr>
                <w:sz w:val="26"/>
                <w:szCs w:val="26"/>
                <w:vertAlign w:val="subscript"/>
              </w:rPr>
              <w:t>x</w:t>
            </w:r>
          </w:p>
        </w:tc>
        <w:tc>
          <w:tcPr>
            <w:tcW w:w="1978" w:type="dxa"/>
            <w:tcBorders>
              <w:top w:val="single" w:sz="4" w:space="0" w:color="auto"/>
              <w:left w:val="single" w:sz="4" w:space="0" w:color="auto"/>
              <w:bottom w:val="single" w:sz="4" w:space="0" w:color="auto"/>
              <w:right w:val="single" w:sz="4" w:space="0" w:color="auto"/>
            </w:tcBorders>
            <w:vAlign w:val="center"/>
          </w:tcPr>
          <w:p w14:paraId="7CA0B8E6" w14:textId="15B29604"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77F825BB" w14:textId="4577A38C" w:rsidR="00EB0204" w:rsidRPr="00B34C63" w:rsidRDefault="00EB0204" w:rsidP="00EB0204">
            <w:pPr>
              <w:tabs>
                <w:tab w:val="left" w:pos="709"/>
              </w:tabs>
              <w:jc w:val="center"/>
              <w:rPr>
                <w:sz w:val="26"/>
                <w:szCs w:val="26"/>
              </w:rPr>
            </w:pPr>
            <w:r w:rsidRPr="00B34C63">
              <w:rPr>
                <w:color w:val="000000"/>
                <w:sz w:val="26"/>
                <w:szCs w:val="26"/>
              </w:rPr>
              <w:t>700</w:t>
            </w:r>
          </w:p>
        </w:tc>
      </w:tr>
      <w:tr w:rsidR="00EB0204" w:rsidRPr="00B34C63" w14:paraId="2C02E5C3"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6C3AD535" w14:textId="443C6C09" w:rsidR="00EB0204" w:rsidRPr="00B34C63" w:rsidRDefault="00EB0204" w:rsidP="00EB0204">
            <w:pPr>
              <w:jc w:val="center"/>
              <w:outlineLvl w:val="0"/>
              <w:rPr>
                <w:bCs/>
                <w:iCs/>
                <w:sz w:val="26"/>
                <w:szCs w:val="26"/>
              </w:rPr>
            </w:pPr>
            <w:r w:rsidRPr="00B34C63">
              <w:rPr>
                <w:bCs/>
                <w:iCs/>
                <w:sz w:val="26"/>
                <w:szCs w:val="26"/>
              </w:rPr>
              <w:t>6</w:t>
            </w:r>
          </w:p>
        </w:tc>
        <w:tc>
          <w:tcPr>
            <w:tcW w:w="2435" w:type="dxa"/>
            <w:tcBorders>
              <w:top w:val="single" w:sz="4" w:space="0" w:color="auto"/>
              <w:left w:val="single" w:sz="4" w:space="0" w:color="auto"/>
              <w:bottom w:val="single" w:sz="4" w:space="0" w:color="auto"/>
              <w:right w:val="single" w:sz="4" w:space="0" w:color="auto"/>
            </w:tcBorders>
            <w:vAlign w:val="center"/>
          </w:tcPr>
          <w:p w14:paraId="2812341D" w14:textId="12008E08" w:rsidR="00EB0204" w:rsidRPr="00B34C63" w:rsidRDefault="00EB0204" w:rsidP="00EB0204">
            <w:pPr>
              <w:tabs>
                <w:tab w:val="left" w:pos="709"/>
              </w:tabs>
              <w:jc w:val="center"/>
              <w:rPr>
                <w:sz w:val="26"/>
                <w:szCs w:val="26"/>
              </w:rPr>
            </w:pPr>
            <w:r w:rsidRPr="00B34C63">
              <w:rPr>
                <w:sz w:val="26"/>
                <w:szCs w:val="26"/>
              </w:rPr>
              <w:t>Hg</w:t>
            </w:r>
          </w:p>
        </w:tc>
        <w:tc>
          <w:tcPr>
            <w:tcW w:w="1978" w:type="dxa"/>
            <w:tcBorders>
              <w:top w:val="single" w:sz="4" w:space="0" w:color="auto"/>
              <w:left w:val="single" w:sz="4" w:space="0" w:color="auto"/>
              <w:bottom w:val="single" w:sz="4" w:space="0" w:color="auto"/>
              <w:right w:val="single" w:sz="4" w:space="0" w:color="auto"/>
            </w:tcBorders>
            <w:vAlign w:val="center"/>
          </w:tcPr>
          <w:p w14:paraId="52F20203" w14:textId="7F31E394"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5D65F8B3" w14:textId="19C9FCF1" w:rsidR="00EB0204" w:rsidRPr="00B34C63" w:rsidRDefault="00EB0204" w:rsidP="00EB0204">
            <w:pPr>
              <w:tabs>
                <w:tab w:val="left" w:pos="709"/>
              </w:tabs>
              <w:jc w:val="center"/>
              <w:rPr>
                <w:sz w:val="26"/>
                <w:szCs w:val="26"/>
              </w:rPr>
            </w:pPr>
            <w:r w:rsidRPr="00B34C63">
              <w:rPr>
                <w:color w:val="000000"/>
                <w:sz w:val="26"/>
                <w:szCs w:val="26"/>
              </w:rPr>
              <w:t>0,28</w:t>
            </w:r>
          </w:p>
        </w:tc>
      </w:tr>
      <w:tr w:rsidR="00EB0204" w:rsidRPr="00B34C63" w14:paraId="31AD4801"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6E343C98" w14:textId="5D097F24" w:rsidR="00EB0204" w:rsidRPr="00B34C63" w:rsidRDefault="00EB0204" w:rsidP="00EB0204">
            <w:pPr>
              <w:jc w:val="center"/>
              <w:outlineLvl w:val="0"/>
              <w:rPr>
                <w:bCs/>
                <w:iCs/>
                <w:sz w:val="26"/>
                <w:szCs w:val="26"/>
              </w:rPr>
            </w:pPr>
            <w:r w:rsidRPr="00B34C63">
              <w:rPr>
                <w:bCs/>
                <w:iCs/>
                <w:sz w:val="26"/>
                <w:szCs w:val="26"/>
              </w:rPr>
              <w:t>7</w:t>
            </w:r>
          </w:p>
        </w:tc>
        <w:tc>
          <w:tcPr>
            <w:tcW w:w="2435" w:type="dxa"/>
            <w:tcBorders>
              <w:top w:val="single" w:sz="4" w:space="0" w:color="auto"/>
              <w:left w:val="single" w:sz="4" w:space="0" w:color="auto"/>
              <w:bottom w:val="single" w:sz="4" w:space="0" w:color="auto"/>
              <w:right w:val="single" w:sz="4" w:space="0" w:color="auto"/>
            </w:tcBorders>
            <w:vAlign w:val="center"/>
          </w:tcPr>
          <w:p w14:paraId="65058615" w14:textId="7B80798E" w:rsidR="00EB0204" w:rsidRPr="00B34C63" w:rsidRDefault="00EB0204" w:rsidP="00EB0204">
            <w:pPr>
              <w:tabs>
                <w:tab w:val="left" w:pos="709"/>
              </w:tabs>
              <w:jc w:val="center"/>
              <w:rPr>
                <w:sz w:val="26"/>
                <w:szCs w:val="26"/>
              </w:rPr>
            </w:pPr>
            <w:r w:rsidRPr="00B34C63">
              <w:rPr>
                <w:sz w:val="26"/>
                <w:szCs w:val="26"/>
              </w:rPr>
              <w:t>Cd</w:t>
            </w:r>
          </w:p>
        </w:tc>
        <w:tc>
          <w:tcPr>
            <w:tcW w:w="1978" w:type="dxa"/>
            <w:tcBorders>
              <w:top w:val="single" w:sz="4" w:space="0" w:color="auto"/>
              <w:left w:val="single" w:sz="4" w:space="0" w:color="auto"/>
              <w:bottom w:val="single" w:sz="4" w:space="0" w:color="auto"/>
              <w:right w:val="single" w:sz="4" w:space="0" w:color="auto"/>
            </w:tcBorders>
            <w:vAlign w:val="center"/>
          </w:tcPr>
          <w:p w14:paraId="34F82589" w14:textId="37F49396"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1FF5BF01" w14:textId="74F95D2C" w:rsidR="00EB0204" w:rsidRPr="00B34C63" w:rsidRDefault="00EB0204" w:rsidP="00EB0204">
            <w:pPr>
              <w:tabs>
                <w:tab w:val="left" w:pos="709"/>
              </w:tabs>
              <w:jc w:val="center"/>
              <w:rPr>
                <w:sz w:val="26"/>
                <w:szCs w:val="26"/>
              </w:rPr>
            </w:pPr>
            <w:r w:rsidRPr="00B34C63">
              <w:rPr>
                <w:color w:val="000000"/>
                <w:sz w:val="26"/>
                <w:szCs w:val="26"/>
              </w:rPr>
              <w:t>0,224</w:t>
            </w:r>
          </w:p>
        </w:tc>
      </w:tr>
      <w:tr w:rsidR="00EB0204" w:rsidRPr="00B34C63" w14:paraId="6957DAA1"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3908DDA0" w14:textId="505F7B2B" w:rsidR="00EB0204" w:rsidRPr="00B34C63" w:rsidRDefault="00EB0204" w:rsidP="00EB0204">
            <w:pPr>
              <w:jc w:val="center"/>
              <w:outlineLvl w:val="0"/>
              <w:rPr>
                <w:bCs/>
                <w:iCs/>
                <w:sz w:val="26"/>
                <w:szCs w:val="26"/>
              </w:rPr>
            </w:pPr>
            <w:r w:rsidRPr="00B34C63">
              <w:rPr>
                <w:bCs/>
                <w:iCs/>
                <w:sz w:val="26"/>
                <w:szCs w:val="26"/>
              </w:rPr>
              <w:t>8</w:t>
            </w:r>
          </w:p>
        </w:tc>
        <w:tc>
          <w:tcPr>
            <w:tcW w:w="2435" w:type="dxa"/>
            <w:tcBorders>
              <w:top w:val="single" w:sz="4" w:space="0" w:color="auto"/>
              <w:left w:val="single" w:sz="4" w:space="0" w:color="auto"/>
              <w:bottom w:val="single" w:sz="4" w:space="0" w:color="auto"/>
              <w:right w:val="single" w:sz="4" w:space="0" w:color="auto"/>
            </w:tcBorders>
            <w:vAlign w:val="center"/>
          </w:tcPr>
          <w:p w14:paraId="242B1720" w14:textId="26797667" w:rsidR="00EB0204" w:rsidRPr="00B34C63" w:rsidRDefault="00EB0204" w:rsidP="00EB0204">
            <w:pPr>
              <w:tabs>
                <w:tab w:val="left" w:pos="709"/>
              </w:tabs>
              <w:jc w:val="center"/>
              <w:rPr>
                <w:sz w:val="26"/>
                <w:szCs w:val="26"/>
              </w:rPr>
            </w:pPr>
            <w:r w:rsidRPr="00B34C63">
              <w:rPr>
                <w:sz w:val="26"/>
                <w:szCs w:val="26"/>
              </w:rPr>
              <w:t>Pb</w:t>
            </w:r>
          </w:p>
        </w:tc>
        <w:tc>
          <w:tcPr>
            <w:tcW w:w="1978" w:type="dxa"/>
            <w:tcBorders>
              <w:top w:val="single" w:sz="4" w:space="0" w:color="auto"/>
              <w:left w:val="single" w:sz="4" w:space="0" w:color="auto"/>
              <w:bottom w:val="single" w:sz="4" w:space="0" w:color="auto"/>
              <w:right w:val="single" w:sz="4" w:space="0" w:color="auto"/>
            </w:tcBorders>
            <w:vAlign w:val="center"/>
          </w:tcPr>
          <w:p w14:paraId="4D71F7A2" w14:textId="3CCEADD8" w:rsidR="00EB0204" w:rsidRPr="00B34C63" w:rsidRDefault="00EB0204" w:rsidP="00EB0204">
            <w:pPr>
              <w:tabs>
                <w:tab w:val="left" w:pos="709"/>
              </w:tabs>
              <w:jc w:val="center"/>
              <w:rPr>
                <w:sz w:val="26"/>
                <w:szCs w:val="26"/>
              </w:rPr>
            </w:pPr>
            <w:r w:rsidRPr="00B34C63">
              <w:rPr>
                <w:color w:val="000000"/>
                <w:sz w:val="26"/>
                <w:szCs w:val="26"/>
                <w:lang w:val="vi-VN"/>
              </w:rPr>
              <w:t>mg/Nm</w:t>
            </w:r>
            <w:r w:rsidRPr="00B34C63">
              <w:rPr>
                <w:color w:val="000000"/>
                <w:sz w:val="26"/>
                <w:szCs w:val="26"/>
                <w:vertAlign w:val="superscript"/>
                <w:lang w:val="vi-VN"/>
              </w:rPr>
              <w:t>3</w:t>
            </w:r>
          </w:p>
        </w:tc>
        <w:tc>
          <w:tcPr>
            <w:tcW w:w="3751" w:type="dxa"/>
            <w:tcBorders>
              <w:top w:val="single" w:sz="4" w:space="0" w:color="auto"/>
              <w:left w:val="single" w:sz="4" w:space="0" w:color="auto"/>
              <w:bottom w:val="single" w:sz="4" w:space="0" w:color="auto"/>
              <w:right w:val="single" w:sz="4" w:space="0" w:color="auto"/>
            </w:tcBorders>
            <w:vAlign w:val="bottom"/>
          </w:tcPr>
          <w:p w14:paraId="2422E27F" w14:textId="1D7866F5" w:rsidR="00EB0204" w:rsidRPr="00B34C63" w:rsidRDefault="00EB0204" w:rsidP="00EB0204">
            <w:pPr>
              <w:tabs>
                <w:tab w:val="left" w:pos="709"/>
              </w:tabs>
              <w:jc w:val="center"/>
              <w:rPr>
                <w:sz w:val="26"/>
                <w:szCs w:val="26"/>
              </w:rPr>
            </w:pPr>
            <w:r w:rsidRPr="00B34C63">
              <w:rPr>
                <w:color w:val="000000"/>
                <w:sz w:val="26"/>
                <w:szCs w:val="26"/>
              </w:rPr>
              <w:t>1,68</w:t>
            </w:r>
          </w:p>
        </w:tc>
      </w:tr>
      <w:tr w:rsidR="00EB0204" w:rsidRPr="00B34C63" w14:paraId="4F4589D4" w14:textId="77777777" w:rsidTr="00B34C63">
        <w:tc>
          <w:tcPr>
            <w:tcW w:w="577" w:type="dxa"/>
            <w:tcBorders>
              <w:top w:val="single" w:sz="4" w:space="0" w:color="auto"/>
              <w:left w:val="single" w:sz="4" w:space="0" w:color="auto"/>
              <w:bottom w:val="single" w:sz="4" w:space="0" w:color="auto"/>
              <w:right w:val="single" w:sz="4" w:space="0" w:color="auto"/>
            </w:tcBorders>
            <w:vAlign w:val="center"/>
          </w:tcPr>
          <w:p w14:paraId="71F1F08D" w14:textId="7A04FA75" w:rsidR="00EB0204" w:rsidRPr="00B34C63" w:rsidRDefault="00EB0204" w:rsidP="00EB0204">
            <w:pPr>
              <w:jc w:val="center"/>
              <w:outlineLvl w:val="0"/>
              <w:rPr>
                <w:bCs/>
                <w:iCs/>
                <w:sz w:val="26"/>
                <w:szCs w:val="26"/>
              </w:rPr>
            </w:pPr>
            <w:r w:rsidRPr="00B34C63">
              <w:rPr>
                <w:bCs/>
                <w:iCs/>
                <w:sz w:val="26"/>
                <w:szCs w:val="26"/>
              </w:rPr>
              <w:t>9</w:t>
            </w:r>
          </w:p>
        </w:tc>
        <w:tc>
          <w:tcPr>
            <w:tcW w:w="2435" w:type="dxa"/>
            <w:tcBorders>
              <w:top w:val="single" w:sz="4" w:space="0" w:color="auto"/>
              <w:left w:val="single" w:sz="4" w:space="0" w:color="auto"/>
              <w:bottom w:val="single" w:sz="4" w:space="0" w:color="auto"/>
              <w:right w:val="single" w:sz="4" w:space="0" w:color="auto"/>
            </w:tcBorders>
            <w:vAlign w:val="center"/>
          </w:tcPr>
          <w:p w14:paraId="69A6589E" w14:textId="4E649758" w:rsidR="00EB0204" w:rsidRPr="00B34C63" w:rsidRDefault="00EB0204" w:rsidP="00EB0204">
            <w:pPr>
              <w:tabs>
                <w:tab w:val="left" w:pos="709"/>
              </w:tabs>
              <w:jc w:val="center"/>
              <w:rPr>
                <w:sz w:val="26"/>
                <w:szCs w:val="26"/>
              </w:rPr>
            </w:pPr>
            <w:r w:rsidRPr="00B34C63">
              <w:rPr>
                <w:sz w:val="26"/>
                <w:szCs w:val="26"/>
              </w:rPr>
              <w:t>Tổng đioxin/furan</w:t>
            </w:r>
          </w:p>
        </w:tc>
        <w:tc>
          <w:tcPr>
            <w:tcW w:w="1978" w:type="dxa"/>
            <w:tcBorders>
              <w:top w:val="single" w:sz="4" w:space="0" w:color="auto"/>
              <w:left w:val="single" w:sz="4" w:space="0" w:color="auto"/>
              <w:bottom w:val="single" w:sz="4" w:space="0" w:color="auto"/>
              <w:right w:val="single" w:sz="4" w:space="0" w:color="auto"/>
            </w:tcBorders>
            <w:vAlign w:val="center"/>
          </w:tcPr>
          <w:p w14:paraId="333D1DDD" w14:textId="5FF014D4" w:rsidR="00EB0204" w:rsidRPr="00B34C63" w:rsidRDefault="00EB0204" w:rsidP="00EB0204">
            <w:pPr>
              <w:tabs>
                <w:tab w:val="left" w:pos="709"/>
              </w:tabs>
              <w:jc w:val="center"/>
              <w:rPr>
                <w:sz w:val="26"/>
                <w:szCs w:val="26"/>
              </w:rPr>
            </w:pPr>
            <w:r w:rsidRPr="00B34C63">
              <w:rPr>
                <w:i/>
                <w:iCs/>
                <w:color w:val="000000"/>
                <w:sz w:val="26"/>
                <w:szCs w:val="26"/>
              </w:rPr>
              <w:t>ng</w:t>
            </w:r>
            <w:r w:rsidRPr="00B34C63">
              <w:rPr>
                <w:color w:val="000000"/>
                <w:sz w:val="26"/>
                <w:szCs w:val="26"/>
              </w:rPr>
              <w:t>TEQ/Nm</w:t>
            </w:r>
            <w:r w:rsidRPr="00B34C63">
              <w:rPr>
                <w:color w:val="000000"/>
                <w:sz w:val="26"/>
                <w:szCs w:val="26"/>
                <w:vertAlign w:val="superscript"/>
              </w:rPr>
              <w:t>3</w:t>
            </w:r>
          </w:p>
        </w:tc>
        <w:tc>
          <w:tcPr>
            <w:tcW w:w="3751" w:type="dxa"/>
            <w:tcBorders>
              <w:top w:val="single" w:sz="4" w:space="0" w:color="auto"/>
              <w:left w:val="single" w:sz="4" w:space="0" w:color="auto"/>
              <w:bottom w:val="single" w:sz="4" w:space="0" w:color="auto"/>
              <w:right w:val="single" w:sz="4" w:space="0" w:color="auto"/>
            </w:tcBorders>
            <w:vAlign w:val="bottom"/>
          </w:tcPr>
          <w:p w14:paraId="2DA287EE" w14:textId="2F129627" w:rsidR="00EB0204" w:rsidRPr="00B34C63" w:rsidRDefault="00EB0204" w:rsidP="00EB0204">
            <w:pPr>
              <w:tabs>
                <w:tab w:val="left" w:pos="709"/>
              </w:tabs>
              <w:jc w:val="center"/>
              <w:rPr>
                <w:sz w:val="26"/>
                <w:szCs w:val="26"/>
              </w:rPr>
            </w:pPr>
            <w:r w:rsidRPr="00B34C63">
              <w:rPr>
                <w:color w:val="000000"/>
                <w:sz w:val="26"/>
                <w:szCs w:val="26"/>
              </w:rPr>
              <w:t>0,84</w:t>
            </w:r>
          </w:p>
        </w:tc>
      </w:tr>
    </w:tbl>
    <w:p w14:paraId="013BACA3" w14:textId="77777777" w:rsidR="00F41293" w:rsidRDefault="00F41293" w:rsidP="00F41293">
      <w:pPr>
        <w:widowControl w:val="0"/>
        <w:spacing w:before="120"/>
        <w:ind w:firstLine="567"/>
      </w:pPr>
      <w:r w:rsidRPr="00375529">
        <w:t>- Vị trí, phương thức xả khí thải</w:t>
      </w:r>
    </w:p>
    <w:p w14:paraId="517CA387" w14:textId="5DB6797F" w:rsidR="00F41293" w:rsidRPr="00A60141" w:rsidRDefault="00F41293" w:rsidP="00F41293">
      <w:pPr>
        <w:widowControl w:val="0"/>
        <w:spacing w:before="120"/>
        <w:ind w:firstLine="567"/>
      </w:pPr>
      <w:r w:rsidRPr="00A60141">
        <w:t xml:space="preserve">+ Vị trí xả khí thải: </w:t>
      </w:r>
      <w:r w:rsidR="00B34C63" w:rsidRPr="00A60141">
        <w:t>Ống khói lò đốt Khu Lò đốt CTR sinh hoạt tại xã</w:t>
      </w:r>
      <w:r w:rsidRPr="00A60141">
        <w:t xml:space="preserve"> Hải Thái</w:t>
      </w:r>
      <w:r w:rsidR="00A60141" w:rsidRPr="00A60141">
        <w:t>.</w:t>
      </w:r>
      <w:r w:rsidR="002640FB" w:rsidRPr="00A60141">
        <w:t xml:space="preserve"> </w:t>
      </w:r>
      <w:r w:rsidRPr="00A60141">
        <w:t>Tọa độ vị trí</w:t>
      </w:r>
      <w:r w:rsidR="002640FB" w:rsidRPr="00A60141">
        <w:t xml:space="preserve"> VN 2000 (KKT 106</w:t>
      </w:r>
      <w:r w:rsidR="002640FB" w:rsidRPr="00A60141">
        <w:rPr>
          <w:vertAlign w:val="superscript"/>
        </w:rPr>
        <w:t>0</w:t>
      </w:r>
      <w:r w:rsidR="002640FB" w:rsidRPr="00A60141">
        <w:t>25</w:t>
      </w:r>
      <w:r w:rsidR="002640FB" w:rsidRPr="00A60141">
        <w:rPr>
          <w:vertAlign w:val="superscript"/>
        </w:rPr>
        <w:t>’</w:t>
      </w:r>
      <w:r w:rsidR="002640FB" w:rsidRPr="00A60141">
        <w:t>, múi chiếu 3</w:t>
      </w:r>
      <w:r w:rsidR="002640FB" w:rsidRPr="00A60141">
        <w:rPr>
          <w:vertAlign w:val="superscript"/>
        </w:rPr>
        <w:t>0</w:t>
      </w:r>
      <w:r w:rsidR="002640FB" w:rsidRPr="00A60141">
        <w:t>): (X = 1.866.797; Y=575.223).</w:t>
      </w:r>
    </w:p>
    <w:p w14:paraId="3C5FD6C0" w14:textId="594B7EA9" w:rsidR="00A60141" w:rsidRDefault="00A60141" w:rsidP="00F41293">
      <w:pPr>
        <w:widowControl w:val="0"/>
        <w:spacing w:before="120"/>
        <w:ind w:firstLine="567"/>
      </w:pPr>
      <w:r w:rsidRPr="00A60141">
        <w:t>+ Phương thức xả thải: Thải gián đoạn theo thời gian đốt CTRSH trong ngày; thời gian xả thải 10h/ngày hoạt động.</w:t>
      </w:r>
    </w:p>
    <w:p w14:paraId="0129C5B8" w14:textId="58D461FD" w:rsidR="005B56EB" w:rsidRPr="00375529" w:rsidRDefault="005B56EB" w:rsidP="005B56EB">
      <w:pPr>
        <w:pStyle w:val="02"/>
      </w:pPr>
      <w:bookmarkStart w:id="705" w:name="_Toc98334593"/>
      <w:r>
        <w:t>5.2</w:t>
      </w:r>
      <w:r w:rsidRPr="00375529">
        <w:t xml:space="preserve">. Nội dung đề nghị cấp phép đối với </w:t>
      </w:r>
      <w:r>
        <w:t>nước thải</w:t>
      </w:r>
      <w:r w:rsidRPr="00375529">
        <w:t>:</w:t>
      </w:r>
      <w:bookmarkEnd w:id="705"/>
    </w:p>
    <w:p w14:paraId="3A92C3C4" w14:textId="3A42E54D" w:rsidR="005B56EB" w:rsidRPr="00375529" w:rsidRDefault="005B56EB" w:rsidP="005B56EB">
      <w:pPr>
        <w:widowControl w:val="0"/>
        <w:spacing w:before="120"/>
        <w:ind w:firstLine="567"/>
      </w:pPr>
      <w:r>
        <w:t>Không đề nghị cấp phép</w:t>
      </w:r>
      <w:r w:rsidRPr="00375529">
        <w:t xml:space="preserve"> đối với </w:t>
      </w:r>
      <w:r>
        <w:t>nước thải</w:t>
      </w:r>
      <w:r w:rsidRPr="00375529">
        <w:t>.</w:t>
      </w:r>
    </w:p>
    <w:p w14:paraId="359A5EFD" w14:textId="0E7B3C43" w:rsidR="00F41293" w:rsidRPr="00375529" w:rsidRDefault="005A0D9D" w:rsidP="00047346">
      <w:pPr>
        <w:pStyle w:val="02"/>
      </w:pPr>
      <w:bookmarkStart w:id="706" w:name="_Toc98334594"/>
      <w:r>
        <w:t>5</w:t>
      </w:r>
      <w:r w:rsidR="00047346">
        <w:t>.</w:t>
      </w:r>
      <w:r w:rsidR="005B56EB">
        <w:t>3</w:t>
      </w:r>
      <w:r w:rsidR="00F41293" w:rsidRPr="00375529">
        <w:t>. Nội dung đề nghị cấp phép đối với tiếng ồn, độ rung:</w:t>
      </w:r>
      <w:bookmarkEnd w:id="706"/>
    </w:p>
    <w:p w14:paraId="35C17570" w14:textId="54C821E9" w:rsidR="00F41293" w:rsidRPr="00375529" w:rsidRDefault="00A60141" w:rsidP="00F41293">
      <w:pPr>
        <w:widowControl w:val="0"/>
        <w:spacing w:before="120"/>
        <w:ind w:firstLine="567"/>
      </w:pPr>
      <w:r>
        <w:t>Không đề nghị cấp phép</w:t>
      </w:r>
      <w:r w:rsidR="00F41293" w:rsidRPr="00375529">
        <w:t xml:space="preserve"> đối với tiếng ồn, độ rung.</w:t>
      </w:r>
    </w:p>
    <w:p w14:paraId="59C32AB8" w14:textId="77777777" w:rsidR="00F41293" w:rsidRPr="00375529" w:rsidRDefault="00F41293" w:rsidP="00F41293">
      <w:pPr>
        <w:jc w:val="center"/>
        <w:rPr>
          <w:b/>
        </w:rPr>
      </w:pPr>
    </w:p>
    <w:p w14:paraId="0E64220C" w14:textId="77777777" w:rsidR="00047346" w:rsidRDefault="00047346">
      <w:pPr>
        <w:jc w:val="left"/>
        <w:rPr>
          <w:b/>
        </w:rPr>
      </w:pPr>
      <w:r>
        <w:rPr>
          <w:b/>
        </w:rPr>
        <w:br w:type="page"/>
      </w:r>
    </w:p>
    <w:p w14:paraId="6066D25F" w14:textId="2AC07A29" w:rsidR="00F41293" w:rsidRPr="00375529" w:rsidRDefault="00F41293" w:rsidP="00047346">
      <w:pPr>
        <w:pStyle w:val="01"/>
      </w:pPr>
      <w:bookmarkStart w:id="707" w:name="_Toc98334595"/>
      <w:r w:rsidRPr="00375529">
        <w:t>Chương V</w:t>
      </w:r>
      <w:r w:rsidR="005A0D9D">
        <w:t>I</w:t>
      </w:r>
      <w:r w:rsidR="00047346">
        <w:t xml:space="preserve">. </w:t>
      </w:r>
      <w:r w:rsidRPr="00375529">
        <w:t>KẾ HOẠCH VẬN HÀNH THỬ NGHIỆM CÔNG TRÌNH XỬ LÝ CHẤT THẢI VÀ CHƯƠNG TRÌNH QUAN TRẮC MÔI TRƯỜNG CỦA DỰ ÁN</w:t>
      </w:r>
      <w:bookmarkEnd w:id="707"/>
    </w:p>
    <w:p w14:paraId="63A178B3" w14:textId="77777777" w:rsidR="00F41293" w:rsidRPr="00375529" w:rsidRDefault="00F41293" w:rsidP="00F41293">
      <w:pPr>
        <w:widowControl w:val="0"/>
        <w:spacing w:before="120"/>
        <w:ind w:firstLine="709"/>
        <w:rPr>
          <w:i/>
          <w:iCs/>
          <w:lang w:val="vi-VN"/>
        </w:rPr>
      </w:pPr>
    </w:p>
    <w:p w14:paraId="44A06456" w14:textId="77777777" w:rsidR="00F41293" w:rsidRPr="006E4771" w:rsidRDefault="00F41293" w:rsidP="006E4771">
      <w:pPr>
        <w:widowControl w:val="0"/>
        <w:spacing w:before="120" w:line="360" w:lineRule="exact"/>
        <w:ind w:firstLine="567"/>
        <w:rPr>
          <w:iCs/>
          <w:sz w:val="27"/>
          <w:szCs w:val="27"/>
          <w:lang w:val="vi-VN"/>
        </w:rPr>
      </w:pPr>
      <w:r w:rsidRPr="006E4771">
        <w:rPr>
          <w:iCs/>
          <w:sz w:val="27"/>
          <w:szCs w:val="27"/>
          <w:lang w:val="vi-VN"/>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58361401" w14:textId="6FBC3E98" w:rsidR="00F41293" w:rsidRPr="006E4771" w:rsidRDefault="005A0D9D" w:rsidP="006E4771">
      <w:pPr>
        <w:pStyle w:val="02"/>
        <w:spacing w:line="360" w:lineRule="exact"/>
        <w:rPr>
          <w:szCs w:val="27"/>
          <w:lang w:val="vi-VN"/>
        </w:rPr>
      </w:pPr>
      <w:bookmarkStart w:id="708" w:name="_Toc98334596"/>
      <w:r w:rsidRPr="006E4771">
        <w:rPr>
          <w:szCs w:val="27"/>
        </w:rPr>
        <w:t>6</w:t>
      </w:r>
      <w:r w:rsidR="00047346" w:rsidRPr="006E4771">
        <w:rPr>
          <w:szCs w:val="27"/>
        </w:rPr>
        <w:t>.</w:t>
      </w:r>
      <w:r w:rsidR="00F41293" w:rsidRPr="006E4771">
        <w:rPr>
          <w:szCs w:val="27"/>
          <w:lang w:val="vi-VN"/>
        </w:rPr>
        <w:t>1. Kế hoạch vận hành thử nghiệm công trình xử lý chất thải:</w:t>
      </w:r>
      <w:bookmarkEnd w:id="708"/>
    </w:p>
    <w:p w14:paraId="2DAA3F42" w14:textId="39A6E31C" w:rsidR="00F41293" w:rsidRPr="006E4771" w:rsidRDefault="005A0D9D" w:rsidP="006E4771">
      <w:pPr>
        <w:pStyle w:val="04"/>
        <w:spacing w:line="360" w:lineRule="exact"/>
        <w:rPr>
          <w:rFonts w:ascii="Times New Roman" w:hAnsi="Times New Roman"/>
          <w:szCs w:val="27"/>
        </w:rPr>
      </w:pPr>
      <w:bookmarkStart w:id="709" w:name="_Toc98334597"/>
      <w:r w:rsidRPr="006E4771">
        <w:rPr>
          <w:rFonts w:ascii="Times New Roman" w:hAnsi="Times New Roman"/>
          <w:szCs w:val="27"/>
        </w:rPr>
        <w:t>6</w:t>
      </w:r>
      <w:r w:rsidR="00047346" w:rsidRPr="006E4771">
        <w:rPr>
          <w:rFonts w:ascii="Times New Roman" w:hAnsi="Times New Roman"/>
          <w:szCs w:val="27"/>
        </w:rPr>
        <w:t>.</w:t>
      </w:r>
      <w:r w:rsidR="00F41293" w:rsidRPr="006E4771">
        <w:rPr>
          <w:rFonts w:ascii="Times New Roman" w:hAnsi="Times New Roman"/>
          <w:szCs w:val="27"/>
        </w:rPr>
        <w:t>1.1. Thời gian dự kiến vận hành thử nghiệm:</w:t>
      </w:r>
      <w:bookmarkEnd w:id="709"/>
    </w:p>
    <w:p w14:paraId="0C4E6045" w14:textId="3FDE6B8E" w:rsidR="001C382A" w:rsidRDefault="007B2BF4" w:rsidP="006E4771">
      <w:pPr>
        <w:spacing w:line="360" w:lineRule="exact"/>
        <w:ind w:firstLine="567"/>
        <w:rPr>
          <w:sz w:val="27"/>
          <w:szCs w:val="27"/>
        </w:rPr>
      </w:pPr>
      <w:r>
        <w:rPr>
          <w:sz w:val="27"/>
          <w:szCs w:val="27"/>
        </w:rPr>
        <w:t xml:space="preserve">- </w:t>
      </w:r>
      <w:r w:rsidR="00F41293" w:rsidRPr="006E4771">
        <w:rPr>
          <w:sz w:val="27"/>
          <w:szCs w:val="27"/>
        </w:rPr>
        <w:t xml:space="preserve">Thời gian vận hành thử nghiệm của dự án trong vòng </w:t>
      </w:r>
      <w:r>
        <w:rPr>
          <w:sz w:val="27"/>
          <w:szCs w:val="27"/>
        </w:rPr>
        <w:t>01</w:t>
      </w:r>
      <w:r w:rsidR="00F41293" w:rsidRPr="006E4771">
        <w:rPr>
          <w:sz w:val="27"/>
          <w:szCs w:val="27"/>
        </w:rPr>
        <w:t xml:space="preserve"> tháng. </w:t>
      </w:r>
    </w:p>
    <w:p w14:paraId="3E8A141E" w14:textId="25610726" w:rsidR="00F41293" w:rsidRPr="006E4771" w:rsidRDefault="007B2BF4" w:rsidP="006E4771">
      <w:pPr>
        <w:spacing w:before="60" w:after="60" w:line="360" w:lineRule="exact"/>
        <w:ind w:firstLine="567"/>
        <w:rPr>
          <w:sz w:val="27"/>
          <w:szCs w:val="27"/>
        </w:rPr>
      </w:pPr>
      <w:r>
        <w:rPr>
          <w:sz w:val="27"/>
          <w:szCs w:val="27"/>
        </w:rPr>
        <w:t xml:space="preserve">- </w:t>
      </w:r>
      <w:r w:rsidR="00727F2C">
        <w:rPr>
          <w:sz w:val="27"/>
          <w:szCs w:val="27"/>
        </w:rPr>
        <w:t xml:space="preserve">Lực lượng vận hành thử nghiệm: Phối hợp với UBND huyện Gio Linh và UBND các xã thành lập lực lượng vận hành, dự kiến số người tối thiểu để vận hành tại khu lò đốt là 05 người, trong đó có 01 cán bộ </w:t>
      </w:r>
      <w:r>
        <w:rPr>
          <w:sz w:val="27"/>
          <w:szCs w:val="27"/>
        </w:rPr>
        <w:t>chuyên môn về môi trường hoặc điện, cơ khí</w:t>
      </w:r>
      <w:r w:rsidR="00F41293" w:rsidRPr="006E4771">
        <w:rPr>
          <w:sz w:val="27"/>
          <w:szCs w:val="27"/>
        </w:rPr>
        <w:t>.</w:t>
      </w:r>
    </w:p>
    <w:p w14:paraId="523298E1" w14:textId="4ACBE81F" w:rsidR="00F41293" w:rsidRPr="006E4771" w:rsidRDefault="005A0D9D" w:rsidP="006E4771">
      <w:pPr>
        <w:pStyle w:val="04"/>
        <w:spacing w:line="360" w:lineRule="exact"/>
        <w:rPr>
          <w:rFonts w:ascii="Times New Roman" w:hAnsi="Times New Roman"/>
          <w:szCs w:val="27"/>
        </w:rPr>
      </w:pPr>
      <w:bookmarkStart w:id="710" w:name="_Toc98334598"/>
      <w:r w:rsidRPr="006E4771">
        <w:rPr>
          <w:rFonts w:ascii="Times New Roman" w:hAnsi="Times New Roman"/>
          <w:szCs w:val="27"/>
        </w:rPr>
        <w:t>6</w:t>
      </w:r>
      <w:r w:rsidR="00ED2C43" w:rsidRPr="006E4771">
        <w:rPr>
          <w:rFonts w:ascii="Times New Roman" w:hAnsi="Times New Roman"/>
          <w:szCs w:val="27"/>
        </w:rPr>
        <w:t>.</w:t>
      </w:r>
      <w:r w:rsidR="00F41293" w:rsidRPr="006E4771">
        <w:rPr>
          <w:rFonts w:ascii="Times New Roman" w:hAnsi="Times New Roman"/>
          <w:szCs w:val="27"/>
        </w:rPr>
        <w:t>1.2. Kế hoạch quan trắc chất thải, đánh giá hiệu quả xử lý của các công trình, thiết bị xử lý chất thải:</w:t>
      </w:r>
      <w:bookmarkEnd w:id="710"/>
    </w:p>
    <w:p w14:paraId="526C1D5E" w14:textId="4372EB7B" w:rsidR="00727F2C" w:rsidRPr="006E4771" w:rsidRDefault="00727F2C" w:rsidP="00727F2C">
      <w:pPr>
        <w:spacing w:line="360" w:lineRule="exact"/>
        <w:ind w:firstLine="567"/>
        <w:rPr>
          <w:iCs/>
          <w:sz w:val="27"/>
          <w:szCs w:val="27"/>
        </w:rPr>
      </w:pPr>
      <w:r w:rsidRPr="006E4771">
        <w:rPr>
          <w:sz w:val="27"/>
          <w:szCs w:val="27"/>
        </w:rPr>
        <w:t xml:space="preserve">Trong giai đoạn này thực hiện </w:t>
      </w:r>
      <w:r>
        <w:rPr>
          <w:sz w:val="27"/>
          <w:szCs w:val="27"/>
        </w:rPr>
        <w:t>lấy mẫu quan trắc</w:t>
      </w:r>
      <w:r w:rsidRPr="006E4771">
        <w:rPr>
          <w:sz w:val="27"/>
          <w:szCs w:val="27"/>
        </w:rPr>
        <w:t xml:space="preserve"> </w:t>
      </w:r>
      <w:r w:rsidRPr="006E4771">
        <w:rPr>
          <w:iCs/>
          <w:sz w:val="27"/>
          <w:szCs w:val="27"/>
        </w:rPr>
        <w:t>khí thải phát sinh từ ống khói như sau:</w:t>
      </w:r>
    </w:p>
    <w:p w14:paraId="18AF8C9F" w14:textId="77777777" w:rsidR="00727F2C" w:rsidRPr="006E4771" w:rsidRDefault="00727F2C" w:rsidP="00727F2C">
      <w:pPr>
        <w:spacing w:before="60" w:after="60" w:line="360" w:lineRule="exact"/>
        <w:ind w:firstLine="567"/>
        <w:rPr>
          <w:sz w:val="27"/>
          <w:szCs w:val="27"/>
        </w:rPr>
      </w:pPr>
      <w:r w:rsidRPr="006E4771">
        <w:rPr>
          <w:sz w:val="27"/>
          <w:szCs w:val="27"/>
        </w:rPr>
        <w:t>- Quy chuẩn so sánh: QCVN 61-MT:2016/BTNMT- QCKTQG về khí thải lò đốt chất thải sinh hoạt; (K</w:t>
      </w:r>
      <w:r w:rsidRPr="006E4771">
        <w:rPr>
          <w:sz w:val="27"/>
          <w:szCs w:val="27"/>
          <w:vertAlign w:val="subscript"/>
        </w:rPr>
        <w:t>v</w:t>
      </w:r>
      <w:r w:rsidRPr="006E4771">
        <w:rPr>
          <w:sz w:val="27"/>
          <w:szCs w:val="27"/>
        </w:rPr>
        <w:t xml:space="preserve"> = 1,4)</w:t>
      </w:r>
    </w:p>
    <w:p w14:paraId="55C0B3DF" w14:textId="77777777" w:rsidR="00727F2C" w:rsidRPr="006E4771" w:rsidRDefault="00727F2C" w:rsidP="00727F2C">
      <w:pPr>
        <w:spacing w:before="60" w:after="60" w:line="360" w:lineRule="exact"/>
        <w:ind w:firstLine="567"/>
        <w:rPr>
          <w:sz w:val="27"/>
          <w:szCs w:val="27"/>
        </w:rPr>
      </w:pPr>
      <w:r w:rsidRPr="006E4771">
        <w:rPr>
          <w:sz w:val="27"/>
          <w:szCs w:val="27"/>
        </w:rPr>
        <w:t>- Vị trí: 01 điểm tại ống khói của lò hoạt động thử nghiệm.</w:t>
      </w:r>
    </w:p>
    <w:p w14:paraId="5CC155AA" w14:textId="6F647AA3" w:rsidR="00727F2C" w:rsidRPr="006E4771" w:rsidRDefault="00727F2C" w:rsidP="00727F2C">
      <w:pPr>
        <w:spacing w:before="60" w:after="60" w:line="360" w:lineRule="exact"/>
        <w:ind w:firstLine="567"/>
        <w:rPr>
          <w:sz w:val="27"/>
          <w:szCs w:val="27"/>
        </w:rPr>
      </w:pPr>
      <w:r w:rsidRPr="006E4771">
        <w:rPr>
          <w:sz w:val="27"/>
          <w:szCs w:val="27"/>
        </w:rPr>
        <w:t>- Tần suất</w:t>
      </w:r>
      <w:r w:rsidR="007B2BF4">
        <w:rPr>
          <w:sz w:val="27"/>
          <w:szCs w:val="27"/>
        </w:rPr>
        <w:t>, thông số</w:t>
      </w:r>
      <w:r w:rsidRPr="006E4771">
        <w:rPr>
          <w:sz w:val="27"/>
          <w:szCs w:val="27"/>
        </w:rPr>
        <w:t xml:space="preserve">: </w:t>
      </w:r>
      <w:r w:rsidR="007B2BF4">
        <w:rPr>
          <w:sz w:val="27"/>
          <w:szCs w:val="27"/>
        </w:rPr>
        <w:t>06</w:t>
      </w:r>
      <w:r w:rsidRPr="006E4771">
        <w:rPr>
          <w:sz w:val="27"/>
          <w:szCs w:val="27"/>
        </w:rPr>
        <w:t xml:space="preserve"> lần, trong đó:</w:t>
      </w:r>
    </w:p>
    <w:p w14:paraId="00004AEE" w14:textId="24031821" w:rsidR="00727F2C" w:rsidRPr="006E4771" w:rsidRDefault="00727F2C" w:rsidP="00727F2C">
      <w:pPr>
        <w:spacing w:before="60" w:after="60" w:line="360" w:lineRule="exact"/>
        <w:ind w:firstLine="567"/>
        <w:rPr>
          <w:sz w:val="27"/>
          <w:szCs w:val="27"/>
        </w:rPr>
      </w:pPr>
      <w:r w:rsidRPr="006E4771">
        <w:rPr>
          <w:sz w:val="27"/>
          <w:szCs w:val="27"/>
        </w:rPr>
        <w:t xml:space="preserve">+ Đơn vị thi công lắp lò: 03 lần, phân tích đầy đủ </w:t>
      </w:r>
      <w:r>
        <w:rPr>
          <w:sz w:val="27"/>
          <w:szCs w:val="27"/>
        </w:rPr>
        <w:t>09</w:t>
      </w:r>
      <w:r w:rsidRPr="006E4771">
        <w:rPr>
          <w:sz w:val="27"/>
          <w:szCs w:val="27"/>
        </w:rPr>
        <w:t xml:space="preserve"> thông số</w:t>
      </w:r>
      <w:r w:rsidR="007B2BF4">
        <w:rPr>
          <w:sz w:val="27"/>
          <w:szCs w:val="27"/>
        </w:rPr>
        <w:t xml:space="preserve">: </w:t>
      </w:r>
      <w:r w:rsidR="007B2BF4" w:rsidRPr="006E4771">
        <w:rPr>
          <w:sz w:val="27"/>
          <w:szCs w:val="27"/>
        </w:rPr>
        <w:t>Nhiệt độ khí thải, Bụi tổng, CO, SO</w:t>
      </w:r>
      <w:r w:rsidR="007B2BF4" w:rsidRPr="006E4771">
        <w:rPr>
          <w:sz w:val="27"/>
          <w:szCs w:val="27"/>
          <w:vertAlign w:val="subscript"/>
        </w:rPr>
        <w:t>2</w:t>
      </w:r>
      <w:r w:rsidR="007B2BF4" w:rsidRPr="006E4771">
        <w:rPr>
          <w:sz w:val="27"/>
          <w:szCs w:val="27"/>
        </w:rPr>
        <w:t>, NO</w:t>
      </w:r>
      <w:r w:rsidR="007B2BF4" w:rsidRPr="006E4771">
        <w:rPr>
          <w:sz w:val="27"/>
          <w:szCs w:val="27"/>
          <w:vertAlign w:val="subscript"/>
        </w:rPr>
        <w:t>x</w:t>
      </w:r>
      <w:r w:rsidR="007B2BF4" w:rsidRPr="006E4771">
        <w:rPr>
          <w:sz w:val="27"/>
          <w:szCs w:val="27"/>
          <w:vertAlign w:val="superscript"/>
        </w:rPr>
        <w:t> </w:t>
      </w:r>
      <w:r w:rsidR="007B2BF4" w:rsidRPr="006E4771">
        <w:rPr>
          <w:sz w:val="27"/>
          <w:szCs w:val="27"/>
        </w:rPr>
        <w:t>(tính theo NO</w:t>
      </w:r>
      <w:r w:rsidR="007B2BF4" w:rsidRPr="006E4771">
        <w:rPr>
          <w:sz w:val="27"/>
          <w:szCs w:val="27"/>
          <w:vertAlign w:val="subscript"/>
        </w:rPr>
        <w:t>2</w:t>
      </w:r>
      <w:r w:rsidR="007B2BF4" w:rsidRPr="006E4771">
        <w:rPr>
          <w:sz w:val="27"/>
          <w:szCs w:val="27"/>
        </w:rPr>
        <w:t>), HCl, Cd, Hg, Pb, Tổng đioxin/furan</w:t>
      </w:r>
    </w:p>
    <w:p w14:paraId="26473CB7" w14:textId="67EEE36E" w:rsidR="00727F2C" w:rsidRDefault="00727F2C" w:rsidP="00727F2C">
      <w:pPr>
        <w:spacing w:before="60" w:after="60" w:line="360" w:lineRule="exact"/>
        <w:ind w:firstLine="567"/>
        <w:rPr>
          <w:sz w:val="27"/>
          <w:szCs w:val="27"/>
        </w:rPr>
      </w:pPr>
      <w:r w:rsidRPr="006E4771">
        <w:rPr>
          <w:sz w:val="27"/>
          <w:szCs w:val="27"/>
        </w:rPr>
        <w:t>+ Chủ đầu tư vận hành thử nghiệm: 0</w:t>
      </w:r>
      <w:r>
        <w:rPr>
          <w:sz w:val="27"/>
          <w:szCs w:val="27"/>
        </w:rPr>
        <w:t>3</w:t>
      </w:r>
      <w:r w:rsidRPr="006E4771">
        <w:rPr>
          <w:sz w:val="27"/>
          <w:szCs w:val="27"/>
        </w:rPr>
        <w:t xml:space="preserve"> lần, với các chỉ tiêu: Nhiệt độ khí thải, Bụi tổng, CO, SO</w:t>
      </w:r>
      <w:r w:rsidRPr="006E4771">
        <w:rPr>
          <w:sz w:val="27"/>
          <w:szCs w:val="27"/>
          <w:vertAlign w:val="subscript"/>
        </w:rPr>
        <w:t>2</w:t>
      </w:r>
      <w:r w:rsidRPr="006E4771">
        <w:rPr>
          <w:sz w:val="27"/>
          <w:szCs w:val="27"/>
        </w:rPr>
        <w:t>, NO</w:t>
      </w:r>
      <w:r w:rsidRPr="006E4771">
        <w:rPr>
          <w:sz w:val="27"/>
          <w:szCs w:val="27"/>
          <w:vertAlign w:val="subscript"/>
        </w:rPr>
        <w:t>x</w:t>
      </w:r>
      <w:r w:rsidRPr="006E4771">
        <w:rPr>
          <w:sz w:val="27"/>
          <w:szCs w:val="27"/>
          <w:vertAlign w:val="superscript"/>
        </w:rPr>
        <w:t> </w:t>
      </w:r>
      <w:r w:rsidRPr="006E4771">
        <w:rPr>
          <w:sz w:val="27"/>
          <w:szCs w:val="27"/>
        </w:rPr>
        <w:t>(tính theo NO</w:t>
      </w:r>
      <w:r w:rsidRPr="006E4771">
        <w:rPr>
          <w:sz w:val="27"/>
          <w:szCs w:val="27"/>
          <w:vertAlign w:val="subscript"/>
        </w:rPr>
        <w:t>2</w:t>
      </w:r>
      <w:r w:rsidRPr="006E4771">
        <w:rPr>
          <w:sz w:val="27"/>
          <w:szCs w:val="27"/>
        </w:rPr>
        <w:t>).</w:t>
      </w:r>
    </w:p>
    <w:p w14:paraId="2FD7B444" w14:textId="2B8E632D" w:rsidR="00F41293" w:rsidRPr="006E4771" w:rsidRDefault="005A0D9D" w:rsidP="006E4771">
      <w:pPr>
        <w:pStyle w:val="02"/>
        <w:spacing w:line="360" w:lineRule="exact"/>
        <w:rPr>
          <w:szCs w:val="27"/>
          <w:lang w:val="vi-VN"/>
        </w:rPr>
      </w:pPr>
      <w:bookmarkStart w:id="711" w:name="_Toc98334599"/>
      <w:r w:rsidRPr="006E4771">
        <w:rPr>
          <w:szCs w:val="27"/>
        </w:rPr>
        <w:t>6</w:t>
      </w:r>
      <w:r w:rsidR="00ED2C43" w:rsidRPr="006E4771">
        <w:rPr>
          <w:szCs w:val="27"/>
        </w:rPr>
        <w:t>.</w:t>
      </w:r>
      <w:r w:rsidR="00F41293" w:rsidRPr="006E4771">
        <w:rPr>
          <w:szCs w:val="27"/>
          <w:lang w:val="vi-VN"/>
        </w:rPr>
        <w:t>2. Chương trình quan trắc chất thải</w:t>
      </w:r>
      <w:bookmarkEnd w:id="711"/>
    </w:p>
    <w:p w14:paraId="012B6482" w14:textId="107F914A" w:rsidR="00F41293" w:rsidRPr="006E4771" w:rsidRDefault="00F41293" w:rsidP="00CB078F">
      <w:pPr>
        <w:pStyle w:val="04"/>
        <w:spacing w:line="360" w:lineRule="exact"/>
        <w:ind w:firstLine="567"/>
        <w:rPr>
          <w:rFonts w:ascii="Times New Roman" w:hAnsi="Times New Roman"/>
          <w:szCs w:val="27"/>
        </w:rPr>
      </w:pPr>
      <w:bookmarkStart w:id="712" w:name="_Toc98334600"/>
      <w:r w:rsidRPr="006E4771">
        <w:rPr>
          <w:rFonts w:ascii="Times New Roman" w:hAnsi="Times New Roman"/>
          <w:szCs w:val="27"/>
        </w:rPr>
        <w:t>Chương trình quan trắc môi trường định kỳ:</w:t>
      </w:r>
      <w:bookmarkEnd w:id="712"/>
    </w:p>
    <w:p w14:paraId="74AF1206" w14:textId="7ECDB73A" w:rsidR="00183F6C" w:rsidRPr="00CD7981" w:rsidRDefault="00183F6C" w:rsidP="00183F6C">
      <w:pPr>
        <w:spacing w:before="60" w:after="60"/>
        <w:ind w:firstLine="567"/>
        <w:rPr>
          <w:i/>
          <w:iCs/>
          <w:sz w:val="27"/>
          <w:szCs w:val="27"/>
        </w:rPr>
      </w:pPr>
      <w:r w:rsidRPr="00CD7981">
        <w:rPr>
          <w:i/>
          <w:iCs/>
          <w:sz w:val="27"/>
          <w:szCs w:val="27"/>
        </w:rPr>
        <w:t xml:space="preserve">* </w:t>
      </w:r>
      <w:r>
        <w:rPr>
          <w:i/>
          <w:iCs/>
          <w:sz w:val="27"/>
          <w:szCs w:val="27"/>
        </w:rPr>
        <w:t>Quan trắc</w:t>
      </w:r>
      <w:r w:rsidRPr="00CD7981">
        <w:rPr>
          <w:i/>
          <w:iCs/>
          <w:sz w:val="27"/>
          <w:szCs w:val="27"/>
        </w:rPr>
        <w:t xml:space="preserve"> khí thải:</w:t>
      </w:r>
    </w:p>
    <w:p w14:paraId="7B535FD2" w14:textId="77777777" w:rsidR="00183F6C" w:rsidRPr="00CD7981" w:rsidRDefault="00183F6C" w:rsidP="00183F6C">
      <w:pPr>
        <w:spacing w:before="60" w:after="60"/>
        <w:ind w:firstLine="567"/>
        <w:rPr>
          <w:sz w:val="27"/>
          <w:szCs w:val="27"/>
        </w:rPr>
      </w:pPr>
      <w:r w:rsidRPr="00CD7981">
        <w:rPr>
          <w:sz w:val="27"/>
          <w:szCs w:val="27"/>
        </w:rPr>
        <w:t>+ Quy chuẩn so sánh: QCVN 61-MT:2016/BTNMT- QCKTQG về khí thải lò đốt chất thải sinh hoạt; (K</w:t>
      </w:r>
      <w:r w:rsidRPr="00CD7981">
        <w:rPr>
          <w:sz w:val="27"/>
          <w:szCs w:val="27"/>
          <w:vertAlign w:val="subscript"/>
        </w:rPr>
        <w:t>v</w:t>
      </w:r>
      <w:r w:rsidRPr="00CD7981">
        <w:rPr>
          <w:sz w:val="27"/>
          <w:szCs w:val="27"/>
        </w:rPr>
        <w:t xml:space="preserve"> = 1,4)</w:t>
      </w:r>
    </w:p>
    <w:p w14:paraId="488FEE01" w14:textId="77777777" w:rsidR="00183F6C" w:rsidRPr="00CD7981" w:rsidRDefault="00183F6C" w:rsidP="00183F6C">
      <w:pPr>
        <w:spacing w:before="60" w:after="60"/>
        <w:ind w:firstLine="567"/>
        <w:rPr>
          <w:sz w:val="27"/>
          <w:szCs w:val="27"/>
        </w:rPr>
      </w:pPr>
      <w:r w:rsidRPr="00CD7981">
        <w:rPr>
          <w:sz w:val="27"/>
          <w:szCs w:val="27"/>
        </w:rPr>
        <w:t>+ Thông số: Nhiệt độ khí thải, Lượng oxy dư, Bụi tổng, CO, SO</w:t>
      </w:r>
      <w:r w:rsidRPr="00CD7981">
        <w:rPr>
          <w:sz w:val="27"/>
          <w:szCs w:val="27"/>
          <w:vertAlign w:val="subscript"/>
        </w:rPr>
        <w:t>2</w:t>
      </w:r>
      <w:r w:rsidRPr="00CD7981">
        <w:rPr>
          <w:sz w:val="27"/>
          <w:szCs w:val="27"/>
        </w:rPr>
        <w:t>, NO</w:t>
      </w:r>
      <w:r w:rsidRPr="00CD7981">
        <w:rPr>
          <w:sz w:val="27"/>
          <w:szCs w:val="27"/>
          <w:vertAlign w:val="subscript"/>
        </w:rPr>
        <w:t>x</w:t>
      </w:r>
      <w:r w:rsidRPr="00CD7981">
        <w:rPr>
          <w:sz w:val="27"/>
          <w:szCs w:val="27"/>
          <w:vertAlign w:val="superscript"/>
        </w:rPr>
        <w:t> </w:t>
      </w:r>
      <w:r w:rsidRPr="00CD7981">
        <w:rPr>
          <w:sz w:val="27"/>
          <w:szCs w:val="27"/>
        </w:rPr>
        <w:t>(tính theo NO</w:t>
      </w:r>
      <w:r w:rsidRPr="00CD7981">
        <w:rPr>
          <w:sz w:val="27"/>
          <w:szCs w:val="27"/>
          <w:vertAlign w:val="subscript"/>
        </w:rPr>
        <w:t>2</w:t>
      </w:r>
      <w:r w:rsidRPr="00CD7981">
        <w:rPr>
          <w:sz w:val="27"/>
          <w:szCs w:val="27"/>
        </w:rPr>
        <w:t>), HCl, Cd, Hg</w:t>
      </w:r>
      <w:r>
        <w:rPr>
          <w:sz w:val="27"/>
          <w:szCs w:val="27"/>
        </w:rPr>
        <w:t>, Pb</w:t>
      </w:r>
      <w:r w:rsidRPr="00CD7981">
        <w:rPr>
          <w:sz w:val="27"/>
          <w:szCs w:val="27"/>
        </w:rPr>
        <w:t>, Tổng đioxin/furan.</w:t>
      </w:r>
    </w:p>
    <w:p w14:paraId="54AA79CC" w14:textId="77777777" w:rsidR="00183F6C" w:rsidRPr="00CD7981" w:rsidRDefault="00183F6C" w:rsidP="00183F6C">
      <w:pPr>
        <w:spacing w:before="60" w:after="60"/>
        <w:ind w:firstLine="567"/>
        <w:rPr>
          <w:sz w:val="27"/>
          <w:szCs w:val="27"/>
        </w:rPr>
      </w:pPr>
      <w:r w:rsidRPr="00CD7981">
        <w:rPr>
          <w:sz w:val="27"/>
          <w:szCs w:val="27"/>
        </w:rPr>
        <w:tab/>
        <w:t>+ Vị trí: 01 điểm tại ống khói của lò hoạt động.</w:t>
      </w:r>
    </w:p>
    <w:p w14:paraId="2B0F745B" w14:textId="77777777" w:rsidR="00183F6C" w:rsidRPr="00CD7981" w:rsidRDefault="00183F6C" w:rsidP="00183F6C">
      <w:pPr>
        <w:spacing w:before="60" w:after="60"/>
        <w:ind w:firstLine="567"/>
        <w:rPr>
          <w:sz w:val="27"/>
          <w:szCs w:val="27"/>
        </w:rPr>
      </w:pPr>
      <w:r w:rsidRPr="00CD7981">
        <w:rPr>
          <w:sz w:val="27"/>
          <w:szCs w:val="27"/>
        </w:rPr>
        <w:tab/>
        <w:t xml:space="preserve">+ Tần suất: </w:t>
      </w:r>
      <w:r>
        <w:rPr>
          <w:sz w:val="27"/>
          <w:szCs w:val="27"/>
        </w:rPr>
        <w:t xml:space="preserve">01 năm/01 lần đối với </w:t>
      </w:r>
      <w:r w:rsidRPr="00CD7981">
        <w:rPr>
          <w:sz w:val="27"/>
          <w:szCs w:val="27"/>
        </w:rPr>
        <w:t>Tổng đioxin/furan</w:t>
      </w:r>
      <w:r>
        <w:rPr>
          <w:sz w:val="27"/>
          <w:szCs w:val="27"/>
        </w:rPr>
        <w:t xml:space="preserve">; 06 tháng/01 lần đối với </w:t>
      </w:r>
      <w:r w:rsidRPr="00CD7981">
        <w:rPr>
          <w:sz w:val="27"/>
          <w:szCs w:val="27"/>
        </w:rPr>
        <w:t>Cd, Hg</w:t>
      </w:r>
      <w:r>
        <w:rPr>
          <w:sz w:val="27"/>
          <w:szCs w:val="27"/>
        </w:rPr>
        <w:t xml:space="preserve">, Pb, </w:t>
      </w:r>
      <w:r w:rsidRPr="00CD7981">
        <w:rPr>
          <w:sz w:val="27"/>
          <w:szCs w:val="27"/>
        </w:rPr>
        <w:t>HCl</w:t>
      </w:r>
      <w:r>
        <w:rPr>
          <w:sz w:val="27"/>
          <w:szCs w:val="27"/>
        </w:rPr>
        <w:t xml:space="preserve">; </w:t>
      </w:r>
      <w:r w:rsidRPr="00CD7981">
        <w:rPr>
          <w:sz w:val="27"/>
          <w:szCs w:val="27"/>
        </w:rPr>
        <w:t>03 tháng/lần</w:t>
      </w:r>
      <w:r>
        <w:rPr>
          <w:sz w:val="27"/>
          <w:szCs w:val="27"/>
        </w:rPr>
        <w:t xml:space="preserve"> đối với </w:t>
      </w:r>
      <w:r w:rsidRPr="00CD7981">
        <w:rPr>
          <w:sz w:val="27"/>
          <w:szCs w:val="27"/>
        </w:rPr>
        <w:t>Nhiệt độ khí thải, Lượng oxy dư, Bụi tổng, CO, SO</w:t>
      </w:r>
      <w:r w:rsidRPr="00CD7981">
        <w:rPr>
          <w:sz w:val="27"/>
          <w:szCs w:val="27"/>
          <w:vertAlign w:val="subscript"/>
        </w:rPr>
        <w:t>2</w:t>
      </w:r>
      <w:r w:rsidRPr="00CD7981">
        <w:rPr>
          <w:sz w:val="27"/>
          <w:szCs w:val="27"/>
        </w:rPr>
        <w:t>, NO</w:t>
      </w:r>
      <w:r w:rsidRPr="00CD7981">
        <w:rPr>
          <w:sz w:val="27"/>
          <w:szCs w:val="27"/>
          <w:vertAlign w:val="subscript"/>
        </w:rPr>
        <w:t>x</w:t>
      </w:r>
      <w:r w:rsidRPr="00CD7981">
        <w:rPr>
          <w:sz w:val="27"/>
          <w:szCs w:val="27"/>
          <w:vertAlign w:val="superscript"/>
        </w:rPr>
        <w:t> </w:t>
      </w:r>
      <w:r w:rsidRPr="00CD7981">
        <w:rPr>
          <w:sz w:val="27"/>
          <w:szCs w:val="27"/>
        </w:rPr>
        <w:t>(tính theo NO</w:t>
      </w:r>
      <w:r w:rsidRPr="00CD7981">
        <w:rPr>
          <w:sz w:val="27"/>
          <w:szCs w:val="27"/>
          <w:vertAlign w:val="subscript"/>
        </w:rPr>
        <w:t>2</w:t>
      </w:r>
      <w:r w:rsidRPr="00CD7981">
        <w:rPr>
          <w:sz w:val="27"/>
          <w:szCs w:val="27"/>
        </w:rPr>
        <w:t>).</w:t>
      </w:r>
    </w:p>
    <w:p w14:paraId="0AEF9A75" w14:textId="45F65B4D" w:rsidR="00183F6C" w:rsidRPr="00CD7981" w:rsidRDefault="00183F6C" w:rsidP="00183F6C">
      <w:pPr>
        <w:spacing w:before="60" w:after="60"/>
        <w:ind w:firstLine="567"/>
        <w:rPr>
          <w:i/>
          <w:iCs/>
          <w:sz w:val="27"/>
          <w:szCs w:val="27"/>
        </w:rPr>
      </w:pPr>
      <w:r w:rsidRPr="00CD7981">
        <w:rPr>
          <w:i/>
          <w:iCs/>
          <w:sz w:val="27"/>
          <w:szCs w:val="27"/>
        </w:rPr>
        <w:t xml:space="preserve">* </w:t>
      </w:r>
      <w:r>
        <w:rPr>
          <w:i/>
          <w:iCs/>
          <w:sz w:val="27"/>
          <w:szCs w:val="27"/>
        </w:rPr>
        <w:t>Quan trắc</w:t>
      </w:r>
      <w:r w:rsidRPr="00CD7981">
        <w:rPr>
          <w:i/>
          <w:iCs/>
          <w:sz w:val="27"/>
          <w:szCs w:val="27"/>
        </w:rPr>
        <w:t xml:space="preserve"> chất lượng nước thải</w:t>
      </w:r>
    </w:p>
    <w:p w14:paraId="2505345A" w14:textId="77777777" w:rsidR="00183F6C" w:rsidRPr="00CD7981" w:rsidRDefault="00183F6C" w:rsidP="00183F6C">
      <w:pPr>
        <w:spacing w:before="60" w:after="60"/>
        <w:ind w:firstLine="567"/>
        <w:rPr>
          <w:i/>
          <w:iCs/>
          <w:sz w:val="27"/>
          <w:szCs w:val="27"/>
        </w:rPr>
      </w:pPr>
      <w:r w:rsidRPr="00CD7981">
        <w:rPr>
          <w:i/>
          <w:sz w:val="27"/>
          <w:szCs w:val="27"/>
        </w:rPr>
        <w:t xml:space="preserve">+ </w:t>
      </w:r>
      <w:r w:rsidRPr="00CD7981">
        <w:rPr>
          <w:sz w:val="27"/>
          <w:szCs w:val="27"/>
        </w:rPr>
        <w:t>Quy chuẩn so sánh: QCVN 25: 2009/BTNMT (Cột B2)</w:t>
      </w:r>
    </w:p>
    <w:p w14:paraId="53B61CDD" w14:textId="77777777" w:rsidR="00183F6C" w:rsidRPr="00CD7981" w:rsidRDefault="00183F6C" w:rsidP="00183F6C">
      <w:pPr>
        <w:spacing w:before="60" w:after="60"/>
        <w:ind w:firstLine="567"/>
        <w:rPr>
          <w:sz w:val="27"/>
          <w:szCs w:val="27"/>
        </w:rPr>
      </w:pPr>
      <w:r w:rsidRPr="00CD7981">
        <w:rPr>
          <w:sz w:val="27"/>
          <w:szCs w:val="27"/>
        </w:rPr>
        <w:t>+ Thông số: lưu lượng thải, pH, BOD</w:t>
      </w:r>
      <w:r w:rsidRPr="00CD7981">
        <w:rPr>
          <w:sz w:val="27"/>
          <w:szCs w:val="27"/>
          <w:vertAlign w:val="subscript"/>
        </w:rPr>
        <w:t>5</w:t>
      </w:r>
      <w:r w:rsidRPr="00CD7981">
        <w:rPr>
          <w:sz w:val="27"/>
          <w:szCs w:val="27"/>
        </w:rPr>
        <w:t>, COD, Amoni; Tổng Nitơ.</w:t>
      </w:r>
    </w:p>
    <w:p w14:paraId="0C7E1EA8" w14:textId="77777777" w:rsidR="00183F6C" w:rsidRPr="00CD7981" w:rsidRDefault="00183F6C" w:rsidP="00183F6C">
      <w:pPr>
        <w:spacing w:before="60" w:after="60"/>
        <w:ind w:firstLine="567"/>
        <w:rPr>
          <w:sz w:val="27"/>
          <w:szCs w:val="27"/>
        </w:rPr>
      </w:pPr>
      <w:r w:rsidRPr="00CD7981">
        <w:rPr>
          <w:sz w:val="27"/>
          <w:szCs w:val="27"/>
        </w:rPr>
        <w:t>+ Vị trí: tại vị trí sau bể lắng của hệ thống xử lý nước rĩ rác.</w:t>
      </w:r>
    </w:p>
    <w:p w14:paraId="5D6ADABC" w14:textId="77777777" w:rsidR="00183F6C" w:rsidRPr="00CD7981" w:rsidRDefault="00183F6C" w:rsidP="00183F6C">
      <w:pPr>
        <w:spacing w:before="60" w:after="60"/>
        <w:ind w:firstLine="567"/>
        <w:rPr>
          <w:sz w:val="27"/>
          <w:szCs w:val="27"/>
        </w:rPr>
      </w:pPr>
      <w:r w:rsidRPr="00CD7981">
        <w:rPr>
          <w:sz w:val="27"/>
          <w:szCs w:val="27"/>
        </w:rPr>
        <w:t>+ Tần suất: 03</w:t>
      </w:r>
      <w:r>
        <w:rPr>
          <w:sz w:val="27"/>
          <w:szCs w:val="27"/>
        </w:rPr>
        <w:t xml:space="preserve"> </w:t>
      </w:r>
      <w:r w:rsidRPr="00CD7981">
        <w:rPr>
          <w:sz w:val="27"/>
          <w:szCs w:val="27"/>
        </w:rPr>
        <w:t>tháng/lần.</w:t>
      </w:r>
    </w:p>
    <w:p w14:paraId="675657FA" w14:textId="452894D0" w:rsidR="00183F6C" w:rsidRPr="00CD7981" w:rsidRDefault="00183F6C" w:rsidP="00183F6C">
      <w:pPr>
        <w:spacing w:line="264" w:lineRule="auto"/>
        <w:ind w:firstLine="567"/>
        <w:rPr>
          <w:i/>
          <w:iCs/>
          <w:sz w:val="27"/>
          <w:szCs w:val="27"/>
          <w:lang w:val="vi-VN"/>
        </w:rPr>
      </w:pPr>
      <w:r w:rsidRPr="00CD7981">
        <w:rPr>
          <w:i/>
          <w:iCs/>
          <w:sz w:val="27"/>
          <w:szCs w:val="27"/>
        </w:rPr>
        <w:t xml:space="preserve">* </w:t>
      </w:r>
      <w:r>
        <w:rPr>
          <w:i/>
          <w:iCs/>
          <w:sz w:val="27"/>
          <w:szCs w:val="27"/>
        </w:rPr>
        <w:t>Quan trắc</w:t>
      </w:r>
      <w:r w:rsidRPr="00CD7981">
        <w:rPr>
          <w:i/>
          <w:iCs/>
          <w:sz w:val="27"/>
          <w:szCs w:val="27"/>
        </w:rPr>
        <w:t xml:space="preserve"> </w:t>
      </w:r>
      <w:r w:rsidRPr="00CD7981">
        <w:rPr>
          <w:i/>
          <w:sz w:val="27"/>
          <w:szCs w:val="27"/>
          <w:lang w:val="af-ZA"/>
        </w:rPr>
        <w:t>CTR, CTNH</w:t>
      </w:r>
    </w:p>
    <w:p w14:paraId="767A116C" w14:textId="77777777" w:rsidR="00183F6C" w:rsidRPr="00CD7981" w:rsidRDefault="00183F6C" w:rsidP="00183F6C">
      <w:pPr>
        <w:pStyle w:val="BodyTextIndent3"/>
        <w:spacing w:after="0" w:line="264" w:lineRule="auto"/>
        <w:ind w:right="-17" w:firstLine="567"/>
        <w:rPr>
          <w:rFonts w:ascii="Times New Roman" w:hAnsi="Times New Roman"/>
          <w:sz w:val="27"/>
          <w:szCs w:val="27"/>
          <w:lang w:val="vi-VN"/>
        </w:rPr>
      </w:pPr>
      <w:r w:rsidRPr="00CD7981">
        <w:rPr>
          <w:rFonts w:ascii="Times New Roman" w:hAnsi="Times New Roman"/>
          <w:sz w:val="27"/>
          <w:szCs w:val="27"/>
        </w:rPr>
        <w:t>Thực hiện giám sát chất thải phát sinh theo quy định tại N</w:t>
      </w:r>
      <w:r w:rsidRPr="00CD7981">
        <w:rPr>
          <w:rFonts w:ascii="Times New Roman" w:hAnsi="Times New Roman"/>
          <w:sz w:val="27"/>
          <w:szCs w:val="27"/>
          <w:lang w:val="vi-VN"/>
        </w:rPr>
        <w:t>ghị định số</w:t>
      </w:r>
      <w:r w:rsidRPr="00CD7981">
        <w:rPr>
          <w:rFonts w:ascii="Times New Roman" w:hAnsi="Times New Roman"/>
          <w:sz w:val="27"/>
          <w:szCs w:val="27"/>
        </w:rPr>
        <w:t xml:space="preserve"> 08/2022/NĐ-CP </w:t>
      </w:r>
      <w:r w:rsidRPr="00CD7981">
        <w:rPr>
          <w:rFonts w:ascii="Times New Roman" w:hAnsi="Times New Roman"/>
          <w:sz w:val="27"/>
          <w:szCs w:val="27"/>
          <w:lang w:val="vi-VN"/>
        </w:rPr>
        <w:t xml:space="preserve">ngày </w:t>
      </w:r>
      <w:r w:rsidRPr="00CD7981">
        <w:rPr>
          <w:rFonts w:ascii="Times New Roman" w:hAnsi="Times New Roman"/>
          <w:sz w:val="27"/>
          <w:szCs w:val="27"/>
        </w:rPr>
        <w:t>10/01/2022</w:t>
      </w:r>
      <w:r w:rsidRPr="00CD7981">
        <w:rPr>
          <w:rFonts w:ascii="Times New Roman" w:hAnsi="Times New Roman"/>
          <w:sz w:val="27"/>
          <w:szCs w:val="27"/>
          <w:lang w:val="vi-VN"/>
        </w:rPr>
        <w:t xml:space="preserve"> của Chính phủ</w:t>
      </w:r>
      <w:r w:rsidRPr="00CD7981">
        <w:rPr>
          <w:rFonts w:ascii="Times New Roman" w:hAnsi="Times New Roman"/>
          <w:sz w:val="27"/>
          <w:szCs w:val="27"/>
        </w:rPr>
        <w:t>, Thông tư số 02/2022/TT-BXD ngày 10/01/2022 của Bộ Tài nguyên và Môi trường; Thông tư số 08/2017/TT-BXD ngày 16/5/2017 của Bộ Xây dựng quy định về quản lý CTR xây dựng</w:t>
      </w:r>
      <w:r w:rsidRPr="00CD7981">
        <w:rPr>
          <w:rFonts w:ascii="Times New Roman" w:hAnsi="Times New Roman"/>
          <w:sz w:val="27"/>
          <w:szCs w:val="27"/>
          <w:lang w:val="vi-VN"/>
        </w:rPr>
        <w:t>.</w:t>
      </w:r>
    </w:p>
    <w:p w14:paraId="43FB42E3" w14:textId="77777777" w:rsidR="00183F6C" w:rsidRPr="00CD7981" w:rsidRDefault="00183F6C" w:rsidP="00183F6C">
      <w:pPr>
        <w:spacing w:line="264" w:lineRule="auto"/>
        <w:ind w:firstLine="567"/>
        <w:rPr>
          <w:sz w:val="27"/>
          <w:szCs w:val="27"/>
        </w:rPr>
      </w:pPr>
      <w:r w:rsidRPr="00CD7981">
        <w:rPr>
          <w:sz w:val="27"/>
          <w:szCs w:val="27"/>
          <w:lang w:val="vi-VN"/>
        </w:rPr>
        <w:t>- Thông số giám sát: Thành phần, khối lượng và bảo quản lưu giữ CTRSH, CTR thông thường và CTNH.</w:t>
      </w:r>
    </w:p>
    <w:p w14:paraId="1941D29D" w14:textId="77777777" w:rsidR="00183F6C" w:rsidRPr="00CD7981" w:rsidRDefault="00183F6C" w:rsidP="00183F6C">
      <w:pPr>
        <w:spacing w:line="264" w:lineRule="auto"/>
        <w:ind w:firstLine="567"/>
        <w:rPr>
          <w:sz w:val="27"/>
          <w:szCs w:val="27"/>
        </w:rPr>
      </w:pPr>
      <w:r w:rsidRPr="00CD7981">
        <w:rPr>
          <w:sz w:val="27"/>
          <w:szCs w:val="27"/>
        </w:rPr>
        <w:t xml:space="preserve">- Vị trí giám sát: Khu xử lý, điểm tập kết </w:t>
      </w:r>
      <w:r>
        <w:rPr>
          <w:sz w:val="27"/>
          <w:szCs w:val="27"/>
        </w:rPr>
        <w:t>các</w:t>
      </w:r>
      <w:r w:rsidRPr="00CD7981">
        <w:rPr>
          <w:sz w:val="27"/>
          <w:szCs w:val="27"/>
        </w:rPr>
        <w:t xml:space="preserve"> xã khu vực dự án.</w:t>
      </w:r>
    </w:p>
    <w:p w14:paraId="0D3983D7" w14:textId="77777777" w:rsidR="00183F6C" w:rsidRPr="00CD7981" w:rsidRDefault="00183F6C" w:rsidP="00183F6C">
      <w:pPr>
        <w:spacing w:line="264" w:lineRule="auto"/>
        <w:ind w:firstLine="567"/>
        <w:rPr>
          <w:sz w:val="27"/>
          <w:szCs w:val="27"/>
        </w:rPr>
      </w:pPr>
      <w:r w:rsidRPr="00CD7981">
        <w:rPr>
          <w:sz w:val="27"/>
          <w:szCs w:val="27"/>
          <w:lang w:val="vi-VN"/>
        </w:rPr>
        <w:t>- Tần suất giám sát: 03 tháng</w:t>
      </w:r>
      <w:r>
        <w:rPr>
          <w:sz w:val="27"/>
          <w:szCs w:val="27"/>
        </w:rPr>
        <w:t>/</w:t>
      </w:r>
      <w:r w:rsidRPr="00CD7981">
        <w:rPr>
          <w:sz w:val="27"/>
          <w:szCs w:val="27"/>
          <w:lang w:val="vi-VN"/>
        </w:rPr>
        <w:t>01 lần</w:t>
      </w:r>
      <w:r>
        <w:rPr>
          <w:sz w:val="27"/>
          <w:szCs w:val="27"/>
        </w:rPr>
        <w:t>.</w:t>
      </w:r>
    </w:p>
    <w:p w14:paraId="1B4B064F" w14:textId="6FA0F7D5" w:rsidR="00F41293" w:rsidRPr="006E4771" w:rsidRDefault="005A0D9D" w:rsidP="006E4771">
      <w:pPr>
        <w:pStyle w:val="02"/>
        <w:spacing w:line="360" w:lineRule="exact"/>
        <w:rPr>
          <w:szCs w:val="27"/>
        </w:rPr>
      </w:pPr>
      <w:bookmarkStart w:id="713" w:name="_Toc98334601"/>
      <w:r w:rsidRPr="006E4771">
        <w:rPr>
          <w:szCs w:val="27"/>
        </w:rPr>
        <w:t>6</w:t>
      </w:r>
      <w:r w:rsidR="00ED2C43" w:rsidRPr="006E4771">
        <w:rPr>
          <w:szCs w:val="27"/>
        </w:rPr>
        <w:t>.</w:t>
      </w:r>
      <w:r w:rsidR="00F41293" w:rsidRPr="006E4771">
        <w:rPr>
          <w:szCs w:val="27"/>
          <w:lang w:val="vi-VN"/>
        </w:rPr>
        <w:t>3. Kinh phí thực hiện quan trắc môi trường hằng năm</w:t>
      </w:r>
      <w:bookmarkEnd w:id="713"/>
      <w:r w:rsidR="00F41293" w:rsidRPr="006E4771">
        <w:rPr>
          <w:szCs w:val="27"/>
        </w:rPr>
        <w:t xml:space="preserve"> </w:t>
      </w:r>
    </w:p>
    <w:p w14:paraId="283DCB6F" w14:textId="77777777" w:rsidR="00F41293" w:rsidRPr="00375529" w:rsidRDefault="00F41293" w:rsidP="00F41293">
      <w:pPr>
        <w:widowControl w:val="0"/>
        <w:spacing w:before="120"/>
        <w:ind w:firstLine="567"/>
        <w:rPr>
          <w:lang w:val="vi-VN"/>
        </w:rPr>
      </w:pPr>
      <w:r w:rsidRPr="00A53EAE">
        <w:rPr>
          <w:lang w:val="vi-VN"/>
        </w:rPr>
        <w:t>Dự kiến 50 triệu đồng/năm</w:t>
      </w:r>
    </w:p>
    <w:p w14:paraId="65B226C8" w14:textId="77777777" w:rsidR="00F41293" w:rsidRPr="00375529" w:rsidRDefault="00F41293" w:rsidP="00F41293">
      <w:pPr>
        <w:widowControl w:val="0"/>
        <w:jc w:val="center"/>
        <w:rPr>
          <w:b/>
          <w:lang w:val="vi-VN"/>
        </w:rPr>
      </w:pPr>
    </w:p>
    <w:p w14:paraId="4EF90320" w14:textId="77777777" w:rsidR="00ED2C43" w:rsidRDefault="00ED2C43">
      <w:pPr>
        <w:jc w:val="left"/>
        <w:rPr>
          <w:b/>
          <w:lang w:val="vi-VN"/>
        </w:rPr>
      </w:pPr>
      <w:r>
        <w:rPr>
          <w:b/>
          <w:lang w:val="vi-VN"/>
        </w:rPr>
        <w:br w:type="page"/>
      </w:r>
    </w:p>
    <w:p w14:paraId="0FF88098" w14:textId="2ED8D1E5" w:rsidR="00F41293" w:rsidRPr="00375529" w:rsidRDefault="00F41293" w:rsidP="00ED2C43">
      <w:pPr>
        <w:pStyle w:val="01"/>
        <w:rPr>
          <w:lang w:val="vi-VN"/>
        </w:rPr>
      </w:pPr>
      <w:bookmarkStart w:id="714" w:name="_Toc98334602"/>
      <w:r w:rsidRPr="00375529">
        <w:rPr>
          <w:lang w:val="vi-VN"/>
        </w:rPr>
        <w:t>Chương VI</w:t>
      </w:r>
      <w:r w:rsidR="00ED2C43">
        <w:t xml:space="preserve">. </w:t>
      </w:r>
      <w:r w:rsidRPr="00375529">
        <w:rPr>
          <w:lang w:val="vi-VN"/>
        </w:rPr>
        <w:t>CAM KẾT CỦA CHỦ DỰ ÁN ĐẦU TƯ</w:t>
      </w:r>
      <w:bookmarkEnd w:id="714"/>
    </w:p>
    <w:p w14:paraId="4B69FC58" w14:textId="5E116D47" w:rsidR="00F41293" w:rsidRPr="00A53EAE" w:rsidRDefault="00ED2C43" w:rsidP="00F41293">
      <w:pPr>
        <w:spacing w:before="120" w:after="120" w:line="288" w:lineRule="auto"/>
        <w:ind w:firstLine="562"/>
        <w:rPr>
          <w:rFonts w:eastAsia="Arial"/>
          <w:color w:val="000000"/>
          <w:sz w:val="27"/>
          <w:szCs w:val="27"/>
        </w:rPr>
      </w:pPr>
      <w:r>
        <w:rPr>
          <w:rFonts w:eastAsia="Arial"/>
          <w:color w:val="000000"/>
          <w:sz w:val="27"/>
          <w:szCs w:val="27"/>
        </w:rPr>
        <w:t>1.</w:t>
      </w:r>
      <w:r w:rsidR="00F41293" w:rsidRPr="00A53EAE">
        <w:rPr>
          <w:rFonts w:eastAsia="Arial"/>
          <w:color w:val="000000"/>
          <w:sz w:val="27"/>
          <w:szCs w:val="27"/>
        </w:rPr>
        <w:t xml:space="preserve"> Chi cục Bảo vệ Môi trường tỉnh Quảng Trị xin cam kết về tính chính xác, trung thực của hồ sơ đề nghị cấp giấy phép môi trường</w:t>
      </w:r>
    </w:p>
    <w:p w14:paraId="04B663B4" w14:textId="7D49A14C" w:rsidR="005663ED" w:rsidRPr="006A2B08" w:rsidRDefault="005663ED" w:rsidP="005663ED">
      <w:pPr>
        <w:spacing w:line="360" w:lineRule="atLeast"/>
        <w:ind w:firstLine="567"/>
        <w:rPr>
          <w:spacing w:val="-6"/>
          <w:sz w:val="27"/>
          <w:szCs w:val="27"/>
          <w:lang w:val="vi-VN"/>
        </w:rPr>
      </w:pPr>
      <w:r>
        <w:rPr>
          <w:spacing w:val="-6"/>
          <w:sz w:val="27"/>
          <w:szCs w:val="27"/>
        </w:rPr>
        <w:t xml:space="preserve">2. </w:t>
      </w:r>
      <w:r w:rsidRPr="006A2B08">
        <w:rPr>
          <w:spacing w:val="-6"/>
          <w:sz w:val="27"/>
          <w:szCs w:val="27"/>
          <w:lang w:val="vi-VN"/>
        </w:rPr>
        <w:t>Nhằm đảm bảo tốt công tác bảo vệ môi trường trong quá trình xây dựng và đi vào vận Dự án, Chủ dự án là Chi cục Bảo vệ môi trường cam kết thực hiện như sau:</w:t>
      </w:r>
    </w:p>
    <w:p w14:paraId="01D2AEFE" w14:textId="77777777" w:rsidR="005663ED" w:rsidRDefault="005663ED" w:rsidP="005663ED">
      <w:pPr>
        <w:spacing w:line="360" w:lineRule="atLeast"/>
        <w:ind w:firstLine="567"/>
        <w:rPr>
          <w:sz w:val="27"/>
          <w:szCs w:val="27"/>
        </w:rPr>
      </w:pPr>
      <w:r w:rsidRPr="00FA75C8">
        <w:rPr>
          <w:sz w:val="27"/>
          <w:szCs w:val="27"/>
          <w:lang w:val="vi-VN"/>
        </w:rPr>
        <w:t xml:space="preserve">- Trong giai đoạn </w:t>
      </w:r>
      <w:r>
        <w:rPr>
          <w:sz w:val="27"/>
          <w:szCs w:val="27"/>
        </w:rPr>
        <w:t>thực hiện</w:t>
      </w:r>
      <w:r w:rsidRPr="00FA75C8">
        <w:rPr>
          <w:sz w:val="27"/>
          <w:szCs w:val="27"/>
          <w:lang w:val="vi-VN"/>
        </w:rPr>
        <w:t xml:space="preserve"> thi công công trình</w:t>
      </w:r>
      <w:r>
        <w:rPr>
          <w:sz w:val="27"/>
          <w:szCs w:val="27"/>
        </w:rPr>
        <w:t>:</w:t>
      </w:r>
    </w:p>
    <w:p w14:paraId="319502A4" w14:textId="6BF1069A" w:rsidR="005663ED" w:rsidRPr="006A2B08" w:rsidRDefault="001566D9" w:rsidP="005663ED">
      <w:pPr>
        <w:spacing w:line="360" w:lineRule="atLeast"/>
        <w:ind w:firstLine="567"/>
        <w:rPr>
          <w:spacing w:val="-4"/>
          <w:sz w:val="27"/>
          <w:szCs w:val="27"/>
          <w:lang w:val="vi-VN"/>
        </w:rPr>
      </w:pPr>
      <w:r>
        <w:rPr>
          <w:sz w:val="27"/>
          <w:szCs w:val="27"/>
        </w:rPr>
        <w:t xml:space="preserve">+ </w:t>
      </w:r>
      <w:r w:rsidR="005663ED">
        <w:rPr>
          <w:sz w:val="27"/>
          <w:szCs w:val="27"/>
        </w:rPr>
        <w:t>T</w:t>
      </w:r>
      <w:r w:rsidR="005663ED" w:rsidRPr="00FA75C8">
        <w:rPr>
          <w:sz w:val="27"/>
          <w:szCs w:val="27"/>
          <w:lang w:val="vi-VN"/>
        </w:rPr>
        <w:t>hực hiện đúng vị trí cũng như diện tích đất đã được lựa chọn xây dựng Dự án</w:t>
      </w:r>
      <w:r>
        <w:rPr>
          <w:sz w:val="27"/>
          <w:szCs w:val="27"/>
        </w:rPr>
        <w:t xml:space="preserve">; </w:t>
      </w:r>
      <w:r w:rsidR="005663ED" w:rsidRPr="006A2B08">
        <w:rPr>
          <w:spacing w:val="-4"/>
          <w:sz w:val="27"/>
          <w:szCs w:val="27"/>
          <w:lang w:val="vi-VN"/>
        </w:rPr>
        <w:t>Phối hợp chặt chẽ với chính quyền địa phương để thực hiện công tác GPMB đảm bảo đúng quy định của pháp luật và tạo sự đồng thuận với nhân dân địa phương.</w:t>
      </w:r>
    </w:p>
    <w:p w14:paraId="3C930DDE" w14:textId="62C8D431" w:rsidR="005663ED" w:rsidRPr="00FA75C8" w:rsidRDefault="001566D9" w:rsidP="005663ED">
      <w:pPr>
        <w:widowControl w:val="0"/>
        <w:spacing w:line="360" w:lineRule="atLeast"/>
        <w:ind w:firstLine="567"/>
        <w:rPr>
          <w:sz w:val="27"/>
          <w:szCs w:val="27"/>
          <w:lang w:val="vi-VN"/>
        </w:rPr>
      </w:pPr>
      <w:r>
        <w:rPr>
          <w:sz w:val="27"/>
          <w:szCs w:val="27"/>
        </w:rPr>
        <w:t>+</w:t>
      </w:r>
      <w:r w:rsidR="005663ED" w:rsidRPr="00FA75C8">
        <w:rPr>
          <w:sz w:val="27"/>
          <w:szCs w:val="27"/>
          <w:lang w:val="vi-VN"/>
        </w:rPr>
        <w:t xml:space="preserve"> Triển khai các hoạt động xây dựng đảm bảo tiến độ, đúng các quy định về an toàn và bảo vệ môi trường đã trình bày trong </w:t>
      </w:r>
      <w:r>
        <w:rPr>
          <w:sz w:val="27"/>
          <w:szCs w:val="27"/>
        </w:rPr>
        <w:t>hồ sơ xin cấp phép</w:t>
      </w:r>
      <w:r w:rsidR="005663ED" w:rsidRPr="00FA75C8">
        <w:rPr>
          <w:sz w:val="27"/>
          <w:szCs w:val="27"/>
          <w:lang w:val="vi-VN"/>
        </w:rPr>
        <w:t>.</w:t>
      </w:r>
    </w:p>
    <w:p w14:paraId="7087D1A4" w14:textId="77777777" w:rsidR="005663ED" w:rsidRPr="00FA75C8" w:rsidRDefault="005663ED" w:rsidP="005663ED">
      <w:pPr>
        <w:spacing w:line="360" w:lineRule="atLeast"/>
        <w:ind w:firstLine="567"/>
        <w:rPr>
          <w:sz w:val="27"/>
          <w:szCs w:val="27"/>
          <w:lang w:val="vi-VN"/>
        </w:rPr>
      </w:pPr>
      <w:r w:rsidRPr="00FA75C8">
        <w:rPr>
          <w:sz w:val="27"/>
          <w:szCs w:val="27"/>
          <w:lang w:val="vi-VN"/>
        </w:rPr>
        <w:t>- Trong giai đoạn vận hành, đi vào hoạt động:</w:t>
      </w:r>
    </w:p>
    <w:p w14:paraId="2582722C" w14:textId="77777777" w:rsidR="005663ED" w:rsidRPr="00FA75C8" w:rsidRDefault="005663ED" w:rsidP="005663ED">
      <w:pPr>
        <w:spacing w:line="360" w:lineRule="atLeast"/>
        <w:ind w:firstLine="567"/>
        <w:rPr>
          <w:sz w:val="27"/>
          <w:szCs w:val="27"/>
        </w:rPr>
      </w:pPr>
      <w:r w:rsidRPr="00FA75C8">
        <w:rPr>
          <w:sz w:val="27"/>
          <w:szCs w:val="27"/>
          <w:lang w:val="vi-VN"/>
        </w:rPr>
        <w:t xml:space="preserve">+ Hoàn thành các công trình xử lý môi trường: </w:t>
      </w:r>
      <w:r w:rsidRPr="00FA75C8">
        <w:rPr>
          <w:sz w:val="27"/>
          <w:szCs w:val="27"/>
          <w:lang w:val="sv-SE"/>
        </w:rPr>
        <w:t>xử lý khí thải, tiếng ồn, độ rung, rác thải sinh hoạt, nước mưa chảy tràn, nước thải rỉ rác, CTR</w:t>
      </w:r>
      <w:r w:rsidRPr="00FA75C8">
        <w:rPr>
          <w:sz w:val="27"/>
          <w:szCs w:val="27"/>
          <w:lang w:val="vi-VN"/>
        </w:rPr>
        <w:t xml:space="preserve"> trong quá trình vận hành Dự án và tuân thủ thực hiện các biện pháp khống chế, giảm thiểu... như trong báo cáo ĐTM này đảm chất thải khi thải ra môi trường sẽ đảm bảo các TCVN, QCVN về môi trường quy định.</w:t>
      </w:r>
    </w:p>
    <w:p w14:paraId="1862C38D" w14:textId="77777777" w:rsidR="005663ED" w:rsidRPr="00FA75C8" w:rsidRDefault="005663ED" w:rsidP="005663ED">
      <w:pPr>
        <w:spacing w:line="360" w:lineRule="atLeast"/>
        <w:ind w:firstLine="567"/>
        <w:rPr>
          <w:sz w:val="27"/>
          <w:szCs w:val="27"/>
        </w:rPr>
      </w:pPr>
      <w:r w:rsidRPr="00FA75C8">
        <w:rPr>
          <w:sz w:val="27"/>
          <w:szCs w:val="27"/>
        </w:rPr>
        <w:t>+ Sau khi xây dựng hoàn thành thì phối hợp với chính quyền địa phương bàn giao cho đơn vị vận hành của địa phương (</w:t>
      </w:r>
      <w:r w:rsidRPr="00FA75C8">
        <w:rPr>
          <w:sz w:val="27"/>
          <w:szCs w:val="27"/>
          <w:lang w:val="nl-NL"/>
        </w:rPr>
        <w:t>Trung tâm Môi trường và Đô thị huyện Gio Linh</w:t>
      </w:r>
      <w:r>
        <w:rPr>
          <w:sz w:val="27"/>
          <w:szCs w:val="27"/>
          <w:lang w:val="nl-NL"/>
        </w:rPr>
        <w:t xml:space="preserve"> hoặc đơn vị do địa phương thành lập</w:t>
      </w:r>
      <w:r w:rsidRPr="00FA75C8">
        <w:rPr>
          <w:sz w:val="27"/>
          <w:szCs w:val="27"/>
          <w:lang w:val="nl-NL"/>
        </w:rPr>
        <w:t>) để hoàn thành việc vận hành thử nghiệm, vận hành hoạt động dự án một cách có hiệu quả.</w:t>
      </w:r>
    </w:p>
    <w:p w14:paraId="1FF4A93A" w14:textId="77777777" w:rsidR="005663ED" w:rsidRPr="00FA75C8" w:rsidRDefault="005663ED" w:rsidP="005663ED">
      <w:pPr>
        <w:spacing w:line="360" w:lineRule="atLeast"/>
        <w:ind w:firstLine="426"/>
        <w:rPr>
          <w:sz w:val="27"/>
          <w:szCs w:val="27"/>
          <w:lang w:val="sv-SE"/>
        </w:rPr>
      </w:pPr>
      <w:r w:rsidRPr="00FA75C8">
        <w:rPr>
          <w:sz w:val="27"/>
          <w:szCs w:val="27"/>
          <w:lang w:val="sv-SE"/>
        </w:rPr>
        <w:t>+ Thực hiện chương trình giám sát môi trường và các công trình, biện pháp bảo vệ môi trường khác như đã đề xuất trong báo cáo đánh giá tác động môi trường; số liệu giám sát phải được cập nhật và lưu giữ để cơ quan quản lý nhà nước kiểm tra.</w:t>
      </w:r>
    </w:p>
    <w:p w14:paraId="080CE7F8" w14:textId="77777777" w:rsidR="005663ED" w:rsidRPr="00FA75C8" w:rsidRDefault="005663ED" w:rsidP="005663ED">
      <w:pPr>
        <w:spacing w:line="360" w:lineRule="atLeast"/>
        <w:ind w:firstLine="567"/>
        <w:rPr>
          <w:spacing w:val="-6"/>
          <w:sz w:val="27"/>
          <w:szCs w:val="27"/>
          <w:lang w:val="vi-VN"/>
        </w:rPr>
      </w:pPr>
      <w:r w:rsidRPr="00FA75C8">
        <w:rPr>
          <w:spacing w:val="-6"/>
          <w:sz w:val="27"/>
          <w:szCs w:val="27"/>
          <w:lang w:val="sv-SE"/>
        </w:rPr>
        <w:t>+</w:t>
      </w:r>
      <w:r w:rsidRPr="00FA75C8">
        <w:rPr>
          <w:spacing w:val="-6"/>
          <w:sz w:val="27"/>
          <w:szCs w:val="27"/>
          <w:lang w:val="vi-VN"/>
        </w:rPr>
        <w:t xml:space="preserve"> </w:t>
      </w:r>
      <w:r w:rsidRPr="00FA75C8">
        <w:rPr>
          <w:spacing w:val="-6"/>
          <w:sz w:val="27"/>
          <w:szCs w:val="27"/>
        </w:rPr>
        <w:t>Chủ dự án và đơn vị vận hành</w:t>
      </w:r>
      <w:r w:rsidRPr="00FA75C8">
        <w:rPr>
          <w:spacing w:val="-6"/>
          <w:sz w:val="27"/>
          <w:szCs w:val="27"/>
          <w:lang w:val="vi-VN"/>
        </w:rPr>
        <w:t xml:space="preserve"> sẽ tăng cường đào tạo cán bộ nhằm vận hành các máy móc, thiết bị theo đúng quy trình và an toàn, đạt hiệu quả cao nhất, hạn chế gây ô nhiễm môi trường.</w:t>
      </w:r>
    </w:p>
    <w:p w14:paraId="722BDD06" w14:textId="77777777" w:rsidR="005663ED" w:rsidRPr="00FA75C8" w:rsidRDefault="005663ED" w:rsidP="005663ED">
      <w:pPr>
        <w:spacing w:line="360" w:lineRule="atLeast"/>
        <w:ind w:firstLine="567"/>
        <w:rPr>
          <w:sz w:val="27"/>
          <w:szCs w:val="27"/>
          <w:lang w:val="sv-SE"/>
        </w:rPr>
      </w:pPr>
      <w:r w:rsidRPr="00FA75C8">
        <w:rPr>
          <w:sz w:val="27"/>
          <w:szCs w:val="27"/>
          <w:lang w:val="sv-SE"/>
        </w:rPr>
        <w:t>+ Tuân thủ các quy định của pháp luật hiện hành về phòng cháy chữa cháy, an toàn lao động, quản lý đất đai và các quy phạm kỹ thuật trong quá trình thực hiện Dự án theo các quy định của pháp luật hiện hành.</w:t>
      </w:r>
    </w:p>
    <w:p w14:paraId="17CB1768" w14:textId="77777777" w:rsidR="005663ED" w:rsidRPr="00FA75C8" w:rsidRDefault="005663ED" w:rsidP="005663ED">
      <w:pPr>
        <w:spacing w:line="360" w:lineRule="atLeast"/>
        <w:ind w:firstLine="567"/>
        <w:rPr>
          <w:sz w:val="27"/>
          <w:szCs w:val="27"/>
          <w:lang w:val="vi-VN"/>
        </w:rPr>
      </w:pPr>
      <w:r w:rsidRPr="00FA75C8">
        <w:rPr>
          <w:sz w:val="27"/>
          <w:szCs w:val="27"/>
          <w:lang w:val="vi-VN"/>
        </w:rPr>
        <w:t xml:space="preserve">- </w:t>
      </w:r>
      <w:r w:rsidRPr="00FA75C8">
        <w:rPr>
          <w:sz w:val="27"/>
          <w:szCs w:val="27"/>
          <w:lang w:val="sv-SE"/>
        </w:rPr>
        <w:t>Chủ dự án</w:t>
      </w:r>
      <w:r w:rsidRPr="00FA75C8">
        <w:rPr>
          <w:sz w:val="27"/>
          <w:szCs w:val="27"/>
          <w:lang w:val="vi-VN"/>
        </w:rPr>
        <w:t xml:space="preserve"> sẽ tuân thủ Luật BVMT, các Nghị định, Thông tư</w:t>
      </w:r>
      <w:r w:rsidRPr="00FA75C8">
        <w:rPr>
          <w:sz w:val="27"/>
          <w:szCs w:val="27"/>
          <w:lang w:val="sv-SE"/>
        </w:rPr>
        <w:t>, các quy chuẩn kỹ thuật chuyên ngành và quy chuẩn kỹ thuật về bảo vệ môi trường</w:t>
      </w:r>
      <w:r w:rsidRPr="00FA75C8">
        <w:rPr>
          <w:sz w:val="27"/>
          <w:szCs w:val="27"/>
          <w:lang w:val="vi-VN"/>
        </w:rPr>
        <w:t xml:space="preserve"> và các văn bản khác có liên quan.</w:t>
      </w:r>
    </w:p>
    <w:p w14:paraId="654DBDBB" w14:textId="77777777" w:rsidR="005663ED" w:rsidRPr="00FA75C8" w:rsidRDefault="005663ED" w:rsidP="005663ED">
      <w:pPr>
        <w:spacing w:line="360" w:lineRule="atLeast"/>
        <w:ind w:firstLine="426"/>
        <w:rPr>
          <w:sz w:val="27"/>
          <w:szCs w:val="27"/>
          <w:lang w:val="vi-VN"/>
        </w:rPr>
      </w:pPr>
      <w:r w:rsidRPr="00FA75C8">
        <w:rPr>
          <w:sz w:val="27"/>
          <w:szCs w:val="27"/>
          <w:lang w:val="vi-VN"/>
        </w:rPr>
        <w:t xml:space="preserve">- Chi cục Bảo vệ môi trường cam kết sẽ chịu hoàn toàn trách nhiệm trước pháp luật nếu trong quá trình thi công và </w:t>
      </w:r>
      <w:r w:rsidRPr="00FA75C8">
        <w:rPr>
          <w:sz w:val="27"/>
          <w:szCs w:val="27"/>
        </w:rPr>
        <w:t xml:space="preserve">bàn giao </w:t>
      </w:r>
      <w:r w:rsidRPr="00FA75C8">
        <w:rPr>
          <w:sz w:val="27"/>
          <w:szCs w:val="27"/>
          <w:lang w:val="vi-VN"/>
        </w:rPr>
        <w:t>vận hành hoạt động của Dự án làm nảy sinh các tác động tiêu cực, gây thiệt hại đến tài sản, tính mạng, sức khoẻ của nhân dân, gây ô nhiễm môi trường và các sự cố môi trường trong khu vực.</w:t>
      </w:r>
    </w:p>
    <w:p w14:paraId="65D2D7D0" w14:textId="0CBDD640" w:rsidR="00ED2C43" w:rsidRDefault="00ED2C43">
      <w:pPr>
        <w:jc w:val="left"/>
        <w:rPr>
          <w:b/>
          <w:lang w:val="vi-VN"/>
        </w:rPr>
      </w:pPr>
    </w:p>
    <w:p w14:paraId="7385E8A2" w14:textId="77777777" w:rsidR="001566D9" w:rsidRDefault="001566D9">
      <w:pPr>
        <w:jc w:val="left"/>
        <w:rPr>
          <w:rFonts w:ascii="Times New Roman Bold" w:hAnsi="Times New Roman Bold"/>
          <w:b/>
          <w:color w:val="000000"/>
          <w:sz w:val="27"/>
          <w:lang w:val="vi-VN"/>
        </w:rPr>
      </w:pPr>
      <w:r>
        <w:rPr>
          <w:lang w:val="vi-VN"/>
        </w:rPr>
        <w:br w:type="page"/>
      </w:r>
    </w:p>
    <w:p w14:paraId="5C5F1589" w14:textId="4D8146CC" w:rsidR="00F41293" w:rsidRPr="00375529" w:rsidRDefault="00F41293" w:rsidP="00ED2C43">
      <w:pPr>
        <w:pStyle w:val="01"/>
        <w:rPr>
          <w:lang w:val="vi-VN"/>
        </w:rPr>
      </w:pPr>
      <w:bookmarkStart w:id="715" w:name="_Toc98334603"/>
      <w:r w:rsidRPr="00375529">
        <w:rPr>
          <w:lang w:val="vi-VN"/>
        </w:rPr>
        <w:t>PHỤ LỤC BÁO CÁO</w:t>
      </w:r>
      <w:bookmarkEnd w:id="715"/>
    </w:p>
    <w:p w14:paraId="46CA1A23" w14:textId="77777777" w:rsidR="00F41293" w:rsidRPr="00375529" w:rsidRDefault="00F41293" w:rsidP="00F41293">
      <w:pPr>
        <w:widowControl w:val="0"/>
        <w:spacing w:before="120"/>
        <w:rPr>
          <w:b/>
          <w:lang w:val="vi-VN"/>
        </w:rPr>
      </w:pPr>
    </w:p>
    <w:p w14:paraId="189F4DC6" w14:textId="77777777" w:rsidR="001566D9" w:rsidRPr="000E047A" w:rsidRDefault="001566D9" w:rsidP="001566D9">
      <w:pPr>
        <w:spacing w:line="360" w:lineRule="atLeast"/>
        <w:ind w:firstLine="540"/>
        <w:rPr>
          <w:b/>
          <w:sz w:val="26"/>
          <w:szCs w:val="26"/>
        </w:rPr>
      </w:pPr>
      <w:r w:rsidRPr="000E047A">
        <w:rPr>
          <w:b/>
          <w:sz w:val="26"/>
          <w:szCs w:val="26"/>
          <w:lang w:val="vi-VN"/>
        </w:rPr>
        <w:t>1. Bản sao các văn bản pháp lý liên quan đến Dự án:</w:t>
      </w:r>
    </w:p>
    <w:p w14:paraId="327767FE" w14:textId="77777777" w:rsidR="001566D9" w:rsidRPr="000E047A" w:rsidRDefault="001566D9" w:rsidP="001566D9">
      <w:pPr>
        <w:spacing w:line="288" w:lineRule="auto"/>
        <w:ind w:firstLine="436"/>
        <w:rPr>
          <w:spacing w:val="-4"/>
          <w:sz w:val="26"/>
          <w:szCs w:val="26"/>
          <w:lang w:eastAsia="x-none"/>
        </w:rPr>
      </w:pPr>
      <w:r w:rsidRPr="000E047A">
        <w:rPr>
          <w:spacing w:val="-4"/>
          <w:sz w:val="26"/>
          <w:szCs w:val="26"/>
          <w:lang w:eastAsia="x-none"/>
        </w:rPr>
        <w:t xml:space="preserve">- Biên bản khảo sát thực tế vị trí Xây dựng </w:t>
      </w:r>
      <w:r w:rsidRPr="000E047A">
        <w:rPr>
          <w:sz w:val="26"/>
          <w:szCs w:val="26"/>
          <w:lang w:val="nl-NL"/>
        </w:rPr>
        <w:t>Xây dựng lò đốt chất thải rắn sinh hoạt tại xã Hải Thái, huyện Gio Linh ngày 11/6/2021;</w:t>
      </w:r>
    </w:p>
    <w:p w14:paraId="29DD448E" w14:textId="77777777" w:rsidR="001566D9" w:rsidRPr="000E047A" w:rsidRDefault="001566D9" w:rsidP="001566D9">
      <w:pPr>
        <w:spacing w:line="288" w:lineRule="auto"/>
        <w:ind w:firstLine="436"/>
        <w:rPr>
          <w:sz w:val="26"/>
          <w:szCs w:val="26"/>
          <w:lang w:eastAsia="x-none"/>
        </w:rPr>
      </w:pPr>
      <w:r w:rsidRPr="000E047A">
        <w:rPr>
          <w:sz w:val="26"/>
          <w:szCs w:val="26"/>
          <w:lang w:val="nl-NL"/>
        </w:rPr>
        <w:t xml:space="preserve">- </w:t>
      </w:r>
      <w:r w:rsidRPr="000E047A">
        <w:rPr>
          <w:rFonts w:eastAsia="Calibri"/>
          <w:spacing w:val="-4"/>
          <w:sz w:val="26"/>
          <w:szCs w:val="26"/>
          <w:lang w:val="es-MX"/>
        </w:rPr>
        <w:t xml:space="preserve">Công văn số 862/UBND-TH ngày 25/6/2021 của UBND huyện Gio Linh về việc tham gia ý kiến về chủ trương đầu tư dự án: </w:t>
      </w:r>
      <w:r w:rsidRPr="000E047A">
        <w:rPr>
          <w:sz w:val="26"/>
          <w:szCs w:val="26"/>
          <w:lang w:val="nl-NL"/>
        </w:rPr>
        <w:t>Xây dựng lò đốt chất thải rắn sinh hoạt khu vực nghĩa trang liệt sỹ Trường Sơn và vùng lân cận.</w:t>
      </w:r>
    </w:p>
    <w:p w14:paraId="289BC7CA" w14:textId="77777777" w:rsidR="001566D9" w:rsidRPr="000E047A" w:rsidRDefault="001566D9" w:rsidP="001566D9">
      <w:pPr>
        <w:spacing w:line="288" w:lineRule="auto"/>
        <w:ind w:firstLine="436"/>
        <w:rPr>
          <w:sz w:val="26"/>
          <w:szCs w:val="26"/>
          <w:lang w:val="x-none" w:eastAsia="x-none"/>
        </w:rPr>
      </w:pPr>
      <w:r w:rsidRPr="000E047A">
        <w:rPr>
          <w:spacing w:val="-4"/>
          <w:sz w:val="26"/>
          <w:szCs w:val="26"/>
          <w:lang w:eastAsia="x-none"/>
        </w:rPr>
        <w:t xml:space="preserve">- Công văn số 3322/UBND-MT ngày 03/8/2021 </w:t>
      </w:r>
      <w:r w:rsidRPr="000E047A">
        <w:rPr>
          <w:spacing w:val="-4"/>
          <w:sz w:val="26"/>
          <w:szCs w:val="26"/>
          <w:lang w:val="x-none" w:eastAsia="x-none"/>
        </w:rPr>
        <w:t xml:space="preserve">của UBND tỉnh Quảng Trị </w:t>
      </w:r>
      <w:r w:rsidRPr="000E047A">
        <w:rPr>
          <w:spacing w:val="-4"/>
          <w:sz w:val="26"/>
          <w:szCs w:val="26"/>
          <w:lang w:eastAsia="x-none"/>
        </w:rPr>
        <w:t xml:space="preserve">về việc bổ sung </w:t>
      </w:r>
      <w:r w:rsidRPr="000E047A">
        <w:rPr>
          <w:rFonts w:eastAsia="Calibri"/>
          <w:bCs/>
          <w:spacing w:val="-4"/>
          <w:sz w:val="26"/>
          <w:szCs w:val="26"/>
          <w:lang w:val="es-MX" w:eastAsia="x-none"/>
        </w:rPr>
        <w:t>q</w:t>
      </w:r>
      <w:r w:rsidRPr="000E047A">
        <w:rPr>
          <w:rFonts w:eastAsia="Calibri"/>
          <w:bCs/>
          <w:spacing w:val="-4"/>
          <w:sz w:val="26"/>
          <w:szCs w:val="26"/>
          <w:lang w:val="x-none" w:eastAsia="x-none"/>
        </w:rPr>
        <w:t xml:space="preserve">uy hoạch </w:t>
      </w:r>
      <w:r w:rsidRPr="000E047A">
        <w:rPr>
          <w:rFonts w:eastAsia="Calibri"/>
          <w:bCs/>
          <w:spacing w:val="-4"/>
          <w:sz w:val="26"/>
          <w:szCs w:val="26"/>
          <w:lang w:eastAsia="x-none"/>
        </w:rPr>
        <w:t>quản</w:t>
      </w:r>
      <w:r w:rsidRPr="000E047A">
        <w:rPr>
          <w:rFonts w:eastAsia="Calibri"/>
          <w:bCs/>
          <w:spacing w:val="-4"/>
          <w:sz w:val="26"/>
          <w:szCs w:val="26"/>
          <w:lang w:val="x-none" w:eastAsia="x-none"/>
        </w:rPr>
        <w:t xml:space="preserve"> lý chất thải rắn tỉnh Quảng Trị </w:t>
      </w:r>
      <w:r w:rsidRPr="000E047A">
        <w:rPr>
          <w:rFonts w:eastAsia="Calibri"/>
          <w:bCs/>
          <w:spacing w:val="-4"/>
          <w:sz w:val="26"/>
          <w:szCs w:val="26"/>
          <w:lang w:eastAsia="x-none"/>
        </w:rPr>
        <w:t>đến năm 20</w:t>
      </w:r>
      <w:r w:rsidRPr="000E047A">
        <w:rPr>
          <w:rFonts w:eastAsia="Calibri"/>
          <w:bCs/>
          <w:spacing w:val="-4"/>
          <w:sz w:val="26"/>
          <w:szCs w:val="26"/>
          <w:lang w:val="x-none" w:eastAsia="x-none"/>
        </w:rPr>
        <w:t>2</w:t>
      </w:r>
      <w:r w:rsidRPr="000E047A">
        <w:rPr>
          <w:rFonts w:eastAsia="Calibri"/>
          <w:bCs/>
          <w:spacing w:val="-4"/>
          <w:sz w:val="26"/>
          <w:szCs w:val="26"/>
          <w:lang w:eastAsia="x-none"/>
        </w:rPr>
        <w:t>0, tầm nhìn đến năm 2030;</w:t>
      </w:r>
    </w:p>
    <w:p w14:paraId="7B4C5FCE" w14:textId="77777777" w:rsidR="001566D9" w:rsidRPr="000E047A" w:rsidRDefault="001566D9" w:rsidP="001566D9">
      <w:pPr>
        <w:spacing w:line="288" w:lineRule="auto"/>
        <w:ind w:firstLine="436"/>
        <w:rPr>
          <w:sz w:val="26"/>
          <w:szCs w:val="26"/>
          <w:lang w:val="nl-NL"/>
        </w:rPr>
      </w:pPr>
      <w:r w:rsidRPr="000E047A">
        <w:rPr>
          <w:sz w:val="26"/>
          <w:szCs w:val="26"/>
          <w:lang w:val="de-DE" w:eastAsia="x-none"/>
        </w:rPr>
        <w:t xml:space="preserve">- </w:t>
      </w:r>
      <w:r w:rsidRPr="000E047A">
        <w:rPr>
          <w:sz w:val="26"/>
          <w:szCs w:val="26"/>
          <w:lang w:val="nb-NO"/>
        </w:rPr>
        <w:t xml:space="preserve">Công văn số 810/CSQT-KHĐT ngày 11/8/2021 của </w:t>
      </w:r>
      <w:r w:rsidRPr="000E047A">
        <w:rPr>
          <w:spacing w:val="-4"/>
          <w:sz w:val="26"/>
          <w:szCs w:val="26"/>
          <w:lang w:val="nb-NO"/>
        </w:rPr>
        <w:t xml:space="preserve">Công ty </w:t>
      </w:r>
      <w:r w:rsidRPr="000E047A">
        <w:rPr>
          <w:sz w:val="26"/>
          <w:szCs w:val="26"/>
          <w:lang w:val="nb-NO"/>
        </w:rPr>
        <w:t xml:space="preserve">TNHH MTV Cao Su Quảng Trị về việc tham gia ý kiến vị trí đầu tư Dự án </w:t>
      </w:r>
      <w:r w:rsidRPr="000E047A">
        <w:rPr>
          <w:sz w:val="26"/>
          <w:szCs w:val="26"/>
          <w:lang w:val="nl-NL"/>
        </w:rPr>
        <w:t>Xây dựng lò đốt chất thải rắn sinh hoạt khu vực nghĩa trang liệt sỹ Trường Sơn và vùng lân cận.</w:t>
      </w:r>
    </w:p>
    <w:p w14:paraId="3C04505B" w14:textId="77777777" w:rsidR="001566D9" w:rsidRPr="000E047A" w:rsidRDefault="001566D9" w:rsidP="001566D9">
      <w:pPr>
        <w:spacing w:line="288" w:lineRule="auto"/>
        <w:ind w:firstLine="436"/>
        <w:rPr>
          <w:sz w:val="26"/>
          <w:szCs w:val="26"/>
          <w:lang w:val="de-DE" w:eastAsia="x-none"/>
        </w:rPr>
      </w:pPr>
      <w:r w:rsidRPr="000E047A">
        <w:rPr>
          <w:sz w:val="26"/>
          <w:szCs w:val="26"/>
          <w:lang w:eastAsia="x-none"/>
        </w:rPr>
        <w:t xml:space="preserve">- </w:t>
      </w:r>
      <w:r w:rsidRPr="000E047A">
        <w:rPr>
          <w:sz w:val="26"/>
          <w:szCs w:val="26"/>
          <w:lang w:val="de-DE" w:eastAsia="x-none"/>
        </w:rPr>
        <w:t>Nghị quyết số 129/NQ-HĐND ngày 30/8/2021 của HĐND tỉnh về phê duyệt Chủ trương đầu tư dự án Xây dựng lò đốt chất thải rắn sinh hoạt khu vực Nghĩa trang Trường Sơn và vùng lân cận.</w:t>
      </w:r>
    </w:p>
    <w:p w14:paraId="60362A66" w14:textId="41124BCB" w:rsidR="001566D9" w:rsidRPr="000E047A" w:rsidRDefault="0014484E" w:rsidP="001566D9">
      <w:pPr>
        <w:spacing w:line="360" w:lineRule="atLeast"/>
        <w:ind w:firstLine="540"/>
        <w:rPr>
          <w:b/>
          <w:sz w:val="26"/>
          <w:szCs w:val="26"/>
          <w:lang w:val="vi-VN"/>
        </w:rPr>
      </w:pPr>
      <w:r>
        <w:rPr>
          <w:b/>
          <w:sz w:val="26"/>
          <w:szCs w:val="26"/>
        </w:rPr>
        <w:t>2</w:t>
      </w:r>
      <w:r w:rsidR="001566D9" w:rsidRPr="000E047A">
        <w:rPr>
          <w:b/>
          <w:sz w:val="26"/>
          <w:szCs w:val="26"/>
          <w:lang w:val="vi-VN"/>
        </w:rPr>
        <w:t>. Các bản vẽ (bản vẽ, bản đồ, sơ đồ)</w:t>
      </w:r>
      <w:r w:rsidR="001566D9" w:rsidRPr="000E047A">
        <w:rPr>
          <w:b/>
          <w:sz w:val="26"/>
          <w:szCs w:val="26"/>
        </w:rPr>
        <w:t>, hình ảnh</w:t>
      </w:r>
      <w:r w:rsidR="001566D9" w:rsidRPr="000E047A">
        <w:rPr>
          <w:b/>
          <w:sz w:val="26"/>
          <w:szCs w:val="26"/>
          <w:lang w:val="vi-VN"/>
        </w:rPr>
        <w:t xml:space="preserve"> liên quan đến Dự án. </w:t>
      </w:r>
    </w:p>
    <w:p w14:paraId="19056FD6" w14:textId="77777777" w:rsidR="001566D9" w:rsidRPr="000E047A" w:rsidRDefault="001566D9" w:rsidP="001566D9">
      <w:pPr>
        <w:spacing w:line="360" w:lineRule="atLeast"/>
        <w:ind w:firstLine="540"/>
        <w:rPr>
          <w:sz w:val="26"/>
          <w:szCs w:val="26"/>
          <w:lang w:val="vi-VN"/>
        </w:rPr>
      </w:pPr>
      <w:r w:rsidRPr="000E047A">
        <w:rPr>
          <w:sz w:val="26"/>
          <w:szCs w:val="26"/>
          <w:lang w:val="vi-VN"/>
        </w:rPr>
        <w:t xml:space="preserve">- </w:t>
      </w:r>
      <w:r w:rsidRPr="000E047A">
        <w:rPr>
          <w:sz w:val="26"/>
          <w:szCs w:val="26"/>
        </w:rPr>
        <w:t>Sơ</w:t>
      </w:r>
      <w:r w:rsidRPr="000E047A">
        <w:rPr>
          <w:sz w:val="26"/>
          <w:szCs w:val="26"/>
          <w:lang w:val="vi-VN"/>
        </w:rPr>
        <w:t xml:space="preserve"> đồ vị trí thực hiện Dự án Xây dựng lò đốt chất thải rắn sinh hoạt khu vực nghĩa trang liệt sỹ Trường Sơn và vùng lân cận.</w:t>
      </w:r>
    </w:p>
    <w:p w14:paraId="00A023FC" w14:textId="77777777" w:rsidR="001566D9" w:rsidRPr="00B00570" w:rsidRDefault="001566D9" w:rsidP="001566D9">
      <w:pPr>
        <w:spacing w:line="360" w:lineRule="atLeast"/>
        <w:ind w:firstLine="540"/>
        <w:rPr>
          <w:spacing w:val="-4"/>
          <w:sz w:val="26"/>
          <w:szCs w:val="26"/>
        </w:rPr>
      </w:pPr>
      <w:r w:rsidRPr="000E047A">
        <w:rPr>
          <w:spacing w:val="-4"/>
          <w:sz w:val="26"/>
          <w:szCs w:val="26"/>
          <w:lang w:val="vi-VN"/>
        </w:rPr>
        <w:t xml:space="preserve">- </w:t>
      </w:r>
      <w:r w:rsidRPr="000E047A">
        <w:rPr>
          <w:spacing w:val="-4"/>
          <w:sz w:val="26"/>
          <w:szCs w:val="26"/>
        </w:rPr>
        <w:t>V</w:t>
      </w:r>
      <w:r w:rsidRPr="000E047A">
        <w:rPr>
          <w:spacing w:val="-4"/>
          <w:sz w:val="26"/>
          <w:szCs w:val="26"/>
          <w:lang w:val="vi-VN"/>
        </w:rPr>
        <w:t xml:space="preserve">ị trí Dự án Xây dựng lò đốt chất thải rắn sinh hoạt khu vực nghĩa trang liệt sỹ </w:t>
      </w:r>
      <w:r w:rsidRPr="00B00570">
        <w:rPr>
          <w:spacing w:val="-4"/>
          <w:sz w:val="26"/>
          <w:szCs w:val="26"/>
          <w:lang w:val="vi-VN"/>
        </w:rPr>
        <w:t>Trường Sơn và vùng lân cận</w:t>
      </w:r>
      <w:r w:rsidRPr="00B00570">
        <w:rPr>
          <w:spacing w:val="-4"/>
          <w:sz w:val="26"/>
          <w:szCs w:val="26"/>
        </w:rPr>
        <w:t xml:space="preserve"> trong Quy hoạch sử dụng đất đến năm 2030 huyện Gio Linh</w:t>
      </w:r>
      <w:r w:rsidRPr="00B00570">
        <w:rPr>
          <w:spacing w:val="-4"/>
          <w:sz w:val="26"/>
          <w:szCs w:val="26"/>
          <w:lang w:val="vi-VN"/>
        </w:rPr>
        <w:t>.</w:t>
      </w:r>
    </w:p>
    <w:p w14:paraId="1A9139B7" w14:textId="77777777" w:rsidR="001566D9" w:rsidRPr="00B00570" w:rsidRDefault="001566D9" w:rsidP="001566D9">
      <w:pPr>
        <w:spacing w:line="360" w:lineRule="atLeast"/>
        <w:ind w:firstLine="540"/>
        <w:rPr>
          <w:sz w:val="26"/>
          <w:szCs w:val="26"/>
        </w:rPr>
      </w:pPr>
      <w:r w:rsidRPr="00B00570">
        <w:rPr>
          <w:sz w:val="26"/>
          <w:szCs w:val="26"/>
        </w:rPr>
        <w:t>- Mặt bằng hiện trạng Khu vực dự án.</w:t>
      </w:r>
    </w:p>
    <w:p w14:paraId="505FD9AD" w14:textId="77777777" w:rsidR="001566D9" w:rsidRPr="00B00570" w:rsidRDefault="001566D9" w:rsidP="001566D9">
      <w:pPr>
        <w:spacing w:line="360" w:lineRule="atLeast"/>
        <w:ind w:firstLine="540"/>
        <w:rPr>
          <w:sz w:val="26"/>
          <w:szCs w:val="26"/>
        </w:rPr>
      </w:pPr>
      <w:r w:rsidRPr="00B00570">
        <w:rPr>
          <w:sz w:val="26"/>
          <w:szCs w:val="26"/>
        </w:rPr>
        <w:t>- Mặt Bằng tổng thể khu xử lý rác thải</w:t>
      </w:r>
    </w:p>
    <w:p w14:paraId="082EB009" w14:textId="77777777" w:rsidR="001566D9" w:rsidRPr="00B00570" w:rsidRDefault="001566D9" w:rsidP="001566D9">
      <w:pPr>
        <w:spacing w:line="360" w:lineRule="atLeast"/>
        <w:ind w:firstLine="540"/>
        <w:rPr>
          <w:sz w:val="26"/>
          <w:szCs w:val="26"/>
        </w:rPr>
      </w:pPr>
      <w:r w:rsidRPr="00B00570">
        <w:rPr>
          <w:sz w:val="26"/>
          <w:szCs w:val="26"/>
        </w:rPr>
        <w:t>- Mặt bằng khu vận hành và nhà phơi</w:t>
      </w:r>
    </w:p>
    <w:p w14:paraId="0223ED8A" w14:textId="77777777" w:rsidR="001566D9" w:rsidRPr="00B00570" w:rsidRDefault="001566D9" w:rsidP="001566D9">
      <w:pPr>
        <w:spacing w:line="360" w:lineRule="atLeast"/>
        <w:ind w:firstLine="540"/>
        <w:rPr>
          <w:sz w:val="26"/>
          <w:szCs w:val="26"/>
        </w:rPr>
      </w:pPr>
      <w:r w:rsidRPr="00B00570">
        <w:rPr>
          <w:sz w:val="26"/>
          <w:szCs w:val="26"/>
        </w:rPr>
        <w:t xml:space="preserve">- Bản vẽ chi tiết hố ga và Bể xử lý nước rĩ rác </w:t>
      </w:r>
    </w:p>
    <w:p w14:paraId="375C7750" w14:textId="77777777" w:rsidR="001566D9" w:rsidRPr="00B00570" w:rsidRDefault="001566D9" w:rsidP="001566D9">
      <w:pPr>
        <w:spacing w:line="360" w:lineRule="atLeast"/>
        <w:ind w:firstLine="540"/>
        <w:rPr>
          <w:sz w:val="26"/>
          <w:szCs w:val="26"/>
        </w:rPr>
      </w:pPr>
      <w:r w:rsidRPr="00B00570">
        <w:rPr>
          <w:sz w:val="26"/>
          <w:szCs w:val="26"/>
        </w:rPr>
        <w:t>- Bản vẽ Lò đốt rác</w:t>
      </w:r>
    </w:p>
    <w:p w14:paraId="715A0A09" w14:textId="77777777" w:rsidR="001566D9" w:rsidRPr="00B00570" w:rsidRDefault="001566D9" w:rsidP="001566D9">
      <w:pPr>
        <w:spacing w:line="360" w:lineRule="atLeast"/>
        <w:ind w:firstLine="540"/>
        <w:rPr>
          <w:sz w:val="26"/>
          <w:szCs w:val="26"/>
        </w:rPr>
      </w:pPr>
      <w:r w:rsidRPr="00B00570">
        <w:rPr>
          <w:sz w:val="26"/>
          <w:szCs w:val="26"/>
        </w:rPr>
        <w:t xml:space="preserve">- Bản vẽ chi tiết Bể nước xử lý khí thải và mặt cắt ngang hố tro </w:t>
      </w:r>
    </w:p>
    <w:p w14:paraId="263FE12D" w14:textId="77777777" w:rsidR="001566D9" w:rsidRPr="000E047A" w:rsidRDefault="001566D9" w:rsidP="001566D9">
      <w:pPr>
        <w:spacing w:line="360" w:lineRule="atLeast"/>
        <w:ind w:firstLine="540"/>
        <w:rPr>
          <w:sz w:val="26"/>
          <w:szCs w:val="26"/>
        </w:rPr>
      </w:pPr>
      <w:r w:rsidRPr="00B00570">
        <w:rPr>
          <w:sz w:val="26"/>
          <w:szCs w:val="26"/>
        </w:rPr>
        <w:t>- Sơ đồ vị trí lấy mẫu hiện trạng môi trường của dự án</w:t>
      </w:r>
    </w:p>
    <w:p w14:paraId="7BAE3005" w14:textId="77777777" w:rsidR="001566D9" w:rsidRPr="000E047A" w:rsidRDefault="001566D9" w:rsidP="001566D9">
      <w:pPr>
        <w:spacing w:line="360" w:lineRule="atLeast"/>
        <w:ind w:firstLine="540"/>
        <w:rPr>
          <w:sz w:val="26"/>
          <w:szCs w:val="26"/>
        </w:rPr>
      </w:pPr>
      <w:r w:rsidRPr="000E047A">
        <w:rPr>
          <w:sz w:val="26"/>
          <w:szCs w:val="26"/>
        </w:rPr>
        <w:t>- Phiếu phân tích hiện trạng môi trường</w:t>
      </w:r>
    </w:p>
    <w:p w14:paraId="64752441" w14:textId="77777777" w:rsidR="001566D9" w:rsidRPr="000E047A" w:rsidRDefault="001566D9" w:rsidP="001566D9">
      <w:pPr>
        <w:spacing w:line="360" w:lineRule="atLeast"/>
        <w:ind w:firstLine="540"/>
        <w:rPr>
          <w:sz w:val="26"/>
          <w:szCs w:val="26"/>
        </w:rPr>
      </w:pPr>
      <w:r w:rsidRPr="000E047A">
        <w:rPr>
          <w:bCs/>
          <w:sz w:val="26"/>
          <w:szCs w:val="26"/>
        </w:rPr>
        <w:t>- Phiếu phân tích chất lượng khí thải lò đốt rác sinh hoạt tại xã Tà Rụt.</w:t>
      </w:r>
    </w:p>
    <w:p w14:paraId="7CFCB5F0" w14:textId="0D649727" w:rsidR="001566D9" w:rsidRPr="000E047A" w:rsidRDefault="001566D9" w:rsidP="001566D9">
      <w:pPr>
        <w:spacing w:line="360" w:lineRule="atLeast"/>
        <w:ind w:firstLine="540"/>
        <w:rPr>
          <w:sz w:val="26"/>
          <w:szCs w:val="26"/>
        </w:rPr>
      </w:pPr>
      <w:r w:rsidRPr="000E047A">
        <w:rPr>
          <w:bCs/>
          <w:sz w:val="26"/>
          <w:szCs w:val="26"/>
        </w:rPr>
        <w:t>- Phiếu phân tích chất lượng khí thải lò đốt rác sinh hoạt tại xã Xuân Thành, huyện Nghi Xuân, tỉnh Hà Tĩnh.</w:t>
      </w:r>
    </w:p>
    <w:p w14:paraId="05DCC0B6" w14:textId="77777777" w:rsidR="001566D9" w:rsidRPr="000E047A" w:rsidRDefault="001566D9" w:rsidP="001566D9">
      <w:pPr>
        <w:spacing w:line="360" w:lineRule="atLeast"/>
        <w:ind w:firstLine="540"/>
        <w:rPr>
          <w:sz w:val="26"/>
          <w:szCs w:val="26"/>
        </w:rPr>
      </w:pPr>
      <w:r w:rsidRPr="000E047A">
        <w:rPr>
          <w:sz w:val="26"/>
          <w:szCs w:val="26"/>
        </w:rPr>
        <w:t>- Sơ đồ Vị trí giám sát môi trường trong giai đoạn đi vào hoạt động</w:t>
      </w:r>
    </w:p>
    <w:p w14:paraId="00D9B7CD" w14:textId="77777777" w:rsidR="001566D9" w:rsidRPr="000E047A" w:rsidRDefault="001566D9" w:rsidP="001566D9">
      <w:pPr>
        <w:spacing w:line="360" w:lineRule="atLeast"/>
        <w:ind w:firstLine="540"/>
        <w:rPr>
          <w:sz w:val="26"/>
          <w:szCs w:val="26"/>
          <w:lang w:val="vi-VN"/>
        </w:rPr>
      </w:pPr>
      <w:r w:rsidRPr="000E047A">
        <w:rPr>
          <w:sz w:val="26"/>
          <w:szCs w:val="26"/>
        </w:rPr>
        <w:t>-</w:t>
      </w:r>
      <w:r w:rsidRPr="000E047A">
        <w:rPr>
          <w:sz w:val="26"/>
          <w:szCs w:val="26"/>
          <w:lang w:val="vi-VN"/>
        </w:rPr>
        <w:t xml:space="preserve"> Một số hình ảnh hiện trạng khu vực Dự án.</w:t>
      </w:r>
    </w:p>
    <w:p w14:paraId="3B6CD0FF" w14:textId="77777777" w:rsidR="001566D9" w:rsidRPr="000E047A" w:rsidRDefault="001566D9" w:rsidP="001566D9">
      <w:pPr>
        <w:spacing w:line="312" w:lineRule="auto"/>
        <w:ind w:firstLine="540"/>
        <w:rPr>
          <w:sz w:val="26"/>
          <w:szCs w:val="26"/>
        </w:rPr>
      </w:pPr>
      <w:r w:rsidRPr="000E047A">
        <w:rPr>
          <w:sz w:val="26"/>
          <w:szCs w:val="26"/>
        </w:rPr>
        <w:t>- Phụ lục Dự toán đơn giá xử lý 01 tấn CTRSH của lò đốt công suất 750kg/h.</w:t>
      </w:r>
    </w:p>
    <w:p w14:paraId="34E3D48E" w14:textId="59D8E5BF" w:rsidR="00F41293" w:rsidRPr="00FA75C8" w:rsidRDefault="00A26A6A" w:rsidP="00F41293">
      <w:pPr>
        <w:pStyle w:val="01"/>
        <w:rPr>
          <w:szCs w:val="27"/>
          <w:lang w:val="vi-VN"/>
        </w:rPr>
      </w:pPr>
      <w:r w:rsidRPr="002277D4">
        <w:rPr>
          <w:lang w:val="vi-VN"/>
        </w:rPr>
        <w:br w:type="page"/>
      </w:r>
      <w:bookmarkEnd w:id="9"/>
    </w:p>
    <w:p w14:paraId="10B73F80" w14:textId="7B1FC205" w:rsidR="005122A1" w:rsidRPr="00FA75C8" w:rsidRDefault="00AA3BB6" w:rsidP="00DD5E82">
      <w:pPr>
        <w:spacing w:line="360" w:lineRule="atLeast"/>
        <w:ind w:firstLine="426"/>
        <w:rPr>
          <w:sz w:val="27"/>
          <w:szCs w:val="27"/>
          <w:lang w:val="vi-VN"/>
        </w:rPr>
      </w:pPr>
      <w:r w:rsidRPr="00FA75C8">
        <w:rPr>
          <w:sz w:val="27"/>
          <w:szCs w:val="27"/>
          <w:lang w:val="vi-VN"/>
        </w:rPr>
        <w:t>.</w:t>
      </w:r>
    </w:p>
    <w:p w14:paraId="1C3CF4BC" w14:textId="6AFBD617" w:rsidR="001D0B19" w:rsidRPr="00A00E05" w:rsidRDefault="001D0B19" w:rsidP="001D0B19">
      <w:pPr>
        <w:spacing w:line="312" w:lineRule="auto"/>
        <w:ind w:firstLine="426"/>
        <w:jc w:val="center"/>
        <w:rPr>
          <w:b/>
          <w:sz w:val="26"/>
          <w:szCs w:val="26"/>
          <w:lang w:val="vi-VN"/>
        </w:rPr>
      </w:pPr>
      <w:bookmarkStart w:id="716" w:name="_Toc435619756"/>
      <w:bookmarkStart w:id="717" w:name="_Toc455859595"/>
      <w:bookmarkStart w:id="718" w:name="_Toc456105442"/>
      <w:bookmarkStart w:id="719" w:name="_Toc463508102"/>
      <w:bookmarkStart w:id="720" w:name="_Toc498193312"/>
      <w:r w:rsidRPr="00A00E05">
        <w:rPr>
          <w:b/>
          <w:sz w:val="26"/>
          <w:szCs w:val="26"/>
          <w:lang w:val="vi-VN"/>
        </w:rPr>
        <w:t>NGUỒN TÀI LIỆU, DỮ LIỆU THAM KHẢO</w:t>
      </w:r>
      <w:bookmarkEnd w:id="716"/>
      <w:bookmarkEnd w:id="717"/>
      <w:bookmarkEnd w:id="718"/>
      <w:bookmarkEnd w:id="719"/>
      <w:bookmarkEnd w:id="720"/>
    </w:p>
    <w:p w14:paraId="6985989A" w14:textId="77777777" w:rsidR="001D0B19" w:rsidRPr="00A00E05" w:rsidRDefault="001D0B19" w:rsidP="00C74B4C">
      <w:pPr>
        <w:numPr>
          <w:ilvl w:val="0"/>
          <w:numId w:val="26"/>
        </w:numPr>
        <w:tabs>
          <w:tab w:val="left" w:pos="567"/>
        </w:tabs>
        <w:spacing w:line="312" w:lineRule="auto"/>
        <w:ind w:left="426" w:hanging="426"/>
        <w:rPr>
          <w:sz w:val="26"/>
          <w:szCs w:val="26"/>
        </w:rPr>
      </w:pPr>
      <w:r w:rsidRPr="00A00E05">
        <w:rPr>
          <w:sz w:val="26"/>
          <w:szCs w:val="26"/>
        </w:rPr>
        <w:t>Asessment of sources of Air, Water and Land Pollution. Part I, World Health Organization, Geneva, 1993 (WHO, 1993);</w:t>
      </w:r>
    </w:p>
    <w:p w14:paraId="453C30A6" w14:textId="2D578EBE" w:rsidR="00AF36A4" w:rsidRPr="00A00E05" w:rsidRDefault="00AF36A4" w:rsidP="00C74B4C">
      <w:pPr>
        <w:numPr>
          <w:ilvl w:val="0"/>
          <w:numId w:val="26"/>
        </w:numPr>
        <w:tabs>
          <w:tab w:val="left" w:pos="567"/>
          <w:tab w:val="left" w:pos="851"/>
        </w:tabs>
        <w:spacing w:line="360" w:lineRule="atLeast"/>
        <w:ind w:left="426" w:hanging="426"/>
        <w:rPr>
          <w:spacing w:val="-4"/>
          <w:sz w:val="26"/>
          <w:szCs w:val="26"/>
        </w:rPr>
      </w:pPr>
      <w:r w:rsidRPr="00A00E05">
        <w:rPr>
          <w:spacing w:val="-2"/>
          <w:sz w:val="26"/>
          <w:szCs w:val="26"/>
          <w:lang w:val="vi-VN" w:bidi="th-TH"/>
        </w:rPr>
        <w:t xml:space="preserve">Báo cáo </w:t>
      </w:r>
      <w:r w:rsidRPr="00A00E05">
        <w:rPr>
          <w:spacing w:val="-2"/>
          <w:sz w:val="26"/>
          <w:szCs w:val="26"/>
          <w:lang w:bidi="th-TH"/>
        </w:rPr>
        <w:t>ĐTM</w:t>
      </w:r>
      <w:r w:rsidR="00210284">
        <w:rPr>
          <w:spacing w:val="-2"/>
          <w:sz w:val="26"/>
          <w:szCs w:val="26"/>
          <w:lang w:bidi="th-TH"/>
        </w:rPr>
        <w:t xml:space="preserve"> </w:t>
      </w:r>
      <w:r w:rsidRPr="00A00E05">
        <w:rPr>
          <w:sz w:val="26"/>
          <w:szCs w:val="26"/>
        </w:rPr>
        <w:t xml:space="preserve">Dự án đầu tư </w:t>
      </w:r>
      <w:r w:rsidRPr="00A00E05">
        <w:rPr>
          <w:sz w:val="26"/>
          <w:szCs w:val="26"/>
          <w:lang w:val="sv-SE"/>
        </w:rPr>
        <w:t xml:space="preserve">khu xử lý </w:t>
      </w:r>
      <w:r w:rsidR="00AE0057" w:rsidRPr="00A00E05">
        <w:rPr>
          <w:sz w:val="26"/>
          <w:szCs w:val="26"/>
          <w:lang w:val="sv-SE"/>
        </w:rPr>
        <w:t>CTRSH</w:t>
      </w:r>
      <w:r w:rsidRPr="00A00E05">
        <w:rPr>
          <w:sz w:val="26"/>
          <w:szCs w:val="26"/>
          <w:lang w:val="sv-SE"/>
        </w:rPr>
        <w:t xml:space="preserve"> tại xã Thạch Trị và xã Thạch Lạc, huyện Thạch Hà, tỉnh Hà Tĩnh (Công suất 24 tấn/ngày.đêm)</w:t>
      </w:r>
      <w:r w:rsidRPr="00A00E05">
        <w:rPr>
          <w:sz w:val="26"/>
          <w:szCs w:val="26"/>
          <w:lang w:val="vi-VN"/>
        </w:rPr>
        <w:t xml:space="preserve"> của </w:t>
      </w:r>
      <w:r w:rsidRPr="00A00E05">
        <w:rPr>
          <w:spacing w:val="-4"/>
          <w:sz w:val="26"/>
          <w:szCs w:val="26"/>
        </w:rPr>
        <w:t>Công ty cổ phần Bình Minh Vina Greens</w:t>
      </w:r>
      <w:r w:rsidRPr="00A00E05">
        <w:rPr>
          <w:sz w:val="26"/>
          <w:szCs w:val="26"/>
          <w:lang w:val="vi-VN"/>
        </w:rPr>
        <w:t xml:space="preserve"> thực hiện năm 201</w:t>
      </w:r>
      <w:r w:rsidRPr="00A00E05">
        <w:rPr>
          <w:sz w:val="26"/>
          <w:szCs w:val="26"/>
        </w:rPr>
        <w:t>9, đã được UBND tỉnh Hà Tĩnh phê duyệt tại Quyết định số 2066/QĐ-UBND ngày 27/6/2019.</w:t>
      </w:r>
    </w:p>
    <w:p w14:paraId="2F646B3F" w14:textId="16AC4029" w:rsidR="00A00E05" w:rsidRPr="001E1AD7" w:rsidRDefault="00A00E05" w:rsidP="00197A10">
      <w:pPr>
        <w:numPr>
          <w:ilvl w:val="0"/>
          <w:numId w:val="26"/>
        </w:numPr>
        <w:tabs>
          <w:tab w:val="left" w:pos="567"/>
          <w:tab w:val="left" w:pos="851"/>
        </w:tabs>
        <w:spacing w:line="360" w:lineRule="atLeast"/>
        <w:ind w:left="426" w:hanging="426"/>
        <w:rPr>
          <w:spacing w:val="-4"/>
          <w:sz w:val="26"/>
          <w:szCs w:val="26"/>
        </w:rPr>
      </w:pPr>
      <w:r w:rsidRPr="00A00E05">
        <w:rPr>
          <w:spacing w:val="-2"/>
          <w:sz w:val="26"/>
          <w:szCs w:val="26"/>
          <w:lang w:val="vi-VN" w:bidi="th-TH"/>
        </w:rPr>
        <w:t xml:space="preserve">Báo cáo </w:t>
      </w:r>
      <w:r w:rsidRPr="00A00E05">
        <w:rPr>
          <w:spacing w:val="-2"/>
          <w:sz w:val="26"/>
          <w:szCs w:val="26"/>
          <w:lang w:bidi="th-TH"/>
        </w:rPr>
        <w:t xml:space="preserve">ĐTM </w:t>
      </w:r>
      <w:r w:rsidRPr="00A00E05">
        <w:rPr>
          <w:sz w:val="26"/>
          <w:szCs w:val="26"/>
        </w:rPr>
        <w:t>Dự án Xây dựng mô hình thu gom và xử lý chất thải rắn sinh hoạt tại cụm xã Tà Rụt, Húc Nghì, A Ngo, A Vao thuộc huyện Đakrông</w:t>
      </w:r>
      <w:r w:rsidRPr="00A00E05">
        <w:rPr>
          <w:sz w:val="26"/>
          <w:szCs w:val="26"/>
          <w:lang w:val="vi-VN"/>
        </w:rPr>
        <w:t xml:space="preserve"> thực hiện năm 20</w:t>
      </w:r>
      <w:r w:rsidRPr="00A00E05">
        <w:rPr>
          <w:sz w:val="26"/>
          <w:szCs w:val="26"/>
        </w:rPr>
        <w:t>20, đã được phê duyệt tại Quyết định số 1856/QĐ-UBND ngày 14/7/2020 của UBND tỉnh Quảng Trị</w:t>
      </w:r>
      <w:r w:rsidR="001E1AD7">
        <w:rPr>
          <w:sz w:val="26"/>
          <w:szCs w:val="26"/>
        </w:rPr>
        <w:t>.</w:t>
      </w:r>
    </w:p>
    <w:p w14:paraId="0B27F344" w14:textId="79483EC2" w:rsidR="001E1AD7" w:rsidRPr="00A00E05" w:rsidRDefault="00210284" w:rsidP="00197A10">
      <w:pPr>
        <w:numPr>
          <w:ilvl w:val="0"/>
          <w:numId w:val="26"/>
        </w:numPr>
        <w:tabs>
          <w:tab w:val="left" w:pos="567"/>
          <w:tab w:val="left" w:pos="851"/>
        </w:tabs>
        <w:spacing w:line="360" w:lineRule="atLeast"/>
        <w:ind w:left="426" w:hanging="426"/>
        <w:rPr>
          <w:spacing w:val="-4"/>
          <w:sz w:val="26"/>
          <w:szCs w:val="26"/>
        </w:rPr>
      </w:pPr>
      <w:r>
        <w:rPr>
          <w:bCs/>
          <w:iCs/>
          <w:color w:val="000000" w:themeColor="text1"/>
          <w:sz w:val="27"/>
          <w:szCs w:val="27"/>
        </w:rPr>
        <w:t>B</w:t>
      </w:r>
      <w:r w:rsidRPr="005B2218">
        <w:rPr>
          <w:bCs/>
          <w:iCs/>
          <w:color w:val="000000" w:themeColor="text1"/>
          <w:sz w:val="27"/>
          <w:szCs w:val="27"/>
        </w:rPr>
        <w:t xml:space="preserve">áo cáo ĐTM của các dự án lân cận: </w:t>
      </w:r>
      <w:r w:rsidRPr="00570638">
        <w:rPr>
          <w:sz w:val="27"/>
          <w:szCs w:val="27"/>
          <w:lang w:val="vi-VN"/>
        </w:rPr>
        <w:t xml:space="preserve">Xử lý, cải tạo và phục hồi môi trường </w:t>
      </w:r>
      <w:r w:rsidRPr="00570638">
        <w:rPr>
          <w:sz w:val="27"/>
          <w:szCs w:val="27"/>
        </w:rPr>
        <w:t>điểm</w:t>
      </w:r>
      <w:r w:rsidRPr="00570638">
        <w:rPr>
          <w:sz w:val="27"/>
          <w:szCs w:val="27"/>
          <w:lang w:val="vi-VN"/>
        </w:rPr>
        <w:t xml:space="preserve"> tồn lưu hóa chất BVTV tại </w:t>
      </w:r>
      <w:r w:rsidRPr="00570638">
        <w:rPr>
          <w:sz w:val="27"/>
          <w:szCs w:val="27"/>
        </w:rPr>
        <w:t>thôn Nam Đông, xã Gio Sơn, huyện Gio Linh</w:t>
      </w:r>
      <w:r w:rsidRPr="00570638">
        <w:rPr>
          <w:sz w:val="27"/>
          <w:szCs w:val="27"/>
          <w:lang w:val="vi-VN"/>
        </w:rPr>
        <w:t>, tỉnh Quảng Trị</w:t>
      </w:r>
      <w:r>
        <w:rPr>
          <w:sz w:val="27"/>
          <w:szCs w:val="27"/>
        </w:rPr>
        <w:t>.</w:t>
      </w:r>
    </w:p>
    <w:p w14:paraId="1CC36DEE" w14:textId="4CB7E1CE" w:rsidR="001D0B19" w:rsidRPr="00A00E05" w:rsidRDefault="001D0B19" w:rsidP="00C74B4C">
      <w:pPr>
        <w:numPr>
          <w:ilvl w:val="0"/>
          <w:numId w:val="26"/>
        </w:numPr>
        <w:tabs>
          <w:tab w:val="left" w:pos="567"/>
        </w:tabs>
        <w:spacing w:line="312" w:lineRule="auto"/>
        <w:ind w:left="426" w:hanging="426"/>
        <w:rPr>
          <w:sz w:val="26"/>
          <w:szCs w:val="26"/>
          <w:lang w:val="vi-VN"/>
        </w:rPr>
      </w:pPr>
      <w:r w:rsidRPr="00A00E05">
        <w:rPr>
          <w:sz w:val="26"/>
          <w:szCs w:val="26"/>
          <w:lang w:val="vi-VN"/>
        </w:rPr>
        <w:t>Báo cáo tình hình kinh tế - xã hội, Quốc phòng-An ninh năm 20</w:t>
      </w:r>
      <w:r w:rsidR="00E90ABE" w:rsidRPr="00A00E05">
        <w:rPr>
          <w:sz w:val="26"/>
          <w:szCs w:val="26"/>
        </w:rPr>
        <w:t>20</w:t>
      </w:r>
      <w:r w:rsidRPr="00A00E05">
        <w:rPr>
          <w:sz w:val="26"/>
          <w:szCs w:val="26"/>
          <w:lang w:val="vi-VN"/>
        </w:rPr>
        <w:t xml:space="preserve"> của </w:t>
      </w:r>
      <w:r w:rsidR="004426EC" w:rsidRPr="00A00E05">
        <w:rPr>
          <w:sz w:val="26"/>
          <w:szCs w:val="26"/>
        </w:rPr>
        <w:t>huyện Gio Linh</w:t>
      </w:r>
      <w:r w:rsidR="00E90ABE" w:rsidRPr="00A00E05">
        <w:rPr>
          <w:sz w:val="26"/>
          <w:szCs w:val="26"/>
        </w:rPr>
        <w:t xml:space="preserve"> và của xã Hải Thái</w:t>
      </w:r>
      <w:r w:rsidRPr="00A00E05">
        <w:rPr>
          <w:sz w:val="26"/>
          <w:szCs w:val="26"/>
          <w:lang w:val="vi-VN"/>
        </w:rPr>
        <w:t>;</w:t>
      </w:r>
    </w:p>
    <w:p w14:paraId="5B547185" w14:textId="77777777" w:rsidR="001D0B19" w:rsidRPr="00A00E05" w:rsidRDefault="001D0B19" w:rsidP="00C74B4C">
      <w:pPr>
        <w:numPr>
          <w:ilvl w:val="0"/>
          <w:numId w:val="26"/>
        </w:numPr>
        <w:tabs>
          <w:tab w:val="left" w:pos="567"/>
        </w:tabs>
        <w:spacing w:line="312" w:lineRule="auto"/>
        <w:ind w:left="426" w:hanging="426"/>
        <w:rPr>
          <w:sz w:val="26"/>
          <w:szCs w:val="26"/>
          <w:lang w:val="vi-VN"/>
        </w:rPr>
      </w:pPr>
      <w:r w:rsidRPr="00A00E05">
        <w:rPr>
          <w:sz w:val="26"/>
          <w:szCs w:val="26"/>
          <w:lang w:val="vi-VN"/>
        </w:rPr>
        <w:t>Bể tự hoại và bể tự hoại cải tiến, PGS.TS. Nguyễn Việt Anh, NXB Xây dựng, Hà Nội, 2008.</w:t>
      </w:r>
    </w:p>
    <w:p w14:paraId="5193DF45" w14:textId="77777777" w:rsidR="0044717B" w:rsidRPr="00A00E05" w:rsidRDefault="0044717B" w:rsidP="00C74B4C">
      <w:pPr>
        <w:numPr>
          <w:ilvl w:val="0"/>
          <w:numId w:val="26"/>
        </w:numPr>
        <w:tabs>
          <w:tab w:val="left" w:pos="567"/>
        </w:tabs>
        <w:spacing w:line="312" w:lineRule="auto"/>
        <w:ind w:left="426" w:hanging="426"/>
        <w:rPr>
          <w:sz w:val="26"/>
          <w:szCs w:val="26"/>
          <w:lang w:val="vi-VN"/>
        </w:rPr>
      </w:pPr>
      <w:r w:rsidRPr="00A00E05">
        <w:rPr>
          <w:sz w:val="26"/>
          <w:szCs w:val="26"/>
        </w:rPr>
        <w:t>Dư địa chí tỉnh Quảng Trị, Sở Khoa học và Công nghệ tỉnh Quảng Trị.</w:t>
      </w:r>
    </w:p>
    <w:p w14:paraId="30E93FBF" w14:textId="77777777" w:rsidR="001D0B19" w:rsidRPr="00A00E05" w:rsidRDefault="001D0B19" w:rsidP="00C74B4C">
      <w:pPr>
        <w:numPr>
          <w:ilvl w:val="0"/>
          <w:numId w:val="26"/>
        </w:numPr>
        <w:tabs>
          <w:tab w:val="left" w:pos="567"/>
        </w:tabs>
        <w:spacing w:line="312" w:lineRule="auto"/>
        <w:ind w:left="426" w:hanging="426"/>
        <w:rPr>
          <w:sz w:val="26"/>
          <w:szCs w:val="26"/>
          <w:lang w:val="vi-VN"/>
        </w:rPr>
      </w:pPr>
      <w:r w:rsidRPr="00A00E05">
        <w:rPr>
          <w:sz w:val="26"/>
          <w:szCs w:val="26"/>
          <w:lang w:val="vi-VN"/>
        </w:rPr>
        <w:t>Đánh giá tác động môi trường, Phạm Ngọc Hồ và Hoàng Xuân Cơ, NXB Đại học Quốc gia Hà Nội, Hà Nội - 2000;</w:t>
      </w:r>
    </w:p>
    <w:p w14:paraId="7F3F4884" w14:textId="77777777" w:rsidR="001D0B19" w:rsidRPr="00A00E05" w:rsidRDefault="001D0B19" w:rsidP="00C74B4C">
      <w:pPr>
        <w:numPr>
          <w:ilvl w:val="0"/>
          <w:numId w:val="26"/>
        </w:numPr>
        <w:tabs>
          <w:tab w:val="left" w:pos="567"/>
        </w:tabs>
        <w:spacing w:line="312" w:lineRule="auto"/>
        <w:ind w:left="426" w:hanging="426"/>
        <w:rPr>
          <w:sz w:val="26"/>
          <w:szCs w:val="26"/>
          <w:lang w:val="vi-VN"/>
        </w:rPr>
      </w:pPr>
      <w:r w:rsidRPr="00A00E05">
        <w:rPr>
          <w:sz w:val="26"/>
          <w:szCs w:val="26"/>
          <w:lang w:val="vi-VN"/>
        </w:rPr>
        <w:t>Đánh giá tác động môi trường, PGS.TS Nguyễn Đình Mạnh, Hà Nội, 2005;</w:t>
      </w:r>
    </w:p>
    <w:p w14:paraId="39CDF0C1" w14:textId="77777777" w:rsidR="001D0B19" w:rsidRPr="00A00E05" w:rsidRDefault="001D0B19" w:rsidP="00C74B4C">
      <w:pPr>
        <w:numPr>
          <w:ilvl w:val="0"/>
          <w:numId w:val="26"/>
        </w:numPr>
        <w:tabs>
          <w:tab w:val="left" w:pos="567"/>
          <w:tab w:val="left" w:pos="851"/>
        </w:tabs>
        <w:spacing w:line="312" w:lineRule="auto"/>
        <w:ind w:left="426" w:hanging="426"/>
        <w:rPr>
          <w:sz w:val="26"/>
          <w:szCs w:val="26"/>
          <w:lang w:val="vi-VN"/>
        </w:rPr>
      </w:pPr>
      <w:r w:rsidRPr="00A00E05">
        <w:rPr>
          <w:sz w:val="26"/>
          <w:szCs w:val="26"/>
          <w:lang w:val="vi-VN"/>
        </w:rPr>
        <w:t>Môi trường không khí, GS.TS Phạm Ngọc Đăng, NXB KH&amp;KT, Hà Nội 1997;</w:t>
      </w:r>
    </w:p>
    <w:p w14:paraId="2C99FF3F" w14:textId="77777777" w:rsidR="001D0B19" w:rsidRPr="00A00E05" w:rsidRDefault="001D0B19" w:rsidP="00C74B4C">
      <w:pPr>
        <w:numPr>
          <w:ilvl w:val="0"/>
          <w:numId w:val="26"/>
        </w:numPr>
        <w:tabs>
          <w:tab w:val="left" w:pos="567"/>
          <w:tab w:val="left" w:pos="851"/>
        </w:tabs>
        <w:spacing w:line="312" w:lineRule="auto"/>
        <w:ind w:left="426" w:hanging="426"/>
        <w:rPr>
          <w:sz w:val="26"/>
          <w:szCs w:val="26"/>
          <w:lang w:val="vi-VN"/>
        </w:rPr>
      </w:pPr>
      <w:r w:rsidRPr="00A00E05">
        <w:rPr>
          <w:sz w:val="26"/>
          <w:szCs w:val="26"/>
          <w:lang w:val="vi-VN"/>
        </w:rPr>
        <w:t>Quản lý CTR, GS.TS. Trần Hiếu Nhuệ, TS. Ứng Quốc Dũng, TS. Nguyễn Thị Kim Thái. NXB Xây Dựng, Hà Nội - 2001;</w:t>
      </w:r>
    </w:p>
    <w:p w14:paraId="2AE1D347" w14:textId="77777777" w:rsidR="001D0B19" w:rsidRPr="00A00E05" w:rsidRDefault="001D0B19" w:rsidP="00C74B4C">
      <w:pPr>
        <w:numPr>
          <w:ilvl w:val="0"/>
          <w:numId w:val="26"/>
        </w:numPr>
        <w:tabs>
          <w:tab w:val="left" w:pos="567"/>
          <w:tab w:val="left" w:pos="851"/>
        </w:tabs>
        <w:spacing w:line="312" w:lineRule="auto"/>
        <w:ind w:left="426" w:hanging="426"/>
        <w:rPr>
          <w:sz w:val="26"/>
          <w:szCs w:val="26"/>
          <w:lang w:val="vi-VN"/>
        </w:rPr>
      </w:pPr>
      <w:r w:rsidRPr="00A00E05">
        <w:rPr>
          <w:sz w:val="26"/>
          <w:szCs w:val="26"/>
          <w:lang w:val="vi-VN"/>
        </w:rPr>
        <w:t>Ô nhiễm không khí và xử lý khí thải - Tập 1</w:t>
      </w:r>
      <w:r w:rsidRPr="00A00E05">
        <w:rPr>
          <w:sz w:val="26"/>
          <w:szCs w:val="26"/>
        </w:rPr>
        <w:t>, 2</w:t>
      </w:r>
      <w:r w:rsidR="00AF36A4" w:rsidRPr="00A00E05">
        <w:rPr>
          <w:sz w:val="26"/>
          <w:szCs w:val="26"/>
        </w:rPr>
        <w:t>, 3</w:t>
      </w:r>
      <w:r w:rsidRPr="00A00E05">
        <w:rPr>
          <w:sz w:val="26"/>
          <w:szCs w:val="26"/>
          <w:lang w:val="vi-VN"/>
        </w:rPr>
        <w:t xml:space="preserve"> - GS.TS Trần Ngọc Chấn;</w:t>
      </w:r>
    </w:p>
    <w:p w14:paraId="347317E5" w14:textId="77777777" w:rsidR="00AF36A4" w:rsidRPr="00A00E05" w:rsidRDefault="00AF36A4" w:rsidP="00C74B4C">
      <w:pPr>
        <w:numPr>
          <w:ilvl w:val="0"/>
          <w:numId w:val="26"/>
        </w:numPr>
        <w:tabs>
          <w:tab w:val="left" w:pos="567"/>
          <w:tab w:val="left" w:pos="993"/>
        </w:tabs>
        <w:spacing w:line="300" w:lineRule="auto"/>
        <w:ind w:left="426" w:hanging="426"/>
        <w:rPr>
          <w:sz w:val="27"/>
          <w:szCs w:val="27"/>
        </w:rPr>
      </w:pPr>
      <w:r w:rsidRPr="00A00E05">
        <w:rPr>
          <w:sz w:val="27"/>
          <w:szCs w:val="27"/>
        </w:rPr>
        <w:t>Xử lý ô nhiễm môi trường trong sản xuất tiểu thủ công nghiệp, tập 2 - xử lý khói thải lò hơi, Sở khoa học, công nghệ và môi trường TP.HCM,1998;</w:t>
      </w:r>
    </w:p>
    <w:p w14:paraId="3E688282" w14:textId="77777777" w:rsidR="001D0B19" w:rsidRPr="001C022E" w:rsidRDefault="001D0B19" w:rsidP="001D0B19">
      <w:pPr>
        <w:tabs>
          <w:tab w:val="left" w:pos="851"/>
          <w:tab w:val="left" w:pos="993"/>
        </w:tabs>
        <w:spacing w:line="312" w:lineRule="auto"/>
        <w:ind w:firstLine="426"/>
        <w:rPr>
          <w:color w:val="FF0000"/>
          <w:sz w:val="26"/>
          <w:szCs w:val="26"/>
          <w:lang w:val="vi-VN"/>
        </w:rPr>
      </w:pPr>
    </w:p>
    <w:p w14:paraId="4A6398A8" w14:textId="77777777" w:rsidR="001D0B19" w:rsidRPr="001C022E" w:rsidRDefault="001D0B19" w:rsidP="001D0B19">
      <w:pPr>
        <w:spacing w:line="312" w:lineRule="auto"/>
        <w:rPr>
          <w:color w:val="FF0000"/>
          <w:sz w:val="26"/>
          <w:szCs w:val="26"/>
          <w:lang w:val="vi-VN"/>
        </w:rPr>
      </w:pPr>
      <w:bookmarkStart w:id="721" w:name="_Toc223633203"/>
      <w:bookmarkStart w:id="722" w:name="_Toc239044836"/>
      <w:bookmarkStart w:id="723" w:name="_Toc335202852"/>
    </w:p>
    <w:p w14:paraId="358990D1" w14:textId="77AC9086" w:rsidR="00D870F6" w:rsidRPr="001C022E" w:rsidRDefault="001D0B19" w:rsidP="0014484E">
      <w:pPr>
        <w:pStyle w:val="Heading1"/>
        <w:spacing w:before="0" w:after="0" w:line="360" w:lineRule="exact"/>
        <w:jc w:val="center"/>
        <w:rPr>
          <w:color w:val="FF0000"/>
          <w:szCs w:val="27"/>
        </w:rPr>
      </w:pPr>
      <w:bookmarkStart w:id="724" w:name="_Toc435619757"/>
      <w:bookmarkStart w:id="725" w:name="_Toc455859596"/>
      <w:bookmarkStart w:id="726" w:name="_Toc456105443"/>
      <w:bookmarkStart w:id="727" w:name="_Toc463508103"/>
      <w:bookmarkStart w:id="728" w:name="_Toc498193313"/>
      <w:r w:rsidRPr="006E4771">
        <w:rPr>
          <w:color w:val="FF0000"/>
          <w:szCs w:val="27"/>
          <w:lang w:val="vi-VN"/>
        </w:rPr>
        <w:br w:type="page"/>
      </w:r>
      <w:bookmarkEnd w:id="721"/>
      <w:bookmarkEnd w:id="722"/>
      <w:bookmarkEnd w:id="723"/>
      <w:bookmarkEnd w:id="724"/>
      <w:bookmarkEnd w:id="725"/>
      <w:bookmarkEnd w:id="726"/>
      <w:bookmarkEnd w:id="727"/>
      <w:bookmarkEnd w:id="728"/>
    </w:p>
    <w:tbl>
      <w:tblPr>
        <w:tblW w:w="9087" w:type="dxa"/>
        <w:tblInd w:w="93" w:type="dxa"/>
        <w:tblLook w:val="04A0" w:firstRow="1" w:lastRow="0" w:firstColumn="1" w:lastColumn="0" w:noHBand="0" w:noVBand="1"/>
      </w:tblPr>
      <w:tblGrid>
        <w:gridCol w:w="1003"/>
        <w:gridCol w:w="3680"/>
        <w:gridCol w:w="903"/>
        <w:gridCol w:w="756"/>
        <w:gridCol w:w="1493"/>
        <w:gridCol w:w="1252"/>
      </w:tblGrid>
      <w:tr w:rsidR="00B276FE" w:rsidRPr="00B276FE" w14:paraId="0F1834D4" w14:textId="77777777" w:rsidTr="00D870F6">
        <w:trPr>
          <w:trHeight w:val="645"/>
        </w:trPr>
        <w:tc>
          <w:tcPr>
            <w:tcW w:w="9087" w:type="dxa"/>
            <w:gridSpan w:val="6"/>
            <w:tcBorders>
              <w:top w:val="nil"/>
              <w:left w:val="nil"/>
              <w:bottom w:val="nil"/>
              <w:right w:val="nil"/>
            </w:tcBorders>
            <w:shd w:val="clear" w:color="auto" w:fill="auto"/>
            <w:vAlign w:val="bottom"/>
            <w:hideMark/>
          </w:tcPr>
          <w:p w14:paraId="79856FA0" w14:textId="77777777" w:rsidR="00D870F6" w:rsidRPr="00B276FE" w:rsidRDefault="00D870F6" w:rsidP="005A21E2">
            <w:pPr>
              <w:jc w:val="center"/>
              <w:rPr>
                <w:b/>
                <w:bCs/>
                <w:sz w:val="24"/>
                <w:szCs w:val="24"/>
              </w:rPr>
            </w:pPr>
            <w:r w:rsidRPr="00B276FE">
              <w:rPr>
                <w:b/>
                <w:bCs/>
                <w:sz w:val="24"/>
                <w:szCs w:val="24"/>
              </w:rPr>
              <w:t>PHỤ LỤC: DỰ TOÁN ĐƠN GIÁ XỬ LÝ 01 TẤN RÁC SINH HOẠT</w:t>
            </w:r>
            <w:r w:rsidRPr="00B276FE">
              <w:rPr>
                <w:b/>
                <w:bCs/>
                <w:sz w:val="24"/>
                <w:szCs w:val="24"/>
              </w:rPr>
              <w:br/>
              <w:t>LÒ ĐỐT CHẤT THẢI RẮN CÔNG SUẤT 750kg/h</w:t>
            </w:r>
          </w:p>
        </w:tc>
      </w:tr>
      <w:tr w:rsidR="00B276FE" w:rsidRPr="00B276FE" w14:paraId="53C86F50" w14:textId="77777777" w:rsidTr="00D870F6">
        <w:trPr>
          <w:trHeight w:val="300"/>
        </w:trPr>
        <w:tc>
          <w:tcPr>
            <w:tcW w:w="1003" w:type="dxa"/>
            <w:tcBorders>
              <w:top w:val="nil"/>
              <w:left w:val="nil"/>
              <w:bottom w:val="nil"/>
              <w:right w:val="nil"/>
            </w:tcBorders>
            <w:shd w:val="clear" w:color="auto" w:fill="auto"/>
            <w:noWrap/>
            <w:vAlign w:val="bottom"/>
            <w:hideMark/>
          </w:tcPr>
          <w:p w14:paraId="2EAF6B7A" w14:textId="77777777" w:rsidR="00D870F6" w:rsidRPr="00B276FE" w:rsidRDefault="00D870F6" w:rsidP="00D870F6">
            <w:pPr>
              <w:jc w:val="left"/>
              <w:rPr>
                <w:sz w:val="24"/>
                <w:szCs w:val="24"/>
              </w:rPr>
            </w:pPr>
          </w:p>
        </w:tc>
        <w:tc>
          <w:tcPr>
            <w:tcW w:w="3680" w:type="dxa"/>
            <w:tcBorders>
              <w:top w:val="nil"/>
              <w:left w:val="nil"/>
              <w:bottom w:val="nil"/>
              <w:right w:val="nil"/>
            </w:tcBorders>
            <w:shd w:val="clear" w:color="auto" w:fill="auto"/>
            <w:noWrap/>
            <w:vAlign w:val="bottom"/>
            <w:hideMark/>
          </w:tcPr>
          <w:p w14:paraId="1ABB0595" w14:textId="77777777" w:rsidR="00D870F6" w:rsidRPr="00B276FE" w:rsidRDefault="00D870F6" w:rsidP="00D870F6">
            <w:pPr>
              <w:jc w:val="left"/>
              <w:rPr>
                <w:sz w:val="24"/>
                <w:szCs w:val="24"/>
              </w:rPr>
            </w:pPr>
          </w:p>
        </w:tc>
        <w:tc>
          <w:tcPr>
            <w:tcW w:w="903" w:type="dxa"/>
            <w:tcBorders>
              <w:top w:val="nil"/>
              <w:left w:val="nil"/>
              <w:bottom w:val="nil"/>
              <w:right w:val="nil"/>
            </w:tcBorders>
            <w:shd w:val="clear" w:color="auto" w:fill="auto"/>
            <w:noWrap/>
            <w:vAlign w:val="bottom"/>
            <w:hideMark/>
          </w:tcPr>
          <w:p w14:paraId="13D1EBF0" w14:textId="77777777" w:rsidR="00D870F6" w:rsidRPr="00B276FE" w:rsidRDefault="00D870F6" w:rsidP="00D870F6">
            <w:pPr>
              <w:jc w:val="left"/>
              <w:rPr>
                <w:sz w:val="24"/>
                <w:szCs w:val="24"/>
              </w:rPr>
            </w:pPr>
          </w:p>
        </w:tc>
        <w:tc>
          <w:tcPr>
            <w:tcW w:w="756" w:type="dxa"/>
            <w:tcBorders>
              <w:top w:val="nil"/>
              <w:left w:val="nil"/>
              <w:bottom w:val="nil"/>
              <w:right w:val="nil"/>
            </w:tcBorders>
            <w:shd w:val="clear" w:color="auto" w:fill="auto"/>
            <w:noWrap/>
            <w:vAlign w:val="bottom"/>
            <w:hideMark/>
          </w:tcPr>
          <w:p w14:paraId="7755229C" w14:textId="77777777" w:rsidR="00D870F6" w:rsidRPr="00B276FE" w:rsidRDefault="00D870F6" w:rsidP="00D870F6">
            <w:pPr>
              <w:jc w:val="left"/>
              <w:rPr>
                <w:sz w:val="24"/>
                <w:szCs w:val="24"/>
              </w:rPr>
            </w:pPr>
          </w:p>
        </w:tc>
        <w:tc>
          <w:tcPr>
            <w:tcW w:w="1493" w:type="dxa"/>
            <w:tcBorders>
              <w:top w:val="nil"/>
              <w:left w:val="nil"/>
              <w:bottom w:val="nil"/>
              <w:right w:val="nil"/>
            </w:tcBorders>
            <w:shd w:val="clear" w:color="auto" w:fill="auto"/>
            <w:noWrap/>
            <w:vAlign w:val="bottom"/>
            <w:hideMark/>
          </w:tcPr>
          <w:p w14:paraId="181DC55E" w14:textId="77777777" w:rsidR="00D870F6" w:rsidRPr="00B276FE" w:rsidRDefault="00D870F6" w:rsidP="00D870F6">
            <w:pPr>
              <w:jc w:val="left"/>
              <w:rPr>
                <w:sz w:val="24"/>
                <w:szCs w:val="24"/>
              </w:rPr>
            </w:pPr>
          </w:p>
        </w:tc>
        <w:tc>
          <w:tcPr>
            <w:tcW w:w="1252" w:type="dxa"/>
            <w:tcBorders>
              <w:top w:val="nil"/>
              <w:left w:val="nil"/>
              <w:bottom w:val="nil"/>
              <w:right w:val="nil"/>
            </w:tcBorders>
            <w:shd w:val="clear" w:color="auto" w:fill="auto"/>
            <w:noWrap/>
            <w:vAlign w:val="bottom"/>
            <w:hideMark/>
          </w:tcPr>
          <w:p w14:paraId="49296304" w14:textId="77777777" w:rsidR="00D870F6" w:rsidRPr="00B276FE" w:rsidRDefault="00D870F6" w:rsidP="00D870F6">
            <w:pPr>
              <w:jc w:val="left"/>
              <w:rPr>
                <w:sz w:val="24"/>
                <w:szCs w:val="24"/>
              </w:rPr>
            </w:pPr>
          </w:p>
        </w:tc>
      </w:tr>
      <w:tr w:rsidR="00B276FE" w:rsidRPr="00B276FE" w14:paraId="5FC84C68" w14:textId="77777777" w:rsidTr="00D870F6">
        <w:trPr>
          <w:trHeight w:val="480"/>
        </w:trPr>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632841" w14:textId="77777777" w:rsidR="00D870F6" w:rsidRPr="00B276FE" w:rsidRDefault="00D870F6" w:rsidP="00D870F6">
            <w:pPr>
              <w:jc w:val="center"/>
              <w:rPr>
                <w:b/>
                <w:bCs/>
                <w:sz w:val="24"/>
                <w:szCs w:val="24"/>
              </w:rPr>
            </w:pPr>
            <w:r w:rsidRPr="00B276FE">
              <w:rPr>
                <w:b/>
                <w:bCs/>
                <w:sz w:val="24"/>
                <w:szCs w:val="24"/>
              </w:rPr>
              <w:t>Loại công tác</w:t>
            </w:r>
          </w:p>
        </w:tc>
        <w:tc>
          <w:tcPr>
            <w:tcW w:w="3680" w:type="dxa"/>
            <w:tcBorders>
              <w:top w:val="single" w:sz="4" w:space="0" w:color="auto"/>
              <w:left w:val="nil"/>
              <w:bottom w:val="single" w:sz="4" w:space="0" w:color="auto"/>
              <w:right w:val="single" w:sz="4" w:space="0" w:color="auto"/>
            </w:tcBorders>
            <w:shd w:val="clear" w:color="000000" w:fill="FFFFFF"/>
            <w:vAlign w:val="center"/>
            <w:hideMark/>
          </w:tcPr>
          <w:p w14:paraId="360C1770" w14:textId="77777777" w:rsidR="00D870F6" w:rsidRPr="00B276FE" w:rsidRDefault="00D870F6" w:rsidP="00D870F6">
            <w:pPr>
              <w:jc w:val="center"/>
              <w:rPr>
                <w:b/>
                <w:bCs/>
                <w:sz w:val="24"/>
                <w:szCs w:val="24"/>
              </w:rPr>
            </w:pPr>
            <w:r w:rsidRPr="00B276FE">
              <w:rPr>
                <w:b/>
                <w:bCs/>
                <w:sz w:val="24"/>
                <w:szCs w:val="24"/>
              </w:rPr>
              <w:t>Thành phần hao phí</w:t>
            </w:r>
          </w:p>
        </w:tc>
        <w:tc>
          <w:tcPr>
            <w:tcW w:w="903" w:type="dxa"/>
            <w:tcBorders>
              <w:top w:val="single" w:sz="4" w:space="0" w:color="auto"/>
              <w:left w:val="nil"/>
              <w:bottom w:val="single" w:sz="4" w:space="0" w:color="auto"/>
              <w:right w:val="single" w:sz="4" w:space="0" w:color="auto"/>
            </w:tcBorders>
            <w:shd w:val="clear" w:color="000000" w:fill="FFFFFF"/>
            <w:vAlign w:val="center"/>
            <w:hideMark/>
          </w:tcPr>
          <w:p w14:paraId="08EBE4A7" w14:textId="77777777" w:rsidR="00D870F6" w:rsidRPr="00B276FE" w:rsidRDefault="00D870F6" w:rsidP="00D870F6">
            <w:pPr>
              <w:jc w:val="center"/>
              <w:rPr>
                <w:b/>
                <w:bCs/>
                <w:sz w:val="24"/>
                <w:szCs w:val="24"/>
              </w:rPr>
            </w:pPr>
            <w:r w:rsidRPr="00B276FE">
              <w:rPr>
                <w:b/>
                <w:bCs/>
                <w:sz w:val="24"/>
                <w:szCs w:val="24"/>
              </w:rPr>
              <w:t>Đơn</w:t>
            </w:r>
            <w:r w:rsidRPr="00B276FE">
              <w:rPr>
                <w:sz w:val="24"/>
                <w:szCs w:val="24"/>
              </w:rPr>
              <w:t> </w:t>
            </w:r>
            <w:r w:rsidRPr="00B276FE">
              <w:rPr>
                <w:b/>
                <w:bCs/>
                <w:sz w:val="24"/>
                <w:szCs w:val="24"/>
              </w:rPr>
              <w:t>vị</w:t>
            </w:r>
          </w:p>
        </w:tc>
        <w:tc>
          <w:tcPr>
            <w:tcW w:w="756" w:type="dxa"/>
            <w:tcBorders>
              <w:top w:val="single" w:sz="4" w:space="0" w:color="auto"/>
              <w:left w:val="nil"/>
              <w:bottom w:val="single" w:sz="4" w:space="0" w:color="auto"/>
              <w:right w:val="single" w:sz="4" w:space="0" w:color="auto"/>
            </w:tcBorders>
            <w:shd w:val="clear" w:color="000000" w:fill="FFFFFF"/>
            <w:vAlign w:val="center"/>
            <w:hideMark/>
          </w:tcPr>
          <w:p w14:paraId="5CAFA0A6" w14:textId="77777777" w:rsidR="00D870F6" w:rsidRPr="00B276FE" w:rsidRDefault="00D870F6" w:rsidP="00D870F6">
            <w:pPr>
              <w:jc w:val="center"/>
              <w:rPr>
                <w:b/>
                <w:bCs/>
                <w:sz w:val="24"/>
                <w:szCs w:val="24"/>
              </w:rPr>
            </w:pPr>
            <w:r w:rsidRPr="00B276FE">
              <w:rPr>
                <w:b/>
                <w:bCs/>
                <w:sz w:val="24"/>
                <w:szCs w:val="24"/>
              </w:rPr>
              <w:t>Định mức</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14:paraId="58B2F32B" w14:textId="77777777" w:rsidR="00D870F6" w:rsidRPr="00B276FE" w:rsidRDefault="00D870F6" w:rsidP="00D870F6">
            <w:pPr>
              <w:jc w:val="center"/>
              <w:rPr>
                <w:b/>
                <w:bCs/>
                <w:sz w:val="24"/>
                <w:szCs w:val="24"/>
              </w:rPr>
            </w:pPr>
            <w:r w:rsidRPr="00B276FE">
              <w:rPr>
                <w:b/>
                <w:bCs/>
                <w:sz w:val="24"/>
                <w:szCs w:val="24"/>
              </w:rPr>
              <w:t>Đơn giá</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6427A3EB" w14:textId="77777777" w:rsidR="00D870F6" w:rsidRPr="00B276FE" w:rsidRDefault="00D870F6" w:rsidP="00D870F6">
            <w:pPr>
              <w:jc w:val="center"/>
              <w:rPr>
                <w:b/>
                <w:bCs/>
                <w:sz w:val="24"/>
                <w:szCs w:val="24"/>
              </w:rPr>
            </w:pPr>
            <w:r w:rsidRPr="00B276FE">
              <w:rPr>
                <w:b/>
                <w:bCs/>
                <w:sz w:val="24"/>
                <w:szCs w:val="24"/>
              </w:rPr>
              <w:t>Thành tiền</w:t>
            </w:r>
          </w:p>
        </w:tc>
      </w:tr>
      <w:tr w:rsidR="00B276FE" w:rsidRPr="00B276FE" w14:paraId="1E5B016C" w14:textId="77777777" w:rsidTr="00D870F6">
        <w:trPr>
          <w:trHeight w:val="300"/>
        </w:trPr>
        <w:tc>
          <w:tcPr>
            <w:tcW w:w="10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280A0D" w14:textId="77777777" w:rsidR="00D870F6" w:rsidRPr="00B276FE" w:rsidRDefault="00D870F6" w:rsidP="00D870F6">
            <w:pPr>
              <w:jc w:val="center"/>
              <w:rPr>
                <w:sz w:val="24"/>
                <w:szCs w:val="24"/>
              </w:rPr>
            </w:pPr>
            <w:r w:rsidRPr="00B276FE">
              <w:rPr>
                <w:sz w:val="24"/>
                <w:szCs w:val="24"/>
              </w:rPr>
              <w:t xml:space="preserve">Công tác xử lý chất thải rắn sinh hoạt bằng công nghệ đốt, công suất 750kg/h </w:t>
            </w:r>
          </w:p>
        </w:tc>
        <w:tc>
          <w:tcPr>
            <w:tcW w:w="3680" w:type="dxa"/>
            <w:tcBorders>
              <w:top w:val="nil"/>
              <w:left w:val="nil"/>
              <w:bottom w:val="single" w:sz="4" w:space="0" w:color="auto"/>
              <w:right w:val="single" w:sz="4" w:space="0" w:color="auto"/>
            </w:tcBorders>
            <w:shd w:val="clear" w:color="000000" w:fill="FFFFFF"/>
            <w:vAlign w:val="center"/>
            <w:hideMark/>
          </w:tcPr>
          <w:p w14:paraId="75164726" w14:textId="77777777" w:rsidR="00D870F6" w:rsidRPr="00B276FE" w:rsidRDefault="00D870F6" w:rsidP="00D870F6">
            <w:pPr>
              <w:jc w:val="left"/>
              <w:rPr>
                <w:b/>
                <w:bCs/>
                <w:sz w:val="24"/>
                <w:szCs w:val="24"/>
              </w:rPr>
            </w:pPr>
            <w:r w:rsidRPr="00B276FE">
              <w:rPr>
                <w:b/>
                <w:bCs/>
                <w:sz w:val="24"/>
                <w:szCs w:val="24"/>
              </w:rPr>
              <w:t>Vật liệu</w:t>
            </w:r>
          </w:p>
        </w:tc>
        <w:tc>
          <w:tcPr>
            <w:tcW w:w="903" w:type="dxa"/>
            <w:tcBorders>
              <w:top w:val="nil"/>
              <w:left w:val="nil"/>
              <w:bottom w:val="single" w:sz="4" w:space="0" w:color="auto"/>
              <w:right w:val="single" w:sz="4" w:space="0" w:color="auto"/>
            </w:tcBorders>
            <w:shd w:val="clear" w:color="000000" w:fill="FFFFFF"/>
            <w:vAlign w:val="center"/>
            <w:hideMark/>
          </w:tcPr>
          <w:p w14:paraId="72B46002"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0CD41973" w14:textId="77777777" w:rsidR="00D870F6" w:rsidRPr="00B276FE" w:rsidRDefault="00D870F6" w:rsidP="00D870F6">
            <w:pPr>
              <w:jc w:val="center"/>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bottom"/>
            <w:hideMark/>
          </w:tcPr>
          <w:p w14:paraId="3FE119D5" w14:textId="77777777" w:rsidR="00D870F6" w:rsidRPr="00B276FE" w:rsidRDefault="00D870F6" w:rsidP="00D870F6">
            <w:pPr>
              <w:jc w:val="lef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14:paraId="39A8DE0A" w14:textId="77777777" w:rsidR="00D870F6" w:rsidRPr="00B276FE" w:rsidRDefault="00D870F6" w:rsidP="00D870F6">
            <w:pPr>
              <w:jc w:val="right"/>
              <w:rPr>
                <w:sz w:val="24"/>
                <w:szCs w:val="24"/>
              </w:rPr>
            </w:pPr>
            <w:r w:rsidRPr="00B276FE">
              <w:rPr>
                <w:sz w:val="24"/>
                <w:szCs w:val="24"/>
              </w:rPr>
              <w:t> </w:t>
            </w:r>
          </w:p>
        </w:tc>
      </w:tr>
      <w:tr w:rsidR="00B276FE" w:rsidRPr="00B276FE" w14:paraId="29550956"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24525345"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0551390A" w14:textId="77777777" w:rsidR="00D870F6" w:rsidRPr="00B276FE" w:rsidRDefault="00D870F6" w:rsidP="00D870F6">
            <w:pPr>
              <w:jc w:val="left"/>
              <w:rPr>
                <w:i/>
                <w:iCs/>
                <w:sz w:val="24"/>
                <w:szCs w:val="24"/>
              </w:rPr>
            </w:pPr>
            <w:r w:rsidRPr="00B276FE">
              <w:rPr>
                <w:i/>
                <w:iCs/>
                <w:sz w:val="24"/>
                <w:szCs w:val="24"/>
              </w:rPr>
              <w:t>Phục vụ công tác tiếp nhận,</w:t>
            </w:r>
            <w:r w:rsidRPr="00B276FE">
              <w:rPr>
                <w:sz w:val="24"/>
                <w:szCs w:val="24"/>
              </w:rPr>
              <w:t> </w:t>
            </w:r>
            <w:r w:rsidRPr="00B276FE">
              <w:rPr>
                <w:i/>
                <w:iCs/>
                <w:sz w:val="24"/>
                <w:szCs w:val="24"/>
              </w:rPr>
              <w:t>phân loại</w:t>
            </w:r>
          </w:p>
        </w:tc>
        <w:tc>
          <w:tcPr>
            <w:tcW w:w="903" w:type="dxa"/>
            <w:tcBorders>
              <w:top w:val="nil"/>
              <w:left w:val="nil"/>
              <w:bottom w:val="single" w:sz="4" w:space="0" w:color="auto"/>
              <w:right w:val="single" w:sz="4" w:space="0" w:color="auto"/>
            </w:tcBorders>
            <w:shd w:val="clear" w:color="000000" w:fill="FFFFFF"/>
            <w:vAlign w:val="center"/>
            <w:hideMark/>
          </w:tcPr>
          <w:p w14:paraId="1805E63D"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355E6F14" w14:textId="77777777" w:rsidR="00D870F6" w:rsidRPr="00B276FE" w:rsidRDefault="00D870F6" w:rsidP="00D870F6">
            <w:pPr>
              <w:jc w:val="center"/>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bottom"/>
            <w:hideMark/>
          </w:tcPr>
          <w:p w14:paraId="02D81F98" w14:textId="77777777" w:rsidR="00D870F6" w:rsidRPr="00B276FE" w:rsidRDefault="00D870F6" w:rsidP="00D870F6">
            <w:pPr>
              <w:jc w:val="lef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14:paraId="3840CF14" w14:textId="77777777" w:rsidR="00D870F6" w:rsidRPr="00B276FE" w:rsidRDefault="00D870F6" w:rsidP="00D870F6">
            <w:pPr>
              <w:jc w:val="right"/>
              <w:rPr>
                <w:sz w:val="24"/>
                <w:szCs w:val="24"/>
              </w:rPr>
            </w:pPr>
            <w:r w:rsidRPr="00B276FE">
              <w:rPr>
                <w:sz w:val="24"/>
                <w:szCs w:val="24"/>
              </w:rPr>
              <w:t> </w:t>
            </w:r>
          </w:p>
        </w:tc>
      </w:tr>
      <w:tr w:rsidR="00B276FE" w:rsidRPr="00B276FE" w14:paraId="1DC4F1E3"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3E53F545"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35F5276B" w14:textId="77777777" w:rsidR="00D870F6" w:rsidRPr="00B276FE" w:rsidRDefault="00D870F6" w:rsidP="00D870F6">
            <w:pPr>
              <w:jc w:val="left"/>
              <w:rPr>
                <w:sz w:val="24"/>
                <w:szCs w:val="24"/>
              </w:rPr>
            </w:pPr>
            <w:r w:rsidRPr="00B276FE">
              <w:rPr>
                <w:sz w:val="24"/>
                <w:szCs w:val="24"/>
              </w:rPr>
              <w:t>Chế phẩm EM,</w:t>
            </w:r>
          </w:p>
        </w:tc>
        <w:tc>
          <w:tcPr>
            <w:tcW w:w="903" w:type="dxa"/>
            <w:tcBorders>
              <w:top w:val="nil"/>
              <w:left w:val="nil"/>
              <w:bottom w:val="single" w:sz="4" w:space="0" w:color="auto"/>
              <w:right w:val="single" w:sz="4" w:space="0" w:color="auto"/>
            </w:tcBorders>
            <w:shd w:val="clear" w:color="000000" w:fill="FFFFFF"/>
            <w:vAlign w:val="center"/>
            <w:hideMark/>
          </w:tcPr>
          <w:p w14:paraId="18F5F510" w14:textId="77777777" w:rsidR="00D870F6" w:rsidRPr="00B276FE" w:rsidRDefault="00D870F6" w:rsidP="00D870F6">
            <w:pPr>
              <w:jc w:val="center"/>
              <w:rPr>
                <w:sz w:val="24"/>
                <w:szCs w:val="24"/>
              </w:rPr>
            </w:pPr>
            <w:r w:rsidRPr="00B276FE">
              <w:rPr>
                <w:sz w:val="24"/>
                <w:szCs w:val="24"/>
              </w:rPr>
              <w:t>Lít</w:t>
            </w:r>
          </w:p>
        </w:tc>
        <w:tc>
          <w:tcPr>
            <w:tcW w:w="756" w:type="dxa"/>
            <w:tcBorders>
              <w:top w:val="nil"/>
              <w:left w:val="nil"/>
              <w:bottom w:val="single" w:sz="4" w:space="0" w:color="auto"/>
              <w:right w:val="single" w:sz="4" w:space="0" w:color="auto"/>
            </w:tcBorders>
            <w:shd w:val="clear" w:color="000000" w:fill="FFFFFF"/>
            <w:vAlign w:val="center"/>
            <w:hideMark/>
          </w:tcPr>
          <w:p w14:paraId="2EC71B57" w14:textId="77777777" w:rsidR="00D870F6" w:rsidRPr="00B276FE" w:rsidRDefault="00D870F6" w:rsidP="00D870F6">
            <w:pPr>
              <w:jc w:val="center"/>
              <w:rPr>
                <w:sz w:val="24"/>
                <w:szCs w:val="24"/>
              </w:rPr>
            </w:pPr>
            <w:r w:rsidRPr="00B276FE">
              <w:rPr>
                <w:sz w:val="24"/>
                <w:szCs w:val="24"/>
              </w:rPr>
              <w:t>0,2</w:t>
            </w:r>
          </w:p>
        </w:tc>
        <w:tc>
          <w:tcPr>
            <w:tcW w:w="1493" w:type="dxa"/>
            <w:tcBorders>
              <w:top w:val="nil"/>
              <w:left w:val="nil"/>
              <w:bottom w:val="single" w:sz="4" w:space="0" w:color="auto"/>
              <w:right w:val="single" w:sz="4" w:space="0" w:color="auto"/>
            </w:tcBorders>
            <w:shd w:val="clear" w:color="auto" w:fill="auto"/>
            <w:noWrap/>
            <w:vAlign w:val="center"/>
            <w:hideMark/>
          </w:tcPr>
          <w:p w14:paraId="277098BF" w14:textId="77777777" w:rsidR="00D870F6" w:rsidRPr="00B276FE" w:rsidRDefault="00D870F6" w:rsidP="00D870F6">
            <w:pPr>
              <w:jc w:val="right"/>
              <w:rPr>
                <w:sz w:val="24"/>
                <w:szCs w:val="24"/>
              </w:rPr>
            </w:pPr>
            <w:r w:rsidRPr="00B276FE">
              <w:rPr>
                <w:sz w:val="24"/>
                <w:szCs w:val="24"/>
              </w:rPr>
              <w:t xml:space="preserve">205.600,0 </w:t>
            </w:r>
          </w:p>
        </w:tc>
        <w:tc>
          <w:tcPr>
            <w:tcW w:w="1252" w:type="dxa"/>
            <w:tcBorders>
              <w:top w:val="nil"/>
              <w:left w:val="nil"/>
              <w:bottom w:val="single" w:sz="4" w:space="0" w:color="auto"/>
              <w:right w:val="single" w:sz="4" w:space="0" w:color="auto"/>
            </w:tcBorders>
            <w:shd w:val="clear" w:color="auto" w:fill="auto"/>
            <w:noWrap/>
            <w:vAlign w:val="center"/>
            <w:hideMark/>
          </w:tcPr>
          <w:p w14:paraId="25A09D72" w14:textId="77777777" w:rsidR="00D870F6" w:rsidRPr="00B276FE" w:rsidRDefault="00D870F6" w:rsidP="00D870F6">
            <w:pPr>
              <w:jc w:val="right"/>
              <w:rPr>
                <w:sz w:val="24"/>
                <w:szCs w:val="24"/>
              </w:rPr>
            </w:pPr>
            <w:r w:rsidRPr="00B276FE">
              <w:rPr>
                <w:sz w:val="24"/>
                <w:szCs w:val="24"/>
              </w:rPr>
              <w:t xml:space="preserve"> 41.120 </w:t>
            </w:r>
          </w:p>
        </w:tc>
      </w:tr>
      <w:tr w:rsidR="00B276FE" w:rsidRPr="00B276FE" w14:paraId="1915788C"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27805248"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00E14C35" w14:textId="77777777" w:rsidR="00D870F6" w:rsidRPr="00B276FE" w:rsidRDefault="00D870F6" w:rsidP="00D870F6">
            <w:pPr>
              <w:jc w:val="left"/>
              <w:rPr>
                <w:sz w:val="24"/>
                <w:szCs w:val="24"/>
              </w:rPr>
            </w:pPr>
            <w:r w:rsidRPr="00B276FE">
              <w:rPr>
                <w:sz w:val="24"/>
                <w:szCs w:val="24"/>
              </w:rPr>
              <w:t>Hóa chất diệt ruồi</w:t>
            </w:r>
          </w:p>
        </w:tc>
        <w:tc>
          <w:tcPr>
            <w:tcW w:w="903" w:type="dxa"/>
            <w:tcBorders>
              <w:top w:val="nil"/>
              <w:left w:val="nil"/>
              <w:bottom w:val="single" w:sz="4" w:space="0" w:color="auto"/>
              <w:right w:val="single" w:sz="4" w:space="0" w:color="auto"/>
            </w:tcBorders>
            <w:shd w:val="clear" w:color="000000" w:fill="FFFFFF"/>
            <w:vAlign w:val="center"/>
            <w:hideMark/>
          </w:tcPr>
          <w:p w14:paraId="5E353BA2" w14:textId="77777777" w:rsidR="00D870F6" w:rsidRPr="00B276FE" w:rsidRDefault="00D870F6" w:rsidP="00D870F6">
            <w:pPr>
              <w:jc w:val="center"/>
              <w:rPr>
                <w:sz w:val="24"/>
                <w:szCs w:val="24"/>
              </w:rPr>
            </w:pPr>
            <w:r w:rsidRPr="00B276FE">
              <w:rPr>
                <w:sz w:val="24"/>
                <w:szCs w:val="24"/>
              </w:rPr>
              <w:t>Lít</w:t>
            </w:r>
          </w:p>
        </w:tc>
        <w:tc>
          <w:tcPr>
            <w:tcW w:w="756" w:type="dxa"/>
            <w:tcBorders>
              <w:top w:val="nil"/>
              <w:left w:val="nil"/>
              <w:bottom w:val="single" w:sz="4" w:space="0" w:color="auto"/>
              <w:right w:val="single" w:sz="4" w:space="0" w:color="auto"/>
            </w:tcBorders>
            <w:shd w:val="clear" w:color="000000" w:fill="FFFFFF"/>
            <w:vAlign w:val="center"/>
            <w:hideMark/>
          </w:tcPr>
          <w:p w14:paraId="3B3DA067" w14:textId="77777777" w:rsidR="00D870F6" w:rsidRPr="00B276FE" w:rsidRDefault="00D870F6" w:rsidP="00D870F6">
            <w:pPr>
              <w:jc w:val="center"/>
              <w:rPr>
                <w:sz w:val="24"/>
                <w:szCs w:val="24"/>
              </w:rPr>
            </w:pPr>
            <w:r w:rsidRPr="00B276FE">
              <w:rPr>
                <w:sz w:val="24"/>
                <w:szCs w:val="24"/>
              </w:rPr>
              <w:t>0,02</w:t>
            </w:r>
          </w:p>
        </w:tc>
        <w:tc>
          <w:tcPr>
            <w:tcW w:w="1493" w:type="dxa"/>
            <w:tcBorders>
              <w:top w:val="nil"/>
              <w:left w:val="nil"/>
              <w:bottom w:val="single" w:sz="4" w:space="0" w:color="auto"/>
              <w:right w:val="single" w:sz="4" w:space="0" w:color="auto"/>
            </w:tcBorders>
            <w:shd w:val="clear" w:color="auto" w:fill="auto"/>
            <w:noWrap/>
            <w:vAlign w:val="center"/>
            <w:hideMark/>
          </w:tcPr>
          <w:p w14:paraId="463F5999" w14:textId="77777777" w:rsidR="00D870F6" w:rsidRPr="00B276FE" w:rsidRDefault="00D870F6" w:rsidP="00D870F6">
            <w:pPr>
              <w:jc w:val="right"/>
              <w:rPr>
                <w:sz w:val="24"/>
                <w:szCs w:val="24"/>
              </w:rPr>
            </w:pPr>
            <w:r w:rsidRPr="00B276FE">
              <w:rPr>
                <w:sz w:val="24"/>
                <w:szCs w:val="24"/>
              </w:rPr>
              <w:t xml:space="preserve"> 1.180.000</w:t>
            </w:r>
          </w:p>
        </w:tc>
        <w:tc>
          <w:tcPr>
            <w:tcW w:w="1252" w:type="dxa"/>
            <w:tcBorders>
              <w:top w:val="nil"/>
              <w:left w:val="nil"/>
              <w:bottom w:val="single" w:sz="4" w:space="0" w:color="auto"/>
              <w:right w:val="single" w:sz="4" w:space="0" w:color="auto"/>
            </w:tcBorders>
            <w:shd w:val="clear" w:color="auto" w:fill="auto"/>
            <w:noWrap/>
            <w:vAlign w:val="center"/>
            <w:hideMark/>
          </w:tcPr>
          <w:p w14:paraId="075D15AE" w14:textId="77777777" w:rsidR="00D870F6" w:rsidRPr="00B276FE" w:rsidRDefault="00D870F6" w:rsidP="00D870F6">
            <w:pPr>
              <w:jc w:val="right"/>
              <w:rPr>
                <w:sz w:val="24"/>
                <w:szCs w:val="24"/>
              </w:rPr>
            </w:pPr>
            <w:r w:rsidRPr="00B276FE">
              <w:rPr>
                <w:sz w:val="24"/>
                <w:szCs w:val="24"/>
              </w:rPr>
              <w:t xml:space="preserve"> 23.600 </w:t>
            </w:r>
          </w:p>
        </w:tc>
      </w:tr>
      <w:tr w:rsidR="00B276FE" w:rsidRPr="00B276FE" w14:paraId="0477FA8C"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67BE5F82"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0D62F777" w14:textId="77777777" w:rsidR="00D870F6" w:rsidRPr="00B276FE" w:rsidRDefault="00D870F6" w:rsidP="00D870F6">
            <w:pPr>
              <w:jc w:val="left"/>
              <w:rPr>
                <w:i/>
                <w:iCs/>
                <w:sz w:val="24"/>
                <w:szCs w:val="24"/>
              </w:rPr>
            </w:pPr>
            <w:r w:rsidRPr="00B276FE">
              <w:rPr>
                <w:i/>
                <w:iCs/>
                <w:sz w:val="24"/>
                <w:szCs w:val="24"/>
              </w:rPr>
              <w:t>Phục vụ công tác xử lý đốt rác</w:t>
            </w:r>
          </w:p>
        </w:tc>
        <w:tc>
          <w:tcPr>
            <w:tcW w:w="903" w:type="dxa"/>
            <w:tcBorders>
              <w:top w:val="nil"/>
              <w:left w:val="nil"/>
              <w:bottom w:val="single" w:sz="4" w:space="0" w:color="auto"/>
              <w:right w:val="single" w:sz="4" w:space="0" w:color="auto"/>
            </w:tcBorders>
            <w:shd w:val="clear" w:color="000000" w:fill="FFFFFF"/>
            <w:vAlign w:val="center"/>
            <w:hideMark/>
          </w:tcPr>
          <w:p w14:paraId="28BC3FA9"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58E30F68" w14:textId="77777777" w:rsidR="00D870F6" w:rsidRPr="00B276FE" w:rsidRDefault="00D870F6" w:rsidP="00D870F6">
            <w:pPr>
              <w:jc w:val="center"/>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19D300E5"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4ED60B2F" w14:textId="77777777" w:rsidR="00D870F6" w:rsidRPr="00B276FE" w:rsidRDefault="00D870F6" w:rsidP="00D870F6">
            <w:pPr>
              <w:jc w:val="right"/>
              <w:rPr>
                <w:sz w:val="24"/>
                <w:szCs w:val="24"/>
              </w:rPr>
            </w:pPr>
            <w:r w:rsidRPr="00B276FE">
              <w:rPr>
                <w:sz w:val="24"/>
                <w:szCs w:val="24"/>
              </w:rPr>
              <w:t xml:space="preserve">- </w:t>
            </w:r>
          </w:p>
        </w:tc>
      </w:tr>
      <w:tr w:rsidR="00B276FE" w:rsidRPr="00B276FE" w14:paraId="32991461"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09D372A0"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0FE12C95" w14:textId="77777777" w:rsidR="00D870F6" w:rsidRPr="00B276FE" w:rsidRDefault="00D870F6" w:rsidP="00D870F6">
            <w:pPr>
              <w:jc w:val="left"/>
              <w:rPr>
                <w:sz w:val="24"/>
                <w:szCs w:val="24"/>
              </w:rPr>
            </w:pPr>
            <w:r w:rsidRPr="00B276FE">
              <w:rPr>
                <w:sz w:val="24"/>
                <w:szCs w:val="24"/>
              </w:rPr>
              <w:t>Nước thô</w:t>
            </w:r>
          </w:p>
        </w:tc>
        <w:tc>
          <w:tcPr>
            <w:tcW w:w="903" w:type="dxa"/>
            <w:tcBorders>
              <w:top w:val="nil"/>
              <w:left w:val="nil"/>
              <w:bottom w:val="single" w:sz="4" w:space="0" w:color="auto"/>
              <w:right w:val="single" w:sz="4" w:space="0" w:color="auto"/>
            </w:tcBorders>
            <w:shd w:val="clear" w:color="000000" w:fill="FFFFFF"/>
            <w:vAlign w:val="center"/>
            <w:hideMark/>
          </w:tcPr>
          <w:p w14:paraId="4C781C68" w14:textId="77777777" w:rsidR="00D870F6" w:rsidRPr="00B276FE" w:rsidRDefault="00D870F6" w:rsidP="00D870F6">
            <w:pPr>
              <w:jc w:val="center"/>
              <w:rPr>
                <w:sz w:val="24"/>
                <w:szCs w:val="24"/>
              </w:rPr>
            </w:pPr>
            <w:r w:rsidRPr="00B276FE">
              <w:rPr>
                <w:sz w:val="24"/>
                <w:szCs w:val="24"/>
              </w:rPr>
              <w:t>m</w:t>
            </w:r>
            <w:r w:rsidRPr="00B276FE">
              <w:rPr>
                <w:sz w:val="24"/>
                <w:szCs w:val="24"/>
                <w:vertAlign w:val="superscript"/>
              </w:rPr>
              <w:t>3</w:t>
            </w:r>
          </w:p>
        </w:tc>
        <w:tc>
          <w:tcPr>
            <w:tcW w:w="756" w:type="dxa"/>
            <w:tcBorders>
              <w:top w:val="nil"/>
              <w:left w:val="nil"/>
              <w:bottom w:val="single" w:sz="4" w:space="0" w:color="auto"/>
              <w:right w:val="single" w:sz="4" w:space="0" w:color="auto"/>
            </w:tcBorders>
            <w:shd w:val="clear" w:color="000000" w:fill="FFFFFF"/>
            <w:vAlign w:val="center"/>
            <w:hideMark/>
          </w:tcPr>
          <w:p w14:paraId="36E6982D" w14:textId="77777777" w:rsidR="00D870F6" w:rsidRPr="00B276FE" w:rsidRDefault="00D870F6" w:rsidP="00D870F6">
            <w:pPr>
              <w:jc w:val="center"/>
              <w:rPr>
                <w:sz w:val="24"/>
                <w:szCs w:val="24"/>
              </w:rPr>
            </w:pPr>
            <w:r w:rsidRPr="00B276FE">
              <w:rPr>
                <w:sz w:val="24"/>
                <w:szCs w:val="24"/>
              </w:rPr>
              <w:t>0,4</w:t>
            </w:r>
          </w:p>
        </w:tc>
        <w:tc>
          <w:tcPr>
            <w:tcW w:w="1493" w:type="dxa"/>
            <w:tcBorders>
              <w:top w:val="nil"/>
              <w:left w:val="nil"/>
              <w:bottom w:val="single" w:sz="4" w:space="0" w:color="auto"/>
              <w:right w:val="single" w:sz="4" w:space="0" w:color="auto"/>
            </w:tcBorders>
            <w:shd w:val="clear" w:color="auto" w:fill="auto"/>
            <w:noWrap/>
            <w:vAlign w:val="center"/>
            <w:hideMark/>
          </w:tcPr>
          <w:p w14:paraId="4768BA62" w14:textId="77777777" w:rsidR="00D870F6" w:rsidRPr="00B276FE" w:rsidRDefault="00D870F6" w:rsidP="00D870F6">
            <w:pPr>
              <w:jc w:val="right"/>
              <w:rPr>
                <w:sz w:val="24"/>
                <w:szCs w:val="24"/>
              </w:rPr>
            </w:pPr>
            <w:r w:rsidRPr="00B276FE">
              <w:rPr>
                <w:sz w:val="24"/>
                <w:szCs w:val="24"/>
              </w:rPr>
              <w:t xml:space="preserve"> 10.000</w:t>
            </w:r>
          </w:p>
        </w:tc>
        <w:tc>
          <w:tcPr>
            <w:tcW w:w="1252" w:type="dxa"/>
            <w:tcBorders>
              <w:top w:val="nil"/>
              <w:left w:val="nil"/>
              <w:bottom w:val="single" w:sz="4" w:space="0" w:color="auto"/>
              <w:right w:val="single" w:sz="4" w:space="0" w:color="auto"/>
            </w:tcBorders>
            <w:shd w:val="clear" w:color="auto" w:fill="auto"/>
            <w:noWrap/>
            <w:vAlign w:val="center"/>
            <w:hideMark/>
          </w:tcPr>
          <w:p w14:paraId="17C318BF" w14:textId="77777777" w:rsidR="00D870F6" w:rsidRPr="00B276FE" w:rsidRDefault="00D870F6" w:rsidP="00D870F6">
            <w:pPr>
              <w:jc w:val="right"/>
              <w:rPr>
                <w:sz w:val="24"/>
                <w:szCs w:val="24"/>
              </w:rPr>
            </w:pPr>
            <w:r w:rsidRPr="00B276FE">
              <w:rPr>
                <w:sz w:val="24"/>
                <w:szCs w:val="24"/>
              </w:rPr>
              <w:t xml:space="preserve"> 4.000 </w:t>
            </w:r>
          </w:p>
        </w:tc>
      </w:tr>
      <w:tr w:rsidR="00B276FE" w:rsidRPr="00B276FE" w14:paraId="4B1F0DC5"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35AFA189"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2DD4C582" w14:textId="77777777" w:rsidR="00D870F6" w:rsidRPr="00B276FE" w:rsidRDefault="00D870F6" w:rsidP="00D870F6">
            <w:pPr>
              <w:jc w:val="left"/>
              <w:rPr>
                <w:i/>
                <w:iCs/>
                <w:sz w:val="24"/>
                <w:szCs w:val="24"/>
              </w:rPr>
            </w:pPr>
            <w:r w:rsidRPr="00B276FE">
              <w:rPr>
                <w:i/>
                <w:iCs/>
                <w:sz w:val="24"/>
                <w:szCs w:val="24"/>
              </w:rPr>
              <w:t>Phục vụ công tác xử lý khí</w:t>
            </w:r>
          </w:p>
        </w:tc>
        <w:tc>
          <w:tcPr>
            <w:tcW w:w="903" w:type="dxa"/>
            <w:tcBorders>
              <w:top w:val="nil"/>
              <w:left w:val="nil"/>
              <w:bottom w:val="single" w:sz="4" w:space="0" w:color="auto"/>
              <w:right w:val="single" w:sz="4" w:space="0" w:color="auto"/>
            </w:tcBorders>
            <w:shd w:val="clear" w:color="000000" w:fill="FFFFFF"/>
            <w:vAlign w:val="center"/>
            <w:hideMark/>
          </w:tcPr>
          <w:p w14:paraId="56A9E3AB"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4E8FEFFC" w14:textId="77777777" w:rsidR="00D870F6" w:rsidRPr="00B276FE" w:rsidRDefault="00D870F6" w:rsidP="00D870F6">
            <w:pPr>
              <w:jc w:val="center"/>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02F680B9"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45B4FB72" w14:textId="77777777" w:rsidR="00D870F6" w:rsidRPr="00B276FE" w:rsidRDefault="00D870F6" w:rsidP="00D870F6">
            <w:pPr>
              <w:jc w:val="right"/>
              <w:rPr>
                <w:sz w:val="24"/>
                <w:szCs w:val="24"/>
              </w:rPr>
            </w:pPr>
            <w:r w:rsidRPr="00B276FE">
              <w:rPr>
                <w:sz w:val="24"/>
                <w:szCs w:val="24"/>
              </w:rPr>
              <w:t xml:space="preserve">- </w:t>
            </w:r>
          </w:p>
        </w:tc>
      </w:tr>
      <w:tr w:rsidR="00B276FE" w:rsidRPr="00B276FE" w14:paraId="3BCBF365"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016028BE"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6107C342" w14:textId="77777777" w:rsidR="00D870F6" w:rsidRPr="00B276FE" w:rsidRDefault="00D870F6" w:rsidP="00D870F6">
            <w:pPr>
              <w:jc w:val="left"/>
              <w:rPr>
                <w:sz w:val="24"/>
                <w:szCs w:val="24"/>
              </w:rPr>
            </w:pPr>
            <w:r w:rsidRPr="00B276FE">
              <w:rPr>
                <w:sz w:val="24"/>
                <w:szCs w:val="24"/>
              </w:rPr>
              <w:t>Điện</w:t>
            </w:r>
          </w:p>
        </w:tc>
        <w:tc>
          <w:tcPr>
            <w:tcW w:w="903" w:type="dxa"/>
            <w:tcBorders>
              <w:top w:val="nil"/>
              <w:left w:val="nil"/>
              <w:bottom w:val="single" w:sz="4" w:space="0" w:color="auto"/>
              <w:right w:val="single" w:sz="4" w:space="0" w:color="auto"/>
            </w:tcBorders>
            <w:shd w:val="clear" w:color="000000" w:fill="FFFFFF"/>
            <w:vAlign w:val="center"/>
            <w:hideMark/>
          </w:tcPr>
          <w:p w14:paraId="01DAAAB3" w14:textId="77777777" w:rsidR="00D870F6" w:rsidRPr="00B276FE" w:rsidRDefault="00D870F6" w:rsidP="00D870F6">
            <w:pPr>
              <w:jc w:val="center"/>
              <w:rPr>
                <w:sz w:val="24"/>
                <w:szCs w:val="24"/>
              </w:rPr>
            </w:pPr>
            <w:r w:rsidRPr="00B276FE">
              <w:rPr>
                <w:sz w:val="24"/>
                <w:szCs w:val="24"/>
              </w:rPr>
              <w:t>kW</w:t>
            </w:r>
          </w:p>
        </w:tc>
        <w:tc>
          <w:tcPr>
            <w:tcW w:w="756" w:type="dxa"/>
            <w:tcBorders>
              <w:top w:val="nil"/>
              <w:left w:val="nil"/>
              <w:bottom w:val="single" w:sz="4" w:space="0" w:color="auto"/>
              <w:right w:val="single" w:sz="4" w:space="0" w:color="auto"/>
            </w:tcBorders>
            <w:shd w:val="clear" w:color="000000" w:fill="FFFFFF"/>
            <w:vAlign w:val="center"/>
            <w:hideMark/>
          </w:tcPr>
          <w:p w14:paraId="3CD34D4D" w14:textId="77777777" w:rsidR="00D870F6" w:rsidRPr="00B276FE" w:rsidRDefault="00D870F6" w:rsidP="00D870F6">
            <w:pPr>
              <w:jc w:val="center"/>
              <w:rPr>
                <w:sz w:val="24"/>
                <w:szCs w:val="24"/>
              </w:rPr>
            </w:pPr>
            <w:r w:rsidRPr="00B276FE">
              <w:rPr>
                <w:sz w:val="24"/>
                <w:szCs w:val="24"/>
              </w:rPr>
              <w:t>10</w:t>
            </w:r>
          </w:p>
        </w:tc>
        <w:tc>
          <w:tcPr>
            <w:tcW w:w="1493" w:type="dxa"/>
            <w:tcBorders>
              <w:top w:val="nil"/>
              <w:left w:val="nil"/>
              <w:bottom w:val="nil"/>
              <w:right w:val="nil"/>
            </w:tcBorders>
            <w:shd w:val="clear" w:color="auto" w:fill="auto"/>
            <w:noWrap/>
            <w:vAlign w:val="center"/>
            <w:hideMark/>
          </w:tcPr>
          <w:p w14:paraId="11494644" w14:textId="77777777" w:rsidR="00D870F6" w:rsidRPr="00B276FE" w:rsidRDefault="00D870F6" w:rsidP="00D870F6">
            <w:pPr>
              <w:jc w:val="right"/>
              <w:rPr>
                <w:bCs/>
                <w:sz w:val="24"/>
                <w:szCs w:val="24"/>
              </w:rPr>
            </w:pPr>
            <w:r w:rsidRPr="00B276FE">
              <w:rPr>
                <w:bCs/>
                <w:sz w:val="24"/>
                <w:szCs w:val="24"/>
              </w:rPr>
              <w:t>1.864,44</w:t>
            </w:r>
          </w:p>
        </w:tc>
        <w:tc>
          <w:tcPr>
            <w:tcW w:w="1252" w:type="dxa"/>
            <w:tcBorders>
              <w:top w:val="nil"/>
              <w:left w:val="single" w:sz="4" w:space="0" w:color="auto"/>
              <w:bottom w:val="single" w:sz="4" w:space="0" w:color="auto"/>
              <w:right w:val="single" w:sz="4" w:space="0" w:color="auto"/>
            </w:tcBorders>
            <w:shd w:val="clear" w:color="auto" w:fill="auto"/>
            <w:noWrap/>
            <w:vAlign w:val="center"/>
            <w:hideMark/>
          </w:tcPr>
          <w:p w14:paraId="4319472A" w14:textId="77777777" w:rsidR="00D870F6" w:rsidRPr="00B276FE" w:rsidRDefault="00D870F6" w:rsidP="00D870F6">
            <w:pPr>
              <w:jc w:val="right"/>
              <w:rPr>
                <w:sz w:val="24"/>
                <w:szCs w:val="24"/>
              </w:rPr>
            </w:pPr>
            <w:r w:rsidRPr="00B276FE">
              <w:rPr>
                <w:sz w:val="24"/>
                <w:szCs w:val="24"/>
              </w:rPr>
              <w:t xml:space="preserve"> 18.644 </w:t>
            </w:r>
          </w:p>
        </w:tc>
      </w:tr>
      <w:tr w:rsidR="00B276FE" w:rsidRPr="00B276FE" w14:paraId="133AB91E"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1A453B11"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6CF7B8B1" w14:textId="77777777" w:rsidR="00D870F6" w:rsidRPr="00B276FE" w:rsidRDefault="00D870F6" w:rsidP="00D870F6">
            <w:pPr>
              <w:jc w:val="left"/>
              <w:rPr>
                <w:i/>
                <w:iCs/>
                <w:sz w:val="24"/>
                <w:szCs w:val="24"/>
              </w:rPr>
            </w:pPr>
            <w:r w:rsidRPr="00B276FE">
              <w:rPr>
                <w:i/>
                <w:iCs/>
                <w:sz w:val="24"/>
                <w:szCs w:val="24"/>
              </w:rPr>
              <w:t>Phục vụ công tác xử lý nước của</w:t>
            </w:r>
            <w:r w:rsidRPr="00B276FE">
              <w:rPr>
                <w:sz w:val="24"/>
                <w:szCs w:val="24"/>
              </w:rPr>
              <w:t> </w:t>
            </w:r>
            <w:r w:rsidRPr="00B276FE">
              <w:rPr>
                <w:i/>
                <w:iCs/>
                <w:sz w:val="24"/>
                <w:szCs w:val="24"/>
              </w:rPr>
              <w:t>xử lý khí</w:t>
            </w:r>
          </w:p>
        </w:tc>
        <w:tc>
          <w:tcPr>
            <w:tcW w:w="903" w:type="dxa"/>
            <w:tcBorders>
              <w:top w:val="nil"/>
              <w:left w:val="nil"/>
              <w:bottom w:val="single" w:sz="4" w:space="0" w:color="auto"/>
              <w:right w:val="single" w:sz="4" w:space="0" w:color="auto"/>
            </w:tcBorders>
            <w:shd w:val="clear" w:color="000000" w:fill="FFFFFF"/>
            <w:vAlign w:val="center"/>
            <w:hideMark/>
          </w:tcPr>
          <w:p w14:paraId="76753D02"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0AB26659" w14:textId="77777777" w:rsidR="00D870F6" w:rsidRPr="00B276FE" w:rsidRDefault="00D870F6" w:rsidP="00D870F6">
            <w:pPr>
              <w:jc w:val="center"/>
              <w:rPr>
                <w:sz w:val="24"/>
                <w:szCs w:val="24"/>
              </w:rPr>
            </w:pPr>
            <w:r w:rsidRPr="00B276FE">
              <w:rPr>
                <w:sz w:val="24"/>
                <w:szCs w:val="24"/>
              </w:rPr>
              <w:t> </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790D181B"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0662B15C" w14:textId="77777777" w:rsidR="00D870F6" w:rsidRPr="00B276FE" w:rsidRDefault="00D870F6" w:rsidP="00D870F6">
            <w:pPr>
              <w:jc w:val="right"/>
              <w:rPr>
                <w:sz w:val="24"/>
                <w:szCs w:val="24"/>
              </w:rPr>
            </w:pPr>
            <w:r w:rsidRPr="00B276FE">
              <w:rPr>
                <w:sz w:val="24"/>
                <w:szCs w:val="24"/>
              </w:rPr>
              <w:t xml:space="preserve">- </w:t>
            </w:r>
          </w:p>
        </w:tc>
      </w:tr>
      <w:tr w:rsidR="00B276FE" w:rsidRPr="00B276FE" w14:paraId="1BA2B243"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4EDC6B32"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790938F3" w14:textId="77777777" w:rsidR="00D870F6" w:rsidRPr="00B276FE" w:rsidRDefault="00D870F6" w:rsidP="00D870F6">
            <w:pPr>
              <w:jc w:val="left"/>
              <w:rPr>
                <w:sz w:val="24"/>
                <w:szCs w:val="24"/>
              </w:rPr>
            </w:pPr>
            <w:r w:rsidRPr="00B276FE">
              <w:rPr>
                <w:sz w:val="24"/>
                <w:szCs w:val="24"/>
              </w:rPr>
              <w:t>Vôi</w:t>
            </w:r>
          </w:p>
        </w:tc>
        <w:tc>
          <w:tcPr>
            <w:tcW w:w="903" w:type="dxa"/>
            <w:tcBorders>
              <w:top w:val="nil"/>
              <w:left w:val="nil"/>
              <w:bottom w:val="single" w:sz="4" w:space="0" w:color="auto"/>
              <w:right w:val="single" w:sz="4" w:space="0" w:color="auto"/>
            </w:tcBorders>
            <w:shd w:val="clear" w:color="000000" w:fill="FFFFFF"/>
            <w:vAlign w:val="center"/>
            <w:hideMark/>
          </w:tcPr>
          <w:p w14:paraId="71DAAFAC" w14:textId="77777777" w:rsidR="00D870F6" w:rsidRPr="00B276FE" w:rsidRDefault="00D870F6" w:rsidP="00D870F6">
            <w:pPr>
              <w:jc w:val="center"/>
              <w:rPr>
                <w:sz w:val="24"/>
                <w:szCs w:val="24"/>
              </w:rPr>
            </w:pPr>
            <w:r w:rsidRPr="00B276FE">
              <w:rPr>
                <w:sz w:val="24"/>
                <w:szCs w:val="24"/>
              </w:rPr>
              <w:t>Kg</w:t>
            </w:r>
          </w:p>
        </w:tc>
        <w:tc>
          <w:tcPr>
            <w:tcW w:w="756" w:type="dxa"/>
            <w:tcBorders>
              <w:top w:val="nil"/>
              <w:left w:val="nil"/>
              <w:bottom w:val="single" w:sz="4" w:space="0" w:color="auto"/>
              <w:right w:val="single" w:sz="4" w:space="0" w:color="auto"/>
            </w:tcBorders>
            <w:shd w:val="clear" w:color="000000" w:fill="FFFFFF"/>
            <w:vAlign w:val="center"/>
            <w:hideMark/>
          </w:tcPr>
          <w:p w14:paraId="6D923AD0" w14:textId="77777777" w:rsidR="00D870F6" w:rsidRPr="00B276FE" w:rsidRDefault="00D870F6" w:rsidP="00D870F6">
            <w:pPr>
              <w:jc w:val="center"/>
              <w:rPr>
                <w:sz w:val="24"/>
                <w:szCs w:val="24"/>
              </w:rPr>
            </w:pPr>
            <w:r w:rsidRPr="00B276FE">
              <w:rPr>
                <w:sz w:val="24"/>
                <w:szCs w:val="24"/>
              </w:rPr>
              <w:t>0,2</w:t>
            </w:r>
          </w:p>
        </w:tc>
        <w:tc>
          <w:tcPr>
            <w:tcW w:w="1493" w:type="dxa"/>
            <w:tcBorders>
              <w:top w:val="nil"/>
              <w:left w:val="nil"/>
              <w:bottom w:val="single" w:sz="4" w:space="0" w:color="auto"/>
              <w:right w:val="single" w:sz="4" w:space="0" w:color="auto"/>
            </w:tcBorders>
            <w:shd w:val="clear" w:color="auto" w:fill="auto"/>
            <w:noWrap/>
            <w:vAlign w:val="center"/>
            <w:hideMark/>
          </w:tcPr>
          <w:p w14:paraId="1DE73BF8" w14:textId="77777777" w:rsidR="00D870F6" w:rsidRPr="00B276FE" w:rsidRDefault="00D870F6" w:rsidP="00D870F6">
            <w:pPr>
              <w:jc w:val="right"/>
              <w:rPr>
                <w:sz w:val="24"/>
                <w:szCs w:val="24"/>
              </w:rPr>
            </w:pPr>
            <w:r w:rsidRPr="00B276FE">
              <w:rPr>
                <w:sz w:val="24"/>
                <w:szCs w:val="24"/>
              </w:rPr>
              <w:t xml:space="preserve"> 24.000</w:t>
            </w:r>
          </w:p>
        </w:tc>
        <w:tc>
          <w:tcPr>
            <w:tcW w:w="1252" w:type="dxa"/>
            <w:tcBorders>
              <w:top w:val="nil"/>
              <w:left w:val="nil"/>
              <w:bottom w:val="single" w:sz="4" w:space="0" w:color="auto"/>
              <w:right w:val="single" w:sz="4" w:space="0" w:color="auto"/>
            </w:tcBorders>
            <w:shd w:val="clear" w:color="auto" w:fill="auto"/>
            <w:noWrap/>
            <w:vAlign w:val="center"/>
            <w:hideMark/>
          </w:tcPr>
          <w:p w14:paraId="4AF45D0E" w14:textId="77777777" w:rsidR="00D870F6" w:rsidRPr="00B276FE" w:rsidRDefault="00D870F6" w:rsidP="00D870F6">
            <w:pPr>
              <w:jc w:val="right"/>
              <w:rPr>
                <w:sz w:val="24"/>
                <w:szCs w:val="24"/>
              </w:rPr>
            </w:pPr>
            <w:r w:rsidRPr="00B276FE">
              <w:rPr>
                <w:sz w:val="24"/>
                <w:szCs w:val="24"/>
              </w:rPr>
              <w:t xml:space="preserve"> 4.800 </w:t>
            </w:r>
          </w:p>
        </w:tc>
      </w:tr>
      <w:tr w:rsidR="00B276FE" w:rsidRPr="00B276FE" w14:paraId="7233A7B5"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4B9D7574"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72AFB70F" w14:textId="77777777" w:rsidR="00D870F6" w:rsidRPr="00B276FE" w:rsidRDefault="00D870F6" w:rsidP="00D870F6">
            <w:pPr>
              <w:jc w:val="left"/>
              <w:rPr>
                <w:b/>
                <w:bCs/>
                <w:sz w:val="24"/>
                <w:szCs w:val="24"/>
              </w:rPr>
            </w:pPr>
            <w:r w:rsidRPr="00B276FE">
              <w:rPr>
                <w:b/>
                <w:bCs/>
                <w:sz w:val="24"/>
                <w:szCs w:val="24"/>
              </w:rPr>
              <w:t>Nhân công</w:t>
            </w:r>
          </w:p>
        </w:tc>
        <w:tc>
          <w:tcPr>
            <w:tcW w:w="903" w:type="dxa"/>
            <w:tcBorders>
              <w:top w:val="nil"/>
              <w:left w:val="nil"/>
              <w:bottom w:val="single" w:sz="4" w:space="0" w:color="auto"/>
              <w:right w:val="single" w:sz="4" w:space="0" w:color="auto"/>
            </w:tcBorders>
            <w:shd w:val="clear" w:color="000000" w:fill="FFFFFF"/>
            <w:vAlign w:val="center"/>
            <w:hideMark/>
          </w:tcPr>
          <w:p w14:paraId="5A0EA512"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7EDF8FA8" w14:textId="77777777" w:rsidR="00D870F6" w:rsidRPr="00B276FE" w:rsidRDefault="00D870F6" w:rsidP="00D870F6">
            <w:pPr>
              <w:jc w:val="center"/>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6197245A"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7E5A8881" w14:textId="77777777" w:rsidR="00D870F6" w:rsidRPr="00B276FE" w:rsidRDefault="00D870F6" w:rsidP="00D870F6">
            <w:pPr>
              <w:jc w:val="right"/>
              <w:rPr>
                <w:sz w:val="24"/>
                <w:szCs w:val="24"/>
              </w:rPr>
            </w:pPr>
            <w:r w:rsidRPr="00B276FE">
              <w:rPr>
                <w:sz w:val="24"/>
                <w:szCs w:val="24"/>
              </w:rPr>
              <w:t xml:space="preserve">- </w:t>
            </w:r>
          </w:p>
        </w:tc>
      </w:tr>
      <w:tr w:rsidR="00B276FE" w:rsidRPr="00B276FE" w14:paraId="1F232EEF"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42B5CBDB"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535A6933" w14:textId="77777777" w:rsidR="00D870F6" w:rsidRPr="00B276FE" w:rsidRDefault="00D870F6" w:rsidP="00D870F6">
            <w:pPr>
              <w:jc w:val="left"/>
              <w:rPr>
                <w:sz w:val="24"/>
                <w:szCs w:val="24"/>
              </w:rPr>
            </w:pPr>
            <w:r w:rsidRPr="00B276FE">
              <w:rPr>
                <w:sz w:val="24"/>
                <w:szCs w:val="24"/>
              </w:rPr>
              <w:t>Nhân công trực tiếp phân loại rác thải đầu vào, bậc 2/7</w:t>
            </w:r>
          </w:p>
        </w:tc>
        <w:tc>
          <w:tcPr>
            <w:tcW w:w="903" w:type="dxa"/>
            <w:tcBorders>
              <w:top w:val="nil"/>
              <w:left w:val="nil"/>
              <w:bottom w:val="single" w:sz="4" w:space="0" w:color="auto"/>
              <w:right w:val="single" w:sz="4" w:space="0" w:color="auto"/>
            </w:tcBorders>
            <w:shd w:val="clear" w:color="000000" w:fill="FFFFFF"/>
            <w:vAlign w:val="center"/>
            <w:hideMark/>
          </w:tcPr>
          <w:p w14:paraId="4E829ECC" w14:textId="77777777" w:rsidR="00D870F6" w:rsidRPr="00B276FE" w:rsidRDefault="00D870F6" w:rsidP="00D870F6">
            <w:pPr>
              <w:jc w:val="center"/>
              <w:rPr>
                <w:sz w:val="24"/>
                <w:szCs w:val="24"/>
              </w:rPr>
            </w:pPr>
            <w:r w:rsidRPr="00B276FE">
              <w:rPr>
                <w:sz w:val="24"/>
                <w:szCs w:val="24"/>
              </w:rPr>
              <w:t>Công</w:t>
            </w:r>
          </w:p>
        </w:tc>
        <w:tc>
          <w:tcPr>
            <w:tcW w:w="756" w:type="dxa"/>
            <w:tcBorders>
              <w:top w:val="nil"/>
              <w:left w:val="nil"/>
              <w:bottom w:val="single" w:sz="4" w:space="0" w:color="auto"/>
              <w:right w:val="single" w:sz="4" w:space="0" w:color="auto"/>
            </w:tcBorders>
            <w:shd w:val="clear" w:color="000000" w:fill="FFFFFF"/>
            <w:vAlign w:val="center"/>
            <w:hideMark/>
          </w:tcPr>
          <w:p w14:paraId="0412C6B7" w14:textId="77777777" w:rsidR="00D870F6" w:rsidRPr="00B276FE" w:rsidRDefault="00D870F6" w:rsidP="00D870F6">
            <w:pPr>
              <w:jc w:val="center"/>
              <w:rPr>
                <w:sz w:val="24"/>
                <w:szCs w:val="24"/>
              </w:rPr>
            </w:pPr>
            <w:r w:rsidRPr="00B276FE">
              <w:rPr>
                <w:sz w:val="24"/>
                <w:szCs w:val="24"/>
              </w:rPr>
              <w:t>0,182</w:t>
            </w:r>
          </w:p>
        </w:tc>
        <w:tc>
          <w:tcPr>
            <w:tcW w:w="1493" w:type="dxa"/>
            <w:tcBorders>
              <w:top w:val="nil"/>
              <w:left w:val="nil"/>
              <w:bottom w:val="single" w:sz="4" w:space="0" w:color="auto"/>
              <w:right w:val="single" w:sz="4" w:space="0" w:color="auto"/>
            </w:tcBorders>
            <w:shd w:val="clear" w:color="auto" w:fill="auto"/>
            <w:noWrap/>
            <w:vAlign w:val="center"/>
            <w:hideMark/>
          </w:tcPr>
          <w:p w14:paraId="5F5DFC59" w14:textId="77777777" w:rsidR="00D870F6" w:rsidRPr="00B276FE" w:rsidRDefault="00D870F6" w:rsidP="00D870F6">
            <w:pPr>
              <w:jc w:val="right"/>
              <w:rPr>
                <w:sz w:val="24"/>
                <w:szCs w:val="24"/>
              </w:rPr>
            </w:pPr>
            <w:r w:rsidRPr="00B276FE">
              <w:rPr>
                <w:sz w:val="24"/>
                <w:szCs w:val="24"/>
              </w:rPr>
              <w:t xml:space="preserve">164.699,7 </w:t>
            </w:r>
          </w:p>
        </w:tc>
        <w:tc>
          <w:tcPr>
            <w:tcW w:w="1252" w:type="dxa"/>
            <w:tcBorders>
              <w:top w:val="nil"/>
              <w:left w:val="nil"/>
              <w:bottom w:val="single" w:sz="4" w:space="0" w:color="auto"/>
              <w:right w:val="single" w:sz="4" w:space="0" w:color="auto"/>
            </w:tcBorders>
            <w:shd w:val="clear" w:color="auto" w:fill="auto"/>
            <w:noWrap/>
            <w:vAlign w:val="center"/>
            <w:hideMark/>
          </w:tcPr>
          <w:p w14:paraId="33A6C012" w14:textId="77777777" w:rsidR="00D870F6" w:rsidRPr="00B276FE" w:rsidRDefault="00D870F6" w:rsidP="00D870F6">
            <w:pPr>
              <w:jc w:val="right"/>
              <w:rPr>
                <w:sz w:val="24"/>
                <w:szCs w:val="24"/>
              </w:rPr>
            </w:pPr>
            <w:r w:rsidRPr="00B276FE">
              <w:rPr>
                <w:sz w:val="24"/>
                <w:szCs w:val="24"/>
              </w:rPr>
              <w:t xml:space="preserve"> 29.975 </w:t>
            </w:r>
          </w:p>
        </w:tc>
      </w:tr>
      <w:tr w:rsidR="00B276FE" w:rsidRPr="00B276FE" w14:paraId="3C69A3AE"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23CC49BD"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6F359300" w14:textId="77777777" w:rsidR="00D870F6" w:rsidRPr="00B276FE" w:rsidRDefault="00D870F6" w:rsidP="00D870F6">
            <w:pPr>
              <w:jc w:val="left"/>
              <w:rPr>
                <w:sz w:val="24"/>
                <w:szCs w:val="24"/>
              </w:rPr>
            </w:pPr>
            <w:r w:rsidRPr="00B276FE">
              <w:rPr>
                <w:sz w:val="24"/>
                <w:szCs w:val="24"/>
              </w:rPr>
              <w:t>Nhân công trực tiếp đốt rác sau phân loại, bậc 2/7</w:t>
            </w:r>
          </w:p>
        </w:tc>
        <w:tc>
          <w:tcPr>
            <w:tcW w:w="903" w:type="dxa"/>
            <w:tcBorders>
              <w:top w:val="nil"/>
              <w:left w:val="nil"/>
              <w:bottom w:val="single" w:sz="4" w:space="0" w:color="auto"/>
              <w:right w:val="single" w:sz="4" w:space="0" w:color="auto"/>
            </w:tcBorders>
            <w:shd w:val="clear" w:color="000000" w:fill="FFFFFF"/>
            <w:vAlign w:val="center"/>
            <w:hideMark/>
          </w:tcPr>
          <w:p w14:paraId="755561CE" w14:textId="77777777" w:rsidR="00D870F6" w:rsidRPr="00B276FE" w:rsidRDefault="00D870F6" w:rsidP="00D870F6">
            <w:pPr>
              <w:jc w:val="center"/>
              <w:rPr>
                <w:sz w:val="24"/>
                <w:szCs w:val="24"/>
              </w:rPr>
            </w:pPr>
            <w:r w:rsidRPr="00B276FE">
              <w:rPr>
                <w:sz w:val="24"/>
                <w:szCs w:val="24"/>
              </w:rPr>
              <w:t>Công</w:t>
            </w:r>
          </w:p>
        </w:tc>
        <w:tc>
          <w:tcPr>
            <w:tcW w:w="756" w:type="dxa"/>
            <w:tcBorders>
              <w:top w:val="nil"/>
              <w:left w:val="nil"/>
              <w:bottom w:val="single" w:sz="4" w:space="0" w:color="auto"/>
              <w:right w:val="single" w:sz="4" w:space="0" w:color="auto"/>
            </w:tcBorders>
            <w:shd w:val="clear" w:color="000000" w:fill="FFFFFF"/>
            <w:vAlign w:val="center"/>
            <w:hideMark/>
          </w:tcPr>
          <w:p w14:paraId="679610F2" w14:textId="77777777" w:rsidR="00D870F6" w:rsidRPr="00B276FE" w:rsidRDefault="00D870F6" w:rsidP="00D870F6">
            <w:pPr>
              <w:jc w:val="center"/>
              <w:rPr>
                <w:sz w:val="24"/>
                <w:szCs w:val="24"/>
              </w:rPr>
            </w:pPr>
            <w:r w:rsidRPr="00B276FE">
              <w:rPr>
                <w:sz w:val="24"/>
                <w:szCs w:val="24"/>
              </w:rPr>
              <w:t>0,182</w:t>
            </w:r>
          </w:p>
        </w:tc>
        <w:tc>
          <w:tcPr>
            <w:tcW w:w="1493" w:type="dxa"/>
            <w:tcBorders>
              <w:top w:val="nil"/>
              <w:left w:val="nil"/>
              <w:bottom w:val="single" w:sz="4" w:space="0" w:color="auto"/>
              <w:right w:val="single" w:sz="4" w:space="0" w:color="auto"/>
            </w:tcBorders>
            <w:shd w:val="clear" w:color="auto" w:fill="auto"/>
            <w:noWrap/>
            <w:vAlign w:val="center"/>
            <w:hideMark/>
          </w:tcPr>
          <w:p w14:paraId="03151086" w14:textId="77777777" w:rsidR="00D870F6" w:rsidRPr="00B276FE" w:rsidRDefault="00D870F6" w:rsidP="00D870F6">
            <w:pPr>
              <w:jc w:val="right"/>
              <w:rPr>
                <w:sz w:val="24"/>
                <w:szCs w:val="24"/>
              </w:rPr>
            </w:pPr>
            <w:r w:rsidRPr="00B276FE">
              <w:rPr>
                <w:sz w:val="24"/>
                <w:szCs w:val="24"/>
              </w:rPr>
              <w:t xml:space="preserve">164.699,7 </w:t>
            </w:r>
          </w:p>
        </w:tc>
        <w:tc>
          <w:tcPr>
            <w:tcW w:w="1252" w:type="dxa"/>
            <w:tcBorders>
              <w:top w:val="nil"/>
              <w:left w:val="nil"/>
              <w:bottom w:val="single" w:sz="4" w:space="0" w:color="auto"/>
              <w:right w:val="single" w:sz="4" w:space="0" w:color="auto"/>
            </w:tcBorders>
            <w:shd w:val="clear" w:color="auto" w:fill="auto"/>
            <w:noWrap/>
            <w:vAlign w:val="center"/>
            <w:hideMark/>
          </w:tcPr>
          <w:p w14:paraId="5A279AC7" w14:textId="77777777" w:rsidR="00D870F6" w:rsidRPr="00B276FE" w:rsidRDefault="00D870F6" w:rsidP="00D870F6">
            <w:pPr>
              <w:jc w:val="right"/>
              <w:rPr>
                <w:sz w:val="24"/>
                <w:szCs w:val="24"/>
              </w:rPr>
            </w:pPr>
            <w:r w:rsidRPr="00B276FE">
              <w:rPr>
                <w:sz w:val="24"/>
                <w:szCs w:val="24"/>
              </w:rPr>
              <w:t xml:space="preserve"> 29.975 </w:t>
            </w:r>
          </w:p>
        </w:tc>
      </w:tr>
      <w:tr w:rsidR="00B276FE" w:rsidRPr="00B276FE" w14:paraId="35D10FEC"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3BB91D75"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47ABE3C6" w14:textId="77777777" w:rsidR="00D870F6" w:rsidRPr="00B276FE" w:rsidRDefault="00D870F6" w:rsidP="00D870F6">
            <w:pPr>
              <w:jc w:val="left"/>
              <w:rPr>
                <w:sz w:val="24"/>
                <w:szCs w:val="24"/>
              </w:rPr>
            </w:pPr>
            <w:r w:rsidRPr="00B276FE">
              <w:rPr>
                <w:sz w:val="24"/>
                <w:szCs w:val="24"/>
              </w:rPr>
              <w:t>Nhân công trực tiếp vận chuyển tro đi chôn, bậc 2/7</w:t>
            </w:r>
          </w:p>
        </w:tc>
        <w:tc>
          <w:tcPr>
            <w:tcW w:w="903" w:type="dxa"/>
            <w:tcBorders>
              <w:top w:val="nil"/>
              <w:left w:val="nil"/>
              <w:bottom w:val="single" w:sz="4" w:space="0" w:color="auto"/>
              <w:right w:val="single" w:sz="4" w:space="0" w:color="auto"/>
            </w:tcBorders>
            <w:shd w:val="clear" w:color="000000" w:fill="FFFFFF"/>
            <w:vAlign w:val="center"/>
            <w:hideMark/>
          </w:tcPr>
          <w:p w14:paraId="284E0DB4" w14:textId="77777777" w:rsidR="00D870F6" w:rsidRPr="00B276FE" w:rsidRDefault="00D870F6" w:rsidP="00D870F6">
            <w:pPr>
              <w:jc w:val="center"/>
              <w:rPr>
                <w:sz w:val="24"/>
                <w:szCs w:val="24"/>
              </w:rPr>
            </w:pPr>
            <w:r w:rsidRPr="00B276FE">
              <w:rPr>
                <w:sz w:val="24"/>
                <w:szCs w:val="24"/>
              </w:rPr>
              <w:t>Công</w:t>
            </w:r>
          </w:p>
        </w:tc>
        <w:tc>
          <w:tcPr>
            <w:tcW w:w="756" w:type="dxa"/>
            <w:tcBorders>
              <w:top w:val="nil"/>
              <w:left w:val="nil"/>
              <w:bottom w:val="single" w:sz="4" w:space="0" w:color="auto"/>
              <w:right w:val="single" w:sz="4" w:space="0" w:color="auto"/>
            </w:tcBorders>
            <w:shd w:val="clear" w:color="000000" w:fill="FFFFFF"/>
            <w:vAlign w:val="center"/>
            <w:hideMark/>
          </w:tcPr>
          <w:p w14:paraId="55708602" w14:textId="77777777" w:rsidR="00D870F6" w:rsidRPr="00B276FE" w:rsidRDefault="00D870F6" w:rsidP="00D870F6">
            <w:pPr>
              <w:jc w:val="center"/>
              <w:rPr>
                <w:sz w:val="24"/>
                <w:szCs w:val="24"/>
              </w:rPr>
            </w:pPr>
            <w:r w:rsidRPr="00B276FE">
              <w:rPr>
                <w:sz w:val="24"/>
                <w:szCs w:val="24"/>
              </w:rPr>
              <w:t>0,182</w:t>
            </w:r>
          </w:p>
        </w:tc>
        <w:tc>
          <w:tcPr>
            <w:tcW w:w="1493" w:type="dxa"/>
            <w:tcBorders>
              <w:top w:val="nil"/>
              <w:left w:val="nil"/>
              <w:bottom w:val="single" w:sz="4" w:space="0" w:color="auto"/>
              <w:right w:val="single" w:sz="4" w:space="0" w:color="auto"/>
            </w:tcBorders>
            <w:shd w:val="clear" w:color="auto" w:fill="auto"/>
            <w:noWrap/>
            <w:vAlign w:val="center"/>
            <w:hideMark/>
          </w:tcPr>
          <w:p w14:paraId="58D1EFD7" w14:textId="77777777" w:rsidR="00D870F6" w:rsidRPr="00B276FE" w:rsidRDefault="00D870F6" w:rsidP="00D870F6">
            <w:pPr>
              <w:jc w:val="right"/>
              <w:rPr>
                <w:sz w:val="24"/>
                <w:szCs w:val="24"/>
              </w:rPr>
            </w:pPr>
            <w:r w:rsidRPr="00B276FE">
              <w:rPr>
                <w:sz w:val="24"/>
                <w:szCs w:val="24"/>
              </w:rPr>
              <w:t xml:space="preserve">164.699,7 </w:t>
            </w:r>
          </w:p>
        </w:tc>
        <w:tc>
          <w:tcPr>
            <w:tcW w:w="1252" w:type="dxa"/>
            <w:tcBorders>
              <w:top w:val="nil"/>
              <w:left w:val="nil"/>
              <w:bottom w:val="single" w:sz="4" w:space="0" w:color="auto"/>
              <w:right w:val="single" w:sz="4" w:space="0" w:color="auto"/>
            </w:tcBorders>
            <w:shd w:val="clear" w:color="auto" w:fill="auto"/>
            <w:noWrap/>
            <w:vAlign w:val="center"/>
            <w:hideMark/>
          </w:tcPr>
          <w:p w14:paraId="08EAE147" w14:textId="77777777" w:rsidR="00D870F6" w:rsidRPr="00B276FE" w:rsidRDefault="00D870F6" w:rsidP="00D870F6">
            <w:pPr>
              <w:jc w:val="right"/>
              <w:rPr>
                <w:sz w:val="24"/>
                <w:szCs w:val="24"/>
              </w:rPr>
            </w:pPr>
            <w:r w:rsidRPr="00B276FE">
              <w:rPr>
                <w:sz w:val="24"/>
                <w:szCs w:val="24"/>
              </w:rPr>
              <w:t xml:space="preserve"> 29.975 </w:t>
            </w:r>
          </w:p>
        </w:tc>
      </w:tr>
      <w:tr w:rsidR="00B276FE" w:rsidRPr="00B276FE" w14:paraId="6C29FED2"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305CB43E"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6F7B6A63" w14:textId="77777777" w:rsidR="00D870F6" w:rsidRPr="00B276FE" w:rsidRDefault="00D870F6" w:rsidP="00D870F6">
            <w:pPr>
              <w:jc w:val="left"/>
              <w:rPr>
                <w:b/>
                <w:bCs/>
                <w:sz w:val="24"/>
                <w:szCs w:val="24"/>
              </w:rPr>
            </w:pPr>
            <w:r w:rsidRPr="00B276FE">
              <w:rPr>
                <w:b/>
                <w:bCs/>
                <w:sz w:val="24"/>
                <w:szCs w:val="24"/>
              </w:rPr>
              <w:t>Máy, thiết bị trực tiếp</w:t>
            </w:r>
          </w:p>
        </w:tc>
        <w:tc>
          <w:tcPr>
            <w:tcW w:w="903" w:type="dxa"/>
            <w:tcBorders>
              <w:top w:val="nil"/>
              <w:left w:val="nil"/>
              <w:bottom w:val="single" w:sz="4" w:space="0" w:color="auto"/>
              <w:right w:val="single" w:sz="4" w:space="0" w:color="auto"/>
            </w:tcBorders>
            <w:shd w:val="clear" w:color="000000" w:fill="FFFFFF"/>
            <w:vAlign w:val="center"/>
            <w:hideMark/>
          </w:tcPr>
          <w:p w14:paraId="6CAD5D2F" w14:textId="77777777" w:rsidR="00D870F6" w:rsidRPr="00B276FE" w:rsidRDefault="00D870F6" w:rsidP="00D870F6">
            <w:pPr>
              <w:jc w:val="center"/>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000000" w:fill="FFFFFF"/>
            <w:vAlign w:val="center"/>
            <w:hideMark/>
          </w:tcPr>
          <w:p w14:paraId="51DCD2C7" w14:textId="77777777" w:rsidR="00D870F6" w:rsidRPr="00B276FE" w:rsidRDefault="00D870F6" w:rsidP="00D870F6">
            <w:pPr>
              <w:jc w:val="center"/>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1F8EFC21"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4B6B3DAD" w14:textId="77777777" w:rsidR="00D870F6" w:rsidRPr="00B276FE" w:rsidRDefault="00D870F6" w:rsidP="00D870F6">
            <w:pPr>
              <w:jc w:val="right"/>
              <w:rPr>
                <w:sz w:val="24"/>
                <w:szCs w:val="24"/>
              </w:rPr>
            </w:pPr>
            <w:r w:rsidRPr="00B276FE">
              <w:rPr>
                <w:sz w:val="24"/>
                <w:szCs w:val="24"/>
              </w:rPr>
              <w:t xml:space="preserve">- </w:t>
            </w:r>
          </w:p>
        </w:tc>
      </w:tr>
      <w:tr w:rsidR="00B276FE" w:rsidRPr="00B276FE" w14:paraId="0BEDA798" w14:textId="77777777" w:rsidTr="00D870F6">
        <w:trPr>
          <w:trHeight w:val="300"/>
        </w:trPr>
        <w:tc>
          <w:tcPr>
            <w:tcW w:w="1003" w:type="dxa"/>
            <w:vMerge/>
            <w:tcBorders>
              <w:top w:val="nil"/>
              <w:left w:val="single" w:sz="4" w:space="0" w:color="auto"/>
              <w:bottom w:val="single" w:sz="4" w:space="0" w:color="auto"/>
              <w:right w:val="single" w:sz="4" w:space="0" w:color="auto"/>
            </w:tcBorders>
            <w:vAlign w:val="center"/>
            <w:hideMark/>
          </w:tcPr>
          <w:p w14:paraId="2221AA7D" w14:textId="77777777" w:rsidR="00D870F6" w:rsidRPr="00B276FE" w:rsidRDefault="00D870F6" w:rsidP="00D870F6">
            <w:pPr>
              <w:jc w:val="left"/>
              <w:rPr>
                <w:sz w:val="24"/>
                <w:szCs w:val="24"/>
              </w:rPr>
            </w:pPr>
          </w:p>
        </w:tc>
        <w:tc>
          <w:tcPr>
            <w:tcW w:w="3680" w:type="dxa"/>
            <w:tcBorders>
              <w:top w:val="nil"/>
              <w:left w:val="nil"/>
              <w:bottom w:val="single" w:sz="4" w:space="0" w:color="auto"/>
              <w:right w:val="single" w:sz="4" w:space="0" w:color="auto"/>
            </w:tcBorders>
            <w:shd w:val="clear" w:color="000000" w:fill="FFFFFF"/>
            <w:vAlign w:val="center"/>
            <w:hideMark/>
          </w:tcPr>
          <w:p w14:paraId="00963BFB" w14:textId="77777777" w:rsidR="00D870F6" w:rsidRPr="00B276FE" w:rsidRDefault="00D870F6" w:rsidP="00D870F6">
            <w:pPr>
              <w:jc w:val="left"/>
              <w:rPr>
                <w:sz w:val="24"/>
                <w:szCs w:val="24"/>
              </w:rPr>
            </w:pPr>
            <w:r w:rsidRPr="00B276FE">
              <w:rPr>
                <w:sz w:val="24"/>
                <w:szCs w:val="24"/>
              </w:rPr>
              <w:t>Hao mòn Hệ thống lò đốt bán tự động 750kg/h</w:t>
            </w:r>
          </w:p>
        </w:tc>
        <w:tc>
          <w:tcPr>
            <w:tcW w:w="903" w:type="dxa"/>
            <w:tcBorders>
              <w:top w:val="nil"/>
              <w:left w:val="nil"/>
              <w:bottom w:val="single" w:sz="4" w:space="0" w:color="auto"/>
              <w:right w:val="single" w:sz="4" w:space="0" w:color="auto"/>
            </w:tcBorders>
            <w:shd w:val="clear" w:color="000000" w:fill="FFFFFF"/>
            <w:vAlign w:val="center"/>
            <w:hideMark/>
          </w:tcPr>
          <w:p w14:paraId="1E87B300" w14:textId="77777777" w:rsidR="00D870F6" w:rsidRPr="00B276FE" w:rsidRDefault="00D870F6" w:rsidP="00D870F6">
            <w:pPr>
              <w:jc w:val="center"/>
              <w:rPr>
                <w:sz w:val="24"/>
                <w:szCs w:val="24"/>
              </w:rPr>
            </w:pPr>
            <w:r w:rsidRPr="00B276FE">
              <w:rPr>
                <w:sz w:val="24"/>
                <w:szCs w:val="24"/>
              </w:rPr>
              <w:t>Ca</w:t>
            </w:r>
          </w:p>
        </w:tc>
        <w:tc>
          <w:tcPr>
            <w:tcW w:w="756" w:type="dxa"/>
            <w:tcBorders>
              <w:top w:val="nil"/>
              <w:left w:val="nil"/>
              <w:bottom w:val="single" w:sz="4" w:space="0" w:color="auto"/>
              <w:right w:val="single" w:sz="4" w:space="0" w:color="auto"/>
            </w:tcBorders>
            <w:shd w:val="clear" w:color="000000" w:fill="FFFFFF"/>
            <w:vAlign w:val="center"/>
            <w:hideMark/>
          </w:tcPr>
          <w:p w14:paraId="56EABDEC" w14:textId="77777777" w:rsidR="00D870F6" w:rsidRPr="00B276FE" w:rsidRDefault="00D870F6" w:rsidP="00D870F6">
            <w:pPr>
              <w:jc w:val="center"/>
              <w:rPr>
                <w:sz w:val="24"/>
                <w:szCs w:val="24"/>
              </w:rPr>
            </w:pPr>
            <w:r w:rsidRPr="00B276FE">
              <w:rPr>
                <w:sz w:val="24"/>
                <w:szCs w:val="24"/>
              </w:rPr>
              <w:t>0,03</w:t>
            </w:r>
          </w:p>
        </w:tc>
        <w:tc>
          <w:tcPr>
            <w:tcW w:w="1493" w:type="dxa"/>
            <w:tcBorders>
              <w:top w:val="nil"/>
              <w:left w:val="nil"/>
              <w:bottom w:val="single" w:sz="4" w:space="0" w:color="auto"/>
              <w:right w:val="single" w:sz="4" w:space="0" w:color="auto"/>
            </w:tcBorders>
            <w:shd w:val="clear" w:color="auto" w:fill="auto"/>
            <w:noWrap/>
            <w:vAlign w:val="center"/>
            <w:hideMark/>
          </w:tcPr>
          <w:p w14:paraId="0684F18C" w14:textId="77777777" w:rsidR="00D870F6" w:rsidRPr="00B276FE" w:rsidRDefault="00D870F6" w:rsidP="00D870F6">
            <w:pPr>
              <w:jc w:val="right"/>
              <w:rPr>
                <w:sz w:val="24"/>
                <w:szCs w:val="24"/>
              </w:rPr>
            </w:pPr>
            <w:r w:rsidRPr="00B276FE">
              <w:rPr>
                <w:sz w:val="24"/>
                <w:szCs w:val="24"/>
              </w:rPr>
              <w:t xml:space="preserve">1.052.503,0 </w:t>
            </w:r>
          </w:p>
        </w:tc>
        <w:tc>
          <w:tcPr>
            <w:tcW w:w="1252" w:type="dxa"/>
            <w:tcBorders>
              <w:top w:val="nil"/>
              <w:left w:val="nil"/>
              <w:bottom w:val="single" w:sz="4" w:space="0" w:color="auto"/>
              <w:right w:val="single" w:sz="4" w:space="0" w:color="auto"/>
            </w:tcBorders>
            <w:shd w:val="clear" w:color="auto" w:fill="auto"/>
            <w:noWrap/>
            <w:vAlign w:val="center"/>
            <w:hideMark/>
          </w:tcPr>
          <w:p w14:paraId="35334BBF" w14:textId="77777777" w:rsidR="00D870F6" w:rsidRPr="00B276FE" w:rsidRDefault="00D870F6" w:rsidP="00D870F6">
            <w:pPr>
              <w:jc w:val="right"/>
              <w:rPr>
                <w:sz w:val="24"/>
                <w:szCs w:val="24"/>
              </w:rPr>
            </w:pPr>
            <w:r w:rsidRPr="00B276FE">
              <w:rPr>
                <w:sz w:val="24"/>
                <w:szCs w:val="24"/>
              </w:rPr>
              <w:t xml:space="preserve"> 31.575 </w:t>
            </w:r>
          </w:p>
        </w:tc>
      </w:tr>
      <w:tr w:rsidR="00B276FE" w:rsidRPr="00B276FE" w14:paraId="2DDF637E"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433774" w14:textId="77777777" w:rsidR="00D870F6" w:rsidRPr="00B276FE" w:rsidRDefault="00D870F6" w:rsidP="00D870F6">
            <w:pPr>
              <w:jc w:val="left"/>
              <w:rPr>
                <w:b/>
                <w:bCs/>
                <w:sz w:val="24"/>
                <w:szCs w:val="24"/>
              </w:rPr>
            </w:pPr>
            <w:r w:rsidRPr="00B276FE">
              <w:rPr>
                <w:b/>
                <w:bCs/>
                <w:sz w:val="24"/>
                <w:szCs w:val="24"/>
              </w:rPr>
              <w:t>V Tổng chi phí trực tiếp (III+IV)</w:t>
            </w:r>
          </w:p>
        </w:tc>
        <w:tc>
          <w:tcPr>
            <w:tcW w:w="903" w:type="dxa"/>
            <w:tcBorders>
              <w:top w:val="nil"/>
              <w:left w:val="nil"/>
              <w:bottom w:val="single" w:sz="4" w:space="0" w:color="auto"/>
              <w:right w:val="single" w:sz="4" w:space="0" w:color="auto"/>
            </w:tcBorders>
            <w:shd w:val="clear" w:color="auto" w:fill="auto"/>
            <w:noWrap/>
            <w:vAlign w:val="bottom"/>
            <w:hideMark/>
          </w:tcPr>
          <w:p w14:paraId="28B330B0"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7D5F97B7"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574C4822"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2478158C" w14:textId="77777777" w:rsidR="00D870F6" w:rsidRPr="00B276FE" w:rsidRDefault="00D870F6" w:rsidP="00D870F6">
            <w:pPr>
              <w:jc w:val="right"/>
              <w:rPr>
                <w:sz w:val="24"/>
                <w:szCs w:val="24"/>
              </w:rPr>
            </w:pPr>
            <w:r w:rsidRPr="00B276FE">
              <w:rPr>
                <w:sz w:val="24"/>
                <w:szCs w:val="24"/>
              </w:rPr>
              <w:t xml:space="preserve">213.666 </w:t>
            </w:r>
          </w:p>
        </w:tc>
      </w:tr>
      <w:tr w:rsidR="00B276FE" w:rsidRPr="00B276FE" w14:paraId="20729B7E"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F8A51F" w14:textId="77777777" w:rsidR="00D870F6" w:rsidRPr="00B276FE" w:rsidRDefault="00D870F6" w:rsidP="00D870F6">
            <w:pPr>
              <w:jc w:val="left"/>
              <w:rPr>
                <w:b/>
                <w:bCs/>
                <w:sz w:val="24"/>
                <w:szCs w:val="24"/>
              </w:rPr>
            </w:pPr>
            <w:r w:rsidRPr="00B276FE">
              <w:rPr>
                <w:b/>
                <w:bCs/>
                <w:sz w:val="24"/>
                <w:szCs w:val="24"/>
              </w:rPr>
              <w:t>VIChi phí trực tiếp khác (1,5%*V)</w:t>
            </w:r>
          </w:p>
        </w:tc>
        <w:tc>
          <w:tcPr>
            <w:tcW w:w="903" w:type="dxa"/>
            <w:tcBorders>
              <w:top w:val="nil"/>
              <w:left w:val="nil"/>
              <w:bottom w:val="single" w:sz="4" w:space="0" w:color="auto"/>
              <w:right w:val="single" w:sz="4" w:space="0" w:color="auto"/>
            </w:tcBorders>
            <w:shd w:val="clear" w:color="auto" w:fill="auto"/>
            <w:noWrap/>
            <w:vAlign w:val="bottom"/>
            <w:hideMark/>
          </w:tcPr>
          <w:p w14:paraId="76E399FC"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14973EFA"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0957BBFD"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05D3911C" w14:textId="77777777" w:rsidR="00D870F6" w:rsidRPr="00B276FE" w:rsidRDefault="00D870F6" w:rsidP="00D870F6">
            <w:pPr>
              <w:jc w:val="right"/>
              <w:rPr>
                <w:sz w:val="24"/>
                <w:szCs w:val="24"/>
              </w:rPr>
            </w:pPr>
            <w:r w:rsidRPr="00B276FE">
              <w:rPr>
                <w:sz w:val="24"/>
                <w:szCs w:val="24"/>
              </w:rPr>
              <w:t xml:space="preserve"> 3.205 </w:t>
            </w:r>
          </w:p>
        </w:tc>
      </w:tr>
      <w:tr w:rsidR="00B276FE" w:rsidRPr="00B276FE" w14:paraId="21F8CCAF"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C3ECB7" w14:textId="77777777" w:rsidR="00D870F6" w:rsidRPr="00B276FE" w:rsidRDefault="00D870F6" w:rsidP="00D870F6">
            <w:pPr>
              <w:jc w:val="left"/>
              <w:rPr>
                <w:b/>
                <w:bCs/>
                <w:sz w:val="24"/>
                <w:szCs w:val="24"/>
              </w:rPr>
            </w:pPr>
            <w:r w:rsidRPr="00B276FE">
              <w:rPr>
                <w:b/>
                <w:bCs/>
                <w:sz w:val="24"/>
                <w:szCs w:val="24"/>
              </w:rPr>
              <w:t>VII Cộng trực tiếp chi phí (V+VI)</w:t>
            </w:r>
          </w:p>
        </w:tc>
        <w:tc>
          <w:tcPr>
            <w:tcW w:w="903" w:type="dxa"/>
            <w:tcBorders>
              <w:top w:val="nil"/>
              <w:left w:val="nil"/>
              <w:bottom w:val="single" w:sz="4" w:space="0" w:color="auto"/>
              <w:right w:val="single" w:sz="4" w:space="0" w:color="auto"/>
            </w:tcBorders>
            <w:shd w:val="clear" w:color="auto" w:fill="auto"/>
            <w:noWrap/>
            <w:vAlign w:val="bottom"/>
            <w:hideMark/>
          </w:tcPr>
          <w:p w14:paraId="625D0E4E"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26FAC0C5"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7CC217C2"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3D1677A5" w14:textId="77777777" w:rsidR="00D870F6" w:rsidRPr="00B276FE" w:rsidRDefault="00D870F6" w:rsidP="00D870F6">
            <w:pPr>
              <w:jc w:val="right"/>
              <w:rPr>
                <w:sz w:val="24"/>
                <w:szCs w:val="24"/>
              </w:rPr>
            </w:pPr>
            <w:r w:rsidRPr="00B276FE">
              <w:rPr>
                <w:sz w:val="24"/>
                <w:szCs w:val="24"/>
              </w:rPr>
              <w:t xml:space="preserve">216.871 </w:t>
            </w:r>
          </w:p>
        </w:tc>
      </w:tr>
      <w:tr w:rsidR="00B276FE" w:rsidRPr="00B276FE" w14:paraId="7CC4B573"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D123F3" w14:textId="77777777" w:rsidR="00D870F6" w:rsidRPr="00B276FE" w:rsidRDefault="00D870F6" w:rsidP="00D870F6">
            <w:pPr>
              <w:jc w:val="left"/>
              <w:rPr>
                <w:b/>
                <w:bCs/>
                <w:sz w:val="24"/>
                <w:szCs w:val="24"/>
              </w:rPr>
            </w:pPr>
            <w:r w:rsidRPr="00B276FE">
              <w:rPr>
                <w:b/>
                <w:bCs/>
                <w:sz w:val="24"/>
                <w:szCs w:val="24"/>
              </w:rPr>
              <w:t>VIIIChi phí chung (5%*VII)</w:t>
            </w:r>
          </w:p>
        </w:tc>
        <w:tc>
          <w:tcPr>
            <w:tcW w:w="903" w:type="dxa"/>
            <w:tcBorders>
              <w:top w:val="nil"/>
              <w:left w:val="nil"/>
              <w:bottom w:val="single" w:sz="4" w:space="0" w:color="auto"/>
              <w:right w:val="single" w:sz="4" w:space="0" w:color="auto"/>
            </w:tcBorders>
            <w:shd w:val="clear" w:color="auto" w:fill="auto"/>
            <w:noWrap/>
            <w:vAlign w:val="bottom"/>
            <w:hideMark/>
          </w:tcPr>
          <w:p w14:paraId="525CFAF7"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5414BFD4"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3B1009A6"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714EF2C7" w14:textId="77777777" w:rsidR="00D870F6" w:rsidRPr="00B276FE" w:rsidRDefault="00D870F6" w:rsidP="00D870F6">
            <w:pPr>
              <w:jc w:val="right"/>
              <w:rPr>
                <w:sz w:val="24"/>
                <w:szCs w:val="24"/>
              </w:rPr>
            </w:pPr>
            <w:r w:rsidRPr="00B276FE">
              <w:rPr>
                <w:sz w:val="24"/>
                <w:szCs w:val="24"/>
              </w:rPr>
              <w:t xml:space="preserve"> 10.844 </w:t>
            </w:r>
          </w:p>
        </w:tc>
      </w:tr>
      <w:tr w:rsidR="00B276FE" w:rsidRPr="00B276FE" w14:paraId="73944368"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71F20B" w14:textId="77777777" w:rsidR="00D870F6" w:rsidRPr="00B276FE" w:rsidRDefault="00D870F6" w:rsidP="00D870F6">
            <w:pPr>
              <w:jc w:val="left"/>
              <w:rPr>
                <w:b/>
                <w:bCs/>
                <w:sz w:val="24"/>
                <w:szCs w:val="24"/>
              </w:rPr>
            </w:pPr>
            <w:r w:rsidRPr="00B276FE">
              <w:rPr>
                <w:b/>
                <w:bCs/>
                <w:sz w:val="24"/>
                <w:szCs w:val="24"/>
              </w:rPr>
              <w:t>IX Giá dự toán (VII+VIII)</w:t>
            </w:r>
          </w:p>
        </w:tc>
        <w:tc>
          <w:tcPr>
            <w:tcW w:w="903" w:type="dxa"/>
            <w:tcBorders>
              <w:top w:val="nil"/>
              <w:left w:val="nil"/>
              <w:bottom w:val="single" w:sz="4" w:space="0" w:color="auto"/>
              <w:right w:val="single" w:sz="4" w:space="0" w:color="auto"/>
            </w:tcBorders>
            <w:shd w:val="clear" w:color="auto" w:fill="auto"/>
            <w:noWrap/>
            <w:vAlign w:val="bottom"/>
            <w:hideMark/>
          </w:tcPr>
          <w:p w14:paraId="2B5F4DD0"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0238F8C9"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5EACF0CA"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2B9E50F3" w14:textId="77777777" w:rsidR="00D870F6" w:rsidRPr="00B276FE" w:rsidRDefault="00D870F6" w:rsidP="00D870F6">
            <w:pPr>
              <w:jc w:val="right"/>
              <w:rPr>
                <w:sz w:val="24"/>
                <w:szCs w:val="24"/>
              </w:rPr>
            </w:pPr>
            <w:r w:rsidRPr="00B276FE">
              <w:rPr>
                <w:sz w:val="24"/>
                <w:szCs w:val="24"/>
              </w:rPr>
              <w:t xml:space="preserve">227.714 </w:t>
            </w:r>
          </w:p>
        </w:tc>
      </w:tr>
      <w:tr w:rsidR="00B276FE" w:rsidRPr="00B276FE" w14:paraId="64CB1419"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EAD16A" w14:textId="77777777" w:rsidR="00D870F6" w:rsidRPr="00B276FE" w:rsidRDefault="00D870F6" w:rsidP="00D870F6">
            <w:pPr>
              <w:jc w:val="left"/>
              <w:rPr>
                <w:b/>
                <w:bCs/>
                <w:sz w:val="24"/>
                <w:szCs w:val="24"/>
              </w:rPr>
            </w:pPr>
            <w:r w:rsidRPr="00B276FE">
              <w:rPr>
                <w:b/>
                <w:bCs/>
                <w:sz w:val="24"/>
                <w:szCs w:val="24"/>
              </w:rPr>
              <w:t>XThu nhập chịu thuế tính trước (5,5%*IX)</w:t>
            </w:r>
          </w:p>
        </w:tc>
        <w:tc>
          <w:tcPr>
            <w:tcW w:w="903" w:type="dxa"/>
            <w:tcBorders>
              <w:top w:val="nil"/>
              <w:left w:val="nil"/>
              <w:bottom w:val="single" w:sz="4" w:space="0" w:color="auto"/>
              <w:right w:val="single" w:sz="4" w:space="0" w:color="auto"/>
            </w:tcBorders>
            <w:shd w:val="clear" w:color="auto" w:fill="auto"/>
            <w:noWrap/>
            <w:vAlign w:val="bottom"/>
            <w:hideMark/>
          </w:tcPr>
          <w:p w14:paraId="607080E2"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570D52D7"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352FDBCC"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080FE4D9" w14:textId="77777777" w:rsidR="00D870F6" w:rsidRPr="00B276FE" w:rsidRDefault="00D870F6" w:rsidP="00D870F6">
            <w:pPr>
              <w:jc w:val="right"/>
              <w:rPr>
                <w:sz w:val="24"/>
                <w:szCs w:val="24"/>
              </w:rPr>
            </w:pPr>
            <w:r w:rsidRPr="00B276FE">
              <w:rPr>
                <w:sz w:val="24"/>
                <w:szCs w:val="24"/>
              </w:rPr>
              <w:t xml:space="preserve"> 12.524 </w:t>
            </w:r>
          </w:p>
        </w:tc>
      </w:tr>
      <w:tr w:rsidR="00B276FE" w:rsidRPr="00B276FE" w14:paraId="57207C06" w14:textId="77777777" w:rsidTr="00D870F6">
        <w:trPr>
          <w:trHeight w:val="300"/>
        </w:trPr>
        <w:tc>
          <w:tcPr>
            <w:tcW w:w="46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CEF6EB" w14:textId="77777777" w:rsidR="00D870F6" w:rsidRPr="00B276FE" w:rsidRDefault="00D870F6" w:rsidP="00D870F6">
            <w:pPr>
              <w:jc w:val="left"/>
              <w:rPr>
                <w:b/>
                <w:bCs/>
                <w:sz w:val="24"/>
                <w:szCs w:val="24"/>
              </w:rPr>
            </w:pPr>
            <w:r w:rsidRPr="00B276FE">
              <w:rPr>
                <w:b/>
                <w:bCs/>
                <w:sz w:val="24"/>
                <w:szCs w:val="24"/>
              </w:rPr>
              <w:t>XI Tổng chi phí phục hồi môi trường (làm tròn)</w:t>
            </w:r>
          </w:p>
        </w:tc>
        <w:tc>
          <w:tcPr>
            <w:tcW w:w="903" w:type="dxa"/>
            <w:tcBorders>
              <w:top w:val="nil"/>
              <w:left w:val="nil"/>
              <w:bottom w:val="single" w:sz="4" w:space="0" w:color="auto"/>
              <w:right w:val="single" w:sz="4" w:space="0" w:color="auto"/>
            </w:tcBorders>
            <w:shd w:val="clear" w:color="auto" w:fill="auto"/>
            <w:noWrap/>
            <w:vAlign w:val="bottom"/>
            <w:hideMark/>
          </w:tcPr>
          <w:p w14:paraId="67E38E87" w14:textId="77777777" w:rsidR="00D870F6" w:rsidRPr="00B276FE" w:rsidRDefault="00D870F6" w:rsidP="00D870F6">
            <w:pPr>
              <w:jc w:val="left"/>
              <w:rPr>
                <w:sz w:val="24"/>
                <w:szCs w:val="24"/>
              </w:rPr>
            </w:pPr>
            <w:r w:rsidRPr="00B276FE">
              <w:rPr>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14:paraId="1FDFC63C" w14:textId="77777777" w:rsidR="00D870F6" w:rsidRPr="00B276FE" w:rsidRDefault="00D870F6" w:rsidP="00D870F6">
            <w:pPr>
              <w:jc w:val="left"/>
              <w:rPr>
                <w:sz w:val="24"/>
                <w:szCs w:val="24"/>
              </w:rPr>
            </w:pPr>
            <w:r w:rsidRPr="00B276FE">
              <w:rPr>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66C4A291" w14:textId="77777777" w:rsidR="00D870F6" w:rsidRPr="00B276FE" w:rsidRDefault="00D870F6" w:rsidP="00D870F6">
            <w:pPr>
              <w:jc w:val="right"/>
              <w:rPr>
                <w:sz w:val="24"/>
                <w:szCs w:val="24"/>
              </w:rPr>
            </w:pPr>
            <w:r w:rsidRPr="00B276FE">
              <w:rPr>
                <w:sz w:val="24"/>
                <w:szCs w:val="24"/>
              </w:rPr>
              <w:t> </w:t>
            </w:r>
          </w:p>
        </w:tc>
        <w:tc>
          <w:tcPr>
            <w:tcW w:w="1252" w:type="dxa"/>
            <w:tcBorders>
              <w:top w:val="nil"/>
              <w:left w:val="nil"/>
              <w:bottom w:val="single" w:sz="4" w:space="0" w:color="auto"/>
              <w:right w:val="single" w:sz="4" w:space="0" w:color="auto"/>
            </w:tcBorders>
            <w:shd w:val="clear" w:color="auto" w:fill="auto"/>
            <w:noWrap/>
            <w:vAlign w:val="center"/>
            <w:hideMark/>
          </w:tcPr>
          <w:p w14:paraId="209D8C6A" w14:textId="77777777" w:rsidR="00D870F6" w:rsidRPr="00B276FE" w:rsidRDefault="00D870F6" w:rsidP="00D870F6">
            <w:pPr>
              <w:jc w:val="right"/>
              <w:rPr>
                <w:b/>
                <w:sz w:val="24"/>
                <w:szCs w:val="24"/>
              </w:rPr>
            </w:pPr>
            <w:r w:rsidRPr="00B276FE">
              <w:rPr>
                <w:b/>
                <w:sz w:val="24"/>
                <w:szCs w:val="24"/>
              </w:rPr>
              <w:t xml:space="preserve">240.000 </w:t>
            </w:r>
          </w:p>
        </w:tc>
      </w:tr>
    </w:tbl>
    <w:p w14:paraId="1442D0E4" w14:textId="7437129E" w:rsidR="00181410" w:rsidRDefault="00181410" w:rsidP="00F91920">
      <w:pPr>
        <w:spacing w:line="312" w:lineRule="auto"/>
        <w:ind w:firstLine="540"/>
        <w:rPr>
          <w:sz w:val="27"/>
          <w:szCs w:val="27"/>
        </w:rPr>
      </w:pPr>
    </w:p>
    <w:p w14:paraId="7FD21A73" w14:textId="0AAD9D09" w:rsidR="00181410" w:rsidRDefault="00181410">
      <w:pPr>
        <w:jc w:val="left"/>
        <w:rPr>
          <w:sz w:val="27"/>
          <w:szCs w:val="27"/>
        </w:rPr>
      </w:pPr>
    </w:p>
    <w:sectPr w:rsidR="00181410" w:rsidSect="00FE1898">
      <w:pgSz w:w="11907" w:h="16839"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3E1D3" w14:textId="77777777" w:rsidR="001C584C" w:rsidRDefault="001C584C" w:rsidP="00BA4924">
      <w:r>
        <w:separator/>
      </w:r>
    </w:p>
  </w:endnote>
  <w:endnote w:type="continuationSeparator" w:id="0">
    <w:p w14:paraId="71D2D847" w14:textId="77777777" w:rsidR="001C584C" w:rsidRDefault="001C584C" w:rsidP="00BA4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 w:name="VnArial">
    <w:altName w:val="Calibri"/>
    <w:charset w:val="00"/>
    <w:family w:val="auto"/>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Times">
    <w:charset w:val="00"/>
    <w:family w:val="auto"/>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Arial">
    <w:altName w:val="Calibri"/>
    <w:charset w:val="00"/>
    <w:family w:val="swiss"/>
    <w:pitch w:val="variable"/>
    <w:sig w:usb0="00000007" w:usb1="00000000" w:usb2="00000000" w:usb3="00000000" w:csb0="00000011" w:csb1="00000000"/>
  </w:font>
  <w:font w:name=".VnBahamasB">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H">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TE12EA8D0t00">
    <w:altName w:val="Times New Roman"/>
    <w:panose1 w:val="00000000000000000000"/>
    <w:charset w:val="00"/>
    <w:family w:val="roman"/>
    <w:notTrueType/>
    <w:pitch w:val="default"/>
  </w:font>
  <w:font w:name="TimesNewRoman">
    <w:altName w:val="Microsoft JhengHei"/>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VnHelvetInsH">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New Roman Italic">
    <w:panose1 w:val="00000000000000000000"/>
    <w:charset w:val="00"/>
    <w:family w:val="roman"/>
    <w:notTrueType/>
    <w:pitch w:val="default"/>
  </w:font>
  <w:font w:name="TimesNewRomanPSMT">
    <w:altName w:val="Times New Roman"/>
    <w:charset w:val="00"/>
    <w:family w:val="auto"/>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A4BF5" w14:textId="77777777" w:rsidR="00546C09" w:rsidRDefault="00546C09" w:rsidP="00CE2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E0EF16" w14:textId="77777777" w:rsidR="00546C09" w:rsidRDefault="00546C09" w:rsidP="00CE2698">
    <w:pPr>
      <w:pStyle w:val="Footer"/>
      <w:ind w:right="360"/>
    </w:pPr>
  </w:p>
  <w:p w14:paraId="74410D35" w14:textId="77777777" w:rsidR="00546C09" w:rsidRDefault="00546C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0F22" w14:textId="77777777" w:rsidR="00546C09" w:rsidRPr="00E062EC" w:rsidRDefault="00546C09" w:rsidP="006E43BF">
    <w:pPr>
      <w:pStyle w:val="Footer"/>
      <w:framePr w:w="1276" w:h="369" w:hRule="exact" w:wrap="around" w:vAnchor="page" w:hAnchor="page" w:x="9631" w:y="15886"/>
      <w:jc w:val="center"/>
      <w:rPr>
        <w:rStyle w:val="PageNumber"/>
        <w:color w:val="1903BD"/>
        <w:sz w:val="26"/>
        <w:szCs w:val="26"/>
      </w:rPr>
    </w:pPr>
    <w:r w:rsidRPr="00E062EC">
      <w:rPr>
        <w:rStyle w:val="PageNumber"/>
        <w:color w:val="1903BD"/>
        <w:sz w:val="26"/>
        <w:szCs w:val="26"/>
      </w:rPr>
      <w:t xml:space="preserve">Trang </w:t>
    </w:r>
    <w:r w:rsidRPr="00E062EC">
      <w:rPr>
        <w:rStyle w:val="PageNumber"/>
        <w:color w:val="1903BD"/>
        <w:sz w:val="26"/>
        <w:szCs w:val="26"/>
      </w:rPr>
      <w:fldChar w:fldCharType="begin"/>
    </w:r>
    <w:r w:rsidRPr="00E062EC">
      <w:rPr>
        <w:rStyle w:val="PageNumber"/>
        <w:color w:val="1903BD"/>
        <w:sz w:val="26"/>
        <w:szCs w:val="26"/>
      </w:rPr>
      <w:instrText xml:space="preserve">PAGE  </w:instrText>
    </w:r>
    <w:r w:rsidRPr="00E062EC">
      <w:rPr>
        <w:rStyle w:val="PageNumber"/>
        <w:color w:val="1903BD"/>
        <w:sz w:val="26"/>
        <w:szCs w:val="26"/>
      </w:rPr>
      <w:fldChar w:fldCharType="separate"/>
    </w:r>
    <w:r w:rsidR="00BA41EB">
      <w:rPr>
        <w:rStyle w:val="PageNumber"/>
        <w:noProof/>
        <w:color w:val="1903BD"/>
        <w:sz w:val="26"/>
        <w:szCs w:val="26"/>
      </w:rPr>
      <w:t>113</w:t>
    </w:r>
    <w:r w:rsidRPr="00E062EC">
      <w:rPr>
        <w:rStyle w:val="PageNumber"/>
        <w:color w:val="1903BD"/>
        <w:sz w:val="26"/>
        <w:szCs w:val="26"/>
      </w:rPr>
      <w:fldChar w:fldCharType="end"/>
    </w:r>
  </w:p>
  <w:p w14:paraId="0F4B8F52" w14:textId="0A4C48BD" w:rsidR="00546C09" w:rsidRPr="00C148E7" w:rsidRDefault="00546C09" w:rsidP="00403EE8">
    <w:pPr>
      <w:pStyle w:val="Header"/>
      <w:pBdr>
        <w:top w:val="single" w:sz="4" w:space="0" w:color="auto"/>
      </w:pBdr>
      <w:tabs>
        <w:tab w:val="clear" w:pos="4320"/>
        <w:tab w:val="clear" w:pos="8640"/>
        <w:tab w:val="left" w:pos="8306"/>
      </w:tabs>
      <w:rPr>
        <w:i/>
        <w:sz w:val="22"/>
        <w:szCs w:val="22"/>
      </w:rPr>
    </w:pPr>
    <w:r>
      <w:rPr>
        <w:b/>
        <w:i/>
        <w:noProof/>
        <w:sz w:val="22"/>
        <w:szCs w:val="22"/>
      </w:rPr>
      <mc:AlternateContent>
        <mc:Choice Requires="wps">
          <w:drawing>
            <wp:anchor distT="0" distB="0" distL="114300" distR="114300" simplePos="0" relativeHeight="251657216" behindDoc="0" locked="0" layoutInCell="1" allowOverlap="1" wp14:anchorId="3B8AC0BE" wp14:editId="5510FAF6">
              <wp:simplePos x="0" y="0"/>
              <wp:positionH relativeFrom="column">
                <wp:posOffset>15240</wp:posOffset>
              </wp:positionH>
              <wp:positionV relativeFrom="paragraph">
                <wp:posOffset>-12700</wp:posOffset>
              </wp:positionV>
              <wp:extent cx="5745480" cy="8255"/>
              <wp:effectExtent l="0" t="0" r="26670" b="298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548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0F57C74" id="_x0000_t32" coordsize="21600,21600" o:spt="32" o:oned="t" path="m,l21600,21600e" filled="f">
              <v:path arrowok="t" fillok="f" o:connecttype="none"/>
              <o:lock v:ext="edit" shapetype="t"/>
            </v:shapetype>
            <v:shape id="AutoShape 2" o:spid="_x0000_s1026" type="#_x0000_t32" style="position:absolute;margin-left:1.2pt;margin-top:-1pt;width:452.4pt;height:.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"/>
          </w:pict>
        </mc:Fallback>
      </mc:AlternateContent>
    </w:r>
    <w:r w:rsidRPr="00C148E7">
      <w:rPr>
        <w:b/>
        <w:i/>
        <w:sz w:val="22"/>
        <w:szCs w:val="22"/>
      </w:rPr>
      <w:t xml:space="preserve">Chủ dự án: </w:t>
    </w:r>
    <w:r w:rsidRPr="00C148E7">
      <w:rPr>
        <w:i/>
        <w:sz w:val="22"/>
        <w:szCs w:val="22"/>
      </w:rPr>
      <w:t>Chi cục Bảo vệ môi trường tỉnh Quảng Trị</w:t>
    </w:r>
  </w:p>
  <w:p w14:paraId="271795ED" w14:textId="77777777" w:rsidR="00546C09" w:rsidRPr="007A056D" w:rsidRDefault="00546C09" w:rsidP="00BD3441">
    <w:pPr>
      <w:pStyle w:val="Header"/>
      <w:tabs>
        <w:tab w:val="clear" w:pos="4320"/>
        <w:tab w:val="clear" w:pos="8640"/>
      </w:tabs>
      <w:rPr>
        <w:i/>
        <w:sz w:val="22"/>
        <w:szCs w:val="22"/>
      </w:rPr>
    </w:pPr>
    <w:r w:rsidRPr="007A056D">
      <w:rPr>
        <w:b/>
        <w:i/>
        <w:sz w:val="22"/>
        <w:szCs w:val="22"/>
      </w:rPr>
      <w:t>Đơn vị tư vấn:</w:t>
    </w:r>
    <w:r w:rsidRPr="007A056D">
      <w:rPr>
        <w:i/>
        <w:sz w:val="22"/>
        <w:szCs w:val="22"/>
      </w:rPr>
      <w:t xml:space="preserve"> Công ty Cổ phần phát triển công nghệ môi trường Miền Trung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1E8A3" w14:textId="77777777" w:rsidR="001C584C" w:rsidRDefault="001C584C" w:rsidP="00BA4924">
      <w:r>
        <w:separator/>
      </w:r>
    </w:p>
  </w:footnote>
  <w:footnote w:type="continuationSeparator" w:id="0">
    <w:p w14:paraId="318616C6" w14:textId="77777777" w:rsidR="001C584C" w:rsidRDefault="001C584C" w:rsidP="00BA4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D02C" w14:textId="4AD87C80" w:rsidR="00546C09" w:rsidRPr="00E56972" w:rsidRDefault="00546C09">
    <w:pPr>
      <w:rPr>
        <w:spacing w:val="-6"/>
      </w:rPr>
    </w:pPr>
    <w:r w:rsidRPr="00E56972">
      <w:rPr>
        <w:b/>
        <w:i/>
        <w:noProof/>
        <w:spacing w:val="-6"/>
        <w:sz w:val="22"/>
        <w:szCs w:val="22"/>
      </w:rPr>
      <mc:AlternateContent>
        <mc:Choice Requires="wps">
          <w:drawing>
            <wp:anchor distT="4294967295" distB="4294967295" distL="114300" distR="114300" simplePos="0" relativeHeight="251658240" behindDoc="0" locked="0" layoutInCell="1" allowOverlap="1" wp14:anchorId="0251E766" wp14:editId="43629704">
              <wp:simplePos x="0" y="0"/>
              <wp:positionH relativeFrom="column">
                <wp:posOffset>-137160</wp:posOffset>
              </wp:positionH>
              <wp:positionV relativeFrom="paragraph">
                <wp:posOffset>221615</wp:posOffset>
              </wp:positionV>
              <wp:extent cx="8394980" cy="0"/>
              <wp:effectExtent l="0" t="0" r="2540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92C2E33" id="_x0000_t32" coordsize="21600,21600" o:spt="32" o:oned="t" path="m,l21600,21600e" filled="f">
              <v:path arrowok="t" fillok="f" o:connecttype="none"/>
              <o:lock v:ext="edit" shapetype="t"/>
            </v:shapetype>
            <v:shape id="AutoShape 1" o:spid="_x0000_s1026" type="#_x0000_t32" style="position:absolute;margin-left:-10.8pt;margin-top:17.45pt;width:66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"/>
          </w:pict>
        </mc:Fallback>
      </mc:AlternateContent>
    </w:r>
    <w:r w:rsidRPr="00E56972">
      <w:rPr>
        <w:b/>
        <w:i/>
        <w:spacing w:val="-6"/>
        <w:sz w:val="22"/>
        <w:szCs w:val="22"/>
      </w:rPr>
      <w:t xml:space="preserve">Báo cáo </w:t>
    </w:r>
    <w:r w:rsidR="00F41293">
      <w:rPr>
        <w:b/>
        <w:i/>
        <w:spacing w:val="-6"/>
        <w:sz w:val="22"/>
        <w:szCs w:val="22"/>
      </w:rPr>
      <w:t>đề xuất cấp GPMT</w:t>
    </w:r>
    <w:r w:rsidRPr="00E56972">
      <w:rPr>
        <w:b/>
        <w:i/>
        <w:spacing w:val="-6"/>
        <w:sz w:val="22"/>
        <w:szCs w:val="22"/>
      </w:rPr>
      <w:t xml:space="preserve"> dự án: </w:t>
    </w:r>
    <w:r w:rsidRPr="00E56972">
      <w:rPr>
        <w:i/>
        <w:spacing w:val="-6"/>
        <w:sz w:val="22"/>
        <w:szCs w:val="22"/>
        <w:lang w:val="nl-NL"/>
      </w:rPr>
      <w:t xml:space="preserve">Xây dựng lò đốt CTRSH khu vực </w:t>
    </w:r>
    <w:r w:rsidR="00F41293">
      <w:rPr>
        <w:i/>
        <w:spacing w:val="-6"/>
        <w:sz w:val="22"/>
        <w:szCs w:val="22"/>
        <w:lang w:val="nl-NL"/>
      </w:rPr>
      <w:t>NTLS</w:t>
    </w:r>
    <w:r w:rsidRPr="00E56972">
      <w:rPr>
        <w:i/>
        <w:spacing w:val="-6"/>
        <w:sz w:val="22"/>
        <w:szCs w:val="22"/>
        <w:lang w:val="nl-NL"/>
      </w:rPr>
      <w:t xml:space="preserve"> Trường Sơn và vùng lân cận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Symbol" w:eastAsia="Times New Roman" w:hAnsi="Symbol" w:hint="default"/>
        <w:i/>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2" w15:restartNumberingAfterBreak="0">
    <w:nsid w:val="100831D9"/>
    <w:multiLevelType w:val="hybridMultilevel"/>
    <w:tmpl w:val="35C63A04"/>
    <w:lvl w:ilvl="0" w:tplc="042A0001">
      <w:start w:val="1"/>
      <w:numFmt w:val="bullet"/>
      <w:lvlText w:val=""/>
      <w:lvlJc w:val="left"/>
      <w:pPr>
        <w:ind w:left="3621"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 w15:restartNumberingAfterBreak="0">
    <w:nsid w:val="17D213A2"/>
    <w:multiLevelType w:val="hybridMultilevel"/>
    <w:tmpl w:val="BAC8415C"/>
    <w:lvl w:ilvl="0" w:tplc="6624F474">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C79766B"/>
    <w:multiLevelType w:val="hybridMultilevel"/>
    <w:tmpl w:val="610C8FF4"/>
    <w:lvl w:ilvl="0" w:tplc="EDC648B6">
      <w:start w:val="1"/>
      <w:numFmt w:val="bullet"/>
      <w:lvlText w:val=""/>
      <w:lvlJc w:val="left"/>
      <w:pPr>
        <w:tabs>
          <w:tab w:val="num" w:pos="720"/>
        </w:tabs>
        <w:ind w:left="720" w:hanging="360"/>
      </w:pPr>
      <w:rPr>
        <w:rFonts w:ascii="Wingdings" w:hAnsi="Wingdings" w:hint="default"/>
      </w:rPr>
    </w:lvl>
    <w:lvl w:ilvl="1" w:tplc="E64EFEE8" w:tentative="1">
      <w:start w:val="1"/>
      <w:numFmt w:val="bullet"/>
      <w:lvlText w:val=""/>
      <w:lvlJc w:val="left"/>
      <w:pPr>
        <w:tabs>
          <w:tab w:val="num" w:pos="1440"/>
        </w:tabs>
        <w:ind w:left="1440" w:hanging="360"/>
      </w:pPr>
      <w:rPr>
        <w:rFonts w:ascii="Wingdings" w:hAnsi="Wingdings" w:hint="default"/>
      </w:rPr>
    </w:lvl>
    <w:lvl w:ilvl="2" w:tplc="9134DE38" w:tentative="1">
      <w:start w:val="1"/>
      <w:numFmt w:val="bullet"/>
      <w:lvlText w:val=""/>
      <w:lvlJc w:val="left"/>
      <w:pPr>
        <w:tabs>
          <w:tab w:val="num" w:pos="2160"/>
        </w:tabs>
        <w:ind w:left="2160" w:hanging="360"/>
      </w:pPr>
      <w:rPr>
        <w:rFonts w:ascii="Wingdings" w:hAnsi="Wingdings" w:hint="default"/>
      </w:rPr>
    </w:lvl>
    <w:lvl w:ilvl="3" w:tplc="BBB23348" w:tentative="1">
      <w:start w:val="1"/>
      <w:numFmt w:val="bullet"/>
      <w:lvlText w:val=""/>
      <w:lvlJc w:val="left"/>
      <w:pPr>
        <w:tabs>
          <w:tab w:val="num" w:pos="2880"/>
        </w:tabs>
        <w:ind w:left="2880" w:hanging="360"/>
      </w:pPr>
      <w:rPr>
        <w:rFonts w:ascii="Wingdings" w:hAnsi="Wingdings" w:hint="default"/>
      </w:rPr>
    </w:lvl>
    <w:lvl w:ilvl="4" w:tplc="C02E378C" w:tentative="1">
      <w:start w:val="1"/>
      <w:numFmt w:val="bullet"/>
      <w:lvlText w:val=""/>
      <w:lvlJc w:val="left"/>
      <w:pPr>
        <w:tabs>
          <w:tab w:val="num" w:pos="3600"/>
        </w:tabs>
        <w:ind w:left="3600" w:hanging="360"/>
      </w:pPr>
      <w:rPr>
        <w:rFonts w:ascii="Wingdings" w:hAnsi="Wingdings" w:hint="default"/>
      </w:rPr>
    </w:lvl>
    <w:lvl w:ilvl="5" w:tplc="42F65C90" w:tentative="1">
      <w:start w:val="1"/>
      <w:numFmt w:val="bullet"/>
      <w:lvlText w:val=""/>
      <w:lvlJc w:val="left"/>
      <w:pPr>
        <w:tabs>
          <w:tab w:val="num" w:pos="4320"/>
        </w:tabs>
        <w:ind w:left="4320" w:hanging="360"/>
      </w:pPr>
      <w:rPr>
        <w:rFonts w:ascii="Wingdings" w:hAnsi="Wingdings" w:hint="default"/>
      </w:rPr>
    </w:lvl>
    <w:lvl w:ilvl="6" w:tplc="669E2F04" w:tentative="1">
      <w:start w:val="1"/>
      <w:numFmt w:val="bullet"/>
      <w:lvlText w:val=""/>
      <w:lvlJc w:val="left"/>
      <w:pPr>
        <w:tabs>
          <w:tab w:val="num" w:pos="5040"/>
        </w:tabs>
        <w:ind w:left="5040" w:hanging="360"/>
      </w:pPr>
      <w:rPr>
        <w:rFonts w:ascii="Wingdings" w:hAnsi="Wingdings" w:hint="default"/>
      </w:rPr>
    </w:lvl>
    <w:lvl w:ilvl="7" w:tplc="193EDA50" w:tentative="1">
      <w:start w:val="1"/>
      <w:numFmt w:val="bullet"/>
      <w:lvlText w:val=""/>
      <w:lvlJc w:val="left"/>
      <w:pPr>
        <w:tabs>
          <w:tab w:val="num" w:pos="5760"/>
        </w:tabs>
        <w:ind w:left="5760" w:hanging="360"/>
      </w:pPr>
      <w:rPr>
        <w:rFonts w:ascii="Wingdings" w:hAnsi="Wingdings" w:hint="default"/>
      </w:rPr>
    </w:lvl>
    <w:lvl w:ilvl="8" w:tplc="E9865DD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5C1F69"/>
    <w:multiLevelType w:val="hybridMultilevel"/>
    <w:tmpl w:val="66AC3E0C"/>
    <w:lvl w:ilvl="0" w:tplc="C7B27F04">
      <w:start w:val="1"/>
      <w:numFmt w:val="bullet"/>
      <w:lvlText w:val=""/>
      <w:lvlJc w:val="left"/>
      <w:pPr>
        <w:tabs>
          <w:tab w:val="num" w:pos="720"/>
        </w:tabs>
        <w:ind w:left="720" w:hanging="360"/>
      </w:pPr>
      <w:rPr>
        <w:rFonts w:ascii="Wingdings" w:hAnsi="Wingdings" w:hint="default"/>
      </w:rPr>
    </w:lvl>
    <w:lvl w:ilvl="1" w:tplc="4EEAE4BE" w:tentative="1">
      <w:start w:val="1"/>
      <w:numFmt w:val="bullet"/>
      <w:lvlText w:val=""/>
      <w:lvlJc w:val="left"/>
      <w:pPr>
        <w:tabs>
          <w:tab w:val="num" w:pos="1440"/>
        </w:tabs>
        <w:ind w:left="1440" w:hanging="360"/>
      </w:pPr>
      <w:rPr>
        <w:rFonts w:ascii="Wingdings" w:hAnsi="Wingdings" w:hint="default"/>
      </w:rPr>
    </w:lvl>
    <w:lvl w:ilvl="2" w:tplc="02748012" w:tentative="1">
      <w:start w:val="1"/>
      <w:numFmt w:val="bullet"/>
      <w:lvlText w:val=""/>
      <w:lvlJc w:val="left"/>
      <w:pPr>
        <w:tabs>
          <w:tab w:val="num" w:pos="2160"/>
        </w:tabs>
        <w:ind w:left="2160" w:hanging="360"/>
      </w:pPr>
      <w:rPr>
        <w:rFonts w:ascii="Wingdings" w:hAnsi="Wingdings" w:hint="default"/>
      </w:rPr>
    </w:lvl>
    <w:lvl w:ilvl="3" w:tplc="D6BCA2A2" w:tentative="1">
      <w:start w:val="1"/>
      <w:numFmt w:val="bullet"/>
      <w:lvlText w:val=""/>
      <w:lvlJc w:val="left"/>
      <w:pPr>
        <w:tabs>
          <w:tab w:val="num" w:pos="2880"/>
        </w:tabs>
        <w:ind w:left="2880" w:hanging="360"/>
      </w:pPr>
      <w:rPr>
        <w:rFonts w:ascii="Wingdings" w:hAnsi="Wingdings" w:hint="default"/>
      </w:rPr>
    </w:lvl>
    <w:lvl w:ilvl="4" w:tplc="9A3A09B2" w:tentative="1">
      <w:start w:val="1"/>
      <w:numFmt w:val="bullet"/>
      <w:lvlText w:val=""/>
      <w:lvlJc w:val="left"/>
      <w:pPr>
        <w:tabs>
          <w:tab w:val="num" w:pos="3600"/>
        </w:tabs>
        <w:ind w:left="3600" w:hanging="360"/>
      </w:pPr>
      <w:rPr>
        <w:rFonts w:ascii="Wingdings" w:hAnsi="Wingdings" w:hint="default"/>
      </w:rPr>
    </w:lvl>
    <w:lvl w:ilvl="5" w:tplc="729A1F40" w:tentative="1">
      <w:start w:val="1"/>
      <w:numFmt w:val="bullet"/>
      <w:lvlText w:val=""/>
      <w:lvlJc w:val="left"/>
      <w:pPr>
        <w:tabs>
          <w:tab w:val="num" w:pos="4320"/>
        </w:tabs>
        <w:ind w:left="4320" w:hanging="360"/>
      </w:pPr>
      <w:rPr>
        <w:rFonts w:ascii="Wingdings" w:hAnsi="Wingdings" w:hint="default"/>
      </w:rPr>
    </w:lvl>
    <w:lvl w:ilvl="6" w:tplc="419C6EFE" w:tentative="1">
      <w:start w:val="1"/>
      <w:numFmt w:val="bullet"/>
      <w:lvlText w:val=""/>
      <w:lvlJc w:val="left"/>
      <w:pPr>
        <w:tabs>
          <w:tab w:val="num" w:pos="5040"/>
        </w:tabs>
        <w:ind w:left="5040" w:hanging="360"/>
      </w:pPr>
      <w:rPr>
        <w:rFonts w:ascii="Wingdings" w:hAnsi="Wingdings" w:hint="default"/>
      </w:rPr>
    </w:lvl>
    <w:lvl w:ilvl="7" w:tplc="A6407FF8" w:tentative="1">
      <w:start w:val="1"/>
      <w:numFmt w:val="bullet"/>
      <w:lvlText w:val=""/>
      <w:lvlJc w:val="left"/>
      <w:pPr>
        <w:tabs>
          <w:tab w:val="num" w:pos="5760"/>
        </w:tabs>
        <w:ind w:left="5760" w:hanging="360"/>
      </w:pPr>
      <w:rPr>
        <w:rFonts w:ascii="Wingdings" w:hAnsi="Wingdings" w:hint="default"/>
      </w:rPr>
    </w:lvl>
    <w:lvl w:ilvl="8" w:tplc="C9122C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96328D"/>
    <w:multiLevelType w:val="hybridMultilevel"/>
    <w:tmpl w:val="EC062130"/>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1353" w:hanging="360"/>
      </w:pPr>
      <w:rPr>
        <w:rFonts w:ascii="Wingdings" w:hAnsi="Wingdings" w:hint="default"/>
      </w:rPr>
    </w:lvl>
    <w:lvl w:ilvl="4" w:tplc="04090003">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9A73079"/>
    <w:multiLevelType w:val="hybridMultilevel"/>
    <w:tmpl w:val="7A1C1866"/>
    <w:lvl w:ilvl="0" w:tplc="48EE3C12">
      <w:start w:val="1"/>
      <w:numFmt w:val="bullet"/>
      <w:lvlText w:val=""/>
      <w:lvlJc w:val="left"/>
      <w:pPr>
        <w:tabs>
          <w:tab w:val="num" w:pos="720"/>
        </w:tabs>
        <w:ind w:left="720" w:hanging="360"/>
      </w:pPr>
      <w:rPr>
        <w:rFonts w:ascii="Wingdings" w:hAnsi="Wingdings" w:hint="default"/>
      </w:rPr>
    </w:lvl>
    <w:lvl w:ilvl="1" w:tplc="E98E6A72" w:tentative="1">
      <w:start w:val="1"/>
      <w:numFmt w:val="bullet"/>
      <w:lvlText w:val=""/>
      <w:lvlJc w:val="left"/>
      <w:pPr>
        <w:tabs>
          <w:tab w:val="num" w:pos="1440"/>
        </w:tabs>
        <w:ind w:left="1440" w:hanging="360"/>
      </w:pPr>
      <w:rPr>
        <w:rFonts w:ascii="Wingdings" w:hAnsi="Wingdings" w:hint="default"/>
      </w:rPr>
    </w:lvl>
    <w:lvl w:ilvl="2" w:tplc="F0989196" w:tentative="1">
      <w:start w:val="1"/>
      <w:numFmt w:val="bullet"/>
      <w:lvlText w:val=""/>
      <w:lvlJc w:val="left"/>
      <w:pPr>
        <w:tabs>
          <w:tab w:val="num" w:pos="2160"/>
        </w:tabs>
        <w:ind w:left="2160" w:hanging="360"/>
      </w:pPr>
      <w:rPr>
        <w:rFonts w:ascii="Wingdings" w:hAnsi="Wingdings" w:hint="default"/>
      </w:rPr>
    </w:lvl>
    <w:lvl w:ilvl="3" w:tplc="A1BC54DA" w:tentative="1">
      <w:start w:val="1"/>
      <w:numFmt w:val="bullet"/>
      <w:lvlText w:val=""/>
      <w:lvlJc w:val="left"/>
      <w:pPr>
        <w:tabs>
          <w:tab w:val="num" w:pos="2880"/>
        </w:tabs>
        <w:ind w:left="2880" w:hanging="360"/>
      </w:pPr>
      <w:rPr>
        <w:rFonts w:ascii="Wingdings" w:hAnsi="Wingdings" w:hint="default"/>
      </w:rPr>
    </w:lvl>
    <w:lvl w:ilvl="4" w:tplc="A5B22DF2" w:tentative="1">
      <w:start w:val="1"/>
      <w:numFmt w:val="bullet"/>
      <w:lvlText w:val=""/>
      <w:lvlJc w:val="left"/>
      <w:pPr>
        <w:tabs>
          <w:tab w:val="num" w:pos="3600"/>
        </w:tabs>
        <w:ind w:left="3600" w:hanging="360"/>
      </w:pPr>
      <w:rPr>
        <w:rFonts w:ascii="Wingdings" w:hAnsi="Wingdings" w:hint="default"/>
      </w:rPr>
    </w:lvl>
    <w:lvl w:ilvl="5" w:tplc="1C44A050" w:tentative="1">
      <w:start w:val="1"/>
      <w:numFmt w:val="bullet"/>
      <w:lvlText w:val=""/>
      <w:lvlJc w:val="left"/>
      <w:pPr>
        <w:tabs>
          <w:tab w:val="num" w:pos="4320"/>
        </w:tabs>
        <w:ind w:left="4320" w:hanging="360"/>
      </w:pPr>
      <w:rPr>
        <w:rFonts w:ascii="Wingdings" w:hAnsi="Wingdings" w:hint="default"/>
      </w:rPr>
    </w:lvl>
    <w:lvl w:ilvl="6" w:tplc="966E7B24" w:tentative="1">
      <w:start w:val="1"/>
      <w:numFmt w:val="bullet"/>
      <w:lvlText w:val=""/>
      <w:lvlJc w:val="left"/>
      <w:pPr>
        <w:tabs>
          <w:tab w:val="num" w:pos="5040"/>
        </w:tabs>
        <w:ind w:left="5040" w:hanging="360"/>
      </w:pPr>
      <w:rPr>
        <w:rFonts w:ascii="Wingdings" w:hAnsi="Wingdings" w:hint="default"/>
      </w:rPr>
    </w:lvl>
    <w:lvl w:ilvl="7" w:tplc="B210AC66" w:tentative="1">
      <w:start w:val="1"/>
      <w:numFmt w:val="bullet"/>
      <w:lvlText w:val=""/>
      <w:lvlJc w:val="left"/>
      <w:pPr>
        <w:tabs>
          <w:tab w:val="num" w:pos="5760"/>
        </w:tabs>
        <w:ind w:left="5760" w:hanging="360"/>
      </w:pPr>
      <w:rPr>
        <w:rFonts w:ascii="Wingdings" w:hAnsi="Wingdings" w:hint="default"/>
      </w:rPr>
    </w:lvl>
    <w:lvl w:ilvl="8" w:tplc="3484FC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7B7C6D"/>
    <w:multiLevelType w:val="hybridMultilevel"/>
    <w:tmpl w:val="4C7EEC72"/>
    <w:lvl w:ilvl="0" w:tplc="78025FE2">
      <w:start w:val="1"/>
      <w:numFmt w:val="bullet"/>
      <w:lvlText w:val=""/>
      <w:lvlJc w:val="left"/>
      <w:pPr>
        <w:tabs>
          <w:tab w:val="num" w:pos="720"/>
        </w:tabs>
        <w:ind w:left="720" w:hanging="360"/>
      </w:pPr>
      <w:rPr>
        <w:rFonts w:ascii="Wingdings" w:hAnsi="Wingdings" w:hint="default"/>
      </w:rPr>
    </w:lvl>
    <w:lvl w:ilvl="1" w:tplc="D6B46922" w:tentative="1">
      <w:start w:val="1"/>
      <w:numFmt w:val="bullet"/>
      <w:lvlText w:val=""/>
      <w:lvlJc w:val="left"/>
      <w:pPr>
        <w:tabs>
          <w:tab w:val="num" w:pos="1440"/>
        </w:tabs>
        <w:ind w:left="1440" w:hanging="360"/>
      </w:pPr>
      <w:rPr>
        <w:rFonts w:ascii="Wingdings" w:hAnsi="Wingdings" w:hint="default"/>
      </w:rPr>
    </w:lvl>
    <w:lvl w:ilvl="2" w:tplc="C54464CC" w:tentative="1">
      <w:start w:val="1"/>
      <w:numFmt w:val="bullet"/>
      <w:lvlText w:val=""/>
      <w:lvlJc w:val="left"/>
      <w:pPr>
        <w:tabs>
          <w:tab w:val="num" w:pos="2160"/>
        </w:tabs>
        <w:ind w:left="2160" w:hanging="360"/>
      </w:pPr>
      <w:rPr>
        <w:rFonts w:ascii="Wingdings" w:hAnsi="Wingdings" w:hint="default"/>
      </w:rPr>
    </w:lvl>
    <w:lvl w:ilvl="3" w:tplc="7F045E4C" w:tentative="1">
      <w:start w:val="1"/>
      <w:numFmt w:val="bullet"/>
      <w:lvlText w:val=""/>
      <w:lvlJc w:val="left"/>
      <w:pPr>
        <w:tabs>
          <w:tab w:val="num" w:pos="2880"/>
        </w:tabs>
        <w:ind w:left="2880" w:hanging="360"/>
      </w:pPr>
      <w:rPr>
        <w:rFonts w:ascii="Wingdings" w:hAnsi="Wingdings" w:hint="default"/>
      </w:rPr>
    </w:lvl>
    <w:lvl w:ilvl="4" w:tplc="0E729C38" w:tentative="1">
      <w:start w:val="1"/>
      <w:numFmt w:val="bullet"/>
      <w:lvlText w:val=""/>
      <w:lvlJc w:val="left"/>
      <w:pPr>
        <w:tabs>
          <w:tab w:val="num" w:pos="3600"/>
        </w:tabs>
        <w:ind w:left="3600" w:hanging="360"/>
      </w:pPr>
      <w:rPr>
        <w:rFonts w:ascii="Wingdings" w:hAnsi="Wingdings" w:hint="default"/>
      </w:rPr>
    </w:lvl>
    <w:lvl w:ilvl="5" w:tplc="903486AC" w:tentative="1">
      <w:start w:val="1"/>
      <w:numFmt w:val="bullet"/>
      <w:lvlText w:val=""/>
      <w:lvlJc w:val="left"/>
      <w:pPr>
        <w:tabs>
          <w:tab w:val="num" w:pos="4320"/>
        </w:tabs>
        <w:ind w:left="4320" w:hanging="360"/>
      </w:pPr>
      <w:rPr>
        <w:rFonts w:ascii="Wingdings" w:hAnsi="Wingdings" w:hint="default"/>
      </w:rPr>
    </w:lvl>
    <w:lvl w:ilvl="6" w:tplc="0D0CF1DA" w:tentative="1">
      <w:start w:val="1"/>
      <w:numFmt w:val="bullet"/>
      <w:lvlText w:val=""/>
      <w:lvlJc w:val="left"/>
      <w:pPr>
        <w:tabs>
          <w:tab w:val="num" w:pos="5040"/>
        </w:tabs>
        <w:ind w:left="5040" w:hanging="360"/>
      </w:pPr>
      <w:rPr>
        <w:rFonts w:ascii="Wingdings" w:hAnsi="Wingdings" w:hint="default"/>
      </w:rPr>
    </w:lvl>
    <w:lvl w:ilvl="7" w:tplc="DB40B524" w:tentative="1">
      <w:start w:val="1"/>
      <w:numFmt w:val="bullet"/>
      <w:lvlText w:val=""/>
      <w:lvlJc w:val="left"/>
      <w:pPr>
        <w:tabs>
          <w:tab w:val="num" w:pos="5760"/>
        </w:tabs>
        <w:ind w:left="5760" w:hanging="360"/>
      </w:pPr>
      <w:rPr>
        <w:rFonts w:ascii="Wingdings" w:hAnsi="Wingdings" w:hint="default"/>
      </w:rPr>
    </w:lvl>
    <w:lvl w:ilvl="8" w:tplc="C66E02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2C02BC"/>
    <w:multiLevelType w:val="hybridMultilevel"/>
    <w:tmpl w:val="1DD61F10"/>
    <w:lvl w:ilvl="0" w:tplc="253E3408">
      <w:start w:val="1"/>
      <w:numFmt w:val="bullet"/>
      <w:lvlText w:val="-"/>
      <w:lvlJc w:val="left"/>
      <w:pPr>
        <w:tabs>
          <w:tab w:val="num" w:pos="0"/>
        </w:tabs>
        <w:ind w:left="0" w:firstLine="567"/>
      </w:pPr>
      <w:rPr>
        <w:rFonts w:ascii="Times New Roman" w:eastAsia="Times New Roman" w:hAnsi="Times New Roman" w:cs="Times New Roman"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FB4FE8"/>
    <w:multiLevelType w:val="hybridMultilevel"/>
    <w:tmpl w:val="6EE84832"/>
    <w:lvl w:ilvl="0" w:tplc="1FB2451C">
      <w:start w:val="1"/>
      <w:numFmt w:val="bullet"/>
      <w:lvlText w:val=""/>
      <w:lvlJc w:val="left"/>
      <w:pPr>
        <w:tabs>
          <w:tab w:val="num" w:pos="720"/>
        </w:tabs>
        <w:ind w:left="720" w:hanging="360"/>
      </w:pPr>
      <w:rPr>
        <w:rFonts w:ascii="Wingdings" w:hAnsi="Wingdings" w:hint="default"/>
      </w:rPr>
    </w:lvl>
    <w:lvl w:ilvl="1" w:tplc="C3762F18" w:tentative="1">
      <w:start w:val="1"/>
      <w:numFmt w:val="bullet"/>
      <w:lvlText w:val=""/>
      <w:lvlJc w:val="left"/>
      <w:pPr>
        <w:tabs>
          <w:tab w:val="num" w:pos="1440"/>
        </w:tabs>
        <w:ind w:left="1440" w:hanging="360"/>
      </w:pPr>
      <w:rPr>
        <w:rFonts w:ascii="Wingdings" w:hAnsi="Wingdings" w:hint="default"/>
      </w:rPr>
    </w:lvl>
    <w:lvl w:ilvl="2" w:tplc="22C2E678" w:tentative="1">
      <w:start w:val="1"/>
      <w:numFmt w:val="bullet"/>
      <w:lvlText w:val=""/>
      <w:lvlJc w:val="left"/>
      <w:pPr>
        <w:tabs>
          <w:tab w:val="num" w:pos="2160"/>
        </w:tabs>
        <w:ind w:left="2160" w:hanging="360"/>
      </w:pPr>
      <w:rPr>
        <w:rFonts w:ascii="Wingdings" w:hAnsi="Wingdings" w:hint="default"/>
      </w:rPr>
    </w:lvl>
    <w:lvl w:ilvl="3" w:tplc="1EA27C1A" w:tentative="1">
      <w:start w:val="1"/>
      <w:numFmt w:val="bullet"/>
      <w:lvlText w:val=""/>
      <w:lvlJc w:val="left"/>
      <w:pPr>
        <w:tabs>
          <w:tab w:val="num" w:pos="2880"/>
        </w:tabs>
        <w:ind w:left="2880" w:hanging="360"/>
      </w:pPr>
      <w:rPr>
        <w:rFonts w:ascii="Wingdings" w:hAnsi="Wingdings" w:hint="default"/>
      </w:rPr>
    </w:lvl>
    <w:lvl w:ilvl="4" w:tplc="7E005752" w:tentative="1">
      <w:start w:val="1"/>
      <w:numFmt w:val="bullet"/>
      <w:lvlText w:val=""/>
      <w:lvlJc w:val="left"/>
      <w:pPr>
        <w:tabs>
          <w:tab w:val="num" w:pos="3600"/>
        </w:tabs>
        <w:ind w:left="3600" w:hanging="360"/>
      </w:pPr>
      <w:rPr>
        <w:rFonts w:ascii="Wingdings" w:hAnsi="Wingdings" w:hint="default"/>
      </w:rPr>
    </w:lvl>
    <w:lvl w:ilvl="5" w:tplc="59EC2058" w:tentative="1">
      <w:start w:val="1"/>
      <w:numFmt w:val="bullet"/>
      <w:lvlText w:val=""/>
      <w:lvlJc w:val="left"/>
      <w:pPr>
        <w:tabs>
          <w:tab w:val="num" w:pos="4320"/>
        </w:tabs>
        <w:ind w:left="4320" w:hanging="360"/>
      </w:pPr>
      <w:rPr>
        <w:rFonts w:ascii="Wingdings" w:hAnsi="Wingdings" w:hint="default"/>
      </w:rPr>
    </w:lvl>
    <w:lvl w:ilvl="6" w:tplc="4BCC483A" w:tentative="1">
      <w:start w:val="1"/>
      <w:numFmt w:val="bullet"/>
      <w:lvlText w:val=""/>
      <w:lvlJc w:val="left"/>
      <w:pPr>
        <w:tabs>
          <w:tab w:val="num" w:pos="5040"/>
        </w:tabs>
        <w:ind w:left="5040" w:hanging="360"/>
      </w:pPr>
      <w:rPr>
        <w:rFonts w:ascii="Wingdings" w:hAnsi="Wingdings" w:hint="default"/>
      </w:rPr>
    </w:lvl>
    <w:lvl w:ilvl="7" w:tplc="70606AF8" w:tentative="1">
      <w:start w:val="1"/>
      <w:numFmt w:val="bullet"/>
      <w:lvlText w:val=""/>
      <w:lvlJc w:val="left"/>
      <w:pPr>
        <w:tabs>
          <w:tab w:val="num" w:pos="5760"/>
        </w:tabs>
        <w:ind w:left="5760" w:hanging="360"/>
      </w:pPr>
      <w:rPr>
        <w:rFonts w:ascii="Wingdings" w:hAnsi="Wingdings" w:hint="default"/>
      </w:rPr>
    </w:lvl>
    <w:lvl w:ilvl="8" w:tplc="4CC810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567FEE"/>
    <w:multiLevelType w:val="hybridMultilevel"/>
    <w:tmpl w:val="2E108E8A"/>
    <w:lvl w:ilvl="0" w:tplc="ED0C6AB6">
      <w:start w:val="2"/>
      <w:numFmt w:val="decimal"/>
      <w:lvlText w:val="%1"/>
      <w:lvlJc w:val="left"/>
      <w:pPr>
        <w:ind w:left="3702" w:hanging="360"/>
      </w:pPr>
      <w:rPr>
        <w:rFonts w:hint="default"/>
      </w:rPr>
    </w:lvl>
    <w:lvl w:ilvl="1" w:tplc="04090019" w:tentative="1">
      <w:start w:val="1"/>
      <w:numFmt w:val="lowerLetter"/>
      <w:lvlText w:val="%2."/>
      <w:lvlJc w:val="left"/>
      <w:pPr>
        <w:ind w:left="4422" w:hanging="360"/>
      </w:pPr>
    </w:lvl>
    <w:lvl w:ilvl="2" w:tplc="0409001B" w:tentative="1">
      <w:start w:val="1"/>
      <w:numFmt w:val="lowerRoman"/>
      <w:lvlText w:val="%3."/>
      <w:lvlJc w:val="right"/>
      <w:pPr>
        <w:ind w:left="5142" w:hanging="180"/>
      </w:pPr>
    </w:lvl>
    <w:lvl w:ilvl="3" w:tplc="0409000F" w:tentative="1">
      <w:start w:val="1"/>
      <w:numFmt w:val="decimal"/>
      <w:lvlText w:val="%4."/>
      <w:lvlJc w:val="left"/>
      <w:pPr>
        <w:ind w:left="5862" w:hanging="360"/>
      </w:pPr>
    </w:lvl>
    <w:lvl w:ilvl="4" w:tplc="04090019" w:tentative="1">
      <w:start w:val="1"/>
      <w:numFmt w:val="lowerLetter"/>
      <w:lvlText w:val="%5."/>
      <w:lvlJc w:val="left"/>
      <w:pPr>
        <w:ind w:left="6582" w:hanging="360"/>
      </w:pPr>
    </w:lvl>
    <w:lvl w:ilvl="5" w:tplc="0409001B" w:tentative="1">
      <w:start w:val="1"/>
      <w:numFmt w:val="lowerRoman"/>
      <w:lvlText w:val="%6."/>
      <w:lvlJc w:val="right"/>
      <w:pPr>
        <w:ind w:left="7302" w:hanging="180"/>
      </w:pPr>
    </w:lvl>
    <w:lvl w:ilvl="6" w:tplc="0409000F" w:tentative="1">
      <w:start w:val="1"/>
      <w:numFmt w:val="decimal"/>
      <w:lvlText w:val="%7."/>
      <w:lvlJc w:val="left"/>
      <w:pPr>
        <w:ind w:left="8022" w:hanging="360"/>
      </w:pPr>
    </w:lvl>
    <w:lvl w:ilvl="7" w:tplc="04090019" w:tentative="1">
      <w:start w:val="1"/>
      <w:numFmt w:val="lowerLetter"/>
      <w:lvlText w:val="%8."/>
      <w:lvlJc w:val="left"/>
      <w:pPr>
        <w:ind w:left="8742" w:hanging="360"/>
      </w:pPr>
    </w:lvl>
    <w:lvl w:ilvl="8" w:tplc="0409001B" w:tentative="1">
      <w:start w:val="1"/>
      <w:numFmt w:val="lowerRoman"/>
      <w:lvlText w:val="%9."/>
      <w:lvlJc w:val="right"/>
      <w:pPr>
        <w:ind w:left="9462" w:hanging="180"/>
      </w:pPr>
    </w:lvl>
  </w:abstractNum>
  <w:abstractNum w:abstractNumId="12" w15:restartNumberingAfterBreak="0">
    <w:nsid w:val="38A84AA8"/>
    <w:multiLevelType w:val="multilevel"/>
    <w:tmpl w:val="DB60823A"/>
    <w:styleLink w:val="StyleBulleted"/>
    <w:lvl w:ilvl="0">
      <w:start w:val="6"/>
      <w:numFmt w:val="bullet"/>
      <w:lvlText w:val="-"/>
      <w:lvlJc w:val="left"/>
      <w:pPr>
        <w:tabs>
          <w:tab w:val="num" w:pos="737"/>
        </w:tabs>
        <w:ind w:left="737" w:firstLine="0"/>
      </w:pPr>
      <w:rPr>
        <w:rFonts w:hint="default"/>
        <w:sz w:val="26"/>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8B826AD"/>
    <w:multiLevelType w:val="hybridMultilevel"/>
    <w:tmpl w:val="C096DB26"/>
    <w:lvl w:ilvl="0" w:tplc="016850EE">
      <w:start w:val="1"/>
      <w:numFmt w:val="bullet"/>
      <w:pStyle w:val="Bullet2"/>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04090019"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394557F1"/>
    <w:multiLevelType w:val="hybridMultilevel"/>
    <w:tmpl w:val="3F2E152A"/>
    <w:lvl w:ilvl="0" w:tplc="57389660">
      <w:numFmt w:val="bullet"/>
      <w:pStyle w:val="Stylepl"/>
      <w:lvlText w:val="-"/>
      <w:lvlJc w:val="left"/>
      <w:pPr>
        <w:ind w:left="1224" w:hanging="360"/>
      </w:pPr>
      <w:rPr>
        <w:rFonts w:ascii="Times New Roman" w:eastAsia="Times New Roman"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 w15:restartNumberingAfterBreak="0">
    <w:nsid w:val="3BAF5F35"/>
    <w:multiLevelType w:val="hybridMultilevel"/>
    <w:tmpl w:val="9F2E3B38"/>
    <w:lvl w:ilvl="0" w:tplc="1EC26BF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748B2"/>
    <w:multiLevelType w:val="hybridMultilevel"/>
    <w:tmpl w:val="96EE9F3A"/>
    <w:lvl w:ilvl="0" w:tplc="36C803D0">
      <w:start w:val="1"/>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41AC25E3"/>
    <w:multiLevelType w:val="multilevel"/>
    <w:tmpl w:val="F61045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861872"/>
    <w:multiLevelType w:val="hybridMultilevel"/>
    <w:tmpl w:val="12F24C96"/>
    <w:lvl w:ilvl="0" w:tplc="78500376">
      <w:start w:val="1"/>
      <w:numFmt w:val="bullet"/>
      <w:lvlText w:val=""/>
      <w:lvlJc w:val="left"/>
      <w:pPr>
        <w:tabs>
          <w:tab w:val="num" w:pos="720"/>
        </w:tabs>
        <w:ind w:left="720" w:hanging="360"/>
      </w:pPr>
      <w:rPr>
        <w:rFonts w:ascii="Wingdings" w:hAnsi="Wingdings" w:hint="default"/>
      </w:rPr>
    </w:lvl>
    <w:lvl w:ilvl="1" w:tplc="2FE00482" w:tentative="1">
      <w:start w:val="1"/>
      <w:numFmt w:val="bullet"/>
      <w:lvlText w:val=""/>
      <w:lvlJc w:val="left"/>
      <w:pPr>
        <w:tabs>
          <w:tab w:val="num" w:pos="1440"/>
        </w:tabs>
        <w:ind w:left="1440" w:hanging="360"/>
      </w:pPr>
      <w:rPr>
        <w:rFonts w:ascii="Wingdings" w:hAnsi="Wingdings" w:hint="default"/>
      </w:rPr>
    </w:lvl>
    <w:lvl w:ilvl="2" w:tplc="6AB63102" w:tentative="1">
      <w:start w:val="1"/>
      <w:numFmt w:val="bullet"/>
      <w:lvlText w:val=""/>
      <w:lvlJc w:val="left"/>
      <w:pPr>
        <w:tabs>
          <w:tab w:val="num" w:pos="2160"/>
        </w:tabs>
        <w:ind w:left="2160" w:hanging="360"/>
      </w:pPr>
      <w:rPr>
        <w:rFonts w:ascii="Wingdings" w:hAnsi="Wingdings" w:hint="default"/>
      </w:rPr>
    </w:lvl>
    <w:lvl w:ilvl="3" w:tplc="9EE8D1C8" w:tentative="1">
      <w:start w:val="1"/>
      <w:numFmt w:val="bullet"/>
      <w:lvlText w:val=""/>
      <w:lvlJc w:val="left"/>
      <w:pPr>
        <w:tabs>
          <w:tab w:val="num" w:pos="2880"/>
        </w:tabs>
        <w:ind w:left="2880" w:hanging="360"/>
      </w:pPr>
      <w:rPr>
        <w:rFonts w:ascii="Wingdings" w:hAnsi="Wingdings" w:hint="default"/>
      </w:rPr>
    </w:lvl>
    <w:lvl w:ilvl="4" w:tplc="6B5401FC" w:tentative="1">
      <w:start w:val="1"/>
      <w:numFmt w:val="bullet"/>
      <w:lvlText w:val=""/>
      <w:lvlJc w:val="left"/>
      <w:pPr>
        <w:tabs>
          <w:tab w:val="num" w:pos="3600"/>
        </w:tabs>
        <w:ind w:left="3600" w:hanging="360"/>
      </w:pPr>
      <w:rPr>
        <w:rFonts w:ascii="Wingdings" w:hAnsi="Wingdings" w:hint="default"/>
      </w:rPr>
    </w:lvl>
    <w:lvl w:ilvl="5" w:tplc="891804F6" w:tentative="1">
      <w:start w:val="1"/>
      <w:numFmt w:val="bullet"/>
      <w:lvlText w:val=""/>
      <w:lvlJc w:val="left"/>
      <w:pPr>
        <w:tabs>
          <w:tab w:val="num" w:pos="4320"/>
        </w:tabs>
        <w:ind w:left="4320" w:hanging="360"/>
      </w:pPr>
      <w:rPr>
        <w:rFonts w:ascii="Wingdings" w:hAnsi="Wingdings" w:hint="default"/>
      </w:rPr>
    </w:lvl>
    <w:lvl w:ilvl="6" w:tplc="9FB4357C" w:tentative="1">
      <w:start w:val="1"/>
      <w:numFmt w:val="bullet"/>
      <w:lvlText w:val=""/>
      <w:lvlJc w:val="left"/>
      <w:pPr>
        <w:tabs>
          <w:tab w:val="num" w:pos="5040"/>
        </w:tabs>
        <w:ind w:left="5040" w:hanging="360"/>
      </w:pPr>
      <w:rPr>
        <w:rFonts w:ascii="Wingdings" w:hAnsi="Wingdings" w:hint="default"/>
      </w:rPr>
    </w:lvl>
    <w:lvl w:ilvl="7" w:tplc="4156F744" w:tentative="1">
      <w:start w:val="1"/>
      <w:numFmt w:val="bullet"/>
      <w:lvlText w:val=""/>
      <w:lvlJc w:val="left"/>
      <w:pPr>
        <w:tabs>
          <w:tab w:val="num" w:pos="5760"/>
        </w:tabs>
        <w:ind w:left="5760" w:hanging="360"/>
      </w:pPr>
      <w:rPr>
        <w:rFonts w:ascii="Wingdings" w:hAnsi="Wingdings" w:hint="default"/>
      </w:rPr>
    </w:lvl>
    <w:lvl w:ilvl="8" w:tplc="9AB82D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0736C1"/>
    <w:multiLevelType w:val="hybridMultilevel"/>
    <w:tmpl w:val="721AB504"/>
    <w:lvl w:ilvl="0" w:tplc="62D04916">
      <w:start w:val="1"/>
      <w:numFmt w:val="decimal"/>
      <w:lvlText w:val="[%1]."/>
      <w:lvlJc w:val="left"/>
      <w:pPr>
        <w:ind w:left="1146" w:hanging="360"/>
      </w:pPr>
      <w:rPr>
        <w:rFonts w:hint="default"/>
        <w:b w:val="0"/>
        <w:i w:val="0"/>
        <w:caps w:val="0"/>
        <w:strike w:val="0"/>
        <w:dstrike w:val="0"/>
        <w:vanish w:val="0"/>
        <w:spacing w:val="0"/>
        <w:w w:val="100"/>
        <w:position w:val="0"/>
        <w:sz w:val="26"/>
        <w:vertAlign w:val="base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485228C4"/>
    <w:multiLevelType w:val="hybridMultilevel"/>
    <w:tmpl w:val="610A4A40"/>
    <w:lvl w:ilvl="0" w:tplc="C8B66C8C">
      <w:start w:val="1"/>
      <w:numFmt w:val="bullet"/>
      <w:lvlText w:val=""/>
      <w:lvlJc w:val="left"/>
      <w:pPr>
        <w:tabs>
          <w:tab w:val="num" w:pos="720"/>
        </w:tabs>
        <w:ind w:left="720" w:hanging="360"/>
      </w:pPr>
      <w:rPr>
        <w:rFonts w:ascii="Wingdings" w:hAnsi="Wingdings" w:hint="default"/>
      </w:rPr>
    </w:lvl>
    <w:lvl w:ilvl="1" w:tplc="959E38F2" w:tentative="1">
      <w:start w:val="1"/>
      <w:numFmt w:val="bullet"/>
      <w:lvlText w:val=""/>
      <w:lvlJc w:val="left"/>
      <w:pPr>
        <w:tabs>
          <w:tab w:val="num" w:pos="1440"/>
        </w:tabs>
        <w:ind w:left="1440" w:hanging="360"/>
      </w:pPr>
      <w:rPr>
        <w:rFonts w:ascii="Wingdings" w:hAnsi="Wingdings" w:hint="default"/>
      </w:rPr>
    </w:lvl>
    <w:lvl w:ilvl="2" w:tplc="E3888A30" w:tentative="1">
      <w:start w:val="1"/>
      <w:numFmt w:val="bullet"/>
      <w:lvlText w:val=""/>
      <w:lvlJc w:val="left"/>
      <w:pPr>
        <w:tabs>
          <w:tab w:val="num" w:pos="2160"/>
        </w:tabs>
        <w:ind w:left="2160" w:hanging="360"/>
      </w:pPr>
      <w:rPr>
        <w:rFonts w:ascii="Wingdings" w:hAnsi="Wingdings" w:hint="default"/>
      </w:rPr>
    </w:lvl>
    <w:lvl w:ilvl="3" w:tplc="C4EC04DC" w:tentative="1">
      <w:start w:val="1"/>
      <w:numFmt w:val="bullet"/>
      <w:lvlText w:val=""/>
      <w:lvlJc w:val="left"/>
      <w:pPr>
        <w:tabs>
          <w:tab w:val="num" w:pos="2880"/>
        </w:tabs>
        <w:ind w:left="2880" w:hanging="360"/>
      </w:pPr>
      <w:rPr>
        <w:rFonts w:ascii="Wingdings" w:hAnsi="Wingdings" w:hint="default"/>
      </w:rPr>
    </w:lvl>
    <w:lvl w:ilvl="4" w:tplc="B156D146" w:tentative="1">
      <w:start w:val="1"/>
      <w:numFmt w:val="bullet"/>
      <w:lvlText w:val=""/>
      <w:lvlJc w:val="left"/>
      <w:pPr>
        <w:tabs>
          <w:tab w:val="num" w:pos="3600"/>
        </w:tabs>
        <w:ind w:left="3600" w:hanging="360"/>
      </w:pPr>
      <w:rPr>
        <w:rFonts w:ascii="Wingdings" w:hAnsi="Wingdings" w:hint="default"/>
      </w:rPr>
    </w:lvl>
    <w:lvl w:ilvl="5" w:tplc="00EE03F4" w:tentative="1">
      <w:start w:val="1"/>
      <w:numFmt w:val="bullet"/>
      <w:lvlText w:val=""/>
      <w:lvlJc w:val="left"/>
      <w:pPr>
        <w:tabs>
          <w:tab w:val="num" w:pos="4320"/>
        </w:tabs>
        <w:ind w:left="4320" w:hanging="360"/>
      </w:pPr>
      <w:rPr>
        <w:rFonts w:ascii="Wingdings" w:hAnsi="Wingdings" w:hint="default"/>
      </w:rPr>
    </w:lvl>
    <w:lvl w:ilvl="6" w:tplc="E822EC64" w:tentative="1">
      <w:start w:val="1"/>
      <w:numFmt w:val="bullet"/>
      <w:lvlText w:val=""/>
      <w:lvlJc w:val="left"/>
      <w:pPr>
        <w:tabs>
          <w:tab w:val="num" w:pos="5040"/>
        </w:tabs>
        <w:ind w:left="5040" w:hanging="360"/>
      </w:pPr>
      <w:rPr>
        <w:rFonts w:ascii="Wingdings" w:hAnsi="Wingdings" w:hint="default"/>
      </w:rPr>
    </w:lvl>
    <w:lvl w:ilvl="7" w:tplc="504CF17A" w:tentative="1">
      <w:start w:val="1"/>
      <w:numFmt w:val="bullet"/>
      <w:lvlText w:val=""/>
      <w:lvlJc w:val="left"/>
      <w:pPr>
        <w:tabs>
          <w:tab w:val="num" w:pos="5760"/>
        </w:tabs>
        <w:ind w:left="5760" w:hanging="360"/>
      </w:pPr>
      <w:rPr>
        <w:rFonts w:ascii="Wingdings" w:hAnsi="Wingdings" w:hint="default"/>
      </w:rPr>
    </w:lvl>
    <w:lvl w:ilvl="8" w:tplc="67E4088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9C5781"/>
    <w:multiLevelType w:val="hybridMultilevel"/>
    <w:tmpl w:val="89089F56"/>
    <w:lvl w:ilvl="0" w:tplc="D312F5AE">
      <w:start w:val="3"/>
      <w:numFmt w:val="bullet"/>
      <w:lvlText w:val="-"/>
      <w:lvlJc w:val="left"/>
      <w:pPr>
        <w:ind w:left="1920" w:hanging="360"/>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CA2341F"/>
    <w:multiLevelType w:val="multilevel"/>
    <w:tmpl w:val="BEFA28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E8A42BE"/>
    <w:multiLevelType w:val="hybridMultilevel"/>
    <w:tmpl w:val="7F264664"/>
    <w:lvl w:ilvl="0" w:tplc="D70C92E4">
      <w:start w:val="1"/>
      <w:numFmt w:val="bullet"/>
      <w:lvlText w:val=""/>
      <w:lvlJc w:val="left"/>
      <w:pPr>
        <w:tabs>
          <w:tab w:val="num" w:pos="720"/>
        </w:tabs>
        <w:ind w:left="720" w:hanging="360"/>
      </w:pPr>
      <w:rPr>
        <w:rFonts w:ascii="Wingdings" w:hAnsi="Wingdings" w:hint="default"/>
      </w:rPr>
    </w:lvl>
    <w:lvl w:ilvl="1" w:tplc="E0E8B278" w:tentative="1">
      <w:start w:val="1"/>
      <w:numFmt w:val="bullet"/>
      <w:lvlText w:val=""/>
      <w:lvlJc w:val="left"/>
      <w:pPr>
        <w:tabs>
          <w:tab w:val="num" w:pos="1440"/>
        </w:tabs>
        <w:ind w:left="1440" w:hanging="360"/>
      </w:pPr>
      <w:rPr>
        <w:rFonts w:ascii="Wingdings" w:hAnsi="Wingdings" w:hint="default"/>
      </w:rPr>
    </w:lvl>
    <w:lvl w:ilvl="2" w:tplc="321481B0" w:tentative="1">
      <w:start w:val="1"/>
      <w:numFmt w:val="bullet"/>
      <w:lvlText w:val=""/>
      <w:lvlJc w:val="left"/>
      <w:pPr>
        <w:tabs>
          <w:tab w:val="num" w:pos="2160"/>
        </w:tabs>
        <w:ind w:left="2160" w:hanging="360"/>
      </w:pPr>
      <w:rPr>
        <w:rFonts w:ascii="Wingdings" w:hAnsi="Wingdings" w:hint="default"/>
      </w:rPr>
    </w:lvl>
    <w:lvl w:ilvl="3" w:tplc="C08EBFD6" w:tentative="1">
      <w:start w:val="1"/>
      <w:numFmt w:val="bullet"/>
      <w:lvlText w:val=""/>
      <w:lvlJc w:val="left"/>
      <w:pPr>
        <w:tabs>
          <w:tab w:val="num" w:pos="2880"/>
        </w:tabs>
        <w:ind w:left="2880" w:hanging="360"/>
      </w:pPr>
      <w:rPr>
        <w:rFonts w:ascii="Wingdings" w:hAnsi="Wingdings" w:hint="default"/>
      </w:rPr>
    </w:lvl>
    <w:lvl w:ilvl="4" w:tplc="26526910" w:tentative="1">
      <w:start w:val="1"/>
      <w:numFmt w:val="bullet"/>
      <w:lvlText w:val=""/>
      <w:lvlJc w:val="left"/>
      <w:pPr>
        <w:tabs>
          <w:tab w:val="num" w:pos="3600"/>
        </w:tabs>
        <w:ind w:left="3600" w:hanging="360"/>
      </w:pPr>
      <w:rPr>
        <w:rFonts w:ascii="Wingdings" w:hAnsi="Wingdings" w:hint="default"/>
      </w:rPr>
    </w:lvl>
    <w:lvl w:ilvl="5" w:tplc="F2703E1A" w:tentative="1">
      <w:start w:val="1"/>
      <w:numFmt w:val="bullet"/>
      <w:lvlText w:val=""/>
      <w:lvlJc w:val="left"/>
      <w:pPr>
        <w:tabs>
          <w:tab w:val="num" w:pos="4320"/>
        </w:tabs>
        <w:ind w:left="4320" w:hanging="360"/>
      </w:pPr>
      <w:rPr>
        <w:rFonts w:ascii="Wingdings" w:hAnsi="Wingdings" w:hint="default"/>
      </w:rPr>
    </w:lvl>
    <w:lvl w:ilvl="6" w:tplc="BD1C8442" w:tentative="1">
      <w:start w:val="1"/>
      <w:numFmt w:val="bullet"/>
      <w:lvlText w:val=""/>
      <w:lvlJc w:val="left"/>
      <w:pPr>
        <w:tabs>
          <w:tab w:val="num" w:pos="5040"/>
        </w:tabs>
        <w:ind w:left="5040" w:hanging="360"/>
      </w:pPr>
      <w:rPr>
        <w:rFonts w:ascii="Wingdings" w:hAnsi="Wingdings" w:hint="default"/>
      </w:rPr>
    </w:lvl>
    <w:lvl w:ilvl="7" w:tplc="6B4467C0" w:tentative="1">
      <w:start w:val="1"/>
      <w:numFmt w:val="bullet"/>
      <w:lvlText w:val=""/>
      <w:lvlJc w:val="left"/>
      <w:pPr>
        <w:tabs>
          <w:tab w:val="num" w:pos="5760"/>
        </w:tabs>
        <w:ind w:left="5760" w:hanging="360"/>
      </w:pPr>
      <w:rPr>
        <w:rFonts w:ascii="Wingdings" w:hAnsi="Wingdings" w:hint="default"/>
      </w:rPr>
    </w:lvl>
    <w:lvl w:ilvl="8" w:tplc="879C059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044772"/>
    <w:multiLevelType w:val="hybridMultilevel"/>
    <w:tmpl w:val="106C792C"/>
    <w:lvl w:ilvl="0" w:tplc="468A9F3C">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E93146"/>
    <w:multiLevelType w:val="singleLevel"/>
    <w:tmpl w:val="611E5476"/>
    <w:lvl w:ilvl="0">
      <w:start w:val="1"/>
      <w:numFmt w:val="decimal"/>
      <w:pStyle w:val="head-02"/>
      <w:lvlText w:val="%1."/>
      <w:lvlJc w:val="left"/>
      <w:pPr>
        <w:tabs>
          <w:tab w:val="num" w:pos="794"/>
        </w:tabs>
        <w:ind w:left="794" w:hanging="454"/>
      </w:pPr>
    </w:lvl>
  </w:abstractNum>
  <w:abstractNum w:abstractNumId="27" w15:restartNumberingAfterBreak="0">
    <w:nsid w:val="5CAD2435"/>
    <w:multiLevelType w:val="hybridMultilevel"/>
    <w:tmpl w:val="868AC486"/>
    <w:lvl w:ilvl="0" w:tplc="8528C31C">
      <w:start w:val="1"/>
      <w:numFmt w:val="bullet"/>
      <w:pStyle w:val="MUCCONCAP2"/>
      <w:lvlText w:val="-"/>
      <w:lvlJc w:val="left"/>
      <w:pPr>
        <w:tabs>
          <w:tab w:val="num" w:pos="1361"/>
        </w:tabs>
        <w:ind w:left="851" w:firstLine="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45769C"/>
    <w:multiLevelType w:val="hybridMultilevel"/>
    <w:tmpl w:val="3D30EDFC"/>
    <w:lvl w:ilvl="0" w:tplc="C83E94D6">
      <w:start w:val="1"/>
      <w:numFmt w:val="decimal"/>
      <w:lvlText w:val="%1"/>
      <w:lvlJc w:val="left"/>
      <w:pPr>
        <w:ind w:left="928" w:hanging="360"/>
      </w:pPr>
      <w:rPr>
        <w:rFonts w:hint="default"/>
      </w:rPr>
    </w:lvl>
    <w:lvl w:ilvl="1" w:tplc="755E1844" w:tentative="1">
      <w:start w:val="1"/>
      <w:numFmt w:val="lowerLetter"/>
      <w:lvlText w:val="%2."/>
      <w:lvlJc w:val="left"/>
      <w:pPr>
        <w:ind w:left="1440" w:hanging="360"/>
      </w:pPr>
    </w:lvl>
    <w:lvl w:ilvl="2" w:tplc="6DF018CE" w:tentative="1">
      <w:start w:val="1"/>
      <w:numFmt w:val="lowerRoman"/>
      <w:lvlText w:val="%3."/>
      <w:lvlJc w:val="right"/>
      <w:pPr>
        <w:ind w:left="2160" w:hanging="180"/>
      </w:pPr>
    </w:lvl>
    <w:lvl w:ilvl="3" w:tplc="1B9229C2" w:tentative="1">
      <w:start w:val="1"/>
      <w:numFmt w:val="decimal"/>
      <w:lvlText w:val="%4."/>
      <w:lvlJc w:val="left"/>
      <w:pPr>
        <w:ind w:left="2880" w:hanging="360"/>
      </w:pPr>
    </w:lvl>
    <w:lvl w:ilvl="4" w:tplc="599AE2C8" w:tentative="1">
      <w:start w:val="1"/>
      <w:numFmt w:val="lowerLetter"/>
      <w:lvlText w:val="%5."/>
      <w:lvlJc w:val="left"/>
      <w:pPr>
        <w:ind w:left="3600" w:hanging="360"/>
      </w:pPr>
    </w:lvl>
    <w:lvl w:ilvl="5" w:tplc="BA54B908" w:tentative="1">
      <w:start w:val="1"/>
      <w:numFmt w:val="lowerRoman"/>
      <w:lvlText w:val="%6."/>
      <w:lvlJc w:val="right"/>
      <w:pPr>
        <w:ind w:left="4320" w:hanging="180"/>
      </w:pPr>
    </w:lvl>
    <w:lvl w:ilvl="6" w:tplc="E3DCF93A" w:tentative="1">
      <w:start w:val="1"/>
      <w:numFmt w:val="decimal"/>
      <w:lvlText w:val="%7."/>
      <w:lvlJc w:val="left"/>
      <w:pPr>
        <w:ind w:left="5040" w:hanging="360"/>
      </w:pPr>
    </w:lvl>
    <w:lvl w:ilvl="7" w:tplc="B9B86F92" w:tentative="1">
      <w:start w:val="1"/>
      <w:numFmt w:val="lowerLetter"/>
      <w:lvlText w:val="%8."/>
      <w:lvlJc w:val="left"/>
      <w:pPr>
        <w:ind w:left="5760" w:hanging="360"/>
      </w:pPr>
    </w:lvl>
    <w:lvl w:ilvl="8" w:tplc="C93220BA" w:tentative="1">
      <w:start w:val="1"/>
      <w:numFmt w:val="lowerRoman"/>
      <w:lvlText w:val="%9."/>
      <w:lvlJc w:val="right"/>
      <w:pPr>
        <w:ind w:left="6480" w:hanging="180"/>
      </w:pPr>
    </w:lvl>
  </w:abstractNum>
  <w:abstractNum w:abstractNumId="29" w15:restartNumberingAfterBreak="0">
    <w:nsid w:val="5E7A45FC"/>
    <w:multiLevelType w:val="hybridMultilevel"/>
    <w:tmpl w:val="32E4AE46"/>
    <w:lvl w:ilvl="0" w:tplc="2B1E792C">
      <w:start w:val="1"/>
      <w:numFmt w:val="bullet"/>
      <w:lvlText w:val=""/>
      <w:lvlJc w:val="left"/>
      <w:pPr>
        <w:tabs>
          <w:tab w:val="num" w:pos="720"/>
        </w:tabs>
        <w:ind w:left="720" w:hanging="360"/>
      </w:pPr>
      <w:rPr>
        <w:rFonts w:ascii="Wingdings" w:hAnsi="Wingdings" w:hint="default"/>
      </w:rPr>
    </w:lvl>
    <w:lvl w:ilvl="1" w:tplc="30185B94" w:tentative="1">
      <w:start w:val="1"/>
      <w:numFmt w:val="bullet"/>
      <w:lvlText w:val=""/>
      <w:lvlJc w:val="left"/>
      <w:pPr>
        <w:tabs>
          <w:tab w:val="num" w:pos="1440"/>
        </w:tabs>
        <w:ind w:left="1440" w:hanging="360"/>
      </w:pPr>
      <w:rPr>
        <w:rFonts w:ascii="Wingdings" w:hAnsi="Wingdings" w:hint="default"/>
      </w:rPr>
    </w:lvl>
    <w:lvl w:ilvl="2" w:tplc="D4ECF920" w:tentative="1">
      <w:start w:val="1"/>
      <w:numFmt w:val="bullet"/>
      <w:lvlText w:val=""/>
      <w:lvlJc w:val="left"/>
      <w:pPr>
        <w:tabs>
          <w:tab w:val="num" w:pos="2160"/>
        </w:tabs>
        <w:ind w:left="2160" w:hanging="360"/>
      </w:pPr>
      <w:rPr>
        <w:rFonts w:ascii="Wingdings" w:hAnsi="Wingdings" w:hint="default"/>
      </w:rPr>
    </w:lvl>
    <w:lvl w:ilvl="3" w:tplc="DCE8590A" w:tentative="1">
      <w:start w:val="1"/>
      <w:numFmt w:val="bullet"/>
      <w:lvlText w:val=""/>
      <w:lvlJc w:val="left"/>
      <w:pPr>
        <w:tabs>
          <w:tab w:val="num" w:pos="2880"/>
        </w:tabs>
        <w:ind w:left="2880" w:hanging="360"/>
      </w:pPr>
      <w:rPr>
        <w:rFonts w:ascii="Wingdings" w:hAnsi="Wingdings" w:hint="default"/>
      </w:rPr>
    </w:lvl>
    <w:lvl w:ilvl="4" w:tplc="26CCE4CE" w:tentative="1">
      <w:start w:val="1"/>
      <w:numFmt w:val="bullet"/>
      <w:lvlText w:val=""/>
      <w:lvlJc w:val="left"/>
      <w:pPr>
        <w:tabs>
          <w:tab w:val="num" w:pos="3600"/>
        </w:tabs>
        <w:ind w:left="3600" w:hanging="360"/>
      </w:pPr>
      <w:rPr>
        <w:rFonts w:ascii="Wingdings" w:hAnsi="Wingdings" w:hint="default"/>
      </w:rPr>
    </w:lvl>
    <w:lvl w:ilvl="5" w:tplc="4E2C599A" w:tentative="1">
      <w:start w:val="1"/>
      <w:numFmt w:val="bullet"/>
      <w:lvlText w:val=""/>
      <w:lvlJc w:val="left"/>
      <w:pPr>
        <w:tabs>
          <w:tab w:val="num" w:pos="4320"/>
        </w:tabs>
        <w:ind w:left="4320" w:hanging="360"/>
      </w:pPr>
      <w:rPr>
        <w:rFonts w:ascii="Wingdings" w:hAnsi="Wingdings" w:hint="default"/>
      </w:rPr>
    </w:lvl>
    <w:lvl w:ilvl="6" w:tplc="E8D6FA16" w:tentative="1">
      <w:start w:val="1"/>
      <w:numFmt w:val="bullet"/>
      <w:lvlText w:val=""/>
      <w:lvlJc w:val="left"/>
      <w:pPr>
        <w:tabs>
          <w:tab w:val="num" w:pos="5040"/>
        </w:tabs>
        <w:ind w:left="5040" w:hanging="360"/>
      </w:pPr>
      <w:rPr>
        <w:rFonts w:ascii="Wingdings" w:hAnsi="Wingdings" w:hint="default"/>
      </w:rPr>
    </w:lvl>
    <w:lvl w:ilvl="7" w:tplc="B9846E38" w:tentative="1">
      <w:start w:val="1"/>
      <w:numFmt w:val="bullet"/>
      <w:lvlText w:val=""/>
      <w:lvlJc w:val="left"/>
      <w:pPr>
        <w:tabs>
          <w:tab w:val="num" w:pos="5760"/>
        </w:tabs>
        <w:ind w:left="5760" w:hanging="360"/>
      </w:pPr>
      <w:rPr>
        <w:rFonts w:ascii="Wingdings" w:hAnsi="Wingdings" w:hint="default"/>
      </w:rPr>
    </w:lvl>
    <w:lvl w:ilvl="8" w:tplc="E9809B1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303F19"/>
    <w:multiLevelType w:val="hybridMultilevel"/>
    <w:tmpl w:val="D980BBB8"/>
    <w:lvl w:ilvl="0" w:tplc="08B8C1BA">
      <w:start w:val="1"/>
      <w:numFmt w:val="bullet"/>
      <w:lvlText w:val=""/>
      <w:lvlJc w:val="left"/>
      <w:pPr>
        <w:tabs>
          <w:tab w:val="num" w:pos="720"/>
        </w:tabs>
        <w:ind w:left="720" w:hanging="360"/>
      </w:pPr>
      <w:rPr>
        <w:rFonts w:ascii="Wingdings" w:hAnsi="Wingdings" w:hint="default"/>
      </w:rPr>
    </w:lvl>
    <w:lvl w:ilvl="1" w:tplc="8C68E3D0" w:tentative="1">
      <w:start w:val="1"/>
      <w:numFmt w:val="bullet"/>
      <w:lvlText w:val=""/>
      <w:lvlJc w:val="left"/>
      <w:pPr>
        <w:tabs>
          <w:tab w:val="num" w:pos="1440"/>
        </w:tabs>
        <w:ind w:left="1440" w:hanging="360"/>
      </w:pPr>
      <w:rPr>
        <w:rFonts w:ascii="Wingdings" w:hAnsi="Wingdings" w:hint="default"/>
      </w:rPr>
    </w:lvl>
    <w:lvl w:ilvl="2" w:tplc="37368252" w:tentative="1">
      <w:start w:val="1"/>
      <w:numFmt w:val="bullet"/>
      <w:lvlText w:val=""/>
      <w:lvlJc w:val="left"/>
      <w:pPr>
        <w:tabs>
          <w:tab w:val="num" w:pos="2160"/>
        </w:tabs>
        <w:ind w:left="2160" w:hanging="360"/>
      </w:pPr>
      <w:rPr>
        <w:rFonts w:ascii="Wingdings" w:hAnsi="Wingdings" w:hint="default"/>
      </w:rPr>
    </w:lvl>
    <w:lvl w:ilvl="3" w:tplc="F8F2FFC8" w:tentative="1">
      <w:start w:val="1"/>
      <w:numFmt w:val="bullet"/>
      <w:lvlText w:val=""/>
      <w:lvlJc w:val="left"/>
      <w:pPr>
        <w:tabs>
          <w:tab w:val="num" w:pos="2880"/>
        </w:tabs>
        <w:ind w:left="2880" w:hanging="360"/>
      </w:pPr>
      <w:rPr>
        <w:rFonts w:ascii="Wingdings" w:hAnsi="Wingdings" w:hint="default"/>
      </w:rPr>
    </w:lvl>
    <w:lvl w:ilvl="4" w:tplc="3272BEB0" w:tentative="1">
      <w:start w:val="1"/>
      <w:numFmt w:val="bullet"/>
      <w:lvlText w:val=""/>
      <w:lvlJc w:val="left"/>
      <w:pPr>
        <w:tabs>
          <w:tab w:val="num" w:pos="3600"/>
        </w:tabs>
        <w:ind w:left="3600" w:hanging="360"/>
      </w:pPr>
      <w:rPr>
        <w:rFonts w:ascii="Wingdings" w:hAnsi="Wingdings" w:hint="default"/>
      </w:rPr>
    </w:lvl>
    <w:lvl w:ilvl="5" w:tplc="FFB0A832" w:tentative="1">
      <w:start w:val="1"/>
      <w:numFmt w:val="bullet"/>
      <w:lvlText w:val=""/>
      <w:lvlJc w:val="left"/>
      <w:pPr>
        <w:tabs>
          <w:tab w:val="num" w:pos="4320"/>
        </w:tabs>
        <w:ind w:left="4320" w:hanging="360"/>
      </w:pPr>
      <w:rPr>
        <w:rFonts w:ascii="Wingdings" w:hAnsi="Wingdings" w:hint="default"/>
      </w:rPr>
    </w:lvl>
    <w:lvl w:ilvl="6" w:tplc="28FA44BE" w:tentative="1">
      <w:start w:val="1"/>
      <w:numFmt w:val="bullet"/>
      <w:lvlText w:val=""/>
      <w:lvlJc w:val="left"/>
      <w:pPr>
        <w:tabs>
          <w:tab w:val="num" w:pos="5040"/>
        </w:tabs>
        <w:ind w:left="5040" w:hanging="360"/>
      </w:pPr>
      <w:rPr>
        <w:rFonts w:ascii="Wingdings" w:hAnsi="Wingdings" w:hint="default"/>
      </w:rPr>
    </w:lvl>
    <w:lvl w:ilvl="7" w:tplc="B24CA8B0" w:tentative="1">
      <w:start w:val="1"/>
      <w:numFmt w:val="bullet"/>
      <w:lvlText w:val=""/>
      <w:lvlJc w:val="left"/>
      <w:pPr>
        <w:tabs>
          <w:tab w:val="num" w:pos="5760"/>
        </w:tabs>
        <w:ind w:left="5760" w:hanging="360"/>
      </w:pPr>
      <w:rPr>
        <w:rFonts w:ascii="Wingdings" w:hAnsi="Wingdings" w:hint="default"/>
      </w:rPr>
    </w:lvl>
    <w:lvl w:ilvl="8" w:tplc="DF9CE84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D84128"/>
    <w:multiLevelType w:val="hybridMultilevel"/>
    <w:tmpl w:val="B5DC521C"/>
    <w:lvl w:ilvl="0" w:tplc="586EFCFA">
      <w:start w:val="1"/>
      <w:numFmt w:val="bullet"/>
      <w:lvlText w:val=""/>
      <w:lvlJc w:val="left"/>
      <w:pPr>
        <w:tabs>
          <w:tab w:val="num" w:pos="720"/>
        </w:tabs>
        <w:ind w:left="720" w:hanging="360"/>
      </w:pPr>
      <w:rPr>
        <w:rFonts w:ascii="Wingdings" w:hAnsi="Wingdings" w:hint="default"/>
      </w:rPr>
    </w:lvl>
    <w:lvl w:ilvl="1" w:tplc="97C625CE" w:tentative="1">
      <w:start w:val="1"/>
      <w:numFmt w:val="bullet"/>
      <w:lvlText w:val=""/>
      <w:lvlJc w:val="left"/>
      <w:pPr>
        <w:tabs>
          <w:tab w:val="num" w:pos="1440"/>
        </w:tabs>
        <w:ind w:left="1440" w:hanging="360"/>
      </w:pPr>
      <w:rPr>
        <w:rFonts w:ascii="Wingdings" w:hAnsi="Wingdings" w:hint="default"/>
      </w:rPr>
    </w:lvl>
    <w:lvl w:ilvl="2" w:tplc="CE96DF38" w:tentative="1">
      <w:start w:val="1"/>
      <w:numFmt w:val="bullet"/>
      <w:lvlText w:val=""/>
      <w:lvlJc w:val="left"/>
      <w:pPr>
        <w:tabs>
          <w:tab w:val="num" w:pos="2160"/>
        </w:tabs>
        <w:ind w:left="2160" w:hanging="360"/>
      </w:pPr>
      <w:rPr>
        <w:rFonts w:ascii="Wingdings" w:hAnsi="Wingdings" w:hint="default"/>
      </w:rPr>
    </w:lvl>
    <w:lvl w:ilvl="3" w:tplc="20EAF790" w:tentative="1">
      <w:start w:val="1"/>
      <w:numFmt w:val="bullet"/>
      <w:lvlText w:val=""/>
      <w:lvlJc w:val="left"/>
      <w:pPr>
        <w:tabs>
          <w:tab w:val="num" w:pos="2880"/>
        </w:tabs>
        <w:ind w:left="2880" w:hanging="360"/>
      </w:pPr>
      <w:rPr>
        <w:rFonts w:ascii="Wingdings" w:hAnsi="Wingdings" w:hint="default"/>
      </w:rPr>
    </w:lvl>
    <w:lvl w:ilvl="4" w:tplc="D7603FD2" w:tentative="1">
      <w:start w:val="1"/>
      <w:numFmt w:val="bullet"/>
      <w:lvlText w:val=""/>
      <w:lvlJc w:val="left"/>
      <w:pPr>
        <w:tabs>
          <w:tab w:val="num" w:pos="3600"/>
        </w:tabs>
        <w:ind w:left="3600" w:hanging="360"/>
      </w:pPr>
      <w:rPr>
        <w:rFonts w:ascii="Wingdings" w:hAnsi="Wingdings" w:hint="default"/>
      </w:rPr>
    </w:lvl>
    <w:lvl w:ilvl="5" w:tplc="C52EEF76" w:tentative="1">
      <w:start w:val="1"/>
      <w:numFmt w:val="bullet"/>
      <w:lvlText w:val=""/>
      <w:lvlJc w:val="left"/>
      <w:pPr>
        <w:tabs>
          <w:tab w:val="num" w:pos="4320"/>
        </w:tabs>
        <w:ind w:left="4320" w:hanging="360"/>
      </w:pPr>
      <w:rPr>
        <w:rFonts w:ascii="Wingdings" w:hAnsi="Wingdings" w:hint="default"/>
      </w:rPr>
    </w:lvl>
    <w:lvl w:ilvl="6" w:tplc="3BC45AF4" w:tentative="1">
      <w:start w:val="1"/>
      <w:numFmt w:val="bullet"/>
      <w:lvlText w:val=""/>
      <w:lvlJc w:val="left"/>
      <w:pPr>
        <w:tabs>
          <w:tab w:val="num" w:pos="5040"/>
        </w:tabs>
        <w:ind w:left="5040" w:hanging="360"/>
      </w:pPr>
      <w:rPr>
        <w:rFonts w:ascii="Wingdings" w:hAnsi="Wingdings" w:hint="default"/>
      </w:rPr>
    </w:lvl>
    <w:lvl w:ilvl="7" w:tplc="CEE24344" w:tentative="1">
      <w:start w:val="1"/>
      <w:numFmt w:val="bullet"/>
      <w:lvlText w:val=""/>
      <w:lvlJc w:val="left"/>
      <w:pPr>
        <w:tabs>
          <w:tab w:val="num" w:pos="5760"/>
        </w:tabs>
        <w:ind w:left="5760" w:hanging="360"/>
      </w:pPr>
      <w:rPr>
        <w:rFonts w:ascii="Wingdings" w:hAnsi="Wingdings" w:hint="default"/>
      </w:rPr>
    </w:lvl>
    <w:lvl w:ilvl="8" w:tplc="039CF65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0E5EE3"/>
    <w:multiLevelType w:val="hybridMultilevel"/>
    <w:tmpl w:val="5A2E2064"/>
    <w:lvl w:ilvl="0" w:tplc="5A1414E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8084C1A"/>
    <w:multiLevelType w:val="hybridMultilevel"/>
    <w:tmpl w:val="60981F0C"/>
    <w:lvl w:ilvl="0" w:tplc="0409000D">
      <w:start w:val="1"/>
      <w:numFmt w:val="bullet"/>
      <w:lvlText w:val=""/>
      <w:lvlJc w:val="left"/>
      <w:pPr>
        <w:ind w:left="1287"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8B355CB"/>
    <w:multiLevelType w:val="multilevel"/>
    <w:tmpl w:val="0409001D"/>
    <w:styleLink w:val="My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C7B72E1"/>
    <w:multiLevelType w:val="hybridMultilevel"/>
    <w:tmpl w:val="F1F85C90"/>
    <w:lvl w:ilvl="0" w:tplc="5E4E64DA">
      <w:start w:val="1"/>
      <w:numFmt w:val="bullet"/>
      <w:lvlText w:val=""/>
      <w:lvlJc w:val="left"/>
      <w:pPr>
        <w:tabs>
          <w:tab w:val="num" w:pos="720"/>
        </w:tabs>
        <w:ind w:left="720" w:hanging="360"/>
      </w:pPr>
      <w:rPr>
        <w:rFonts w:ascii="Wingdings" w:hAnsi="Wingdings" w:hint="default"/>
      </w:rPr>
    </w:lvl>
    <w:lvl w:ilvl="1" w:tplc="6A5E1782" w:tentative="1">
      <w:start w:val="1"/>
      <w:numFmt w:val="bullet"/>
      <w:lvlText w:val=""/>
      <w:lvlJc w:val="left"/>
      <w:pPr>
        <w:tabs>
          <w:tab w:val="num" w:pos="1440"/>
        </w:tabs>
        <w:ind w:left="1440" w:hanging="360"/>
      </w:pPr>
      <w:rPr>
        <w:rFonts w:ascii="Wingdings" w:hAnsi="Wingdings" w:hint="default"/>
      </w:rPr>
    </w:lvl>
    <w:lvl w:ilvl="2" w:tplc="5B3EBA2A" w:tentative="1">
      <w:start w:val="1"/>
      <w:numFmt w:val="bullet"/>
      <w:lvlText w:val=""/>
      <w:lvlJc w:val="left"/>
      <w:pPr>
        <w:tabs>
          <w:tab w:val="num" w:pos="2160"/>
        </w:tabs>
        <w:ind w:left="2160" w:hanging="360"/>
      </w:pPr>
      <w:rPr>
        <w:rFonts w:ascii="Wingdings" w:hAnsi="Wingdings" w:hint="default"/>
      </w:rPr>
    </w:lvl>
    <w:lvl w:ilvl="3" w:tplc="56A6AEE6" w:tentative="1">
      <w:start w:val="1"/>
      <w:numFmt w:val="bullet"/>
      <w:lvlText w:val=""/>
      <w:lvlJc w:val="left"/>
      <w:pPr>
        <w:tabs>
          <w:tab w:val="num" w:pos="2880"/>
        </w:tabs>
        <w:ind w:left="2880" w:hanging="360"/>
      </w:pPr>
      <w:rPr>
        <w:rFonts w:ascii="Wingdings" w:hAnsi="Wingdings" w:hint="default"/>
      </w:rPr>
    </w:lvl>
    <w:lvl w:ilvl="4" w:tplc="234A4564" w:tentative="1">
      <w:start w:val="1"/>
      <w:numFmt w:val="bullet"/>
      <w:lvlText w:val=""/>
      <w:lvlJc w:val="left"/>
      <w:pPr>
        <w:tabs>
          <w:tab w:val="num" w:pos="3600"/>
        </w:tabs>
        <w:ind w:left="3600" w:hanging="360"/>
      </w:pPr>
      <w:rPr>
        <w:rFonts w:ascii="Wingdings" w:hAnsi="Wingdings" w:hint="default"/>
      </w:rPr>
    </w:lvl>
    <w:lvl w:ilvl="5" w:tplc="89364374" w:tentative="1">
      <w:start w:val="1"/>
      <w:numFmt w:val="bullet"/>
      <w:lvlText w:val=""/>
      <w:lvlJc w:val="left"/>
      <w:pPr>
        <w:tabs>
          <w:tab w:val="num" w:pos="4320"/>
        </w:tabs>
        <w:ind w:left="4320" w:hanging="360"/>
      </w:pPr>
      <w:rPr>
        <w:rFonts w:ascii="Wingdings" w:hAnsi="Wingdings" w:hint="default"/>
      </w:rPr>
    </w:lvl>
    <w:lvl w:ilvl="6" w:tplc="23200A30" w:tentative="1">
      <w:start w:val="1"/>
      <w:numFmt w:val="bullet"/>
      <w:lvlText w:val=""/>
      <w:lvlJc w:val="left"/>
      <w:pPr>
        <w:tabs>
          <w:tab w:val="num" w:pos="5040"/>
        </w:tabs>
        <w:ind w:left="5040" w:hanging="360"/>
      </w:pPr>
      <w:rPr>
        <w:rFonts w:ascii="Wingdings" w:hAnsi="Wingdings" w:hint="default"/>
      </w:rPr>
    </w:lvl>
    <w:lvl w:ilvl="7" w:tplc="5210BE60" w:tentative="1">
      <w:start w:val="1"/>
      <w:numFmt w:val="bullet"/>
      <w:lvlText w:val=""/>
      <w:lvlJc w:val="left"/>
      <w:pPr>
        <w:tabs>
          <w:tab w:val="num" w:pos="5760"/>
        </w:tabs>
        <w:ind w:left="5760" w:hanging="360"/>
      </w:pPr>
      <w:rPr>
        <w:rFonts w:ascii="Wingdings" w:hAnsi="Wingdings" w:hint="default"/>
      </w:rPr>
    </w:lvl>
    <w:lvl w:ilvl="8" w:tplc="0EDA1FA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A12CEA"/>
    <w:multiLevelType w:val="hybridMultilevel"/>
    <w:tmpl w:val="2CCAC06E"/>
    <w:lvl w:ilvl="0" w:tplc="F1CA949E">
      <w:start w:val="1"/>
      <w:numFmt w:val="bullet"/>
      <w:lvlText w:val=""/>
      <w:lvlJc w:val="left"/>
      <w:pPr>
        <w:tabs>
          <w:tab w:val="num" w:pos="928"/>
        </w:tabs>
        <w:ind w:left="928"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286134"/>
    <w:multiLevelType w:val="hybridMultilevel"/>
    <w:tmpl w:val="C718A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E4D52"/>
    <w:multiLevelType w:val="hybridMultilevel"/>
    <w:tmpl w:val="37C25DE6"/>
    <w:lvl w:ilvl="0" w:tplc="BF7A3F20">
      <w:start w:val="1"/>
      <w:numFmt w:val="decimal"/>
      <w:pStyle w:val="S"/>
      <w:lvlText w:val="(%1)"/>
      <w:lvlJc w:val="left"/>
      <w:pPr>
        <w:ind w:left="1571" w:hanging="360"/>
      </w:pPr>
      <w:rPr>
        <w:rFonts w:hint="default"/>
      </w:r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39" w15:restartNumberingAfterBreak="0">
    <w:nsid w:val="6EFD3ECC"/>
    <w:multiLevelType w:val="hybridMultilevel"/>
    <w:tmpl w:val="BEB48B06"/>
    <w:lvl w:ilvl="0" w:tplc="D51AC886">
      <w:start w:val="1"/>
      <w:numFmt w:val="bullet"/>
      <w:lvlText w:val=""/>
      <w:lvlJc w:val="left"/>
      <w:pPr>
        <w:tabs>
          <w:tab w:val="num" w:pos="720"/>
        </w:tabs>
        <w:ind w:left="720" w:hanging="360"/>
      </w:pPr>
      <w:rPr>
        <w:rFonts w:ascii="Wingdings" w:hAnsi="Wingdings" w:hint="default"/>
      </w:rPr>
    </w:lvl>
    <w:lvl w:ilvl="1" w:tplc="311A1152" w:tentative="1">
      <w:start w:val="1"/>
      <w:numFmt w:val="bullet"/>
      <w:lvlText w:val=""/>
      <w:lvlJc w:val="left"/>
      <w:pPr>
        <w:tabs>
          <w:tab w:val="num" w:pos="1440"/>
        </w:tabs>
        <w:ind w:left="1440" w:hanging="360"/>
      </w:pPr>
      <w:rPr>
        <w:rFonts w:ascii="Wingdings" w:hAnsi="Wingdings" w:hint="default"/>
      </w:rPr>
    </w:lvl>
    <w:lvl w:ilvl="2" w:tplc="BAC4AA30" w:tentative="1">
      <w:start w:val="1"/>
      <w:numFmt w:val="bullet"/>
      <w:lvlText w:val=""/>
      <w:lvlJc w:val="left"/>
      <w:pPr>
        <w:tabs>
          <w:tab w:val="num" w:pos="2160"/>
        </w:tabs>
        <w:ind w:left="2160" w:hanging="360"/>
      </w:pPr>
      <w:rPr>
        <w:rFonts w:ascii="Wingdings" w:hAnsi="Wingdings" w:hint="default"/>
      </w:rPr>
    </w:lvl>
    <w:lvl w:ilvl="3" w:tplc="66FAF4EE" w:tentative="1">
      <w:start w:val="1"/>
      <w:numFmt w:val="bullet"/>
      <w:lvlText w:val=""/>
      <w:lvlJc w:val="left"/>
      <w:pPr>
        <w:tabs>
          <w:tab w:val="num" w:pos="2880"/>
        </w:tabs>
        <w:ind w:left="2880" w:hanging="360"/>
      </w:pPr>
      <w:rPr>
        <w:rFonts w:ascii="Wingdings" w:hAnsi="Wingdings" w:hint="default"/>
      </w:rPr>
    </w:lvl>
    <w:lvl w:ilvl="4" w:tplc="EAA44C46" w:tentative="1">
      <w:start w:val="1"/>
      <w:numFmt w:val="bullet"/>
      <w:lvlText w:val=""/>
      <w:lvlJc w:val="left"/>
      <w:pPr>
        <w:tabs>
          <w:tab w:val="num" w:pos="3600"/>
        </w:tabs>
        <w:ind w:left="3600" w:hanging="360"/>
      </w:pPr>
      <w:rPr>
        <w:rFonts w:ascii="Wingdings" w:hAnsi="Wingdings" w:hint="default"/>
      </w:rPr>
    </w:lvl>
    <w:lvl w:ilvl="5" w:tplc="91EEC610" w:tentative="1">
      <w:start w:val="1"/>
      <w:numFmt w:val="bullet"/>
      <w:lvlText w:val=""/>
      <w:lvlJc w:val="left"/>
      <w:pPr>
        <w:tabs>
          <w:tab w:val="num" w:pos="4320"/>
        </w:tabs>
        <w:ind w:left="4320" w:hanging="360"/>
      </w:pPr>
      <w:rPr>
        <w:rFonts w:ascii="Wingdings" w:hAnsi="Wingdings" w:hint="default"/>
      </w:rPr>
    </w:lvl>
    <w:lvl w:ilvl="6" w:tplc="DEE2016A" w:tentative="1">
      <w:start w:val="1"/>
      <w:numFmt w:val="bullet"/>
      <w:lvlText w:val=""/>
      <w:lvlJc w:val="left"/>
      <w:pPr>
        <w:tabs>
          <w:tab w:val="num" w:pos="5040"/>
        </w:tabs>
        <w:ind w:left="5040" w:hanging="360"/>
      </w:pPr>
      <w:rPr>
        <w:rFonts w:ascii="Wingdings" w:hAnsi="Wingdings" w:hint="default"/>
      </w:rPr>
    </w:lvl>
    <w:lvl w:ilvl="7" w:tplc="B5BA2AEA" w:tentative="1">
      <w:start w:val="1"/>
      <w:numFmt w:val="bullet"/>
      <w:lvlText w:val=""/>
      <w:lvlJc w:val="left"/>
      <w:pPr>
        <w:tabs>
          <w:tab w:val="num" w:pos="5760"/>
        </w:tabs>
        <w:ind w:left="5760" w:hanging="360"/>
      </w:pPr>
      <w:rPr>
        <w:rFonts w:ascii="Wingdings" w:hAnsi="Wingdings" w:hint="default"/>
      </w:rPr>
    </w:lvl>
    <w:lvl w:ilvl="8" w:tplc="D3D670C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A41D1C"/>
    <w:multiLevelType w:val="hybridMultilevel"/>
    <w:tmpl w:val="D99E2F6E"/>
    <w:lvl w:ilvl="0" w:tplc="FFFFFFFF">
      <w:start w:val="1"/>
      <w:numFmt w:val="bullet"/>
      <w:pStyle w:val="Style3-thanh"/>
      <w:lvlText w:val=""/>
      <w:lvlJc w:val="left"/>
      <w:pPr>
        <w:ind w:left="1800" w:hanging="360"/>
      </w:pPr>
      <w:rPr>
        <w:rFonts w:ascii="Symbol" w:hAnsi="Symbol"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1" w15:restartNumberingAfterBreak="0">
    <w:nsid w:val="775D7E88"/>
    <w:multiLevelType w:val="hybridMultilevel"/>
    <w:tmpl w:val="3F54F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A59FE"/>
    <w:multiLevelType w:val="hybridMultilevel"/>
    <w:tmpl w:val="996A0828"/>
    <w:lvl w:ilvl="0" w:tplc="85602C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2"/>
  </w:num>
  <w:num w:numId="3">
    <w:abstractNumId w:val="25"/>
  </w:num>
  <w:num w:numId="4">
    <w:abstractNumId w:val="26"/>
  </w:num>
  <w:num w:numId="5">
    <w:abstractNumId w:val="28"/>
  </w:num>
  <w:num w:numId="6">
    <w:abstractNumId w:val="13"/>
  </w:num>
  <w:num w:numId="7">
    <w:abstractNumId w:val="14"/>
  </w:num>
  <w:num w:numId="8">
    <w:abstractNumId w:val="40"/>
  </w:num>
  <w:num w:numId="9">
    <w:abstractNumId w:val="27"/>
  </w:num>
  <w:num w:numId="10">
    <w:abstractNumId w:val="38"/>
  </w:num>
  <w:num w:numId="11">
    <w:abstractNumId w:val="34"/>
  </w:num>
  <w:num w:numId="12">
    <w:abstractNumId w:val="41"/>
  </w:num>
  <w:num w:numId="13">
    <w:abstractNumId w:val="22"/>
  </w:num>
  <w:num w:numId="14">
    <w:abstractNumId w:val="17"/>
  </w:num>
  <w:num w:numId="15">
    <w:abstractNumId w:val="16"/>
  </w:num>
  <w:num w:numId="16">
    <w:abstractNumId w:val="0"/>
  </w:num>
  <w:num w:numId="17">
    <w:abstractNumId w:val="1"/>
  </w:num>
  <w:num w:numId="18">
    <w:abstractNumId w:val="16"/>
  </w:num>
  <w:num w:numId="19">
    <w:abstractNumId w:val="2"/>
  </w:num>
  <w:num w:numId="20">
    <w:abstractNumId w:val="24"/>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3"/>
  </w:num>
  <w:num w:numId="24">
    <w:abstractNumId w:val="11"/>
  </w:num>
  <w:num w:numId="25">
    <w:abstractNumId w:val="6"/>
  </w:num>
  <w:num w:numId="26">
    <w:abstractNumId w:val="19"/>
  </w:num>
  <w:num w:numId="27">
    <w:abstractNumId w:val="42"/>
  </w:num>
  <w:num w:numId="28">
    <w:abstractNumId w:val="7"/>
  </w:num>
  <w:num w:numId="29">
    <w:abstractNumId w:val="8"/>
  </w:num>
  <w:num w:numId="30">
    <w:abstractNumId w:val="30"/>
  </w:num>
  <w:num w:numId="31">
    <w:abstractNumId w:val="29"/>
  </w:num>
  <w:num w:numId="32">
    <w:abstractNumId w:val="15"/>
  </w:num>
  <w:num w:numId="33">
    <w:abstractNumId w:val="31"/>
  </w:num>
  <w:num w:numId="34">
    <w:abstractNumId w:val="23"/>
  </w:num>
  <w:num w:numId="35">
    <w:abstractNumId w:val="39"/>
  </w:num>
  <w:num w:numId="36">
    <w:abstractNumId w:val="35"/>
  </w:num>
  <w:num w:numId="37">
    <w:abstractNumId w:val="10"/>
  </w:num>
  <w:num w:numId="38">
    <w:abstractNumId w:val="4"/>
  </w:num>
  <w:num w:numId="39">
    <w:abstractNumId w:val="20"/>
  </w:num>
  <w:num w:numId="40">
    <w:abstractNumId w:val="5"/>
  </w:num>
  <w:num w:numId="41">
    <w:abstractNumId w:val="18"/>
  </w:num>
  <w:num w:numId="42">
    <w:abstractNumId w:val="3"/>
  </w:num>
  <w:num w:numId="43">
    <w:abstractNumId w:val="37"/>
  </w:num>
  <w:num w:numId="44">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924"/>
    <w:rsid w:val="000001C5"/>
    <w:rsid w:val="000004B5"/>
    <w:rsid w:val="000005CC"/>
    <w:rsid w:val="000007B4"/>
    <w:rsid w:val="000009DB"/>
    <w:rsid w:val="00000AA6"/>
    <w:rsid w:val="00000D33"/>
    <w:rsid w:val="00000E30"/>
    <w:rsid w:val="000010B5"/>
    <w:rsid w:val="00001AE2"/>
    <w:rsid w:val="00001DDF"/>
    <w:rsid w:val="00001ED1"/>
    <w:rsid w:val="000020F4"/>
    <w:rsid w:val="00002415"/>
    <w:rsid w:val="0000251D"/>
    <w:rsid w:val="00002BCD"/>
    <w:rsid w:val="00003538"/>
    <w:rsid w:val="00003544"/>
    <w:rsid w:val="00003684"/>
    <w:rsid w:val="00003D0F"/>
    <w:rsid w:val="00003E46"/>
    <w:rsid w:val="00003F02"/>
    <w:rsid w:val="0000403D"/>
    <w:rsid w:val="000042AB"/>
    <w:rsid w:val="00004588"/>
    <w:rsid w:val="000046F0"/>
    <w:rsid w:val="00004A9B"/>
    <w:rsid w:val="00004CA4"/>
    <w:rsid w:val="000066BE"/>
    <w:rsid w:val="00006701"/>
    <w:rsid w:val="00006ACB"/>
    <w:rsid w:val="00007014"/>
    <w:rsid w:val="00007246"/>
    <w:rsid w:val="00007704"/>
    <w:rsid w:val="00007729"/>
    <w:rsid w:val="00007C4E"/>
    <w:rsid w:val="00007CE2"/>
    <w:rsid w:val="00007CF1"/>
    <w:rsid w:val="00010866"/>
    <w:rsid w:val="00010BDB"/>
    <w:rsid w:val="00011018"/>
    <w:rsid w:val="00011200"/>
    <w:rsid w:val="0001129A"/>
    <w:rsid w:val="000112D6"/>
    <w:rsid w:val="000116EF"/>
    <w:rsid w:val="000116F5"/>
    <w:rsid w:val="00011883"/>
    <w:rsid w:val="00011A5B"/>
    <w:rsid w:val="00012014"/>
    <w:rsid w:val="000123EC"/>
    <w:rsid w:val="00012604"/>
    <w:rsid w:val="0001291F"/>
    <w:rsid w:val="00012DDF"/>
    <w:rsid w:val="00013264"/>
    <w:rsid w:val="0001413F"/>
    <w:rsid w:val="00014300"/>
    <w:rsid w:val="000146F5"/>
    <w:rsid w:val="00014AE5"/>
    <w:rsid w:val="00014B6D"/>
    <w:rsid w:val="00014D21"/>
    <w:rsid w:val="00014DFA"/>
    <w:rsid w:val="00014F28"/>
    <w:rsid w:val="00014F9D"/>
    <w:rsid w:val="0001505E"/>
    <w:rsid w:val="000150F7"/>
    <w:rsid w:val="00015423"/>
    <w:rsid w:val="000154C3"/>
    <w:rsid w:val="000154DD"/>
    <w:rsid w:val="000157CF"/>
    <w:rsid w:val="00015956"/>
    <w:rsid w:val="00015AB2"/>
    <w:rsid w:val="00016080"/>
    <w:rsid w:val="000162F9"/>
    <w:rsid w:val="000167EA"/>
    <w:rsid w:val="0001688D"/>
    <w:rsid w:val="00016C1E"/>
    <w:rsid w:val="00016CAA"/>
    <w:rsid w:val="00016CF6"/>
    <w:rsid w:val="00017219"/>
    <w:rsid w:val="0001722E"/>
    <w:rsid w:val="000175CE"/>
    <w:rsid w:val="00017613"/>
    <w:rsid w:val="00017A2C"/>
    <w:rsid w:val="000200B9"/>
    <w:rsid w:val="0002027A"/>
    <w:rsid w:val="00021172"/>
    <w:rsid w:val="00021771"/>
    <w:rsid w:val="00021D5F"/>
    <w:rsid w:val="00022258"/>
    <w:rsid w:val="000223E5"/>
    <w:rsid w:val="0002260E"/>
    <w:rsid w:val="000227AF"/>
    <w:rsid w:val="0002304D"/>
    <w:rsid w:val="000232F2"/>
    <w:rsid w:val="00023709"/>
    <w:rsid w:val="0002380B"/>
    <w:rsid w:val="00023927"/>
    <w:rsid w:val="00023DF2"/>
    <w:rsid w:val="00023E10"/>
    <w:rsid w:val="00024E08"/>
    <w:rsid w:val="00025892"/>
    <w:rsid w:val="000258BF"/>
    <w:rsid w:val="000258CF"/>
    <w:rsid w:val="00025BED"/>
    <w:rsid w:val="00025FFD"/>
    <w:rsid w:val="0002683F"/>
    <w:rsid w:val="00026A3E"/>
    <w:rsid w:val="00026B8A"/>
    <w:rsid w:val="00026D38"/>
    <w:rsid w:val="000272DC"/>
    <w:rsid w:val="000274E0"/>
    <w:rsid w:val="00027610"/>
    <w:rsid w:val="00027AAA"/>
    <w:rsid w:val="000306AB"/>
    <w:rsid w:val="00030A6F"/>
    <w:rsid w:val="00030A7F"/>
    <w:rsid w:val="00031466"/>
    <w:rsid w:val="0003162E"/>
    <w:rsid w:val="0003333C"/>
    <w:rsid w:val="00033B63"/>
    <w:rsid w:val="00033F00"/>
    <w:rsid w:val="0003438E"/>
    <w:rsid w:val="000343C8"/>
    <w:rsid w:val="00034554"/>
    <w:rsid w:val="00034718"/>
    <w:rsid w:val="00034721"/>
    <w:rsid w:val="00034969"/>
    <w:rsid w:val="00034985"/>
    <w:rsid w:val="00034DFA"/>
    <w:rsid w:val="00034FE1"/>
    <w:rsid w:val="0003501C"/>
    <w:rsid w:val="0003511A"/>
    <w:rsid w:val="000354FA"/>
    <w:rsid w:val="00035520"/>
    <w:rsid w:val="00035884"/>
    <w:rsid w:val="00035BD4"/>
    <w:rsid w:val="00035E47"/>
    <w:rsid w:val="00036000"/>
    <w:rsid w:val="000362B3"/>
    <w:rsid w:val="000369F7"/>
    <w:rsid w:val="00036AA2"/>
    <w:rsid w:val="00036F56"/>
    <w:rsid w:val="00037313"/>
    <w:rsid w:val="00037C0D"/>
    <w:rsid w:val="00037FFA"/>
    <w:rsid w:val="0004048C"/>
    <w:rsid w:val="000408DF"/>
    <w:rsid w:val="000414E2"/>
    <w:rsid w:val="00041586"/>
    <w:rsid w:val="0004164D"/>
    <w:rsid w:val="00041832"/>
    <w:rsid w:val="00042350"/>
    <w:rsid w:val="000423B7"/>
    <w:rsid w:val="000425EB"/>
    <w:rsid w:val="000428F8"/>
    <w:rsid w:val="000429FE"/>
    <w:rsid w:val="00042EAE"/>
    <w:rsid w:val="00042FDE"/>
    <w:rsid w:val="00043335"/>
    <w:rsid w:val="000434AD"/>
    <w:rsid w:val="00043882"/>
    <w:rsid w:val="00043C2F"/>
    <w:rsid w:val="00043CC4"/>
    <w:rsid w:val="000444CC"/>
    <w:rsid w:val="00044544"/>
    <w:rsid w:val="00044AF7"/>
    <w:rsid w:val="00044DDC"/>
    <w:rsid w:val="00044FDD"/>
    <w:rsid w:val="0004540D"/>
    <w:rsid w:val="00045743"/>
    <w:rsid w:val="000458C0"/>
    <w:rsid w:val="00046201"/>
    <w:rsid w:val="00046447"/>
    <w:rsid w:val="000466AF"/>
    <w:rsid w:val="0004683C"/>
    <w:rsid w:val="00047346"/>
    <w:rsid w:val="000474CF"/>
    <w:rsid w:val="000475A9"/>
    <w:rsid w:val="00047BCD"/>
    <w:rsid w:val="00047C0F"/>
    <w:rsid w:val="00047CD6"/>
    <w:rsid w:val="00047EA4"/>
    <w:rsid w:val="00047F8E"/>
    <w:rsid w:val="000504E3"/>
    <w:rsid w:val="00050785"/>
    <w:rsid w:val="000508BB"/>
    <w:rsid w:val="00051045"/>
    <w:rsid w:val="00051580"/>
    <w:rsid w:val="00051BBF"/>
    <w:rsid w:val="000526BB"/>
    <w:rsid w:val="0005282B"/>
    <w:rsid w:val="00052B75"/>
    <w:rsid w:val="00052CCC"/>
    <w:rsid w:val="00052DCE"/>
    <w:rsid w:val="000532CA"/>
    <w:rsid w:val="00053528"/>
    <w:rsid w:val="00053AE4"/>
    <w:rsid w:val="00054041"/>
    <w:rsid w:val="00054064"/>
    <w:rsid w:val="00054179"/>
    <w:rsid w:val="00054430"/>
    <w:rsid w:val="000549ED"/>
    <w:rsid w:val="00054D51"/>
    <w:rsid w:val="00054E63"/>
    <w:rsid w:val="00054E83"/>
    <w:rsid w:val="00055182"/>
    <w:rsid w:val="00055263"/>
    <w:rsid w:val="00055C90"/>
    <w:rsid w:val="00055D13"/>
    <w:rsid w:val="00055D69"/>
    <w:rsid w:val="00055DC0"/>
    <w:rsid w:val="00055FC7"/>
    <w:rsid w:val="000561A7"/>
    <w:rsid w:val="000561FD"/>
    <w:rsid w:val="000563C0"/>
    <w:rsid w:val="000569BB"/>
    <w:rsid w:val="00056C80"/>
    <w:rsid w:val="00056EB8"/>
    <w:rsid w:val="00056F87"/>
    <w:rsid w:val="00057064"/>
    <w:rsid w:val="00057345"/>
    <w:rsid w:val="0005785A"/>
    <w:rsid w:val="00057FC8"/>
    <w:rsid w:val="00060113"/>
    <w:rsid w:val="00060260"/>
    <w:rsid w:val="000602E6"/>
    <w:rsid w:val="00060A06"/>
    <w:rsid w:val="0006108D"/>
    <w:rsid w:val="000615EE"/>
    <w:rsid w:val="00061A81"/>
    <w:rsid w:val="00061F9C"/>
    <w:rsid w:val="000621B2"/>
    <w:rsid w:val="00062291"/>
    <w:rsid w:val="000626AF"/>
    <w:rsid w:val="00062A4A"/>
    <w:rsid w:val="00063358"/>
    <w:rsid w:val="00063686"/>
    <w:rsid w:val="00063A05"/>
    <w:rsid w:val="00063DFD"/>
    <w:rsid w:val="0006401E"/>
    <w:rsid w:val="000645A6"/>
    <w:rsid w:val="0006481F"/>
    <w:rsid w:val="00064EA2"/>
    <w:rsid w:val="0006508B"/>
    <w:rsid w:val="00065363"/>
    <w:rsid w:val="00065450"/>
    <w:rsid w:val="000656B9"/>
    <w:rsid w:val="00065ADD"/>
    <w:rsid w:val="00065F17"/>
    <w:rsid w:val="0006616A"/>
    <w:rsid w:val="0006664C"/>
    <w:rsid w:val="00066984"/>
    <w:rsid w:val="00066A1D"/>
    <w:rsid w:val="00066E13"/>
    <w:rsid w:val="00067235"/>
    <w:rsid w:val="00067474"/>
    <w:rsid w:val="000675A5"/>
    <w:rsid w:val="00067858"/>
    <w:rsid w:val="0006787C"/>
    <w:rsid w:val="00067956"/>
    <w:rsid w:val="00070FE0"/>
    <w:rsid w:val="00071BD9"/>
    <w:rsid w:val="00071EB9"/>
    <w:rsid w:val="000723A4"/>
    <w:rsid w:val="0007258C"/>
    <w:rsid w:val="00072667"/>
    <w:rsid w:val="00072A83"/>
    <w:rsid w:val="00072FA9"/>
    <w:rsid w:val="00073292"/>
    <w:rsid w:val="0007342C"/>
    <w:rsid w:val="00073529"/>
    <w:rsid w:val="000736B7"/>
    <w:rsid w:val="000738A7"/>
    <w:rsid w:val="00073A82"/>
    <w:rsid w:val="00073D4A"/>
    <w:rsid w:val="00074049"/>
    <w:rsid w:val="00074946"/>
    <w:rsid w:val="00074A0B"/>
    <w:rsid w:val="00074B63"/>
    <w:rsid w:val="00074BC4"/>
    <w:rsid w:val="0007617C"/>
    <w:rsid w:val="0007658B"/>
    <w:rsid w:val="000765E3"/>
    <w:rsid w:val="000766E7"/>
    <w:rsid w:val="00076B9D"/>
    <w:rsid w:val="00076C6A"/>
    <w:rsid w:val="00076D80"/>
    <w:rsid w:val="00076E65"/>
    <w:rsid w:val="000770AA"/>
    <w:rsid w:val="000773A4"/>
    <w:rsid w:val="00077992"/>
    <w:rsid w:val="00077CA1"/>
    <w:rsid w:val="00077CC5"/>
    <w:rsid w:val="000809FC"/>
    <w:rsid w:val="00080CEC"/>
    <w:rsid w:val="00081367"/>
    <w:rsid w:val="00081481"/>
    <w:rsid w:val="000815C0"/>
    <w:rsid w:val="00081A4B"/>
    <w:rsid w:val="00081BD7"/>
    <w:rsid w:val="00081DC8"/>
    <w:rsid w:val="0008201D"/>
    <w:rsid w:val="00082126"/>
    <w:rsid w:val="000822CC"/>
    <w:rsid w:val="00082312"/>
    <w:rsid w:val="00082345"/>
    <w:rsid w:val="00082588"/>
    <w:rsid w:val="000825A6"/>
    <w:rsid w:val="00083036"/>
    <w:rsid w:val="000830C8"/>
    <w:rsid w:val="0008374E"/>
    <w:rsid w:val="00083F13"/>
    <w:rsid w:val="00084144"/>
    <w:rsid w:val="00084604"/>
    <w:rsid w:val="00084A6E"/>
    <w:rsid w:val="00084A95"/>
    <w:rsid w:val="00084B2E"/>
    <w:rsid w:val="00084BA0"/>
    <w:rsid w:val="00084E3B"/>
    <w:rsid w:val="0008526E"/>
    <w:rsid w:val="00085437"/>
    <w:rsid w:val="0008598D"/>
    <w:rsid w:val="00085CBA"/>
    <w:rsid w:val="00085F01"/>
    <w:rsid w:val="000861FC"/>
    <w:rsid w:val="00086356"/>
    <w:rsid w:val="000864D5"/>
    <w:rsid w:val="00086604"/>
    <w:rsid w:val="000867B8"/>
    <w:rsid w:val="00086B7A"/>
    <w:rsid w:val="000870B9"/>
    <w:rsid w:val="00087157"/>
    <w:rsid w:val="000872CA"/>
    <w:rsid w:val="00087357"/>
    <w:rsid w:val="0008748D"/>
    <w:rsid w:val="000877EA"/>
    <w:rsid w:val="00087C4D"/>
    <w:rsid w:val="00087D31"/>
    <w:rsid w:val="00087D93"/>
    <w:rsid w:val="00090079"/>
    <w:rsid w:val="00090472"/>
    <w:rsid w:val="000904EA"/>
    <w:rsid w:val="00090FEB"/>
    <w:rsid w:val="00091296"/>
    <w:rsid w:val="00091480"/>
    <w:rsid w:val="000914FF"/>
    <w:rsid w:val="0009174A"/>
    <w:rsid w:val="0009178A"/>
    <w:rsid w:val="00091909"/>
    <w:rsid w:val="00091944"/>
    <w:rsid w:val="00091986"/>
    <w:rsid w:val="00091B6C"/>
    <w:rsid w:val="000922D9"/>
    <w:rsid w:val="0009266C"/>
    <w:rsid w:val="000927C1"/>
    <w:rsid w:val="0009291C"/>
    <w:rsid w:val="00092D3B"/>
    <w:rsid w:val="00092E24"/>
    <w:rsid w:val="00093341"/>
    <w:rsid w:val="0009334B"/>
    <w:rsid w:val="000937CC"/>
    <w:rsid w:val="00093C74"/>
    <w:rsid w:val="00093D9F"/>
    <w:rsid w:val="000940BB"/>
    <w:rsid w:val="000942E1"/>
    <w:rsid w:val="000947E0"/>
    <w:rsid w:val="00094AD6"/>
    <w:rsid w:val="00094C4C"/>
    <w:rsid w:val="00094EA7"/>
    <w:rsid w:val="000952C3"/>
    <w:rsid w:val="000952E7"/>
    <w:rsid w:val="00095969"/>
    <w:rsid w:val="00095C89"/>
    <w:rsid w:val="00096076"/>
    <w:rsid w:val="0009645C"/>
    <w:rsid w:val="00096546"/>
    <w:rsid w:val="000966D3"/>
    <w:rsid w:val="000969DD"/>
    <w:rsid w:val="000971EC"/>
    <w:rsid w:val="000972C7"/>
    <w:rsid w:val="00097C6A"/>
    <w:rsid w:val="000A03E1"/>
    <w:rsid w:val="000A149A"/>
    <w:rsid w:val="000A1514"/>
    <w:rsid w:val="000A193A"/>
    <w:rsid w:val="000A1E40"/>
    <w:rsid w:val="000A21BA"/>
    <w:rsid w:val="000A282C"/>
    <w:rsid w:val="000A32DB"/>
    <w:rsid w:val="000A3887"/>
    <w:rsid w:val="000A398B"/>
    <w:rsid w:val="000A3AB5"/>
    <w:rsid w:val="000A3BFD"/>
    <w:rsid w:val="000A4012"/>
    <w:rsid w:val="000A4216"/>
    <w:rsid w:val="000A4385"/>
    <w:rsid w:val="000A46B4"/>
    <w:rsid w:val="000A4802"/>
    <w:rsid w:val="000A4B1D"/>
    <w:rsid w:val="000A5017"/>
    <w:rsid w:val="000A50BC"/>
    <w:rsid w:val="000A5340"/>
    <w:rsid w:val="000A5425"/>
    <w:rsid w:val="000A61FB"/>
    <w:rsid w:val="000A6271"/>
    <w:rsid w:val="000A6832"/>
    <w:rsid w:val="000A6B62"/>
    <w:rsid w:val="000A6B98"/>
    <w:rsid w:val="000A7FD3"/>
    <w:rsid w:val="000B051A"/>
    <w:rsid w:val="000B0AAC"/>
    <w:rsid w:val="000B0BF9"/>
    <w:rsid w:val="000B0FD5"/>
    <w:rsid w:val="000B1141"/>
    <w:rsid w:val="000B1341"/>
    <w:rsid w:val="000B1488"/>
    <w:rsid w:val="000B15F2"/>
    <w:rsid w:val="000B1747"/>
    <w:rsid w:val="000B19BA"/>
    <w:rsid w:val="000B1A86"/>
    <w:rsid w:val="000B1ED0"/>
    <w:rsid w:val="000B2492"/>
    <w:rsid w:val="000B26B8"/>
    <w:rsid w:val="000B2B2B"/>
    <w:rsid w:val="000B2C2C"/>
    <w:rsid w:val="000B2F80"/>
    <w:rsid w:val="000B32DB"/>
    <w:rsid w:val="000B36BF"/>
    <w:rsid w:val="000B3A39"/>
    <w:rsid w:val="000B3C4A"/>
    <w:rsid w:val="000B3F71"/>
    <w:rsid w:val="000B4293"/>
    <w:rsid w:val="000B4666"/>
    <w:rsid w:val="000B52A0"/>
    <w:rsid w:val="000B5DC1"/>
    <w:rsid w:val="000B5DE5"/>
    <w:rsid w:val="000B5F0B"/>
    <w:rsid w:val="000B60C9"/>
    <w:rsid w:val="000B610A"/>
    <w:rsid w:val="000B62F1"/>
    <w:rsid w:val="000B6511"/>
    <w:rsid w:val="000B66D1"/>
    <w:rsid w:val="000B69EC"/>
    <w:rsid w:val="000B6AA9"/>
    <w:rsid w:val="000B74C9"/>
    <w:rsid w:val="000C0092"/>
    <w:rsid w:val="000C0D94"/>
    <w:rsid w:val="000C0EE9"/>
    <w:rsid w:val="000C0F3C"/>
    <w:rsid w:val="000C138D"/>
    <w:rsid w:val="000C1543"/>
    <w:rsid w:val="000C186F"/>
    <w:rsid w:val="000C191E"/>
    <w:rsid w:val="000C1931"/>
    <w:rsid w:val="000C1939"/>
    <w:rsid w:val="000C1C1A"/>
    <w:rsid w:val="000C1D87"/>
    <w:rsid w:val="000C2B7C"/>
    <w:rsid w:val="000C2C04"/>
    <w:rsid w:val="000C2D8E"/>
    <w:rsid w:val="000C2E30"/>
    <w:rsid w:val="000C2EED"/>
    <w:rsid w:val="000C341C"/>
    <w:rsid w:val="000C37B7"/>
    <w:rsid w:val="000C37EC"/>
    <w:rsid w:val="000C3992"/>
    <w:rsid w:val="000C3B96"/>
    <w:rsid w:val="000C4233"/>
    <w:rsid w:val="000C4255"/>
    <w:rsid w:val="000C44F5"/>
    <w:rsid w:val="000C4501"/>
    <w:rsid w:val="000C4886"/>
    <w:rsid w:val="000C4E57"/>
    <w:rsid w:val="000C53E1"/>
    <w:rsid w:val="000C54FB"/>
    <w:rsid w:val="000C59EA"/>
    <w:rsid w:val="000C6100"/>
    <w:rsid w:val="000C650C"/>
    <w:rsid w:val="000C6ACF"/>
    <w:rsid w:val="000C6B5C"/>
    <w:rsid w:val="000C6B84"/>
    <w:rsid w:val="000C7020"/>
    <w:rsid w:val="000C713E"/>
    <w:rsid w:val="000D02E6"/>
    <w:rsid w:val="000D0B07"/>
    <w:rsid w:val="000D0BD6"/>
    <w:rsid w:val="000D129E"/>
    <w:rsid w:val="000D1421"/>
    <w:rsid w:val="000D14A0"/>
    <w:rsid w:val="000D161D"/>
    <w:rsid w:val="000D169A"/>
    <w:rsid w:val="000D18C5"/>
    <w:rsid w:val="000D1D57"/>
    <w:rsid w:val="000D273F"/>
    <w:rsid w:val="000D2888"/>
    <w:rsid w:val="000D2D35"/>
    <w:rsid w:val="000D3115"/>
    <w:rsid w:val="000D332C"/>
    <w:rsid w:val="000D3753"/>
    <w:rsid w:val="000D39E8"/>
    <w:rsid w:val="000D3C28"/>
    <w:rsid w:val="000D4773"/>
    <w:rsid w:val="000D478F"/>
    <w:rsid w:val="000D4A71"/>
    <w:rsid w:val="000D4DF1"/>
    <w:rsid w:val="000D4F0F"/>
    <w:rsid w:val="000D50E9"/>
    <w:rsid w:val="000D51CB"/>
    <w:rsid w:val="000D533F"/>
    <w:rsid w:val="000D5422"/>
    <w:rsid w:val="000D5611"/>
    <w:rsid w:val="000D5AA8"/>
    <w:rsid w:val="000D5B3D"/>
    <w:rsid w:val="000D5C7C"/>
    <w:rsid w:val="000D61A3"/>
    <w:rsid w:val="000D636E"/>
    <w:rsid w:val="000D6444"/>
    <w:rsid w:val="000D65D3"/>
    <w:rsid w:val="000D67EB"/>
    <w:rsid w:val="000D6F38"/>
    <w:rsid w:val="000D753E"/>
    <w:rsid w:val="000D75B3"/>
    <w:rsid w:val="000D7B68"/>
    <w:rsid w:val="000D7F63"/>
    <w:rsid w:val="000D7FAB"/>
    <w:rsid w:val="000E0243"/>
    <w:rsid w:val="000E0349"/>
    <w:rsid w:val="000E047A"/>
    <w:rsid w:val="000E0A00"/>
    <w:rsid w:val="000E0CAB"/>
    <w:rsid w:val="000E10A7"/>
    <w:rsid w:val="000E128D"/>
    <w:rsid w:val="000E144D"/>
    <w:rsid w:val="000E165F"/>
    <w:rsid w:val="000E1A72"/>
    <w:rsid w:val="000E1D14"/>
    <w:rsid w:val="000E1E44"/>
    <w:rsid w:val="000E1E82"/>
    <w:rsid w:val="000E1F23"/>
    <w:rsid w:val="000E2361"/>
    <w:rsid w:val="000E2400"/>
    <w:rsid w:val="000E24D4"/>
    <w:rsid w:val="000E2831"/>
    <w:rsid w:val="000E32C7"/>
    <w:rsid w:val="000E39BA"/>
    <w:rsid w:val="000E3CA1"/>
    <w:rsid w:val="000E3E70"/>
    <w:rsid w:val="000E3FFE"/>
    <w:rsid w:val="000E43DC"/>
    <w:rsid w:val="000E4B22"/>
    <w:rsid w:val="000E4CF7"/>
    <w:rsid w:val="000E4D40"/>
    <w:rsid w:val="000E4D66"/>
    <w:rsid w:val="000E4E24"/>
    <w:rsid w:val="000E4EA8"/>
    <w:rsid w:val="000E517D"/>
    <w:rsid w:val="000E5673"/>
    <w:rsid w:val="000E5843"/>
    <w:rsid w:val="000E5AC9"/>
    <w:rsid w:val="000E5B4A"/>
    <w:rsid w:val="000E5C7E"/>
    <w:rsid w:val="000E640C"/>
    <w:rsid w:val="000E695D"/>
    <w:rsid w:val="000E6A03"/>
    <w:rsid w:val="000E6B4C"/>
    <w:rsid w:val="000E6B9A"/>
    <w:rsid w:val="000E6EE1"/>
    <w:rsid w:val="000E70B5"/>
    <w:rsid w:val="000E71D8"/>
    <w:rsid w:val="000E7398"/>
    <w:rsid w:val="000E73CD"/>
    <w:rsid w:val="000E7590"/>
    <w:rsid w:val="000E75AC"/>
    <w:rsid w:val="000F0240"/>
    <w:rsid w:val="000F03EE"/>
    <w:rsid w:val="000F068A"/>
    <w:rsid w:val="000F0E2C"/>
    <w:rsid w:val="000F16AA"/>
    <w:rsid w:val="000F1974"/>
    <w:rsid w:val="000F286D"/>
    <w:rsid w:val="000F29B6"/>
    <w:rsid w:val="000F32B1"/>
    <w:rsid w:val="000F33D9"/>
    <w:rsid w:val="000F33F0"/>
    <w:rsid w:val="000F3427"/>
    <w:rsid w:val="000F37BB"/>
    <w:rsid w:val="000F406B"/>
    <w:rsid w:val="000F4980"/>
    <w:rsid w:val="000F51DF"/>
    <w:rsid w:val="000F55EF"/>
    <w:rsid w:val="000F56F8"/>
    <w:rsid w:val="000F5A3A"/>
    <w:rsid w:val="000F5C45"/>
    <w:rsid w:val="000F5D5A"/>
    <w:rsid w:val="000F5DF4"/>
    <w:rsid w:val="000F5F2C"/>
    <w:rsid w:val="000F607A"/>
    <w:rsid w:val="000F6465"/>
    <w:rsid w:val="000F6604"/>
    <w:rsid w:val="000F67FA"/>
    <w:rsid w:val="000F6966"/>
    <w:rsid w:val="000F6A51"/>
    <w:rsid w:val="000F6C11"/>
    <w:rsid w:val="000F7160"/>
    <w:rsid w:val="000F75F5"/>
    <w:rsid w:val="000F7757"/>
    <w:rsid w:val="000F7E92"/>
    <w:rsid w:val="00100257"/>
    <w:rsid w:val="001003CB"/>
    <w:rsid w:val="00100432"/>
    <w:rsid w:val="00100A07"/>
    <w:rsid w:val="00100C67"/>
    <w:rsid w:val="001010E2"/>
    <w:rsid w:val="00101BE6"/>
    <w:rsid w:val="0010259E"/>
    <w:rsid w:val="001025BA"/>
    <w:rsid w:val="00103242"/>
    <w:rsid w:val="001037B7"/>
    <w:rsid w:val="00103C0E"/>
    <w:rsid w:val="00103CA8"/>
    <w:rsid w:val="00103FB6"/>
    <w:rsid w:val="00104144"/>
    <w:rsid w:val="001045DE"/>
    <w:rsid w:val="0010472B"/>
    <w:rsid w:val="001047E3"/>
    <w:rsid w:val="00104ED8"/>
    <w:rsid w:val="001055C0"/>
    <w:rsid w:val="001056DF"/>
    <w:rsid w:val="001059E9"/>
    <w:rsid w:val="00105DEF"/>
    <w:rsid w:val="00106365"/>
    <w:rsid w:val="001064F4"/>
    <w:rsid w:val="0010661F"/>
    <w:rsid w:val="001067EA"/>
    <w:rsid w:val="00106A15"/>
    <w:rsid w:val="00106EA7"/>
    <w:rsid w:val="0010742D"/>
    <w:rsid w:val="0010782C"/>
    <w:rsid w:val="00107833"/>
    <w:rsid w:val="001079F5"/>
    <w:rsid w:val="00107B5C"/>
    <w:rsid w:val="00107B90"/>
    <w:rsid w:val="00107CB2"/>
    <w:rsid w:val="00107E40"/>
    <w:rsid w:val="00110271"/>
    <w:rsid w:val="0011043E"/>
    <w:rsid w:val="001107F2"/>
    <w:rsid w:val="0011122D"/>
    <w:rsid w:val="00111513"/>
    <w:rsid w:val="00111ACF"/>
    <w:rsid w:val="00111C78"/>
    <w:rsid w:val="00111F00"/>
    <w:rsid w:val="00111FAA"/>
    <w:rsid w:val="00112035"/>
    <w:rsid w:val="0011230E"/>
    <w:rsid w:val="001124F0"/>
    <w:rsid w:val="001125BA"/>
    <w:rsid w:val="00112902"/>
    <w:rsid w:val="0011326A"/>
    <w:rsid w:val="001135B7"/>
    <w:rsid w:val="00113794"/>
    <w:rsid w:val="001138A3"/>
    <w:rsid w:val="001139C1"/>
    <w:rsid w:val="001139FB"/>
    <w:rsid w:val="00113B7C"/>
    <w:rsid w:val="00113E69"/>
    <w:rsid w:val="0011404E"/>
    <w:rsid w:val="00114418"/>
    <w:rsid w:val="00114D33"/>
    <w:rsid w:val="00115416"/>
    <w:rsid w:val="00115D35"/>
    <w:rsid w:val="00116594"/>
    <w:rsid w:val="00116736"/>
    <w:rsid w:val="00116A4B"/>
    <w:rsid w:val="00116F52"/>
    <w:rsid w:val="00117085"/>
    <w:rsid w:val="001171A2"/>
    <w:rsid w:val="00117341"/>
    <w:rsid w:val="0011739A"/>
    <w:rsid w:val="001179DE"/>
    <w:rsid w:val="001203EF"/>
    <w:rsid w:val="001205E1"/>
    <w:rsid w:val="0012089F"/>
    <w:rsid w:val="00120999"/>
    <w:rsid w:val="00120B29"/>
    <w:rsid w:val="00120BB1"/>
    <w:rsid w:val="00120BB3"/>
    <w:rsid w:val="00120E3B"/>
    <w:rsid w:val="0012112D"/>
    <w:rsid w:val="0012119C"/>
    <w:rsid w:val="001217CE"/>
    <w:rsid w:val="00121965"/>
    <w:rsid w:val="001219FA"/>
    <w:rsid w:val="00121A33"/>
    <w:rsid w:val="00121B27"/>
    <w:rsid w:val="00121E81"/>
    <w:rsid w:val="00121F96"/>
    <w:rsid w:val="00122681"/>
    <w:rsid w:val="0012289F"/>
    <w:rsid w:val="00122DB7"/>
    <w:rsid w:val="001230DD"/>
    <w:rsid w:val="00123320"/>
    <w:rsid w:val="00123630"/>
    <w:rsid w:val="00123926"/>
    <w:rsid w:val="00123FF0"/>
    <w:rsid w:val="00124568"/>
    <w:rsid w:val="001245AF"/>
    <w:rsid w:val="0012511D"/>
    <w:rsid w:val="00125394"/>
    <w:rsid w:val="00125B61"/>
    <w:rsid w:val="00125C73"/>
    <w:rsid w:val="001263E6"/>
    <w:rsid w:val="001264A6"/>
    <w:rsid w:val="001272E3"/>
    <w:rsid w:val="00127A45"/>
    <w:rsid w:val="001303A8"/>
    <w:rsid w:val="00130A2A"/>
    <w:rsid w:val="001313D3"/>
    <w:rsid w:val="001314C2"/>
    <w:rsid w:val="00131514"/>
    <w:rsid w:val="00131B7C"/>
    <w:rsid w:val="00131D48"/>
    <w:rsid w:val="00131F29"/>
    <w:rsid w:val="00132384"/>
    <w:rsid w:val="00132960"/>
    <w:rsid w:val="00132AB7"/>
    <w:rsid w:val="00132EA7"/>
    <w:rsid w:val="0013338C"/>
    <w:rsid w:val="00133AB7"/>
    <w:rsid w:val="00133B62"/>
    <w:rsid w:val="00133C57"/>
    <w:rsid w:val="00134024"/>
    <w:rsid w:val="001340DC"/>
    <w:rsid w:val="0013472D"/>
    <w:rsid w:val="001349CB"/>
    <w:rsid w:val="00134B3C"/>
    <w:rsid w:val="00134C94"/>
    <w:rsid w:val="00134D25"/>
    <w:rsid w:val="00134ECB"/>
    <w:rsid w:val="00134EED"/>
    <w:rsid w:val="00134FD3"/>
    <w:rsid w:val="0013530A"/>
    <w:rsid w:val="0013551A"/>
    <w:rsid w:val="00135941"/>
    <w:rsid w:val="00135955"/>
    <w:rsid w:val="00135A84"/>
    <w:rsid w:val="00135DE0"/>
    <w:rsid w:val="00135F48"/>
    <w:rsid w:val="001360F1"/>
    <w:rsid w:val="0013661E"/>
    <w:rsid w:val="0013686F"/>
    <w:rsid w:val="001369EC"/>
    <w:rsid w:val="00136AF6"/>
    <w:rsid w:val="00136B3B"/>
    <w:rsid w:val="00136BB7"/>
    <w:rsid w:val="00136E32"/>
    <w:rsid w:val="00136E36"/>
    <w:rsid w:val="00137A86"/>
    <w:rsid w:val="00137B09"/>
    <w:rsid w:val="00137B4F"/>
    <w:rsid w:val="00137F16"/>
    <w:rsid w:val="00140046"/>
    <w:rsid w:val="001404D1"/>
    <w:rsid w:val="001404EE"/>
    <w:rsid w:val="0014073E"/>
    <w:rsid w:val="00140AB6"/>
    <w:rsid w:val="001411E7"/>
    <w:rsid w:val="001412C5"/>
    <w:rsid w:val="0014174F"/>
    <w:rsid w:val="001418C3"/>
    <w:rsid w:val="00141C01"/>
    <w:rsid w:val="00141E2C"/>
    <w:rsid w:val="001421EC"/>
    <w:rsid w:val="0014246F"/>
    <w:rsid w:val="0014282F"/>
    <w:rsid w:val="0014284A"/>
    <w:rsid w:val="00142C21"/>
    <w:rsid w:val="00142CA0"/>
    <w:rsid w:val="00143011"/>
    <w:rsid w:val="001430BF"/>
    <w:rsid w:val="001432CB"/>
    <w:rsid w:val="0014335B"/>
    <w:rsid w:val="0014339C"/>
    <w:rsid w:val="00143866"/>
    <w:rsid w:val="00143D85"/>
    <w:rsid w:val="001441A6"/>
    <w:rsid w:val="0014484E"/>
    <w:rsid w:val="00144C18"/>
    <w:rsid w:val="00144C75"/>
    <w:rsid w:val="00144E5C"/>
    <w:rsid w:val="00144F2F"/>
    <w:rsid w:val="00145914"/>
    <w:rsid w:val="00145D83"/>
    <w:rsid w:val="0014647C"/>
    <w:rsid w:val="001464A2"/>
    <w:rsid w:val="0014661F"/>
    <w:rsid w:val="001469EC"/>
    <w:rsid w:val="00146B11"/>
    <w:rsid w:val="00146D6C"/>
    <w:rsid w:val="00147202"/>
    <w:rsid w:val="001477F9"/>
    <w:rsid w:val="00147DCA"/>
    <w:rsid w:val="001500DB"/>
    <w:rsid w:val="00150136"/>
    <w:rsid w:val="001503C9"/>
    <w:rsid w:val="00150513"/>
    <w:rsid w:val="00150635"/>
    <w:rsid w:val="00150B53"/>
    <w:rsid w:val="0015109C"/>
    <w:rsid w:val="001510C6"/>
    <w:rsid w:val="00151F5A"/>
    <w:rsid w:val="0015212F"/>
    <w:rsid w:val="00152241"/>
    <w:rsid w:val="00152475"/>
    <w:rsid w:val="001527AD"/>
    <w:rsid w:val="0015299E"/>
    <w:rsid w:val="00152C0D"/>
    <w:rsid w:val="00152DA1"/>
    <w:rsid w:val="001531EA"/>
    <w:rsid w:val="0015353C"/>
    <w:rsid w:val="001538AE"/>
    <w:rsid w:val="00153A72"/>
    <w:rsid w:val="00153E90"/>
    <w:rsid w:val="00154474"/>
    <w:rsid w:val="001544CD"/>
    <w:rsid w:val="00154A2A"/>
    <w:rsid w:val="00154A58"/>
    <w:rsid w:val="00154ED0"/>
    <w:rsid w:val="00154FB3"/>
    <w:rsid w:val="00155816"/>
    <w:rsid w:val="00155CF8"/>
    <w:rsid w:val="00155ED5"/>
    <w:rsid w:val="00155F77"/>
    <w:rsid w:val="00156426"/>
    <w:rsid w:val="0015660A"/>
    <w:rsid w:val="00156699"/>
    <w:rsid w:val="001566D9"/>
    <w:rsid w:val="00156782"/>
    <w:rsid w:val="00156A76"/>
    <w:rsid w:val="00156A7F"/>
    <w:rsid w:val="00156F59"/>
    <w:rsid w:val="001600AF"/>
    <w:rsid w:val="001600FC"/>
    <w:rsid w:val="001603E0"/>
    <w:rsid w:val="001604FE"/>
    <w:rsid w:val="00160629"/>
    <w:rsid w:val="001606E2"/>
    <w:rsid w:val="00160709"/>
    <w:rsid w:val="00160FFA"/>
    <w:rsid w:val="00161A19"/>
    <w:rsid w:val="00161AE3"/>
    <w:rsid w:val="00161B67"/>
    <w:rsid w:val="00161D70"/>
    <w:rsid w:val="00161DE5"/>
    <w:rsid w:val="00161EB9"/>
    <w:rsid w:val="0016218D"/>
    <w:rsid w:val="0016245A"/>
    <w:rsid w:val="001626E5"/>
    <w:rsid w:val="00162AFE"/>
    <w:rsid w:val="00162B56"/>
    <w:rsid w:val="00163336"/>
    <w:rsid w:val="00163417"/>
    <w:rsid w:val="00163484"/>
    <w:rsid w:val="0016367A"/>
    <w:rsid w:val="00163C67"/>
    <w:rsid w:val="0016454B"/>
    <w:rsid w:val="0016475B"/>
    <w:rsid w:val="001647B4"/>
    <w:rsid w:val="00164957"/>
    <w:rsid w:val="00165105"/>
    <w:rsid w:val="00165127"/>
    <w:rsid w:val="0016591C"/>
    <w:rsid w:val="00165B77"/>
    <w:rsid w:val="00165DDA"/>
    <w:rsid w:val="001661CB"/>
    <w:rsid w:val="00166751"/>
    <w:rsid w:val="00166CB7"/>
    <w:rsid w:val="00166D79"/>
    <w:rsid w:val="0016704B"/>
    <w:rsid w:val="001671B5"/>
    <w:rsid w:val="00167295"/>
    <w:rsid w:val="0016750B"/>
    <w:rsid w:val="0016763E"/>
    <w:rsid w:val="00167ABB"/>
    <w:rsid w:val="00167B59"/>
    <w:rsid w:val="001704BA"/>
    <w:rsid w:val="00170510"/>
    <w:rsid w:val="00170D6E"/>
    <w:rsid w:val="001714D4"/>
    <w:rsid w:val="00171F11"/>
    <w:rsid w:val="00171FC8"/>
    <w:rsid w:val="00172114"/>
    <w:rsid w:val="001722B0"/>
    <w:rsid w:val="001727F4"/>
    <w:rsid w:val="001729A3"/>
    <w:rsid w:val="00172B71"/>
    <w:rsid w:val="00172B7E"/>
    <w:rsid w:val="00172C48"/>
    <w:rsid w:val="00172E06"/>
    <w:rsid w:val="00172EA7"/>
    <w:rsid w:val="00172F5B"/>
    <w:rsid w:val="0017399A"/>
    <w:rsid w:val="0017409E"/>
    <w:rsid w:val="00174198"/>
    <w:rsid w:val="001745CE"/>
    <w:rsid w:val="001746CA"/>
    <w:rsid w:val="001754F7"/>
    <w:rsid w:val="001755B8"/>
    <w:rsid w:val="001757F3"/>
    <w:rsid w:val="00175965"/>
    <w:rsid w:val="00175B1E"/>
    <w:rsid w:val="00175D3E"/>
    <w:rsid w:val="00175EE8"/>
    <w:rsid w:val="0017615D"/>
    <w:rsid w:val="0017652B"/>
    <w:rsid w:val="001767A7"/>
    <w:rsid w:val="00176B3A"/>
    <w:rsid w:val="00176ECB"/>
    <w:rsid w:val="0017707E"/>
    <w:rsid w:val="00177871"/>
    <w:rsid w:val="00177A80"/>
    <w:rsid w:val="00177BCC"/>
    <w:rsid w:val="00177D37"/>
    <w:rsid w:val="0018036D"/>
    <w:rsid w:val="0018097A"/>
    <w:rsid w:val="00181105"/>
    <w:rsid w:val="001811DE"/>
    <w:rsid w:val="00181410"/>
    <w:rsid w:val="00181895"/>
    <w:rsid w:val="00181C96"/>
    <w:rsid w:val="00181CD4"/>
    <w:rsid w:val="00181EF4"/>
    <w:rsid w:val="00182A1D"/>
    <w:rsid w:val="00182A6C"/>
    <w:rsid w:val="00182D00"/>
    <w:rsid w:val="00182E9E"/>
    <w:rsid w:val="00182F6B"/>
    <w:rsid w:val="00183359"/>
    <w:rsid w:val="00183B78"/>
    <w:rsid w:val="00183BF2"/>
    <w:rsid w:val="00183E54"/>
    <w:rsid w:val="00183F6C"/>
    <w:rsid w:val="00183FD4"/>
    <w:rsid w:val="001843EC"/>
    <w:rsid w:val="001845C1"/>
    <w:rsid w:val="0018468B"/>
    <w:rsid w:val="00184842"/>
    <w:rsid w:val="001849AC"/>
    <w:rsid w:val="00184A44"/>
    <w:rsid w:val="00184BC2"/>
    <w:rsid w:val="00184D2E"/>
    <w:rsid w:val="00184D88"/>
    <w:rsid w:val="00184DC9"/>
    <w:rsid w:val="0018556E"/>
    <w:rsid w:val="001855DC"/>
    <w:rsid w:val="00185955"/>
    <w:rsid w:val="00185B71"/>
    <w:rsid w:val="0018617D"/>
    <w:rsid w:val="001865BA"/>
    <w:rsid w:val="001869A9"/>
    <w:rsid w:val="00186B9C"/>
    <w:rsid w:val="00186BBC"/>
    <w:rsid w:val="00186F22"/>
    <w:rsid w:val="001871BD"/>
    <w:rsid w:val="0018776B"/>
    <w:rsid w:val="001878A6"/>
    <w:rsid w:val="001878DF"/>
    <w:rsid w:val="00187BEB"/>
    <w:rsid w:val="0019073D"/>
    <w:rsid w:val="0019077C"/>
    <w:rsid w:val="00190C17"/>
    <w:rsid w:val="00190E7A"/>
    <w:rsid w:val="00190FBF"/>
    <w:rsid w:val="00191608"/>
    <w:rsid w:val="00191AB6"/>
    <w:rsid w:val="00191FA7"/>
    <w:rsid w:val="00192087"/>
    <w:rsid w:val="00192096"/>
    <w:rsid w:val="00192181"/>
    <w:rsid w:val="00192C6F"/>
    <w:rsid w:val="001936C1"/>
    <w:rsid w:val="001939F1"/>
    <w:rsid w:val="00193AA9"/>
    <w:rsid w:val="00193CD9"/>
    <w:rsid w:val="00193F8E"/>
    <w:rsid w:val="0019404D"/>
    <w:rsid w:val="0019416E"/>
    <w:rsid w:val="0019455A"/>
    <w:rsid w:val="0019467C"/>
    <w:rsid w:val="0019481C"/>
    <w:rsid w:val="001949B1"/>
    <w:rsid w:val="001949EC"/>
    <w:rsid w:val="00194D36"/>
    <w:rsid w:val="00194DDD"/>
    <w:rsid w:val="00194FBB"/>
    <w:rsid w:val="00194FFD"/>
    <w:rsid w:val="001959C3"/>
    <w:rsid w:val="001959FE"/>
    <w:rsid w:val="00196682"/>
    <w:rsid w:val="00196868"/>
    <w:rsid w:val="00196BD4"/>
    <w:rsid w:val="00196D8F"/>
    <w:rsid w:val="001972D5"/>
    <w:rsid w:val="001975DF"/>
    <w:rsid w:val="0019769D"/>
    <w:rsid w:val="0019771F"/>
    <w:rsid w:val="00197A10"/>
    <w:rsid w:val="00197ADE"/>
    <w:rsid w:val="00197E98"/>
    <w:rsid w:val="001A021F"/>
    <w:rsid w:val="001A0A02"/>
    <w:rsid w:val="001A0A75"/>
    <w:rsid w:val="001A1186"/>
    <w:rsid w:val="001A12D8"/>
    <w:rsid w:val="001A1314"/>
    <w:rsid w:val="001A13B5"/>
    <w:rsid w:val="001A1466"/>
    <w:rsid w:val="001A153A"/>
    <w:rsid w:val="001A156E"/>
    <w:rsid w:val="001A17F6"/>
    <w:rsid w:val="001A1E3D"/>
    <w:rsid w:val="001A204B"/>
    <w:rsid w:val="001A2B55"/>
    <w:rsid w:val="001A2D3B"/>
    <w:rsid w:val="001A3BC6"/>
    <w:rsid w:val="001A4047"/>
    <w:rsid w:val="001A4BFE"/>
    <w:rsid w:val="001A4C59"/>
    <w:rsid w:val="001A4DC3"/>
    <w:rsid w:val="001A54AD"/>
    <w:rsid w:val="001A555C"/>
    <w:rsid w:val="001A55BD"/>
    <w:rsid w:val="001A55E9"/>
    <w:rsid w:val="001A5737"/>
    <w:rsid w:val="001A5942"/>
    <w:rsid w:val="001A5BA1"/>
    <w:rsid w:val="001A5FA9"/>
    <w:rsid w:val="001A6503"/>
    <w:rsid w:val="001A6523"/>
    <w:rsid w:val="001A67FA"/>
    <w:rsid w:val="001A69C2"/>
    <w:rsid w:val="001A6B15"/>
    <w:rsid w:val="001A6D20"/>
    <w:rsid w:val="001A7016"/>
    <w:rsid w:val="001A76A6"/>
    <w:rsid w:val="001A78B5"/>
    <w:rsid w:val="001B0281"/>
    <w:rsid w:val="001B0303"/>
    <w:rsid w:val="001B0678"/>
    <w:rsid w:val="001B0B2B"/>
    <w:rsid w:val="001B0B8E"/>
    <w:rsid w:val="001B0C8D"/>
    <w:rsid w:val="001B0FCE"/>
    <w:rsid w:val="001B1A53"/>
    <w:rsid w:val="001B1DBB"/>
    <w:rsid w:val="001B1DCB"/>
    <w:rsid w:val="001B1E0B"/>
    <w:rsid w:val="001B1E2D"/>
    <w:rsid w:val="001B2128"/>
    <w:rsid w:val="001B22AF"/>
    <w:rsid w:val="001B238D"/>
    <w:rsid w:val="001B240B"/>
    <w:rsid w:val="001B296E"/>
    <w:rsid w:val="001B2CEA"/>
    <w:rsid w:val="001B2E5D"/>
    <w:rsid w:val="001B34C3"/>
    <w:rsid w:val="001B3590"/>
    <w:rsid w:val="001B39DE"/>
    <w:rsid w:val="001B3A52"/>
    <w:rsid w:val="001B3AD8"/>
    <w:rsid w:val="001B3C64"/>
    <w:rsid w:val="001B409A"/>
    <w:rsid w:val="001B4356"/>
    <w:rsid w:val="001B451B"/>
    <w:rsid w:val="001B4A3F"/>
    <w:rsid w:val="001B4C49"/>
    <w:rsid w:val="001B4C62"/>
    <w:rsid w:val="001B54B7"/>
    <w:rsid w:val="001B5851"/>
    <w:rsid w:val="001B5BE1"/>
    <w:rsid w:val="001B5CB2"/>
    <w:rsid w:val="001B5ED9"/>
    <w:rsid w:val="001B63AC"/>
    <w:rsid w:val="001B63BE"/>
    <w:rsid w:val="001B63E0"/>
    <w:rsid w:val="001B6434"/>
    <w:rsid w:val="001B6B25"/>
    <w:rsid w:val="001B70D5"/>
    <w:rsid w:val="001B786B"/>
    <w:rsid w:val="001B79E2"/>
    <w:rsid w:val="001B7F0F"/>
    <w:rsid w:val="001C0069"/>
    <w:rsid w:val="001C022E"/>
    <w:rsid w:val="001C0689"/>
    <w:rsid w:val="001C0836"/>
    <w:rsid w:val="001C0A15"/>
    <w:rsid w:val="001C0A74"/>
    <w:rsid w:val="001C0B74"/>
    <w:rsid w:val="001C0F2C"/>
    <w:rsid w:val="001C103A"/>
    <w:rsid w:val="001C12C9"/>
    <w:rsid w:val="001C158D"/>
    <w:rsid w:val="001C1829"/>
    <w:rsid w:val="001C1E57"/>
    <w:rsid w:val="001C2999"/>
    <w:rsid w:val="001C339E"/>
    <w:rsid w:val="001C344F"/>
    <w:rsid w:val="001C382A"/>
    <w:rsid w:val="001C39F1"/>
    <w:rsid w:val="001C3B5A"/>
    <w:rsid w:val="001C3DCE"/>
    <w:rsid w:val="001C3ED0"/>
    <w:rsid w:val="001C40A4"/>
    <w:rsid w:val="001C4896"/>
    <w:rsid w:val="001C4A38"/>
    <w:rsid w:val="001C5095"/>
    <w:rsid w:val="001C53EF"/>
    <w:rsid w:val="001C5686"/>
    <w:rsid w:val="001C584C"/>
    <w:rsid w:val="001C587A"/>
    <w:rsid w:val="001C5D84"/>
    <w:rsid w:val="001C61F7"/>
    <w:rsid w:val="001C6384"/>
    <w:rsid w:val="001C6D6E"/>
    <w:rsid w:val="001C6E49"/>
    <w:rsid w:val="001C6EC1"/>
    <w:rsid w:val="001C7084"/>
    <w:rsid w:val="001C7431"/>
    <w:rsid w:val="001C74F9"/>
    <w:rsid w:val="001C752D"/>
    <w:rsid w:val="001C7B1A"/>
    <w:rsid w:val="001C7FAB"/>
    <w:rsid w:val="001D0071"/>
    <w:rsid w:val="001D0126"/>
    <w:rsid w:val="001D04C0"/>
    <w:rsid w:val="001D0814"/>
    <w:rsid w:val="001D0999"/>
    <w:rsid w:val="001D0B19"/>
    <w:rsid w:val="001D1037"/>
    <w:rsid w:val="001D11A8"/>
    <w:rsid w:val="001D159E"/>
    <w:rsid w:val="001D1806"/>
    <w:rsid w:val="001D190B"/>
    <w:rsid w:val="001D1A38"/>
    <w:rsid w:val="001D1BBA"/>
    <w:rsid w:val="001D2936"/>
    <w:rsid w:val="001D30DC"/>
    <w:rsid w:val="001D312F"/>
    <w:rsid w:val="001D3971"/>
    <w:rsid w:val="001D3AA7"/>
    <w:rsid w:val="001D423F"/>
    <w:rsid w:val="001D4421"/>
    <w:rsid w:val="001D4686"/>
    <w:rsid w:val="001D4ABD"/>
    <w:rsid w:val="001D4BFA"/>
    <w:rsid w:val="001D4D4A"/>
    <w:rsid w:val="001D4DD1"/>
    <w:rsid w:val="001D516A"/>
    <w:rsid w:val="001D51BC"/>
    <w:rsid w:val="001D5846"/>
    <w:rsid w:val="001D5BAD"/>
    <w:rsid w:val="001D5E86"/>
    <w:rsid w:val="001D5F5F"/>
    <w:rsid w:val="001D5FCD"/>
    <w:rsid w:val="001D60B0"/>
    <w:rsid w:val="001D6BB0"/>
    <w:rsid w:val="001D6C7C"/>
    <w:rsid w:val="001D6D3C"/>
    <w:rsid w:val="001D6D85"/>
    <w:rsid w:val="001D71A3"/>
    <w:rsid w:val="001D7530"/>
    <w:rsid w:val="001D77A0"/>
    <w:rsid w:val="001D7CA8"/>
    <w:rsid w:val="001D7D3B"/>
    <w:rsid w:val="001D7E88"/>
    <w:rsid w:val="001D7E91"/>
    <w:rsid w:val="001E086F"/>
    <w:rsid w:val="001E0A23"/>
    <w:rsid w:val="001E0A80"/>
    <w:rsid w:val="001E0BD9"/>
    <w:rsid w:val="001E17A1"/>
    <w:rsid w:val="001E187A"/>
    <w:rsid w:val="001E18A7"/>
    <w:rsid w:val="001E1AD7"/>
    <w:rsid w:val="001E1E3C"/>
    <w:rsid w:val="001E1F72"/>
    <w:rsid w:val="001E1F78"/>
    <w:rsid w:val="001E2503"/>
    <w:rsid w:val="001E2BE3"/>
    <w:rsid w:val="001E2E18"/>
    <w:rsid w:val="001E3402"/>
    <w:rsid w:val="001E3594"/>
    <w:rsid w:val="001E38D6"/>
    <w:rsid w:val="001E3934"/>
    <w:rsid w:val="001E3CAC"/>
    <w:rsid w:val="001E3D9F"/>
    <w:rsid w:val="001E483A"/>
    <w:rsid w:val="001E4BFF"/>
    <w:rsid w:val="001E4F33"/>
    <w:rsid w:val="001E4F7F"/>
    <w:rsid w:val="001E50A0"/>
    <w:rsid w:val="001E555E"/>
    <w:rsid w:val="001E55E6"/>
    <w:rsid w:val="001E5716"/>
    <w:rsid w:val="001E58EE"/>
    <w:rsid w:val="001E58FB"/>
    <w:rsid w:val="001E63C8"/>
    <w:rsid w:val="001E64ED"/>
    <w:rsid w:val="001E657B"/>
    <w:rsid w:val="001E697B"/>
    <w:rsid w:val="001E6ABF"/>
    <w:rsid w:val="001E6E1A"/>
    <w:rsid w:val="001E7228"/>
    <w:rsid w:val="001E72B4"/>
    <w:rsid w:val="001E7491"/>
    <w:rsid w:val="001E7961"/>
    <w:rsid w:val="001E7A3F"/>
    <w:rsid w:val="001E7D73"/>
    <w:rsid w:val="001F0047"/>
    <w:rsid w:val="001F033D"/>
    <w:rsid w:val="001F0463"/>
    <w:rsid w:val="001F0FD3"/>
    <w:rsid w:val="001F1925"/>
    <w:rsid w:val="001F1D50"/>
    <w:rsid w:val="001F1F96"/>
    <w:rsid w:val="001F2788"/>
    <w:rsid w:val="001F290C"/>
    <w:rsid w:val="001F2F81"/>
    <w:rsid w:val="001F330B"/>
    <w:rsid w:val="001F40D8"/>
    <w:rsid w:val="001F40F9"/>
    <w:rsid w:val="001F4119"/>
    <w:rsid w:val="001F4417"/>
    <w:rsid w:val="001F4639"/>
    <w:rsid w:val="001F499F"/>
    <w:rsid w:val="001F4B43"/>
    <w:rsid w:val="001F51A6"/>
    <w:rsid w:val="001F57AD"/>
    <w:rsid w:val="001F5FDD"/>
    <w:rsid w:val="001F6599"/>
    <w:rsid w:val="001F6831"/>
    <w:rsid w:val="001F6845"/>
    <w:rsid w:val="001F6A5A"/>
    <w:rsid w:val="001F6BB8"/>
    <w:rsid w:val="001F6CA8"/>
    <w:rsid w:val="001F7051"/>
    <w:rsid w:val="001F7304"/>
    <w:rsid w:val="001F76BC"/>
    <w:rsid w:val="001F78CE"/>
    <w:rsid w:val="001F7B07"/>
    <w:rsid w:val="001F7DC0"/>
    <w:rsid w:val="0020054E"/>
    <w:rsid w:val="00200951"/>
    <w:rsid w:val="00200DDF"/>
    <w:rsid w:val="00201346"/>
    <w:rsid w:val="0020160E"/>
    <w:rsid w:val="002020E4"/>
    <w:rsid w:val="002021EC"/>
    <w:rsid w:val="00202B5D"/>
    <w:rsid w:val="00202C45"/>
    <w:rsid w:val="00202F60"/>
    <w:rsid w:val="0020300C"/>
    <w:rsid w:val="00203F32"/>
    <w:rsid w:val="00204302"/>
    <w:rsid w:val="002044B0"/>
    <w:rsid w:val="0020466F"/>
    <w:rsid w:val="00204801"/>
    <w:rsid w:val="0020487F"/>
    <w:rsid w:val="0020497A"/>
    <w:rsid w:val="002054A0"/>
    <w:rsid w:val="002054E1"/>
    <w:rsid w:val="00205608"/>
    <w:rsid w:val="00205B84"/>
    <w:rsid w:val="00205E48"/>
    <w:rsid w:val="00206200"/>
    <w:rsid w:val="002067FD"/>
    <w:rsid w:val="00206883"/>
    <w:rsid w:val="00206A9D"/>
    <w:rsid w:val="00206B92"/>
    <w:rsid w:val="00206D65"/>
    <w:rsid w:val="00206ED7"/>
    <w:rsid w:val="00210284"/>
    <w:rsid w:val="00210392"/>
    <w:rsid w:val="0021054B"/>
    <w:rsid w:val="0021072C"/>
    <w:rsid w:val="00210D37"/>
    <w:rsid w:val="00210E44"/>
    <w:rsid w:val="00211031"/>
    <w:rsid w:val="0021103D"/>
    <w:rsid w:val="00211084"/>
    <w:rsid w:val="0021116F"/>
    <w:rsid w:val="00211787"/>
    <w:rsid w:val="00211B08"/>
    <w:rsid w:val="00211D94"/>
    <w:rsid w:val="00211DF6"/>
    <w:rsid w:val="0021261A"/>
    <w:rsid w:val="002129D3"/>
    <w:rsid w:val="00212E64"/>
    <w:rsid w:val="002134F2"/>
    <w:rsid w:val="00213D86"/>
    <w:rsid w:val="00213F02"/>
    <w:rsid w:val="0021477D"/>
    <w:rsid w:val="002148D9"/>
    <w:rsid w:val="00214920"/>
    <w:rsid w:val="00214A2C"/>
    <w:rsid w:val="00214B5C"/>
    <w:rsid w:val="00214E27"/>
    <w:rsid w:val="00214ECC"/>
    <w:rsid w:val="0021541F"/>
    <w:rsid w:val="00215716"/>
    <w:rsid w:val="00215799"/>
    <w:rsid w:val="002157DF"/>
    <w:rsid w:val="0021589C"/>
    <w:rsid w:val="00215A4B"/>
    <w:rsid w:val="00215B83"/>
    <w:rsid w:val="00216407"/>
    <w:rsid w:val="00216426"/>
    <w:rsid w:val="002165C5"/>
    <w:rsid w:val="002169D4"/>
    <w:rsid w:val="00216A19"/>
    <w:rsid w:val="00216B71"/>
    <w:rsid w:val="00216C9A"/>
    <w:rsid w:val="00217C4D"/>
    <w:rsid w:val="00217C95"/>
    <w:rsid w:val="00217D39"/>
    <w:rsid w:val="00217DCD"/>
    <w:rsid w:val="002200E9"/>
    <w:rsid w:val="002204D7"/>
    <w:rsid w:val="00220716"/>
    <w:rsid w:val="00220CD7"/>
    <w:rsid w:val="00221110"/>
    <w:rsid w:val="00221304"/>
    <w:rsid w:val="00221337"/>
    <w:rsid w:val="002219FC"/>
    <w:rsid w:val="00221C5F"/>
    <w:rsid w:val="002229D8"/>
    <w:rsid w:val="002229E5"/>
    <w:rsid w:val="0022364F"/>
    <w:rsid w:val="00223BE7"/>
    <w:rsid w:val="0022416D"/>
    <w:rsid w:val="0022498F"/>
    <w:rsid w:val="00224AC7"/>
    <w:rsid w:val="00224D64"/>
    <w:rsid w:val="0022528D"/>
    <w:rsid w:val="00225650"/>
    <w:rsid w:val="00225B6D"/>
    <w:rsid w:val="00226441"/>
    <w:rsid w:val="0022647C"/>
    <w:rsid w:val="002265B8"/>
    <w:rsid w:val="0022678B"/>
    <w:rsid w:val="002267DF"/>
    <w:rsid w:val="00226AF3"/>
    <w:rsid w:val="00226D91"/>
    <w:rsid w:val="00226FAF"/>
    <w:rsid w:val="002271C0"/>
    <w:rsid w:val="00227303"/>
    <w:rsid w:val="00227479"/>
    <w:rsid w:val="002277A3"/>
    <w:rsid w:val="002277D4"/>
    <w:rsid w:val="002277D7"/>
    <w:rsid w:val="0022792C"/>
    <w:rsid w:val="002279BD"/>
    <w:rsid w:val="00227A36"/>
    <w:rsid w:val="0023049F"/>
    <w:rsid w:val="00230BD8"/>
    <w:rsid w:val="00230D7D"/>
    <w:rsid w:val="00231109"/>
    <w:rsid w:val="00231256"/>
    <w:rsid w:val="0023140E"/>
    <w:rsid w:val="0023176F"/>
    <w:rsid w:val="00231BDE"/>
    <w:rsid w:val="00232334"/>
    <w:rsid w:val="00232612"/>
    <w:rsid w:val="00232D44"/>
    <w:rsid w:val="00232EB3"/>
    <w:rsid w:val="0023301C"/>
    <w:rsid w:val="002330D9"/>
    <w:rsid w:val="002332F3"/>
    <w:rsid w:val="002333A4"/>
    <w:rsid w:val="002337A9"/>
    <w:rsid w:val="00233942"/>
    <w:rsid w:val="00233A8D"/>
    <w:rsid w:val="00234102"/>
    <w:rsid w:val="00234155"/>
    <w:rsid w:val="002342CB"/>
    <w:rsid w:val="002342F8"/>
    <w:rsid w:val="00234A0A"/>
    <w:rsid w:val="00234D07"/>
    <w:rsid w:val="00234E3D"/>
    <w:rsid w:val="00234F5B"/>
    <w:rsid w:val="00235193"/>
    <w:rsid w:val="00235214"/>
    <w:rsid w:val="00235336"/>
    <w:rsid w:val="0023542F"/>
    <w:rsid w:val="00235A7C"/>
    <w:rsid w:val="00235B39"/>
    <w:rsid w:val="00235D52"/>
    <w:rsid w:val="00235E2F"/>
    <w:rsid w:val="0023684D"/>
    <w:rsid w:val="0023688A"/>
    <w:rsid w:val="00236EA6"/>
    <w:rsid w:val="00236F26"/>
    <w:rsid w:val="00237719"/>
    <w:rsid w:val="00237A3D"/>
    <w:rsid w:val="002401C9"/>
    <w:rsid w:val="002402F6"/>
    <w:rsid w:val="00240A3F"/>
    <w:rsid w:val="00240B11"/>
    <w:rsid w:val="00240B67"/>
    <w:rsid w:val="00240BDA"/>
    <w:rsid w:val="00240DF8"/>
    <w:rsid w:val="00241667"/>
    <w:rsid w:val="002419D6"/>
    <w:rsid w:val="0024209A"/>
    <w:rsid w:val="002423CE"/>
    <w:rsid w:val="002423FD"/>
    <w:rsid w:val="00242852"/>
    <w:rsid w:val="00242E5A"/>
    <w:rsid w:val="00243171"/>
    <w:rsid w:val="0024339E"/>
    <w:rsid w:val="00243566"/>
    <w:rsid w:val="00243897"/>
    <w:rsid w:val="0024394E"/>
    <w:rsid w:val="00243B6C"/>
    <w:rsid w:val="00243DB0"/>
    <w:rsid w:val="00243E98"/>
    <w:rsid w:val="0024400C"/>
    <w:rsid w:val="002444C9"/>
    <w:rsid w:val="00244628"/>
    <w:rsid w:val="00244778"/>
    <w:rsid w:val="0024477E"/>
    <w:rsid w:val="002448E5"/>
    <w:rsid w:val="00244E64"/>
    <w:rsid w:val="00244E68"/>
    <w:rsid w:val="00245103"/>
    <w:rsid w:val="002452C4"/>
    <w:rsid w:val="00245376"/>
    <w:rsid w:val="00245453"/>
    <w:rsid w:val="00245576"/>
    <w:rsid w:val="00245617"/>
    <w:rsid w:val="00245C74"/>
    <w:rsid w:val="00245D49"/>
    <w:rsid w:val="002469C2"/>
    <w:rsid w:val="00247047"/>
    <w:rsid w:val="00247694"/>
    <w:rsid w:val="00247739"/>
    <w:rsid w:val="00247B57"/>
    <w:rsid w:val="00250063"/>
    <w:rsid w:val="002502AC"/>
    <w:rsid w:val="002503CD"/>
    <w:rsid w:val="00250467"/>
    <w:rsid w:val="002504F7"/>
    <w:rsid w:val="002507DE"/>
    <w:rsid w:val="00250A9A"/>
    <w:rsid w:val="00250DF4"/>
    <w:rsid w:val="00251186"/>
    <w:rsid w:val="00251192"/>
    <w:rsid w:val="002511F6"/>
    <w:rsid w:val="00251655"/>
    <w:rsid w:val="002516D6"/>
    <w:rsid w:val="002516D9"/>
    <w:rsid w:val="00251A83"/>
    <w:rsid w:val="0025215C"/>
    <w:rsid w:val="00252213"/>
    <w:rsid w:val="002523F0"/>
    <w:rsid w:val="00252503"/>
    <w:rsid w:val="00252B27"/>
    <w:rsid w:val="00252BBA"/>
    <w:rsid w:val="0025334F"/>
    <w:rsid w:val="00253785"/>
    <w:rsid w:val="0025379A"/>
    <w:rsid w:val="00253D49"/>
    <w:rsid w:val="00254288"/>
    <w:rsid w:val="00254F8F"/>
    <w:rsid w:val="0025589E"/>
    <w:rsid w:val="00255910"/>
    <w:rsid w:val="00255D30"/>
    <w:rsid w:val="00256020"/>
    <w:rsid w:val="00256434"/>
    <w:rsid w:val="00256824"/>
    <w:rsid w:val="0025692F"/>
    <w:rsid w:val="00256A0B"/>
    <w:rsid w:val="00256DC1"/>
    <w:rsid w:val="00256F8E"/>
    <w:rsid w:val="00256FDD"/>
    <w:rsid w:val="0025704A"/>
    <w:rsid w:val="00257231"/>
    <w:rsid w:val="0025731D"/>
    <w:rsid w:val="0025745C"/>
    <w:rsid w:val="002579F0"/>
    <w:rsid w:val="00257BEB"/>
    <w:rsid w:val="00257C07"/>
    <w:rsid w:val="00257D48"/>
    <w:rsid w:val="00257EA4"/>
    <w:rsid w:val="00260585"/>
    <w:rsid w:val="00260A35"/>
    <w:rsid w:val="00261227"/>
    <w:rsid w:val="00261A08"/>
    <w:rsid w:val="00261D97"/>
    <w:rsid w:val="00261FE2"/>
    <w:rsid w:val="00262934"/>
    <w:rsid w:val="00262C04"/>
    <w:rsid w:val="00263319"/>
    <w:rsid w:val="00263625"/>
    <w:rsid w:val="002639C4"/>
    <w:rsid w:val="00263AE4"/>
    <w:rsid w:val="00263B10"/>
    <w:rsid w:val="00263C3A"/>
    <w:rsid w:val="00263DD0"/>
    <w:rsid w:val="002640FB"/>
    <w:rsid w:val="00264210"/>
    <w:rsid w:val="00264525"/>
    <w:rsid w:val="0026455B"/>
    <w:rsid w:val="002647FA"/>
    <w:rsid w:val="00264870"/>
    <w:rsid w:val="002649FE"/>
    <w:rsid w:val="00265622"/>
    <w:rsid w:val="00265640"/>
    <w:rsid w:val="002659C3"/>
    <w:rsid w:val="00265C5B"/>
    <w:rsid w:val="00265EBD"/>
    <w:rsid w:val="00265F08"/>
    <w:rsid w:val="0026627C"/>
    <w:rsid w:val="00266767"/>
    <w:rsid w:val="002667DA"/>
    <w:rsid w:val="00266DDA"/>
    <w:rsid w:val="00267363"/>
    <w:rsid w:val="002678B3"/>
    <w:rsid w:val="00267DBB"/>
    <w:rsid w:val="002701EF"/>
    <w:rsid w:val="002704A1"/>
    <w:rsid w:val="002704EA"/>
    <w:rsid w:val="002707B4"/>
    <w:rsid w:val="00270A30"/>
    <w:rsid w:val="00270ACF"/>
    <w:rsid w:val="002711D1"/>
    <w:rsid w:val="00271664"/>
    <w:rsid w:val="002716CA"/>
    <w:rsid w:val="002717B1"/>
    <w:rsid w:val="00271840"/>
    <w:rsid w:val="00271DA5"/>
    <w:rsid w:val="00272575"/>
    <w:rsid w:val="00272680"/>
    <w:rsid w:val="002726DA"/>
    <w:rsid w:val="00272C69"/>
    <w:rsid w:val="00272F05"/>
    <w:rsid w:val="002733C4"/>
    <w:rsid w:val="002737F2"/>
    <w:rsid w:val="00273C21"/>
    <w:rsid w:val="0027419F"/>
    <w:rsid w:val="00274ABD"/>
    <w:rsid w:val="00274CE4"/>
    <w:rsid w:val="00275658"/>
    <w:rsid w:val="002756DC"/>
    <w:rsid w:val="002756E7"/>
    <w:rsid w:val="00275745"/>
    <w:rsid w:val="002757C5"/>
    <w:rsid w:val="00275B9E"/>
    <w:rsid w:val="00275D85"/>
    <w:rsid w:val="002765BA"/>
    <w:rsid w:val="00276C01"/>
    <w:rsid w:val="00276CB5"/>
    <w:rsid w:val="002778D8"/>
    <w:rsid w:val="00277E50"/>
    <w:rsid w:val="00277F19"/>
    <w:rsid w:val="00280237"/>
    <w:rsid w:val="00280460"/>
    <w:rsid w:val="002804C6"/>
    <w:rsid w:val="002809FF"/>
    <w:rsid w:val="00280AAF"/>
    <w:rsid w:val="00280B12"/>
    <w:rsid w:val="0028102A"/>
    <w:rsid w:val="00281C1C"/>
    <w:rsid w:val="00281C5D"/>
    <w:rsid w:val="002822D5"/>
    <w:rsid w:val="002825CD"/>
    <w:rsid w:val="00282962"/>
    <w:rsid w:val="00282970"/>
    <w:rsid w:val="00282A27"/>
    <w:rsid w:val="00282DF3"/>
    <w:rsid w:val="00282E05"/>
    <w:rsid w:val="00282F6B"/>
    <w:rsid w:val="00282F7C"/>
    <w:rsid w:val="00283C20"/>
    <w:rsid w:val="00283D2C"/>
    <w:rsid w:val="00283F55"/>
    <w:rsid w:val="00284524"/>
    <w:rsid w:val="00284E0B"/>
    <w:rsid w:val="00284EB9"/>
    <w:rsid w:val="00285366"/>
    <w:rsid w:val="00285491"/>
    <w:rsid w:val="0028571C"/>
    <w:rsid w:val="00285CA9"/>
    <w:rsid w:val="00286057"/>
    <w:rsid w:val="00286141"/>
    <w:rsid w:val="002864EE"/>
    <w:rsid w:val="0028667D"/>
    <w:rsid w:val="002866A8"/>
    <w:rsid w:val="00286CC2"/>
    <w:rsid w:val="0028722C"/>
    <w:rsid w:val="00287366"/>
    <w:rsid w:val="0028748D"/>
    <w:rsid w:val="00287C26"/>
    <w:rsid w:val="00287C9A"/>
    <w:rsid w:val="00287D9B"/>
    <w:rsid w:val="00287E6F"/>
    <w:rsid w:val="00290240"/>
    <w:rsid w:val="00290534"/>
    <w:rsid w:val="00290589"/>
    <w:rsid w:val="00290BDA"/>
    <w:rsid w:val="00290C73"/>
    <w:rsid w:val="0029106B"/>
    <w:rsid w:val="0029134B"/>
    <w:rsid w:val="002915C3"/>
    <w:rsid w:val="00291669"/>
    <w:rsid w:val="00291753"/>
    <w:rsid w:val="00291939"/>
    <w:rsid w:val="0029196F"/>
    <w:rsid w:val="00291AB3"/>
    <w:rsid w:val="00291C96"/>
    <w:rsid w:val="00291DC0"/>
    <w:rsid w:val="00291E64"/>
    <w:rsid w:val="00292289"/>
    <w:rsid w:val="00292405"/>
    <w:rsid w:val="002924BC"/>
    <w:rsid w:val="00292AB8"/>
    <w:rsid w:val="00292BE6"/>
    <w:rsid w:val="00292F5A"/>
    <w:rsid w:val="0029300D"/>
    <w:rsid w:val="00293873"/>
    <w:rsid w:val="00293C69"/>
    <w:rsid w:val="00293D89"/>
    <w:rsid w:val="00293DA4"/>
    <w:rsid w:val="00293F02"/>
    <w:rsid w:val="00294262"/>
    <w:rsid w:val="0029435D"/>
    <w:rsid w:val="002945A2"/>
    <w:rsid w:val="002945E2"/>
    <w:rsid w:val="00294828"/>
    <w:rsid w:val="002949AB"/>
    <w:rsid w:val="00295177"/>
    <w:rsid w:val="00295376"/>
    <w:rsid w:val="00295647"/>
    <w:rsid w:val="002960BC"/>
    <w:rsid w:val="00296327"/>
    <w:rsid w:val="00296629"/>
    <w:rsid w:val="00296814"/>
    <w:rsid w:val="00296EB5"/>
    <w:rsid w:val="00297087"/>
    <w:rsid w:val="0029782E"/>
    <w:rsid w:val="00297AA2"/>
    <w:rsid w:val="00297E3B"/>
    <w:rsid w:val="002A002C"/>
    <w:rsid w:val="002A0162"/>
    <w:rsid w:val="002A022C"/>
    <w:rsid w:val="002A0293"/>
    <w:rsid w:val="002A047A"/>
    <w:rsid w:val="002A0904"/>
    <w:rsid w:val="002A0D8C"/>
    <w:rsid w:val="002A0FC7"/>
    <w:rsid w:val="002A0FD7"/>
    <w:rsid w:val="002A14FE"/>
    <w:rsid w:val="002A1E32"/>
    <w:rsid w:val="002A2499"/>
    <w:rsid w:val="002A2542"/>
    <w:rsid w:val="002A271C"/>
    <w:rsid w:val="002A2783"/>
    <w:rsid w:val="002A28A2"/>
    <w:rsid w:val="002A2DBC"/>
    <w:rsid w:val="002A2E17"/>
    <w:rsid w:val="002A358B"/>
    <w:rsid w:val="002A3B50"/>
    <w:rsid w:val="002A3D0E"/>
    <w:rsid w:val="002A3F67"/>
    <w:rsid w:val="002A4422"/>
    <w:rsid w:val="002A462A"/>
    <w:rsid w:val="002A4730"/>
    <w:rsid w:val="002A48F9"/>
    <w:rsid w:val="002A56D1"/>
    <w:rsid w:val="002A58D2"/>
    <w:rsid w:val="002A5953"/>
    <w:rsid w:val="002A5C7B"/>
    <w:rsid w:val="002A5F1D"/>
    <w:rsid w:val="002A65C1"/>
    <w:rsid w:val="002A6604"/>
    <w:rsid w:val="002A6782"/>
    <w:rsid w:val="002A69F2"/>
    <w:rsid w:val="002A763C"/>
    <w:rsid w:val="002A7666"/>
    <w:rsid w:val="002A7819"/>
    <w:rsid w:val="002A7FB2"/>
    <w:rsid w:val="002A7FC5"/>
    <w:rsid w:val="002B194A"/>
    <w:rsid w:val="002B2428"/>
    <w:rsid w:val="002B2437"/>
    <w:rsid w:val="002B2610"/>
    <w:rsid w:val="002B2B9A"/>
    <w:rsid w:val="002B2FB5"/>
    <w:rsid w:val="002B342F"/>
    <w:rsid w:val="002B3465"/>
    <w:rsid w:val="002B37DA"/>
    <w:rsid w:val="002B3802"/>
    <w:rsid w:val="002B3DFD"/>
    <w:rsid w:val="002B4045"/>
    <w:rsid w:val="002B4376"/>
    <w:rsid w:val="002B43A2"/>
    <w:rsid w:val="002B4623"/>
    <w:rsid w:val="002B4C52"/>
    <w:rsid w:val="002B518B"/>
    <w:rsid w:val="002B521C"/>
    <w:rsid w:val="002B5487"/>
    <w:rsid w:val="002B595D"/>
    <w:rsid w:val="002B5E24"/>
    <w:rsid w:val="002B61AB"/>
    <w:rsid w:val="002B63A8"/>
    <w:rsid w:val="002B6E9D"/>
    <w:rsid w:val="002B708F"/>
    <w:rsid w:val="002B7358"/>
    <w:rsid w:val="002B75D3"/>
    <w:rsid w:val="002B76C2"/>
    <w:rsid w:val="002B7944"/>
    <w:rsid w:val="002C0215"/>
    <w:rsid w:val="002C05DF"/>
    <w:rsid w:val="002C067D"/>
    <w:rsid w:val="002C0782"/>
    <w:rsid w:val="002C091B"/>
    <w:rsid w:val="002C0A4D"/>
    <w:rsid w:val="002C0B24"/>
    <w:rsid w:val="002C0F04"/>
    <w:rsid w:val="002C1031"/>
    <w:rsid w:val="002C1038"/>
    <w:rsid w:val="002C121B"/>
    <w:rsid w:val="002C13BA"/>
    <w:rsid w:val="002C15AE"/>
    <w:rsid w:val="002C16BB"/>
    <w:rsid w:val="002C1A10"/>
    <w:rsid w:val="002C1B20"/>
    <w:rsid w:val="002C1B97"/>
    <w:rsid w:val="002C1CE7"/>
    <w:rsid w:val="002C1D56"/>
    <w:rsid w:val="002C21AD"/>
    <w:rsid w:val="002C2487"/>
    <w:rsid w:val="002C2AFE"/>
    <w:rsid w:val="002C2B6C"/>
    <w:rsid w:val="002C2BFE"/>
    <w:rsid w:val="002C2D41"/>
    <w:rsid w:val="002C3109"/>
    <w:rsid w:val="002C31E9"/>
    <w:rsid w:val="002C34E7"/>
    <w:rsid w:val="002C3A1F"/>
    <w:rsid w:val="002C4294"/>
    <w:rsid w:val="002C4318"/>
    <w:rsid w:val="002C460C"/>
    <w:rsid w:val="002C49AC"/>
    <w:rsid w:val="002C4C0F"/>
    <w:rsid w:val="002C4DA3"/>
    <w:rsid w:val="002C4DB8"/>
    <w:rsid w:val="002C5091"/>
    <w:rsid w:val="002C5582"/>
    <w:rsid w:val="002C6493"/>
    <w:rsid w:val="002C6764"/>
    <w:rsid w:val="002C6A5A"/>
    <w:rsid w:val="002C6CCA"/>
    <w:rsid w:val="002C6D52"/>
    <w:rsid w:val="002C6D62"/>
    <w:rsid w:val="002C6E92"/>
    <w:rsid w:val="002C786D"/>
    <w:rsid w:val="002C7888"/>
    <w:rsid w:val="002C7D45"/>
    <w:rsid w:val="002C7DFD"/>
    <w:rsid w:val="002C7E8D"/>
    <w:rsid w:val="002D032B"/>
    <w:rsid w:val="002D037D"/>
    <w:rsid w:val="002D04D0"/>
    <w:rsid w:val="002D064C"/>
    <w:rsid w:val="002D0660"/>
    <w:rsid w:val="002D0756"/>
    <w:rsid w:val="002D0798"/>
    <w:rsid w:val="002D0B07"/>
    <w:rsid w:val="002D0B8E"/>
    <w:rsid w:val="002D0C2E"/>
    <w:rsid w:val="002D1B0E"/>
    <w:rsid w:val="002D2076"/>
    <w:rsid w:val="002D20B6"/>
    <w:rsid w:val="002D290E"/>
    <w:rsid w:val="002D32B3"/>
    <w:rsid w:val="002D350E"/>
    <w:rsid w:val="002D3599"/>
    <w:rsid w:val="002D3D70"/>
    <w:rsid w:val="002D3E15"/>
    <w:rsid w:val="002D3F06"/>
    <w:rsid w:val="002D441A"/>
    <w:rsid w:val="002D499F"/>
    <w:rsid w:val="002D4B06"/>
    <w:rsid w:val="002D4E3C"/>
    <w:rsid w:val="002D4FB1"/>
    <w:rsid w:val="002D50C0"/>
    <w:rsid w:val="002D5E4F"/>
    <w:rsid w:val="002D65B7"/>
    <w:rsid w:val="002D6914"/>
    <w:rsid w:val="002D69FF"/>
    <w:rsid w:val="002D6C56"/>
    <w:rsid w:val="002D6E35"/>
    <w:rsid w:val="002D7285"/>
    <w:rsid w:val="002D7882"/>
    <w:rsid w:val="002D7A39"/>
    <w:rsid w:val="002D7A3D"/>
    <w:rsid w:val="002D7C4C"/>
    <w:rsid w:val="002E03CB"/>
    <w:rsid w:val="002E0464"/>
    <w:rsid w:val="002E047E"/>
    <w:rsid w:val="002E05CE"/>
    <w:rsid w:val="002E0AC8"/>
    <w:rsid w:val="002E0F82"/>
    <w:rsid w:val="002E10D4"/>
    <w:rsid w:val="002E11E4"/>
    <w:rsid w:val="002E1434"/>
    <w:rsid w:val="002E1BFD"/>
    <w:rsid w:val="002E32FA"/>
    <w:rsid w:val="002E357F"/>
    <w:rsid w:val="002E37E4"/>
    <w:rsid w:val="002E394F"/>
    <w:rsid w:val="002E398D"/>
    <w:rsid w:val="002E41FB"/>
    <w:rsid w:val="002E4569"/>
    <w:rsid w:val="002E4B6D"/>
    <w:rsid w:val="002E4C8F"/>
    <w:rsid w:val="002E509F"/>
    <w:rsid w:val="002E51BF"/>
    <w:rsid w:val="002E5431"/>
    <w:rsid w:val="002E573F"/>
    <w:rsid w:val="002E57A6"/>
    <w:rsid w:val="002E57F8"/>
    <w:rsid w:val="002E65D8"/>
    <w:rsid w:val="002E6889"/>
    <w:rsid w:val="002E6A8B"/>
    <w:rsid w:val="002E6C02"/>
    <w:rsid w:val="002E6CD3"/>
    <w:rsid w:val="002E6D4C"/>
    <w:rsid w:val="002E74DC"/>
    <w:rsid w:val="002E76CB"/>
    <w:rsid w:val="002E7967"/>
    <w:rsid w:val="002E7EF4"/>
    <w:rsid w:val="002F006A"/>
    <w:rsid w:val="002F012D"/>
    <w:rsid w:val="002F02B9"/>
    <w:rsid w:val="002F0632"/>
    <w:rsid w:val="002F0C62"/>
    <w:rsid w:val="002F109A"/>
    <w:rsid w:val="002F10DF"/>
    <w:rsid w:val="002F128C"/>
    <w:rsid w:val="002F1974"/>
    <w:rsid w:val="002F1BE7"/>
    <w:rsid w:val="002F2151"/>
    <w:rsid w:val="002F2207"/>
    <w:rsid w:val="002F28F7"/>
    <w:rsid w:val="002F2A07"/>
    <w:rsid w:val="002F2F04"/>
    <w:rsid w:val="002F3080"/>
    <w:rsid w:val="002F340B"/>
    <w:rsid w:val="002F3533"/>
    <w:rsid w:val="002F37ED"/>
    <w:rsid w:val="002F3C6D"/>
    <w:rsid w:val="002F4016"/>
    <w:rsid w:val="002F470B"/>
    <w:rsid w:val="002F4E35"/>
    <w:rsid w:val="002F4E9A"/>
    <w:rsid w:val="002F4FBD"/>
    <w:rsid w:val="002F50F3"/>
    <w:rsid w:val="002F5303"/>
    <w:rsid w:val="002F53EE"/>
    <w:rsid w:val="002F5A67"/>
    <w:rsid w:val="002F5B0D"/>
    <w:rsid w:val="002F5D85"/>
    <w:rsid w:val="002F6171"/>
    <w:rsid w:val="002F665E"/>
    <w:rsid w:val="002F6832"/>
    <w:rsid w:val="002F6D54"/>
    <w:rsid w:val="002F6EBD"/>
    <w:rsid w:val="002F6FBB"/>
    <w:rsid w:val="002F7488"/>
    <w:rsid w:val="002F7909"/>
    <w:rsid w:val="002F7955"/>
    <w:rsid w:val="002F7C47"/>
    <w:rsid w:val="00300005"/>
    <w:rsid w:val="00300008"/>
    <w:rsid w:val="003005FD"/>
    <w:rsid w:val="00300A35"/>
    <w:rsid w:val="00300DB2"/>
    <w:rsid w:val="00301226"/>
    <w:rsid w:val="0030123B"/>
    <w:rsid w:val="0030149E"/>
    <w:rsid w:val="00301643"/>
    <w:rsid w:val="00301E3E"/>
    <w:rsid w:val="0030212E"/>
    <w:rsid w:val="0030228C"/>
    <w:rsid w:val="00302711"/>
    <w:rsid w:val="00302946"/>
    <w:rsid w:val="00302B1F"/>
    <w:rsid w:val="00302BE4"/>
    <w:rsid w:val="00302DCA"/>
    <w:rsid w:val="00302E36"/>
    <w:rsid w:val="00302EC3"/>
    <w:rsid w:val="0030352A"/>
    <w:rsid w:val="003035F0"/>
    <w:rsid w:val="00303932"/>
    <w:rsid w:val="00303953"/>
    <w:rsid w:val="00303B8D"/>
    <w:rsid w:val="003042A7"/>
    <w:rsid w:val="003043D3"/>
    <w:rsid w:val="003044CC"/>
    <w:rsid w:val="003045B7"/>
    <w:rsid w:val="00304641"/>
    <w:rsid w:val="003048DC"/>
    <w:rsid w:val="00304B72"/>
    <w:rsid w:val="00304D54"/>
    <w:rsid w:val="00305200"/>
    <w:rsid w:val="00305248"/>
    <w:rsid w:val="003053F9"/>
    <w:rsid w:val="00305AE6"/>
    <w:rsid w:val="00305B70"/>
    <w:rsid w:val="00305EC0"/>
    <w:rsid w:val="00306477"/>
    <w:rsid w:val="003064EA"/>
    <w:rsid w:val="003064FD"/>
    <w:rsid w:val="003067DD"/>
    <w:rsid w:val="00306ABF"/>
    <w:rsid w:val="003070C0"/>
    <w:rsid w:val="00307A6F"/>
    <w:rsid w:val="00307D64"/>
    <w:rsid w:val="00307E49"/>
    <w:rsid w:val="00307ED3"/>
    <w:rsid w:val="003100DD"/>
    <w:rsid w:val="00310143"/>
    <w:rsid w:val="003106F2"/>
    <w:rsid w:val="003108F1"/>
    <w:rsid w:val="00310DF7"/>
    <w:rsid w:val="00310F99"/>
    <w:rsid w:val="00311389"/>
    <w:rsid w:val="003115DF"/>
    <w:rsid w:val="00311AB1"/>
    <w:rsid w:val="00311D95"/>
    <w:rsid w:val="00311EE7"/>
    <w:rsid w:val="003123BD"/>
    <w:rsid w:val="00312678"/>
    <w:rsid w:val="003126D9"/>
    <w:rsid w:val="00312CD9"/>
    <w:rsid w:val="00312D51"/>
    <w:rsid w:val="003133A4"/>
    <w:rsid w:val="003133D8"/>
    <w:rsid w:val="0031363A"/>
    <w:rsid w:val="003136FA"/>
    <w:rsid w:val="0031373A"/>
    <w:rsid w:val="003137AD"/>
    <w:rsid w:val="00313808"/>
    <w:rsid w:val="003139EA"/>
    <w:rsid w:val="00313BAA"/>
    <w:rsid w:val="0031455E"/>
    <w:rsid w:val="003146A1"/>
    <w:rsid w:val="00314D7A"/>
    <w:rsid w:val="00314DBE"/>
    <w:rsid w:val="0031558C"/>
    <w:rsid w:val="00315D4F"/>
    <w:rsid w:val="00316169"/>
    <w:rsid w:val="003163CB"/>
    <w:rsid w:val="00316932"/>
    <w:rsid w:val="00316AFC"/>
    <w:rsid w:val="0031749E"/>
    <w:rsid w:val="003176CE"/>
    <w:rsid w:val="00317A2E"/>
    <w:rsid w:val="00317AAE"/>
    <w:rsid w:val="00317B7F"/>
    <w:rsid w:val="00317D65"/>
    <w:rsid w:val="00317FDE"/>
    <w:rsid w:val="00320397"/>
    <w:rsid w:val="003209BF"/>
    <w:rsid w:val="00320D0D"/>
    <w:rsid w:val="00320E2C"/>
    <w:rsid w:val="0032104C"/>
    <w:rsid w:val="00321200"/>
    <w:rsid w:val="00321411"/>
    <w:rsid w:val="0032172F"/>
    <w:rsid w:val="00321B60"/>
    <w:rsid w:val="00321BF1"/>
    <w:rsid w:val="0032238D"/>
    <w:rsid w:val="003223E1"/>
    <w:rsid w:val="0032261D"/>
    <w:rsid w:val="00322B15"/>
    <w:rsid w:val="0032318B"/>
    <w:rsid w:val="003232B8"/>
    <w:rsid w:val="00323425"/>
    <w:rsid w:val="003234D0"/>
    <w:rsid w:val="00323740"/>
    <w:rsid w:val="00323A14"/>
    <w:rsid w:val="00323FAD"/>
    <w:rsid w:val="0032407D"/>
    <w:rsid w:val="0032438A"/>
    <w:rsid w:val="0032452B"/>
    <w:rsid w:val="00324974"/>
    <w:rsid w:val="00324C6A"/>
    <w:rsid w:val="00324D01"/>
    <w:rsid w:val="00324DF7"/>
    <w:rsid w:val="00324E13"/>
    <w:rsid w:val="003251C5"/>
    <w:rsid w:val="0032523E"/>
    <w:rsid w:val="0032532B"/>
    <w:rsid w:val="0032574A"/>
    <w:rsid w:val="003258D8"/>
    <w:rsid w:val="00325C2A"/>
    <w:rsid w:val="00325DE9"/>
    <w:rsid w:val="00326158"/>
    <w:rsid w:val="00326728"/>
    <w:rsid w:val="003267B9"/>
    <w:rsid w:val="00326CC3"/>
    <w:rsid w:val="00326EF2"/>
    <w:rsid w:val="0032744A"/>
    <w:rsid w:val="00327683"/>
    <w:rsid w:val="003277CE"/>
    <w:rsid w:val="0032783C"/>
    <w:rsid w:val="00327982"/>
    <w:rsid w:val="00327C72"/>
    <w:rsid w:val="00327C76"/>
    <w:rsid w:val="00327D3C"/>
    <w:rsid w:val="00330765"/>
    <w:rsid w:val="00330B23"/>
    <w:rsid w:val="00330B52"/>
    <w:rsid w:val="00330C3C"/>
    <w:rsid w:val="00331050"/>
    <w:rsid w:val="00331379"/>
    <w:rsid w:val="003314A2"/>
    <w:rsid w:val="00331586"/>
    <w:rsid w:val="00331AEF"/>
    <w:rsid w:val="00331D6E"/>
    <w:rsid w:val="0033206F"/>
    <w:rsid w:val="003320BB"/>
    <w:rsid w:val="0033268A"/>
    <w:rsid w:val="00332758"/>
    <w:rsid w:val="00332A20"/>
    <w:rsid w:val="00332DE9"/>
    <w:rsid w:val="00333252"/>
    <w:rsid w:val="00333A2E"/>
    <w:rsid w:val="00333F10"/>
    <w:rsid w:val="003344A0"/>
    <w:rsid w:val="0033453A"/>
    <w:rsid w:val="003345A7"/>
    <w:rsid w:val="00334666"/>
    <w:rsid w:val="00334951"/>
    <w:rsid w:val="00334AEA"/>
    <w:rsid w:val="00334B51"/>
    <w:rsid w:val="00334DC0"/>
    <w:rsid w:val="00335321"/>
    <w:rsid w:val="003353B5"/>
    <w:rsid w:val="00335678"/>
    <w:rsid w:val="00335796"/>
    <w:rsid w:val="00335926"/>
    <w:rsid w:val="00335980"/>
    <w:rsid w:val="00335B03"/>
    <w:rsid w:val="003360BA"/>
    <w:rsid w:val="00336262"/>
    <w:rsid w:val="003362C1"/>
    <w:rsid w:val="00336699"/>
    <w:rsid w:val="003367A3"/>
    <w:rsid w:val="00336974"/>
    <w:rsid w:val="00336E30"/>
    <w:rsid w:val="003370D1"/>
    <w:rsid w:val="003371C1"/>
    <w:rsid w:val="00337206"/>
    <w:rsid w:val="0033737B"/>
    <w:rsid w:val="00337AE7"/>
    <w:rsid w:val="00337D82"/>
    <w:rsid w:val="00337E46"/>
    <w:rsid w:val="0034037D"/>
    <w:rsid w:val="003405A7"/>
    <w:rsid w:val="00340ABD"/>
    <w:rsid w:val="003410CE"/>
    <w:rsid w:val="003411F3"/>
    <w:rsid w:val="0034137E"/>
    <w:rsid w:val="003413A2"/>
    <w:rsid w:val="00341419"/>
    <w:rsid w:val="00341760"/>
    <w:rsid w:val="003417A1"/>
    <w:rsid w:val="00341992"/>
    <w:rsid w:val="00341A55"/>
    <w:rsid w:val="00341A75"/>
    <w:rsid w:val="00341C71"/>
    <w:rsid w:val="00341C85"/>
    <w:rsid w:val="00341D3A"/>
    <w:rsid w:val="00342048"/>
    <w:rsid w:val="00342B0E"/>
    <w:rsid w:val="00342BF7"/>
    <w:rsid w:val="00342C94"/>
    <w:rsid w:val="00343339"/>
    <w:rsid w:val="003434E9"/>
    <w:rsid w:val="00343AB4"/>
    <w:rsid w:val="00343CF9"/>
    <w:rsid w:val="003445D9"/>
    <w:rsid w:val="0034474D"/>
    <w:rsid w:val="00344795"/>
    <w:rsid w:val="00344CDE"/>
    <w:rsid w:val="00344DF1"/>
    <w:rsid w:val="00344F90"/>
    <w:rsid w:val="00345AC6"/>
    <w:rsid w:val="00345C43"/>
    <w:rsid w:val="00345EF0"/>
    <w:rsid w:val="00346914"/>
    <w:rsid w:val="00346AD2"/>
    <w:rsid w:val="00346B7E"/>
    <w:rsid w:val="00346F1A"/>
    <w:rsid w:val="00346F8D"/>
    <w:rsid w:val="0034705E"/>
    <w:rsid w:val="003470F2"/>
    <w:rsid w:val="003472B8"/>
    <w:rsid w:val="00347681"/>
    <w:rsid w:val="00347776"/>
    <w:rsid w:val="00347A7B"/>
    <w:rsid w:val="00347E7B"/>
    <w:rsid w:val="003500BE"/>
    <w:rsid w:val="00350106"/>
    <w:rsid w:val="00350CFC"/>
    <w:rsid w:val="00350F30"/>
    <w:rsid w:val="00350FD2"/>
    <w:rsid w:val="003511A3"/>
    <w:rsid w:val="003514C2"/>
    <w:rsid w:val="00351516"/>
    <w:rsid w:val="00351C0F"/>
    <w:rsid w:val="00351C53"/>
    <w:rsid w:val="00351EC6"/>
    <w:rsid w:val="00351FC7"/>
    <w:rsid w:val="003523D3"/>
    <w:rsid w:val="003526AC"/>
    <w:rsid w:val="003528BB"/>
    <w:rsid w:val="00352C3E"/>
    <w:rsid w:val="0035325D"/>
    <w:rsid w:val="00353266"/>
    <w:rsid w:val="00353989"/>
    <w:rsid w:val="00353B66"/>
    <w:rsid w:val="00353E1A"/>
    <w:rsid w:val="00353E73"/>
    <w:rsid w:val="0035402C"/>
    <w:rsid w:val="003543AF"/>
    <w:rsid w:val="00354444"/>
    <w:rsid w:val="00354982"/>
    <w:rsid w:val="00354CA8"/>
    <w:rsid w:val="0035557D"/>
    <w:rsid w:val="003556BB"/>
    <w:rsid w:val="003556C9"/>
    <w:rsid w:val="003557D8"/>
    <w:rsid w:val="003559FE"/>
    <w:rsid w:val="00355EB3"/>
    <w:rsid w:val="00356753"/>
    <w:rsid w:val="00356F3B"/>
    <w:rsid w:val="00357290"/>
    <w:rsid w:val="003572D1"/>
    <w:rsid w:val="00357416"/>
    <w:rsid w:val="00357789"/>
    <w:rsid w:val="003577A1"/>
    <w:rsid w:val="003577D8"/>
    <w:rsid w:val="003579B1"/>
    <w:rsid w:val="00357AAD"/>
    <w:rsid w:val="00357BDC"/>
    <w:rsid w:val="00357F31"/>
    <w:rsid w:val="00360223"/>
    <w:rsid w:val="00360410"/>
    <w:rsid w:val="003605EB"/>
    <w:rsid w:val="0036154C"/>
    <w:rsid w:val="0036168A"/>
    <w:rsid w:val="0036169E"/>
    <w:rsid w:val="00361CEC"/>
    <w:rsid w:val="00361E0A"/>
    <w:rsid w:val="00361F5F"/>
    <w:rsid w:val="0036291E"/>
    <w:rsid w:val="00362B1E"/>
    <w:rsid w:val="00362FC1"/>
    <w:rsid w:val="00362FCE"/>
    <w:rsid w:val="003631E7"/>
    <w:rsid w:val="00363318"/>
    <w:rsid w:val="0036335A"/>
    <w:rsid w:val="00363756"/>
    <w:rsid w:val="00363ADC"/>
    <w:rsid w:val="00363E45"/>
    <w:rsid w:val="00363E8E"/>
    <w:rsid w:val="00364539"/>
    <w:rsid w:val="00365056"/>
    <w:rsid w:val="003651C9"/>
    <w:rsid w:val="003654B7"/>
    <w:rsid w:val="00365AE4"/>
    <w:rsid w:val="00365C4F"/>
    <w:rsid w:val="00365EA3"/>
    <w:rsid w:val="0036608C"/>
    <w:rsid w:val="003666D2"/>
    <w:rsid w:val="00366DD5"/>
    <w:rsid w:val="00366DE9"/>
    <w:rsid w:val="00366F04"/>
    <w:rsid w:val="00366FC1"/>
    <w:rsid w:val="00367122"/>
    <w:rsid w:val="00367154"/>
    <w:rsid w:val="00367376"/>
    <w:rsid w:val="003675AF"/>
    <w:rsid w:val="0036760A"/>
    <w:rsid w:val="003701E8"/>
    <w:rsid w:val="003703AA"/>
    <w:rsid w:val="0037050E"/>
    <w:rsid w:val="0037098D"/>
    <w:rsid w:val="00371193"/>
    <w:rsid w:val="003711A4"/>
    <w:rsid w:val="00371232"/>
    <w:rsid w:val="00371597"/>
    <w:rsid w:val="00371830"/>
    <w:rsid w:val="00372090"/>
    <w:rsid w:val="0037246F"/>
    <w:rsid w:val="003736ED"/>
    <w:rsid w:val="00373B24"/>
    <w:rsid w:val="00373B61"/>
    <w:rsid w:val="00373FD8"/>
    <w:rsid w:val="00374048"/>
    <w:rsid w:val="003742A1"/>
    <w:rsid w:val="003742EC"/>
    <w:rsid w:val="003744F8"/>
    <w:rsid w:val="00374C5C"/>
    <w:rsid w:val="00374C7B"/>
    <w:rsid w:val="00374D70"/>
    <w:rsid w:val="003754C0"/>
    <w:rsid w:val="00375648"/>
    <w:rsid w:val="00375805"/>
    <w:rsid w:val="00375E32"/>
    <w:rsid w:val="00375FC5"/>
    <w:rsid w:val="00376243"/>
    <w:rsid w:val="003764F0"/>
    <w:rsid w:val="003764F8"/>
    <w:rsid w:val="003767C8"/>
    <w:rsid w:val="00376EB6"/>
    <w:rsid w:val="00377753"/>
    <w:rsid w:val="0037779E"/>
    <w:rsid w:val="0037790C"/>
    <w:rsid w:val="00377A10"/>
    <w:rsid w:val="003800B2"/>
    <w:rsid w:val="003801A9"/>
    <w:rsid w:val="003801AE"/>
    <w:rsid w:val="0038032D"/>
    <w:rsid w:val="00380742"/>
    <w:rsid w:val="0038076C"/>
    <w:rsid w:val="00380D2E"/>
    <w:rsid w:val="0038115C"/>
    <w:rsid w:val="003817DD"/>
    <w:rsid w:val="00381A9A"/>
    <w:rsid w:val="00381F2E"/>
    <w:rsid w:val="0038207C"/>
    <w:rsid w:val="00382321"/>
    <w:rsid w:val="003823A1"/>
    <w:rsid w:val="003824C2"/>
    <w:rsid w:val="00382C6A"/>
    <w:rsid w:val="00382CB1"/>
    <w:rsid w:val="0038322C"/>
    <w:rsid w:val="0038323A"/>
    <w:rsid w:val="003834F2"/>
    <w:rsid w:val="00383622"/>
    <w:rsid w:val="00383990"/>
    <w:rsid w:val="00383A40"/>
    <w:rsid w:val="00383F48"/>
    <w:rsid w:val="003845D6"/>
    <w:rsid w:val="003845EC"/>
    <w:rsid w:val="00384FE5"/>
    <w:rsid w:val="0038515A"/>
    <w:rsid w:val="003851E4"/>
    <w:rsid w:val="0038558B"/>
    <w:rsid w:val="003855D1"/>
    <w:rsid w:val="003859BD"/>
    <w:rsid w:val="00385FF5"/>
    <w:rsid w:val="00386274"/>
    <w:rsid w:val="003863CE"/>
    <w:rsid w:val="003866E1"/>
    <w:rsid w:val="00386BC7"/>
    <w:rsid w:val="0038787D"/>
    <w:rsid w:val="003904EB"/>
    <w:rsid w:val="003905F7"/>
    <w:rsid w:val="00390A44"/>
    <w:rsid w:val="00390C32"/>
    <w:rsid w:val="003912D5"/>
    <w:rsid w:val="003913E5"/>
    <w:rsid w:val="00391457"/>
    <w:rsid w:val="00391A53"/>
    <w:rsid w:val="00391E03"/>
    <w:rsid w:val="00391F47"/>
    <w:rsid w:val="00392121"/>
    <w:rsid w:val="0039212F"/>
    <w:rsid w:val="003922D4"/>
    <w:rsid w:val="003927E5"/>
    <w:rsid w:val="00392B05"/>
    <w:rsid w:val="003931C8"/>
    <w:rsid w:val="00393A9C"/>
    <w:rsid w:val="00393F75"/>
    <w:rsid w:val="00394132"/>
    <w:rsid w:val="00394860"/>
    <w:rsid w:val="00394A0C"/>
    <w:rsid w:val="00394A2F"/>
    <w:rsid w:val="003952CA"/>
    <w:rsid w:val="003953CF"/>
    <w:rsid w:val="00395933"/>
    <w:rsid w:val="00395A90"/>
    <w:rsid w:val="00395B68"/>
    <w:rsid w:val="00395E00"/>
    <w:rsid w:val="00395E4F"/>
    <w:rsid w:val="003969BD"/>
    <w:rsid w:val="00396BCE"/>
    <w:rsid w:val="00396EA5"/>
    <w:rsid w:val="00397146"/>
    <w:rsid w:val="00397347"/>
    <w:rsid w:val="003974E1"/>
    <w:rsid w:val="003977C3"/>
    <w:rsid w:val="00397895"/>
    <w:rsid w:val="003A035B"/>
    <w:rsid w:val="003A0D89"/>
    <w:rsid w:val="003A0ECB"/>
    <w:rsid w:val="003A104E"/>
    <w:rsid w:val="003A1126"/>
    <w:rsid w:val="003A153E"/>
    <w:rsid w:val="003A163C"/>
    <w:rsid w:val="003A1787"/>
    <w:rsid w:val="003A1951"/>
    <w:rsid w:val="003A212C"/>
    <w:rsid w:val="003A21D8"/>
    <w:rsid w:val="003A28AC"/>
    <w:rsid w:val="003A2CAA"/>
    <w:rsid w:val="003A2DAF"/>
    <w:rsid w:val="003A2F44"/>
    <w:rsid w:val="003A2FEB"/>
    <w:rsid w:val="003A34A8"/>
    <w:rsid w:val="003A3936"/>
    <w:rsid w:val="003A3BA4"/>
    <w:rsid w:val="003A41C0"/>
    <w:rsid w:val="003A45FC"/>
    <w:rsid w:val="003A47BA"/>
    <w:rsid w:val="003A49EC"/>
    <w:rsid w:val="003A4B0F"/>
    <w:rsid w:val="003A55D7"/>
    <w:rsid w:val="003A55F4"/>
    <w:rsid w:val="003A55F9"/>
    <w:rsid w:val="003A57E1"/>
    <w:rsid w:val="003A5D33"/>
    <w:rsid w:val="003A62FD"/>
    <w:rsid w:val="003A63C1"/>
    <w:rsid w:val="003A6518"/>
    <w:rsid w:val="003A6629"/>
    <w:rsid w:val="003A7212"/>
    <w:rsid w:val="003A75D3"/>
    <w:rsid w:val="003A7BA0"/>
    <w:rsid w:val="003A7C60"/>
    <w:rsid w:val="003A7CB7"/>
    <w:rsid w:val="003A7D72"/>
    <w:rsid w:val="003B0420"/>
    <w:rsid w:val="003B075B"/>
    <w:rsid w:val="003B07A1"/>
    <w:rsid w:val="003B07CD"/>
    <w:rsid w:val="003B0C7C"/>
    <w:rsid w:val="003B0D59"/>
    <w:rsid w:val="003B0F7C"/>
    <w:rsid w:val="003B1216"/>
    <w:rsid w:val="003B1306"/>
    <w:rsid w:val="003B146C"/>
    <w:rsid w:val="003B1719"/>
    <w:rsid w:val="003B1CCA"/>
    <w:rsid w:val="003B1F49"/>
    <w:rsid w:val="003B21C6"/>
    <w:rsid w:val="003B2268"/>
    <w:rsid w:val="003B24D3"/>
    <w:rsid w:val="003B27E0"/>
    <w:rsid w:val="003B2B86"/>
    <w:rsid w:val="003B314E"/>
    <w:rsid w:val="003B34C3"/>
    <w:rsid w:val="003B3793"/>
    <w:rsid w:val="003B37A2"/>
    <w:rsid w:val="003B3F71"/>
    <w:rsid w:val="003B40C8"/>
    <w:rsid w:val="003B4F0F"/>
    <w:rsid w:val="003B513D"/>
    <w:rsid w:val="003B51DE"/>
    <w:rsid w:val="003B54EB"/>
    <w:rsid w:val="003B5662"/>
    <w:rsid w:val="003B5B4B"/>
    <w:rsid w:val="003B5EE1"/>
    <w:rsid w:val="003B6207"/>
    <w:rsid w:val="003B6B6A"/>
    <w:rsid w:val="003B6FD9"/>
    <w:rsid w:val="003B7692"/>
    <w:rsid w:val="003B77AC"/>
    <w:rsid w:val="003B7A0D"/>
    <w:rsid w:val="003B7BF8"/>
    <w:rsid w:val="003B7F25"/>
    <w:rsid w:val="003C004E"/>
    <w:rsid w:val="003C0189"/>
    <w:rsid w:val="003C0A86"/>
    <w:rsid w:val="003C0D4B"/>
    <w:rsid w:val="003C1427"/>
    <w:rsid w:val="003C1498"/>
    <w:rsid w:val="003C18D7"/>
    <w:rsid w:val="003C1AF4"/>
    <w:rsid w:val="003C2005"/>
    <w:rsid w:val="003C2C8D"/>
    <w:rsid w:val="003C2F56"/>
    <w:rsid w:val="003C331A"/>
    <w:rsid w:val="003C396C"/>
    <w:rsid w:val="003C44EA"/>
    <w:rsid w:val="003C4FE7"/>
    <w:rsid w:val="003C625D"/>
    <w:rsid w:val="003C6867"/>
    <w:rsid w:val="003C697B"/>
    <w:rsid w:val="003C6DBC"/>
    <w:rsid w:val="003C6EC8"/>
    <w:rsid w:val="003C706A"/>
    <w:rsid w:val="003C76BE"/>
    <w:rsid w:val="003C770C"/>
    <w:rsid w:val="003C7CB6"/>
    <w:rsid w:val="003D0232"/>
    <w:rsid w:val="003D09B2"/>
    <w:rsid w:val="003D0A4F"/>
    <w:rsid w:val="003D0AFF"/>
    <w:rsid w:val="003D12B3"/>
    <w:rsid w:val="003D1865"/>
    <w:rsid w:val="003D19E4"/>
    <w:rsid w:val="003D1A48"/>
    <w:rsid w:val="003D1CCA"/>
    <w:rsid w:val="003D1FF2"/>
    <w:rsid w:val="003D25FD"/>
    <w:rsid w:val="003D3242"/>
    <w:rsid w:val="003D32BC"/>
    <w:rsid w:val="003D33C5"/>
    <w:rsid w:val="003D33E5"/>
    <w:rsid w:val="003D369A"/>
    <w:rsid w:val="003D38A4"/>
    <w:rsid w:val="003D3915"/>
    <w:rsid w:val="003D3ACF"/>
    <w:rsid w:val="003D40D5"/>
    <w:rsid w:val="003D41C7"/>
    <w:rsid w:val="003D4256"/>
    <w:rsid w:val="003D43C0"/>
    <w:rsid w:val="003D454F"/>
    <w:rsid w:val="003D4CF5"/>
    <w:rsid w:val="003D4F1F"/>
    <w:rsid w:val="003D4F96"/>
    <w:rsid w:val="003D51E5"/>
    <w:rsid w:val="003D559A"/>
    <w:rsid w:val="003D57D3"/>
    <w:rsid w:val="003D5BD5"/>
    <w:rsid w:val="003D6088"/>
    <w:rsid w:val="003D60F8"/>
    <w:rsid w:val="003D6346"/>
    <w:rsid w:val="003D66DC"/>
    <w:rsid w:val="003D7231"/>
    <w:rsid w:val="003D743A"/>
    <w:rsid w:val="003D7505"/>
    <w:rsid w:val="003D78D9"/>
    <w:rsid w:val="003D7BB3"/>
    <w:rsid w:val="003D7BE6"/>
    <w:rsid w:val="003D7E06"/>
    <w:rsid w:val="003E00B9"/>
    <w:rsid w:val="003E01FC"/>
    <w:rsid w:val="003E07B1"/>
    <w:rsid w:val="003E0AC3"/>
    <w:rsid w:val="003E0B60"/>
    <w:rsid w:val="003E14A8"/>
    <w:rsid w:val="003E1663"/>
    <w:rsid w:val="003E16AE"/>
    <w:rsid w:val="003E1A92"/>
    <w:rsid w:val="003E1D29"/>
    <w:rsid w:val="003E25CF"/>
    <w:rsid w:val="003E295E"/>
    <w:rsid w:val="003E3306"/>
    <w:rsid w:val="003E3635"/>
    <w:rsid w:val="003E3897"/>
    <w:rsid w:val="003E4141"/>
    <w:rsid w:val="003E417D"/>
    <w:rsid w:val="003E425F"/>
    <w:rsid w:val="003E452C"/>
    <w:rsid w:val="003E4B6F"/>
    <w:rsid w:val="003E4D7D"/>
    <w:rsid w:val="003E500E"/>
    <w:rsid w:val="003E515D"/>
    <w:rsid w:val="003E540B"/>
    <w:rsid w:val="003E5793"/>
    <w:rsid w:val="003E5C97"/>
    <w:rsid w:val="003E5C9D"/>
    <w:rsid w:val="003E5D72"/>
    <w:rsid w:val="003E5F06"/>
    <w:rsid w:val="003E64F2"/>
    <w:rsid w:val="003E6606"/>
    <w:rsid w:val="003E66CC"/>
    <w:rsid w:val="003E689E"/>
    <w:rsid w:val="003E68E4"/>
    <w:rsid w:val="003E69E4"/>
    <w:rsid w:val="003E7C3F"/>
    <w:rsid w:val="003E7DE8"/>
    <w:rsid w:val="003F0254"/>
    <w:rsid w:val="003F0AB9"/>
    <w:rsid w:val="003F0D88"/>
    <w:rsid w:val="003F194B"/>
    <w:rsid w:val="003F1BE3"/>
    <w:rsid w:val="003F2067"/>
    <w:rsid w:val="003F2CA7"/>
    <w:rsid w:val="003F2FAD"/>
    <w:rsid w:val="003F3432"/>
    <w:rsid w:val="003F37A0"/>
    <w:rsid w:val="003F3A1E"/>
    <w:rsid w:val="003F3AF9"/>
    <w:rsid w:val="003F3B92"/>
    <w:rsid w:val="003F3D9E"/>
    <w:rsid w:val="003F3DF1"/>
    <w:rsid w:val="003F408D"/>
    <w:rsid w:val="003F4578"/>
    <w:rsid w:val="003F4751"/>
    <w:rsid w:val="003F4873"/>
    <w:rsid w:val="003F4E2F"/>
    <w:rsid w:val="003F5087"/>
    <w:rsid w:val="003F5437"/>
    <w:rsid w:val="003F5618"/>
    <w:rsid w:val="003F588F"/>
    <w:rsid w:val="003F5E5A"/>
    <w:rsid w:val="003F5E71"/>
    <w:rsid w:val="003F6022"/>
    <w:rsid w:val="003F6204"/>
    <w:rsid w:val="003F70C9"/>
    <w:rsid w:val="003F713C"/>
    <w:rsid w:val="003F7852"/>
    <w:rsid w:val="003F78F2"/>
    <w:rsid w:val="003F7AAE"/>
    <w:rsid w:val="003F7B34"/>
    <w:rsid w:val="003F7C2C"/>
    <w:rsid w:val="003F7F5E"/>
    <w:rsid w:val="0040023C"/>
    <w:rsid w:val="004002C7"/>
    <w:rsid w:val="00400522"/>
    <w:rsid w:val="0040065D"/>
    <w:rsid w:val="00400D1F"/>
    <w:rsid w:val="00400D5C"/>
    <w:rsid w:val="004011B4"/>
    <w:rsid w:val="0040169F"/>
    <w:rsid w:val="004022B4"/>
    <w:rsid w:val="00402518"/>
    <w:rsid w:val="00402601"/>
    <w:rsid w:val="004029B9"/>
    <w:rsid w:val="00402E54"/>
    <w:rsid w:val="00403356"/>
    <w:rsid w:val="00403935"/>
    <w:rsid w:val="00403B54"/>
    <w:rsid w:val="00403EE8"/>
    <w:rsid w:val="00404167"/>
    <w:rsid w:val="004042C6"/>
    <w:rsid w:val="004042D9"/>
    <w:rsid w:val="004049FC"/>
    <w:rsid w:val="00404AC5"/>
    <w:rsid w:val="00404BFF"/>
    <w:rsid w:val="004056FB"/>
    <w:rsid w:val="00405F28"/>
    <w:rsid w:val="004064C4"/>
    <w:rsid w:val="00406CA3"/>
    <w:rsid w:val="0040760C"/>
    <w:rsid w:val="004079D8"/>
    <w:rsid w:val="004101CF"/>
    <w:rsid w:val="00410335"/>
    <w:rsid w:val="004103EC"/>
    <w:rsid w:val="00410EFE"/>
    <w:rsid w:val="004113C0"/>
    <w:rsid w:val="0041145C"/>
    <w:rsid w:val="004117BC"/>
    <w:rsid w:val="0041193B"/>
    <w:rsid w:val="00411FFF"/>
    <w:rsid w:val="0041247A"/>
    <w:rsid w:val="00412608"/>
    <w:rsid w:val="0041293A"/>
    <w:rsid w:val="00412AD5"/>
    <w:rsid w:val="00412B19"/>
    <w:rsid w:val="00412CCA"/>
    <w:rsid w:val="0041373F"/>
    <w:rsid w:val="004138C6"/>
    <w:rsid w:val="004138FB"/>
    <w:rsid w:val="00413D40"/>
    <w:rsid w:val="00413F46"/>
    <w:rsid w:val="00413FDF"/>
    <w:rsid w:val="00414442"/>
    <w:rsid w:val="004145E0"/>
    <w:rsid w:val="00415022"/>
    <w:rsid w:val="00415109"/>
    <w:rsid w:val="00415E4A"/>
    <w:rsid w:val="0041635A"/>
    <w:rsid w:val="00416430"/>
    <w:rsid w:val="004166DE"/>
    <w:rsid w:val="00416AA8"/>
    <w:rsid w:val="00416CE2"/>
    <w:rsid w:val="00416D6A"/>
    <w:rsid w:val="00417085"/>
    <w:rsid w:val="00417481"/>
    <w:rsid w:val="00417837"/>
    <w:rsid w:val="00417926"/>
    <w:rsid w:val="004179CF"/>
    <w:rsid w:val="00420610"/>
    <w:rsid w:val="00420A5B"/>
    <w:rsid w:val="00420D1C"/>
    <w:rsid w:val="004210B2"/>
    <w:rsid w:val="00421375"/>
    <w:rsid w:val="00421C90"/>
    <w:rsid w:val="004224B6"/>
    <w:rsid w:val="00422785"/>
    <w:rsid w:val="00422922"/>
    <w:rsid w:val="00422C1C"/>
    <w:rsid w:val="00422E5E"/>
    <w:rsid w:val="00423A07"/>
    <w:rsid w:val="00423C29"/>
    <w:rsid w:val="00423D2D"/>
    <w:rsid w:val="004240D6"/>
    <w:rsid w:val="00424128"/>
    <w:rsid w:val="00424863"/>
    <w:rsid w:val="00424B6F"/>
    <w:rsid w:val="00424C44"/>
    <w:rsid w:val="00424D44"/>
    <w:rsid w:val="00424E15"/>
    <w:rsid w:val="00425601"/>
    <w:rsid w:val="00425729"/>
    <w:rsid w:val="00425B33"/>
    <w:rsid w:val="00426BE3"/>
    <w:rsid w:val="00426F39"/>
    <w:rsid w:val="0042724A"/>
    <w:rsid w:val="004273F2"/>
    <w:rsid w:val="004274B5"/>
    <w:rsid w:val="00427978"/>
    <w:rsid w:val="00427C07"/>
    <w:rsid w:val="00427D2B"/>
    <w:rsid w:val="00427D94"/>
    <w:rsid w:val="00427EF1"/>
    <w:rsid w:val="00427F71"/>
    <w:rsid w:val="00430732"/>
    <w:rsid w:val="00430C01"/>
    <w:rsid w:val="0043125C"/>
    <w:rsid w:val="0043132F"/>
    <w:rsid w:val="0043141A"/>
    <w:rsid w:val="0043194A"/>
    <w:rsid w:val="00431FBD"/>
    <w:rsid w:val="00432347"/>
    <w:rsid w:val="004323B4"/>
    <w:rsid w:val="004324E5"/>
    <w:rsid w:val="00432F89"/>
    <w:rsid w:val="00433010"/>
    <w:rsid w:val="004331B9"/>
    <w:rsid w:val="004333C8"/>
    <w:rsid w:val="00433B41"/>
    <w:rsid w:val="00433D48"/>
    <w:rsid w:val="00433F45"/>
    <w:rsid w:val="0043406B"/>
    <w:rsid w:val="004342A9"/>
    <w:rsid w:val="004346A0"/>
    <w:rsid w:val="004347E8"/>
    <w:rsid w:val="004349C8"/>
    <w:rsid w:val="00434E35"/>
    <w:rsid w:val="0043502F"/>
    <w:rsid w:val="004351ED"/>
    <w:rsid w:val="004356E7"/>
    <w:rsid w:val="00435C55"/>
    <w:rsid w:val="00436132"/>
    <w:rsid w:val="004369EC"/>
    <w:rsid w:val="00436E03"/>
    <w:rsid w:val="00436FFE"/>
    <w:rsid w:val="00437075"/>
    <w:rsid w:val="00437366"/>
    <w:rsid w:val="0043740B"/>
    <w:rsid w:val="00437A04"/>
    <w:rsid w:val="00437D47"/>
    <w:rsid w:val="00437D59"/>
    <w:rsid w:val="00437E1D"/>
    <w:rsid w:val="00437F68"/>
    <w:rsid w:val="004406A1"/>
    <w:rsid w:val="0044073D"/>
    <w:rsid w:val="00440FEB"/>
    <w:rsid w:val="00441022"/>
    <w:rsid w:val="00441322"/>
    <w:rsid w:val="00441365"/>
    <w:rsid w:val="00441A76"/>
    <w:rsid w:val="00441A84"/>
    <w:rsid w:val="0044206B"/>
    <w:rsid w:val="004423C5"/>
    <w:rsid w:val="004426EC"/>
    <w:rsid w:val="00442820"/>
    <w:rsid w:val="00442975"/>
    <w:rsid w:val="00442B08"/>
    <w:rsid w:val="00442C5A"/>
    <w:rsid w:val="00442F7B"/>
    <w:rsid w:val="004431E3"/>
    <w:rsid w:val="0044328B"/>
    <w:rsid w:val="00443483"/>
    <w:rsid w:val="00443629"/>
    <w:rsid w:val="00443719"/>
    <w:rsid w:val="00443AAC"/>
    <w:rsid w:val="00443C57"/>
    <w:rsid w:val="00443EC6"/>
    <w:rsid w:val="0044468F"/>
    <w:rsid w:val="00444875"/>
    <w:rsid w:val="00445880"/>
    <w:rsid w:val="00445A9E"/>
    <w:rsid w:val="00445CBB"/>
    <w:rsid w:val="004464AD"/>
    <w:rsid w:val="004465BB"/>
    <w:rsid w:val="00446DA7"/>
    <w:rsid w:val="0044717B"/>
    <w:rsid w:val="00447627"/>
    <w:rsid w:val="0044763D"/>
    <w:rsid w:val="0044774F"/>
    <w:rsid w:val="00447A09"/>
    <w:rsid w:val="00447D85"/>
    <w:rsid w:val="004501D3"/>
    <w:rsid w:val="0045021B"/>
    <w:rsid w:val="00450404"/>
    <w:rsid w:val="004506E5"/>
    <w:rsid w:val="004508E9"/>
    <w:rsid w:val="00450AD0"/>
    <w:rsid w:val="00450E0E"/>
    <w:rsid w:val="00450E3C"/>
    <w:rsid w:val="00450F67"/>
    <w:rsid w:val="00451160"/>
    <w:rsid w:val="004512B8"/>
    <w:rsid w:val="00451379"/>
    <w:rsid w:val="00451E8A"/>
    <w:rsid w:val="00451EC5"/>
    <w:rsid w:val="00451F61"/>
    <w:rsid w:val="0045220D"/>
    <w:rsid w:val="00452440"/>
    <w:rsid w:val="0045269A"/>
    <w:rsid w:val="00452A6D"/>
    <w:rsid w:val="00452BAA"/>
    <w:rsid w:val="00452C6E"/>
    <w:rsid w:val="00452F46"/>
    <w:rsid w:val="004530B1"/>
    <w:rsid w:val="0045310D"/>
    <w:rsid w:val="004531E4"/>
    <w:rsid w:val="00453518"/>
    <w:rsid w:val="00453A34"/>
    <w:rsid w:val="00453AFB"/>
    <w:rsid w:val="00453B69"/>
    <w:rsid w:val="00453E16"/>
    <w:rsid w:val="00453EBA"/>
    <w:rsid w:val="00454152"/>
    <w:rsid w:val="004544D4"/>
    <w:rsid w:val="00454A2D"/>
    <w:rsid w:val="00454E58"/>
    <w:rsid w:val="00455773"/>
    <w:rsid w:val="00455B35"/>
    <w:rsid w:val="00455C40"/>
    <w:rsid w:val="00456520"/>
    <w:rsid w:val="004566E5"/>
    <w:rsid w:val="004567C6"/>
    <w:rsid w:val="00457215"/>
    <w:rsid w:val="004575F2"/>
    <w:rsid w:val="004578AC"/>
    <w:rsid w:val="00457B66"/>
    <w:rsid w:val="004600CD"/>
    <w:rsid w:val="00460203"/>
    <w:rsid w:val="004602E6"/>
    <w:rsid w:val="004606F4"/>
    <w:rsid w:val="00460F75"/>
    <w:rsid w:val="00460FB5"/>
    <w:rsid w:val="004614F2"/>
    <w:rsid w:val="00461536"/>
    <w:rsid w:val="00461A64"/>
    <w:rsid w:val="00461CF7"/>
    <w:rsid w:val="00462480"/>
    <w:rsid w:val="00462738"/>
    <w:rsid w:val="0046293C"/>
    <w:rsid w:val="00462BEC"/>
    <w:rsid w:val="00462C40"/>
    <w:rsid w:val="00462D78"/>
    <w:rsid w:val="00463B42"/>
    <w:rsid w:val="00463D04"/>
    <w:rsid w:val="00463D9B"/>
    <w:rsid w:val="00464B0E"/>
    <w:rsid w:val="00464B20"/>
    <w:rsid w:val="00464C1B"/>
    <w:rsid w:val="00464C86"/>
    <w:rsid w:val="00464F72"/>
    <w:rsid w:val="00464FA4"/>
    <w:rsid w:val="00465768"/>
    <w:rsid w:val="00465E0A"/>
    <w:rsid w:val="00465EFC"/>
    <w:rsid w:val="0046629F"/>
    <w:rsid w:val="004662AF"/>
    <w:rsid w:val="004666BC"/>
    <w:rsid w:val="0046675F"/>
    <w:rsid w:val="00466AB0"/>
    <w:rsid w:val="0046702C"/>
    <w:rsid w:val="004672E1"/>
    <w:rsid w:val="0046736F"/>
    <w:rsid w:val="004674CE"/>
    <w:rsid w:val="0046753D"/>
    <w:rsid w:val="00467BC0"/>
    <w:rsid w:val="0047044C"/>
    <w:rsid w:val="0047055E"/>
    <w:rsid w:val="00470A9D"/>
    <w:rsid w:val="0047156A"/>
    <w:rsid w:val="00471682"/>
    <w:rsid w:val="0047170A"/>
    <w:rsid w:val="00471B15"/>
    <w:rsid w:val="00471BB7"/>
    <w:rsid w:val="00471DA7"/>
    <w:rsid w:val="004727F0"/>
    <w:rsid w:val="00472AE0"/>
    <w:rsid w:val="00472ECD"/>
    <w:rsid w:val="00473054"/>
    <w:rsid w:val="0047340F"/>
    <w:rsid w:val="00473489"/>
    <w:rsid w:val="00473774"/>
    <w:rsid w:val="00473835"/>
    <w:rsid w:val="00473E26"/>
    <w:rsid w:val="00473E78"/>
    <w:rsid w:val="004744B6"/>
    <w:rsid w:val="0047457D"/>
    <w:rsid w:val="00474886"/>
    <w:rsid w:val="0047493B"/>
    <w:rsid w:val="00474F8C"/>
    <w:rsid w:val="00475005"/>
    <w:rsid w:val="00475331"/>
    <w:rsid w:val="004754BA"/>
    <w:rsid w:val="004757EC"/>
    <w:rsid w:val="00475850"/>
    <w:rsid w:val="00475AD4"/>
    <w:rsid w:val="00475EA6"/>
    <w:rsid w:val="00476251"/>
    <w:rsid w:val="004768D1"/>
    <w:rsid w:val="004770EE"/>
    <w:rsid w:val="00477751"/>
    <w:rsid w:val="0047785E"/>
    <w:rsid w:val="004778A7"/>
    <w:rsid w:val="00477BA7"/>
    <w:rsid w:val="00477F35"/>
    <w:rsid w:val="00477F66"/>
    <w:rsid w:val="004800D7"/>
    <w:rsid w:val="004804F0"/>
    <w:rsid w:val="00480544"/>
    <w:rsid w:val="004806D2"/>
    <w:rsid w:val="00480742"/>
    <w:rsid w:val="0048075A"/>
    <w:rsid w:val="004807D3"/>
    <w:rsid w:val="00480AF8"/>
    <w:rsid w:val="00480B26"/>
    <w:rsid w:val="00480CAF"/>
    <w:rsid w:val="004811FC"/>
    <w:rsid w:val="00481342"/>
    <w:rsid w:val="004813B4"/>
    <w:rsid w:val="00481522"/>
    <w:rsid w:val="004831E0"/>
    <w:rsid w:val="0048341C"/>
    <w:rsid w:val="0048350A"/>
    <w:rsid w:val="004838B0"/>
    <w:rsid w:val="00483DF5"/>
    <w:rsid w:val="004840D4"/>
    <w:rsid w:val="004843B6"/>
    <w:rsid w:val="004843D3"/>
    <w:rsid w:val="004843E5"/>
    <w:rsid w:val="00484563"/>
    <w:rsid w:val="00484585"/>
    <w:rsid w:val="00484776"/>
    <w:rsid w:val="004848ED"/>
    <w:rsid w:val="00484ACA"/>
    <w:rsid w:val="00484BF2"/>
    <w:rsid w:val="00484C9B"/>
    <w:rsid w:val="00485113"/>
    <w:rsid w:val="0048539C"/>
    <w:rsid w:val="0048541C"/>
    <w:rsid w:val="004856DD"/>
    <w:rsid w:val="00485776"/>
    <w:rsid w:val="00485D0F"/>
    <w:rsid w:val="00485EC6"/>
    <w:rsid w:val="004866E2"/>
    <w:rsid w:val="004869D3"/>
    <w:rsid w:val="00486D30"/>
    <w:rsid w:val="00486F97"/>
    <w:rsid w:val="004878A3"/>
    <w:rsid w:val="00487F6B"/>
    <w:rsid w:val="00490155"/>
    <w:rsid w:val="00490773"/>
    <w:rsid w:val="00490804"/>
    <w:rsid w:val="00490D61"/>
    <w:rsid w:val="00490E36"/>
    <w:rsid w:val="0049147C"/>
    <w:rsid w:val="00491685"/>
    <w:rsid w:val="004916B6"/>
    <w:rsid w:val="00491704"/>
    <w:rsid w:val="0049172E"/>
    <w:rsid w:val="00491A20"/>
    <w:rsid w:val="00491AF7"/>
    <w:rsid w:val="00491BB0"/>
    <w:rsid w:val="00491CC1"/>
    <w:rsid w:val="00491D48"/>
    <w:rsid w:val="00491D76"/>
    <w:rsid w:val="004921F1"/>
    <w:rsid w:val="004929DD"/>
    <w:rsid w:val="004932D8"/>
    <w:rsid w:val="00493532"/>
    <w:rsid w:val="004938D6"/>
    <w:rsid w:val="00493C5E"/>
    <w:rsid w:val="004942D3"/>
    <w:rsid w:val="004944D3"/>
    <w:rsid w:val="004944EF"/>
    <w:rsid w:val="00494541"/>
    <w:rsid w:val="0049478F"/>
    <w:rsid w:val="004949DC"/>
    <w:rsid w:val="00494B1C"/>
    <w:rsid w:val="00494EBB"/>
    <w:rsid w:val="00495081"/>
    <w:rsid w:val="004952C5"/>
    <w:rsid w:val="00496132"/>
    <w:rsid w:val="004963A1"/>
    <w:rsid w:val="004963A8"/>
    <w:rsid w:val="004964B5"/>
    <w:rsid w:val="00496567"/>
    <w:rsid w:val="0049684B"/>
    <w:rsid w:val="00496CFD"/>
    <w:rsid w:val="00496D81"/>
    <w:rsid w:val="00496FA9"/>
    <w:rsid w:val="004970D9"/>
    <w:rsid w:val="004972B0"/>
    <w:rsid w:val="00497342"/>
    <w:rsid w:val="004A030D"/>
    <w:rsid w:val="004A0BAD"/>
    <w:rsid w:val="004A0EFC"/>
    <w:rsid w:val="004A1047"/>
    <w:rsid w:val="004A11AD"/>
    <w:rsid w:val="004A161D"/>
    <w:rsid w:val="004A19BC"/>
    <w:rsid w:val="004A1B75"/>
    <w:rsid w:val="004A1DAE"/>
    <w:rsid w:val="004A1E24"/>
    <w:rsid w:val="004A2524"/>
    <w:rsid w:val="004A25F4"/>
    <w:rsid w:val="004A2726"/>
    <w:rsid w:val="004A2909"/>
    <w:rsid w:val="004A2A4D"/>
    <w:rsid w:val="004A2C4A"/>
    <w:rsid w:val="004A2ED5"/>
    <w:rsid w:val="004A349B"/>
    <w:rsid w:val="004A37E2"/>
    <w:rsid w:val="004A39DB"/>
    <w:rsid w:val="004A3A3F"/>
    <w:rsid w:val="004A3D47"/>
    <w:rsid w:val="004A3FB4"/>
    <w:rsid w:val="004A408A"/>
    <w:rsid w:val="004A41EB"/>
    <w:rsid w:val="004A4437"/>
    <w:rsid w:val="004A45B6"/>
    <w:rsid w:val="004A45C1"/>
    <w:rsid w:val="004A4CB2"/>
    <w:rsid w:val="004A4D6A"/>
    <w:rsid w:val="004A4D8D"/>
    <w:rsid w:val="004A4E9F"/>
    <w:rsid w:val="004A5027"/>
    <w:rsid w:val="004A56AF"/>
    <w:rsid w:val="004A61BE"/>
    <w:rsid w:val="004A6829"/>
    <w:rsid w:val="004A6836"/>
    <w:rsid w:val="004A6A73"/>
    <w:rsid w:val="004A6BDA"/>
    <w:rsid w:val="004A6F36"/>
    <w:rsid w:val="004A7056"/>
    <w:rsid w:val="004A788F"/>
    <w:rsid w:val="004A7937"/>
    <w:rsid w:val="004A7D56"/>
    <w:rsid w:val="004B0284"/>
    <w:rsid w:val="004B077D"/>
    <w:rsid w:val="004B07A6"/>
    <w:rsid w:val="004B07A8"/>
    <w:rsid w:val="004B09EF"/>
    <w:rsid w:val="004B1127"/>
    <w:rsid w:val="004B1517"/>
    <w:rsid w:val="004B1876"/>
    <w:rsid w:val="004B1AFB"/>
    <w:rsid w:val="004B1E12"/>
    <w:rsid w:val="004B24A3"/>
    <w:rsid w:val="004B26D1"/>
    <w:rsid w:val="004B2891"/>
    <w:rsid w:val="004B2BC7"/>
    <w:rsid w:val="004B2C79"/>
    <w:rsid w:val="004B2F93"/>
    <w:rsid w:val="004B376D"/>
    <w:rsid w:val="004B39DA"/>
    <w:rsid w:val="004B3CBB"/>
    <w:rsid w:val="004B3CE1"/>
    <w:rsid w:val="004B4615"/>
    <w:rsid w:val="004B4728"/>
    <w:rsid w:val="004B47DE"/>
    <w:rsid w:val="004B4B54"/>
    <w:rsid w:val="004B5123"/>
    <w:rsid w:val="004B5E95"/>
    <w:rsid w:val="004B5F29"/>
    <w:rsid w:val="004B5F3F"/>
    <w:rsid w:val="004B6224"/>
    <w:rsid w:val="004B624D"/>
    <w:rsid w:val="004B637E"/>
    <w:rsid w:val="004B684C"/>
    <w:rsid w:val="004B6BAE"/>
    <w:rsid w:val="004B7684"/>
    <w:rsid w:val="004B7862"/>
    <w:rsid w:val="004B792A"/>
    <w:rsid w:val="004B7B49"/>
    <w:rsid w:val="004B7BF7"/>
    <w:rsid w:val="004B7C01"/>
    <w:rsid w:val="004B7DFB"/>
    <w:rsid w:val="004C0010"/>
    <w:rsid w:val="004C0023"/>
    <w:rsid w:val="004C0041"/>
    <w:rsid w:val="004C04ED"/>
    <w:rsid w:val="004C04F6"/>
    <w:rsid w:val="004C0D2C"/>
    <w:rsid w:val="004C10F5"/>
    <w:rsid w:val="004C12D2"/>
    <w:rsid w:val="004C17BC"/>
    <w:rsid w:val="004C1913"/>
    <w:rsid w:val="004C199F"/>
    <w:rsid w:val="004C19EF"/>
    <w:rsid w:val="004C1E1B"/>
    <w:rsid w:val="004C1FA9"/>
    <w:rsid w:val="004C222B"/>
    <w:rsid w:val="004C2264"/>
    <w:rsid w:val="004C25CA"/>
    <w:rsid w:val="004C27B5"/>
    <w:rsid w:val="004C3FE1"/>
    <w:rsid w:val="004C4549"/>
    <w:rsid w:val="004C469A"/>
    <w:rsid w:val="004C47D8"/>
    <w:rsid w:val="004C4B2A"/>
    <w:rsid w:val="004C4C68"/>
    <w:rsid w:val="004C4DB0"/>
    <w:rsid w:val="004C4DB7"/>
    <w:rsid w:val="004C5134"/>
    <w:rsid w:val="004C52E8"/>
    <w:rsid w:val="004C5A2C"/>
    <w:rsid w:val="004C5B9F"/>
    <w:rsid w:val="004C609B"/>
    <w:rsid w:val="004C61AB"/>
    <w:rsid w:val="004C65D0"/>
    <w:rsid w:val="004C6787"/>
    <w:rsid w:val="004C6BB9"/>
    <w:rsid w:val="004C6BFB"/>
    <w:rsid w:val="004C733F"/>
    <w:rsid w:val="004C78D7"/>
    <w:rsid w:val="004C78E1"/>
    <w:rsid w:val="004C7916"/>
    <w:rsid w:val="004C7AD2"/>
    <w:rsid w:val="004C7B9A"/>
    <w:rsid w:val="004C7F4A"/>
    <w:rsid w:val="004D0383"/>
    <w:rsid w:val="004D047E"/>
    <w:rsid w:val="004D0899"/>
    <w:rsid w:val="004D0B02"/>
    <w:rsid w:val="004D0CAB"/>
    <w:rsid w:val="004D1104"/>
    <w:rsid w:val="004D1679"/>
    <w:rsid w:val="004D1753"/>
    <w:rsid w:val="004D17FF"/>
    <w:rsid w:val="004D19E2"/>
    <w:rsid w:val="004D1EBA"/>
    <w:rsid w:val="004D1F0C"/>
    <w:rsid w:val="004D2073"/>
    <w:rsid w:val="004D2D61"/>
    <w:rsid w:val="004D2F34"/>
    <w:rsid w:val="004D3F58"/>
    <w:rsid w:val="004D3FC5"/>
    <w:rsid w:val="004D4623"/>
    <w:rsid w:val="004D4AFE"/>
    <w:rsid w:val="004D4BE2"/>
    <w:rsid w:val="004D5039"/>
    <w:rsid w:val="004D50BD"/>
    <w:rsid w:val="004D5216"/>
    <w:rsid w:val="004D55A0"/>
    <w:rsid w:val="004D5719"/>
    <w:rsid w:val="004D5798"/>
    <w:rsid w:val="004D5AE0"/>
    <w:rsid w:val="004D5D0A"/>
    <w:rsid w:val="004D63F9"/>
    <w:rsid w:val="004D6C03"/>
    <w:rsid w:val="004D70CD"/>
    <w:rsid w:val="004D74CD"/>
    <w:rsid w:val="004D75B5"/>
    <w:rsid w:val="004D7842"/>
    <w:rsid w:val="004D7C7B"/>
    <w:rsid w:val="004D7DA0"/>
    <w:rsid w:val="004D7FD0"/>
    <w:rsid w:val="004E0582"/>
    <w:rsid w:val="004E05E8"/>
    <w:rsid w:val="004E06A6"/>
    <w:rsid w:val="004E06C4"/>
    <w:rsid w:val="004E079D"/>
    <w:rsid w:val="004E0A9A"/>
    <w:rsid w:val="004E0C2C"/>
    <w:rsid w:val="004E1371"/>
    <w:rsid w:val="004E162C"/>
    <w:rsid w:val="004E17B9"/>
    <w:rsid w:val="004E19A3"/>
    <w:rsid w:val="004E1AAE"/>
    <w:rsid w:val="004E1BF7"/>
    <w:rsid w:val="004E2258"/>
    <w:rsid w:val="004E227B"/>
    <w:rsid w:val="004E2A2B"/>
    <w:rsid w:val="004E2E0A"/>
    <w:rsid w:val="004E3022"/>
    <w:rsid w:val="004E3617"/>
    <w:rsid w:val="004E3685"/>
    <w:rsid w:val="004E39D6"/>
    <w:rsid w:val="004E3E17"/>
    <w:rsid w:val="004E44B2"/>
    <w:rsid w:val="004E4596"/>
    <w:rsid w:val="004E4AE1"/>
    <w:rsid w:val="004E4BE3"/>
    <w:rsid w:val="004E4D2E"/>
    <w:rsid w:val="004E4EF4"/>
    <w:rsid w:val="004E507F"/>
    <w:rsid w:val="004E51AF"/>
    <w:rsid w:val="004E51DA"/>
    <w:rsid w:val="004E58D6"/>
    <w:rsid w:val="004E599C"/>
    <w:rsid w:val="004E59E9"/>
    <w:rsid w:val="004E5CF9"/>
    <w:rsid w:val="004E5D7C"/>
    <w:rsid w:val="004E6000"/>
    <w:rsid w:val="004E6871"/>
    <w:rsid w:val="004E6DD2"/>
    <w:rsid w:val="004E6EC1"/>
    <w:rsid w:val="004E702A"/>
    <w:rsid w:val="004E759C"/>
    <w:rsid w:val="004E7C71"/>
    <w:rsid w:val="004E7C96"/>
    <w:rsid w:val="004E7D26"/>
    <w:rsid w:val="004E7F9B"/>
    <w:rsid w:val="004E7FAA"/>
    <w:rsid w:val="004F0A27"/>
    <w:rsid w:val="004F0F6C"/>
    <w:rsid w:val="004F0FA0"/>
    <w:rsid w:val="004F109C"/>
    <w:rsid w:val="004F130A"/>
    <w:rsid w:val="004F13B1"/>
    <w:rsid w:val="004F16B0"/>
    <w:rsid w:val="004F180D"/>
    <w:rsid w:val="004F1B58"/>
    <w:rsid w:val="004F1C38"/>
    <w:rsid w:val="004F20EC"/>
    <w:rsid w:val="004F212E"/>
    <w:rsid w:val="004F2285"/>
    <w:rsid w:val="004F23E1"/>
    <w:rsid w:val="004F252F"/>
    <w:rsid w:val="004F2AB8"/>
    <w:rsid w:val="004F2D89"/>
    <w:rsid w:val="004F35D4"/>
    <w:rsid w:val="004F3657"/>
    <w:rsid w:val="004F3D2B"/>
    <w:rsid w:val="004F4141"/>
    <w:rsid w:val="004F41A6"/>
    <w:rsid w:val="004F4273"/>
    <w:rsid w:val="004F4295"/>
    <w:rsid w:val="004F42AF"/>
    <w:rsid w:val="004F456D"/>
    <w:rsid w:val="004F4637"/>
    <w:rsid w:val="004F47AF"/>
    <w:rsid w:val="004F4C2C"/>
    <w:rsid w:val="004F5422"/>
    <w:rsid w:val="004F542F"/>
    <w:rsid w:val="004F548E"/>
    <w:rsid w:val="004F56F0"/>
    <w:rsid w:val="004F58D7"/>
    <w:rsid w:val="004F5F2F"/>
    <w:rsid w:val="004F61F3"/>
    <w:rsid w:val="004F6710"/>
    <w:rsid w:val="004F681B"/>
    <w:rsid w:val="004F685D"/>
    <w:rsid w:val="004F6C84"/>
    <w:rsid w:val="004F6F86"/>
    <w:rsid w:val="004F744A"/>
    <w:rsid w:val="004F792E"/>
    <w:rsid w:val="0050041E"/>
    <w:rsid w:val="005004DF"/>
    <w:rsid w:val="00501128"/>
    <w:rsid w:val="005014E1"/>
    <w:rsid w:val="00501898"/>
    <w:rsid w:val="0050195C"/>
    <w:rsid w:val="0050216F"/>
    <w:rsid w:val="005027BE"/>
    <w:rsid w:val="005027C7"/>
    <w:rsid w:val="00502BB5"/>
    <w:rsid w:val="00502BD5"/>
    <w:rsid w:val="00502F14"/>
    <w:rsid w:val="005038CD"/>
    <w:rsid w:val="00503F6B"/>
    <w:rsid w:val="00503FDA"/>
    <w:rsid w:val="0050462B"/>
    <w:rsid w:val="00504AF3"/>
    <w:rsid w:val="00504BC4"/>
    <w:rsid w:val="00504D77"/>
    <w:rsid w:val="00504D84"/>
    <w:rsid w:val="005051CA"/>
    <w:rsid w:val="0050538C"/>
    <w:rsid w:val="00505689"/>
    <w:rsid w:val="005056D3"/>
    <w:rsid w:val="00505783"/>
    <w:rsid w:val="00505B26"/>
    <w:rsid w:val="00505B96"/>
    <w:rsid w:val="00505CCC"/>
    <w:rsid w:val="005063AD"/>
    <w:rsid w:val="00506501"/>
    <w:rsid w:val="00506697"/>
    <w:rsid w:val="00506920"/>
    <w:rsid w:val="00506965"/>
    <w:rsid w:val="00506D0F"/>
    <w:rsid w:val="00507112"/>
    <w:rsid w:val="0050735B"/>
    <w:rsid w:val="0051011E"/>
    <w:rsid w:val="00510334"/>
    <w:rsid w:val="00510516"/>
    <w:rsid w:val="005106F9"/>
    <w:rsid w:val="00510CAC"/>
    <w:rsid w:val="00510D37"/>
    <w:rsid w:val="005112D9"/>
    <w:rsid w:val="0051130E"/>
    <w:rsid w:val="00511527"/>
    <w:rsid w:val="00511872"/>
    <w:rsid w:val="00511B1D"/>
    <w:rsid w:val="00511C99"/>
    <w:rsid w:val="005121DC"/>
    <w:rsid w:val="005122A1"/>
    <w:rsid w:val="00512650"/>
    <w:rsid w:val="0051269B"/>
    <w:rsid w:val="005127C3"/>
    <w:rsid w:val="00512A3A"/>
    <w:rsid w:val="00512CCF"/>
    <w:rsid w:val="00513364"/>
    <w:rsid w:val="00513605"/>
    <w:rsid w:val="00513A82"/>
    <w:rsid w:val="00513B04"/>
    <w:rsid w:val="00513FB5"/>
    <w:rsid w:val="005140E3"/>
    <w:rsid w:val="005140ED"/>
    <w:rsid w:val="005141CF"/>
    <w:rsid w:val="0051421A"/>
    <w:rsid w:val="0051425F"/>
    <w:rsid w:val="005147E0"/>
    <w:rsid w:val="00514A00"/>
    <w:rsid w:val="00514BA4"/>
    <w:rsid w:val="00514BC3"/>
    <w:rsid w:val="00514EE1"/>
    <w:rsid w:val="00515130"/>
    <w:rsid w:val="005152AA"/>
    <w:rsid w:val="005157BD"/>
    <w:rsid w:val="00515BA1"/>
    <w:rsid w:val="00515EAF"/>
    <w:rsid w:val="00516061"/>
    <w:rsid w:val="00516715"/>
    <w:rsid w:val="00516DE7"/>
    <w:rsid w:val="0051742F"/>
    <w:rsid w:val="005176C4"/>
    <w:rsid w:val="00517ABD"/>
    <w:rsid w:val="00517D6D"/>
    <w:rsid w:val="005200DF"/>
    <w:rsid w:val="0052031B"/>
    <w:rsid w:val="00520699"/>
    <w:rsid w:val="0052070F"/>
    <w:rsid w:val="005218E2"/>
    <w:rsid w:val="0052199E"/>
    <w:rsid w:val="005224B2"/>
    <w:rsid w:val="005224C8"/>
    <w:rsid w:val="00522BD3"/>
    <w:rsid w:val="00522C4B"/>
    <w:rsid w:val="005232D4"/>
    <w:rsid w:val="0052335B"/>
    <w:rsid w:val="0052395A"/>
    <w:rsid w:val="005239F8"/>
    <w:rsid w:val="00523A50"/>
    <w:rsid w:val="00523CED"/>
    <w:rsid w:val="0052467E"/>
    <w:rsid w:val="00524874"/>
    <w:rsid w:val="0052491F"/>
    <w:rsid w:val="00524AE0"/>
    <w:rsid w:val="00524C5F"/>
    <w:rsid w:val="005250B3"/>
    <w:rsid w:val="00525359"/>
    <w:rsid w:val="00525C00"/>
    <w:rsid w:val="00525ED9"/>
    <w:rsid w:val="005263FB"/>
    <w:rsid w:val="00526501"/>
    <w:rsid w:val="00526613"/>
    <w:rsid w:val="005266EE"/>
    <w:rsid w:val="0052685E"/>
    <w:rsid w:val="00526C3E"/>
    <w:rsid w:val="005270A7"/>
    <w:rsid w:val="00527611"/>
    <w:rsid w:val="00527D48"/>
    <w:rsid w:val="00530123"/>
    <w:rsid w:val="005308E5"/>
    <w:rsid w:val="00530A14"/>
    <w:rsid w:val="00530C29"/>
    <w:rsid w:val="005311E6"/>
    <w:rsid w:val="0053121E"/>
    <w:rsid w:val="00531B90"/>
    <w:rsid w:val="00531C39"/>
    <w:rsid w:val="00531FD2"/>
    <w:rsid w:val="0053229A"/>
    <w:rsid w:val="00532421"/>
    <w:rsid w:val="00532443"/>
    <w:rsid w:val="005325C4"/>
    <w:rsid w:val="00532673"/>
    <w:rsid w:val="00532D5B"/>
    <w:rsid w:val="00532ED1"/>
    <w:rsid w:val="00532F92"/>
    <w:rsid w:val="005331D6"/>
    <w:rsid w:val="005332A5"/>
    <w:rsid w:val="005332AC"/>
    <w:rsid w:val="00533898"/>
    <w:rsid w:val="0053391D"/>
    <w:rsid w:val="0053423E"/>
    <w:rsid w:val="0053435C"/>
    <w:rsid w:val="00534715"/>
    <w:rsid w:val="00534B6B"/>
    <w:rsid w:val="00534C33"/>
    <w:rsid w:val="00535375"/>
    <w:rsid w:val="00535910"/>
    <w:rsid w:val="00535CE4"/>
    <w:rsid w:val="00535E2D"/>
    <w:rsid w:val="00535F9B"/>
    <w:rsid w:val="0053656A"/>
    <w:rsid w:val="00536A42"/>
    <w:rsid w:val="00536AF0"/>
    <w:rsid w:val="00536C84"/>
    <w:rsid w:val="00536E32"/>
    <w:rsid w:val="0053727C"/>
    <w:rsid w:val="0053745A"/>
    <w:rsid w:val="005374E7"/>
    <w:rsid w:val="00537598"/>
    <w:rsid w:val="005378EB"/>
    <w:rsid w:val="0054009D"/>
    <w:rsid w:val="00540152"/>
    <w:rsid w:val="0054021C"/>
    <w:rsid w:val="005402E0"/>
    <w:rsid w:val="005405BB"/>
    <w:rsid w:val="00540AB0"/>
    <w:rsid w:val="0054116E"/>
    <w:rsid w:val="005413A3"/>
    <w:rsid w:val="005414CB"/>
    <w:rsid w:val="00541C77"/>
    <w:rsid w:val="00541D5F"/>
    <w:rsid w:val="00541FB4"/>
    <w:rsid w:val="00542B6A"/>
    <w:rsid w:val="00542CE6"/>
    <w:rsid w:val="00542D6F"/>
    <w:rsid w:val="00542E72"/>
    <w:rsid w:val="00543544"/>
    <w:rsid w:val="005435DE"/>
    <w:rsid w:val="00543673"/>
    <w:rsid w:val="0054445E"/>
    <w:rsid w:val="00544478"/>
    <w:rsid w:val="005447D7"/>
    <w:rsid w:val="005449BC"/>
    <w:rsid w:val="00544B16"/>
    <w:rsid w:val="005451BB"/>
    <w:rsid w:val="005456C3"/>
    <w:rsid w:val="00545860"/>
    <w:rsid w:val="0054596E"/>
    <w:rsid w:val="00545CB5"/>
    <w:rsid w:val="00545F57"/>
    <w:rsid w:val="00545FAE"/>
    <w:rsid w:val="005460CD"/>
    <w:rsid w:val="00546314"/>
    <w:rsid w:val="0054673F"/>
    <w:rsid w:val="00546784"/>
    <w:rsid w:val="00546C09"/>
    <w:rsid w:val="00546CFB"/>
    <w:rsid w:val="00546EC0"/>
    <w:rsid w:val="005470D3"/>
    <w:rsid w:val="00547949"/>
    <w:rsid w:val="00547C37"/>
    <w:rsid w:val="00547D39"/>
    <w:rsid w:val="00547DFC"/>
    <w:rsid w:val="00547F79"/>
    <w:rsid w:val="00547FA2"/>
    <w:rsid w:val="00550797"/>
    <w:rsid w:val="00550D64"/>
    <w:rsid w:val="0055102E"/>
    <w:rsid w:val="005511FE"/>
    <w:rsid w:val="00551330"/>
    <w:rsid w:val="005515C0"/>
    <w:rsid w:val="005518A1"/>
    <w:rsid w:val="00551C63"/>
    <w:rsid w:val="00551F61"/>
    <w:rsid w:val="00552192"/>
    <w:rsid w:val="0055232B"/>
    <w:rsid w:val="00552334"/>
    <w:rsid w:val="00552B71"/>
    <w:rsid w:val="00553BE1"/>
    <w:rsid w:val="00553C4C"/>
    <w:rsid w:val="00553D51"/>
    <w:rsid w:val="00553FD9"/>
    <w:rsid w:val="00554224"/>
    <w:rsid w:val="0055429F"/>
    <w:rsid w:val="005548F4"/>
    <w:rsid w:val="005548F6"/>
    <w:rsid w:val="00554E2C"/>
    <w:rsid w:val="00554FAD"/>
    <w:rsid w:val="00555446"/>
    <w:rsid w:val="00555921"/>
    <w:rsid w:val="00555CBA"/>
    <w:rsid w:val="00555E8D"/>
    <w:rsid w:val="00556182"/>
    <w:rsid w:val="005564C2"/>
    <w:rsid w:val="00556638"/>
    <w:rsid w:val="0055663B"/>
    <w:rsid w:val="0055689D"/>
    <w:rsid w:val="00556B98"/>
    <w:rsid w:val="00556DA2"/>
    <w:rsid w:val="005570C7"/>
    <w:rsid w:val="005578B8"/>
    <w:rsid w:val="00557B08"/>
    <w:rsid w:val="00557DC9"/>
    <w:rsid w:val="00557E5E"/>
    <w:rsid w:val="00557E7F"/>
    <w:rsid w:val="00557FF4"/>
    <w:rsid w:val="00560826"/>
    <w:rsid w:val="00561587"/>
    <w:rsid w:val="00561971"/>
    <w:rsid w:val="00561BCF"/>
    <w:rsid w:val="005621D0"/>
    <w:rsid w:val="00563119"/>
    <w:rsid w:val="005631D0"/>
    <w:rsid w:val="005636AE"/>
    <w:rsid w:val="00563915"/>
    <w:rsid w:val="00563CD8"/>
    <w:rsid w:val="00563DE4"/>
    <w:rsid w:val="00563EDE"/>
    <w:rsid w:val="00563EFC"/>
    <w:rsid w:val="00564332"/>
    <w:rsid w:val="0056458F"/>
    <w:rsid w:val="00564633"/>
    <w:rsid w:val="005646E6"/>
    <w:rsid w:val="0056482D"/>
    <w:rsid w:val="005648D6"/>
    <w:rsid w:val="00564B1A"/>
    <w:rsid w:val="00564F07"/>
    <w:rsid w:val="00564FD2"/>
    <w:rsid w:val="0056520F"/>
    <w:rsid w:val="00565528"/>
    <w:rsid w:val="00565CDB"/>
    <w:rsid w:val="00565D5A"/>
    <w:rsid w:val="00565DDE"/>
    <w:rsid w:val="005660DB"/>
    <w:rsid w:val="005663ED"/>
    <w:rsid w:val="005664C4"/>
    <w:rsid w:val="0056668E"/>
    <w:rsid w:val="00566C8B"/>
    <w:rsid w:val="00567288"/>
    <w:rsid w:val="0056744A"/>
    <w:rsid w:val="0056745F"/>
    <w:rsid w:val="005675E7"/>
    <w:rsid w:val="00567FD5"/>
    <w:rsid w:val="00570076"/>
    <w:rsid w:val="0057018F"/>
    <w:rsid w:val="00570587"/>
    <w:rsid w:val="00570638"/>
    <w:rsid w:val="005709F4"/>
    <w:rsid w:val="00570A18"/>
    <w:rsid w:val="00570D1A"/>
    <w:rsid w:val="00570DC8"/>
    <w:rsid w:val="00571127"/>
    <w:rsid w:val="005717A7"/>
    <w:rsid w:val="00571831"/>
    <w:rsid w:val="0057186E"/>
    <w:rsid w:val="00571996"/>
    <w:rsid w:val="00571A83"/>
    <w:rsid w:val="00571D82"/>
    <w:rsid w:val="00571EE2"/>
    <w:rsid w:val="00572248"/>
    <w:rsid w:val="005727CD"/>
    <w:rsid w:val="00572C14"/>
    <w:rsid w:val="00572C23"/>
    <w:rsid w:val="00572D7A"/>
    <w:rsid w:val="00573224"/>
    <w:rsid w:val="005733FF"/>
    <w:rsid w:val="00573491"/>
    <w:rsid w:val="0057354A"/>
    <w:rsid w:val="005735D3"/>
    <w:rsid w:val="00573630"/>
    <w:rsid w:val="005738A0"/>
    <w:rsid w:val="005738AE"/>
    <w:rsid w:val="005739B5"/>
    <w:rsid w:val="00573A10"/>
    <w:rsid w:val="00573F80"/>
    <w:rsid w:val="00574044"/>
    <w:rsid w:val="005740DD"/>
    <w:rsid w:val="005740F1"/>
    <w:rsid w:val="00574856"/>
    <w:rsid w:val="00574E1F"/>
    <w:rsid w:val="00574FCE"/>
    <w:rsid w:val="005753FA"/>
    <w:rsid w:val="005753FC"/>
    <w:rsid w:val="00575CEA"/>
    <w:rsid w:val="00575DC9"/>
    <w:rsid w:val="00575ED4"/>
    <w:rsid w:val="005762BF"/>
    <w:rsid w:val="00576711"/>
    <w:rsid w:val="0057681A"/>
    <w:rsid w:val="00576DA7"/>
    <w:rsid w:val="00576E51"/>
    <w:rsid w:val="005771F9"/>
    <w:rsid w:val="005776DE"/>
    <w:rsid w:val="00580220"/>
    <w:rsid w:val="005802ED"/>
    <w:rsid w:val="0058058F"/>
    <w:rsid w:val="00580B16"/>
    <w:rsid w:val="00580C19"/>
    <w:rsid w:val="00580FFC"/>
    <w:rsid w:val="00581130"/>
    <w:rsid w:val="005819D3"/>
    <w:rsid w:val="00581ACC"/>
    <w:rsid w:val="00581B6A"/>
    <w:rsid w:val="00581C9B"/>
    <w:rsid w:val="0058221C"/>
    <w:rsid w:val="005822B8"/>
    <w:rsid w:val="0058261F"/>
    <w:rsid w:val="00582694"/>
    <w:rsid w:val="005835DF"/>
    <w:rsid w:val="00583703"/>
    <w:rsid w:val="00583911"/>
    <w:rsid w:val="00583D7D"/>
    <w:rsid w:val="00583FF0"/>
    <w:rsid w:val="005841BE"/>
    <w:rsid w:val="00584776"/>
    <w:rsid w:val="005848FC"/>
    <w:rsid w:val="00584B4C"/>
    <w:rsid w:val="00584B9D"/>
    <w:rsid w:val="00584C7B"/>
    <w:rsid w:val="00584FAB"/>
    <w:rsid w:val="005851DE"/>
    <w:rsid w:val="00585359"/>
    <w:rsid w:val="005856B0"/>
    <w:rsid w:val="00585853"/>
    <w:rsid w:val="00586886"/>
    <w:rsid w:val="005871C8"/>
    <w:rsid w:val="00587775"/>
    <w:rsid w:val="00587C87"/>
    <w:rsid w:val="005900DF"/>
    <w:rsid w:val="0059069C"/>
    <w:rsid w:val="00590708"/>
    <w:rsid w:val="00590B97"/>
    <w:rsid w:val="00590EE6"/>
    <w:rsid w:val="00590EF5"/>
    <w:rsid w:val="0059125A"/>
    <w:rsid w:val="00591E43"/>
    <w:rsid w:val="00592264"/>
    <w:rsid w:val="005922FC"/>
    <w:rsid w:val="00592482"/>
    <w:rsid w:val="0059274F"/>
    <w:rsid w:val="00592D51"/>
    <w:rsid w:val="00593C2D"/>
    <w:rsid w:val="005943CB"/>
    <w:rsid w:val="00594463"/>
    <w:rsid w:val="005946D6"/>
    <w:rsid w:val="00594AC2"/>
    <w:rsid w:val="00595093"/>
    <w:rsid w:val="0059521D"/>
    <w:rsid w:val="005954E9"/>
    <w:rsid w:val="00595637"/>
    <w:rsid w:val="005957C1"/>
    <w:rsid w:val="0059594E"/>
    <w:rsid w:val="00595AB2"/>
    <w:rsid w:val="00595D96"/>
    <w:rsid w:val="00595F32"/>
    <w:rsid w:val="00595FA2"/>
    <w:rsid w:val="0059622B"/>
    <w:rsid w:val="005966CC"/>
    <w:rsid w:val="00596F77"/>
    <w:rsid w:val="0059726A"/>
    <w:rsid w:val="00597315"/>
    <w:rsid w:val="0059749D"/>
    <w:rsid w:val="00597AC9"/>
    <w:rsid w:val="005A083F"/>
    <w:rsid w:val="005A09C5"/>
    <w:rsid w:val="005A0ABC"/>
    <w:rsid w:val="005A0C25"/>
    <w:rsid w:val="005A0D9D"/>
    <w:rsid w:val="005A0F80"/>
    <w:rsid w:val="005A117E"/>
    <w:rsid w:val="005A12FD"/>
    <w:rsid w:val="005A14B9"/>
    <w:rsid w:val="005A1A2F"/>
    <w:rsid w:val="005A1AB3"/>
    <w:rsid w:val="005A1C19"/>
    <w:rsid w:val="005A1C24"/>
    <w:rsid w:val="005A21E2"/>
    <w:rsid w:val="005A233E"/>
    <w:rsid w:val="005A23A2"/>
    <w:rsid w:val="005A266B"/>
    <w:rsid w:val="005A26F1"/>
    <w:rsid w:val="005A27B4"/>
    <w:rsid w:val="005A2936"/>
    <w:rsid w:val="005A2D41"/>
    <w:rsid w:val="005A2E92"/>
    <w:rsid w:val="005A35D2"/>
    <w:rsid w:val="005A4244"/>
    <w:rsid w:val="005A4472"/>
    <w:rsid w:val="005A448E"/>
    <w:rsid w:val="005A4BC6"/>
    <w:rsid w:val="005A5581"/>
    <w:rsid w:val="005A6006"/>
    <w:rsid w:val="005A60BA"/>
    <w:rsid w:val="005A62B5"/>
    <w:rsid w:val="005A62CF"/>
    <w:rsid w:val="005A6AAE"/>
    <w:rsid w:val="005A6B21"/>
    <w:rsid w:val="005A6C28"/>
    <w:rsid w:val="005A6EB8"/>
    <w:rsid w:val="005A71C5"/>
    <w:rsid w:val="005A78F4"/>
    <w:rsid w:val="005A7BEA"/>
    <w:rsid w:val="005B0928"/>
    <w:rsid w:val="005B0C64"/>
    <w:rsid w:val="005B0D4D"/>
    <w:rsid w:val="005B118B"/>
    <w:rsid w:val="005B12B9"/>
    <w:rsid w:val="005B131E"/>
    <w:rsid w:val="005B1747"/>
    <w:rsid w:val="005B1978"/>
    <w:rsid w:val="005B1A1D"/>
    <w:rsid w:val="005B1ACA"/>
    <w:rsid w:val="005B201A"/>
    <w:rsid w:val="005B21EE"/>
    <w:rsid w:val="005B22A8"/>
    <w:rsid w:val="005B249B"/>
    <w:rsid w:val="005B27F1"/>
    <w:rsid w:val="005B2A91"/>
    <w:rsid w:val="005B2B9B"/>
    <w:rsid w:val="005B2FF2"/>
    <w:rsid w:val="005B3250"/>
    <w:rsid w:val="005B3272"/>
    <w:rsid w:val="005B3603"/>
    <w:rsid w:val="005B429D"/>
    <w:rsid w:val="005B4328"/>
    <w:rsid w:val="005B4433"/>
    <w:rsid w:val="005B448A"/>
    <w:rsid w:val="005B4815"/>
    <w:rsid w:val="005B4FAC"/>
    <w:rsid w:val="005B528E"/>
    <w:rsid w:val="005B56EB"/>
    <w:rsid w:val="005B61AB"/>
    <w:rsid w:val="005B6467"/>
    <w:rsid w:val="005B66E8"/>
    <w:rsid w:val="005B671A"/>
    <w:rsid w:val="005B698C"/>
    <w:rsid w:val="005B6B13"/>
    <w:rsid w:val="005B6CE5"/>
    <w:rsid w:val="005B72B9"/>
    <w:rsid w:val="005B737C"/>
    <w:rsid w:val="005B74C2"/>
    <w:rsid w:val="005B7690"/>
    <w:rsid w:val="005B76D0"/>
    <w:rsid w:val="005B7875"/>
    <w:rsid w:val="005B7B5B"/>
    <w:rsid w:val="005B7D60"/>
    <w:rsid w:val="005C01F1"/>
    <w:rsid w:val="005C04CC"/>
    <w:rsid w:val="005C04F7"/>
    <w:rsid w:val="005C06A9"/>
    <w:rsid w:val="005C06B9"/>
    <w:rsid w:val="005C06FB"/>
    <w:rsid w:val="005C099F"/>
    <w:rsid w:val="005C144F"/>
    <w:rsid w:val="005C1477"/>
    <w:rsid w:val="005C14E9"/>
    <w:rsid w:val="005C1508"/>
    <w:rsid w:val="005C16D3"/>
    <w:rsid w:val="005C18E4"/>
    <w:rsid w:val="005C1C41"/>
    <w:rsid w:val="005C1C59"/>
    <w:rsid w:val="005C1D6E"/>
    <w:rsid w:val="005C2744"/>
    <w:rsid w:val="005C277B"/>
    <w:rsid w:val="005C39B1"/>
    <w:rsid w:val="005C3D56"/>
    <w:rsid w:val="005C4101"/>
    <w:rsid w:val="005C4157"/>
    <w:rsid w:val="005C42F9"/>
    <w:rsid w:val="005C439A"/>
    <w:rsid w:val="005C43BC"/>
    <w:rsid w:val="005C460C"/>
    <w:rsid w:val="005C4657"/>
    <w:rsid w:val="005C4668"/>
    <w:rsid w:val="005C4820"/>
    <w:rsid w:val="005C4A7B"/>
    <w:rsid w:val="005C4E2F"/>
    <w:rsid w:val="005C50CF"/>
    <w:rsid w:val="005C51D8"/>
    <w:rsid w:val="005C5C65"/>
    <w:rsid w:val="005C64FB"/>
    <w:rsid w:val="005C6961"/>
    <w:rsid w:val="005C6EA3"/>
    <w:rsid w:val="005C6F16"/>
    <w:rsid w:val="005C6F26"/>
    <w:rsid w:val="005C7366"/>
    <w:rsid w:val="005C774A"/>
    <w:rsid w:val="005C79FD"/>
    <w:rsid w:val="005C7BA1"/>
    <w:rsid w:val="005D0347"/>
    <w:rsid w:val="005D03F0"/>
    <w:rsid w:val="005D044D"/>
    <w:rsid w:val="005D04D9"/>
    <w:rsid w:val="005D0755"/>
    <w:rsid w:val="005D0DDA"/>
    <w:rsid w:val="005D0ECC"/>
    <w:rsid w:val="005D1167"/>
    <w:rsid w:val="005D15B7"/>
    <w:rsid w:val="005D1E4D"/>
    <w:rsid w:val="005D209E"/>
    <w:rsid w:val="005D22F9"/>
    <w:rsid w:val="005D2C3F"/>
    <w:rsid w:val="005D2DCA"/>
    <w:rsid w:val="005D2DF8"/>
    <w:rsid w:val="005D32B7"/>
    <w:rsid w:val="005D33BF"/>
    <w:rsid w:val="005D3931"/>
    <w:rsid w:val="005D4372"/>
    <w:rsid w:val="005D454B"/>
    <w:rsid w:val="005D45F3"/>
    <w:rsid w:val="005D487B"/>
    <w:rsid w:val="005D4F37"/>
    <w:rsid w:val="005D4F99"/>
    <w:rsid w:val="005D4FC0"/>
    <w:rsid w:val="005D53F1"/>
    <w:rsid w:val="005D5631"/>
    <w:rsid w:val="005D5828"/>
    <w:rsid w:val="005D586D"/>
    <w:rsid w:val="005D58DD"/>
    <w:rsid w:val="005D5E44"/>
    <w:rsid w:val="005D6441"/>
    <w:rsid w:val="005D6511"/>
    <w:rsid w:val="005D6551"/>
    <w:rsid w:val="005D656F"/>
    <w:rsid w:val="005D6ADD"/>
    <w:rsid w:val="005D6EEC"/>
    <w:rsid w:val="005D6F12"/>
    <w:rsid w:val="005D6FB6"/>
    <w:rsid w:val="005D70C8"/>
    <w:rsid w:val="005D72E6"/>
    <w:rsid w:val="005D74BA"/>
    <w:rsid w:val="005D76B1"/>
    <w:rsid w:val="005D7895"/>
    <w:rsid w:val="005D7F15"/>
    <w:rsid w:val="005E018A"/>
    <w:rsid w:val="005E01A1"/>
    <w:rsid w:val="005E04D5"/>
    <w:rsid w:val="005E0500"/>
    <w:rsid w:val="005E0655"/>
    <w:rsid w:val="005E06AC"/>
    <w:rsid w:val="005E09E0"/>
    <w:rsid w:val="005E0C25"/>
    <w:rsid w:val="005E10C0"/>
    <w:rsid w:val="005E161A"/>
    <w:rsid w:val="005E1711"/>
    <w:rsid w:val="005E22C6"/>
    <w:rsid w:val="005E22D7"/>
    <w:rsid w:val="005E28F4"/>
    <w:rsid w:val="005E2B8B"/>
    <w:rsid w:val="005E2CAD"/>
    <w:rsid w:val="005E2E0F"/>
    <w:rsid w:val="005E31EE"/>
    <w:rsid w:val="005E32E6"/>
    <w:rsid w:val="005E33FB"/>
    <w:rsid w:val="005E3F34"/>
    <w:rsid w:val="005E418F"/>
    <w:rsid w:val="005E4443"/>
    <w:rsid w:val="005E4545"/>
    <w:rsid w:val="005E478A"/>
    <w:rsid w:val="005E4ACC"/>
    <w:rsid w:val="005E51DD"/>
    <w:rsid w:val="005E558C"/>
    <w:rsid w:val="005E56F1"/>
    <w:rsid w:val="005E5AA2"/>
    <w:rsid w:val="005E5C4B"/>
    <w:rsid w:val="005E5D96"/>
    <w:rsid w:val="005E6AD3"/>
    <w:rsid w:val="005E6B00"/>
    <w:rsid w:val="005E6D3F"/>
    <w:rsid w:val="005E71CA"/>
    <w:rsid w:val="005E7234"/>
    <w:rsid w:val="005E7853"/>
    <w:rsid w:val="005E7A4F"/>
    <w:rsid w:val="005E7D01"/>
    <w:rsid w:val="005F00BC"/>
    <w:rsid w:val="005F0786"/>
    <w:rsid w:val="005F0820"/>
    <w:rsid w:val="005F098E"/>
    <w:rsid w:val="005F0A90"/>
    <w:rsid w:val="005F0BCE"/>
    <w:rsid w:val="005F0E76"/>
    <w:rsid w:val="005F0EE2"/>
    <w:rsid w:val="005F1018"/>
    <w:rsid w:val="005F14CC"/>
    <w:rsid w:val="005F1732"/>
    <w:rsid w:val="005F27EE"/>
    <w:rsid w:val="005F2E44"/>
    <w:rsid w:val="005F2F29"/>
    <w:rsid w:val="005F331F"/>
    <w:rsid w:val="005F3B96"/>
    <w:rsid w:val="005F3C90"/>
    <w:rsid w:val="005F3CBB"/>
    <w:rsid w:val="005F4157"/>
    <w:rsid w:val="005F490A"/>
    <w:rsid w:val="005F4DE3"/>
    <w:rsid w:val="005F4F39"/>
    <w:rsid w:val="005F4F82"/>
    <w:rsid w:val="005F500D"/>
    <w:rsid w:val="005F5086"/>
    <w:rsid w:val="005F511B"/>
    <w:rsid w:val="005F52AE"/>
    <w:rsid w:val="005F57EA"/>
    <w:rsid w:val="005F5D42"/>
    <w:rsid w:val="005F5F59"/>
    <w:rsid w:val="005F609F"/>
    <w:rsid w:val="005F60ED"/>
    <w:rsid w:val="005F62F6"/>
    <w:rsid w:val="005F6313"/>
    <w:rsid w:val="005F64D5"/>
    <w:rsid w:val="005F65CE"/>
    <w:rsid w:val="005F6796"/>
    <w:rsid w:val="005F6A00"/>
    <w:rsid w:val="005F6E7C"/>
    <w:rsid w:val="005F7488"/>
    <w:rsid w:val="005F7C7E"/>
    <w:rsid w:val="005F7CA5"/>
    <w:rsid w:val="005F7F07"/>
    <w:rsid w:val="005F7F99"/>
    <w:rsid w:val="005F7FB7"/>
    <w:rsid w:val="00600041"/>
    <w:rsid w:val="006003A6"/>
    <w:rsid w:val="006003E0"/>
    <w:rsid w:val="006004DA"/>
    <w:rsid w:val="00600523"/>
    <w:rsid w:val="00600E70"/>
    <w:rsid w:val="00601141"/>
    <w:rsid w:val="006015F5"/>
    <w:rsid w:val="00601D79"/>
    <w:rsid w:val="00601DFC"/>
    <w:rsid w:val="006024FE"/>
    <w:rsid w:val="0060282A"/>
    <w:rsid w:val="00602968"/>
    <w:rsid w:val="0060309A"/>
    <w:rsid w:val="00603305"/>
    <w:rsid w:val="00603415"/>
    <w:rsid w:val="0060357A"/>
    <w:rsid w:val="006035AE"/>
    <w:rsid w:val="00603A2F"/>
    <w:rsid w:val="00603B89"/>
    <w:rsid w:val="00603E66"/>
    <w:rsid w:val="00603ECF"/>
    <w:rsid w:val="00603FE5"/>
    <w:rsid w:val="00604447"/>
    <w:rsid w:val="00604558"/>
    <w:rsid w:val="0060577B"/>
    <w:rsid w:val="00605ED8"/>
    <w:rsid w:val="00606163"/>
    <w:rsid w:val="00606D92"/>
    <w:rsid w:val="006072B9"/>
    <w:rsid w:val="006073D3"/>
    <w:rsid w:val="00607BF9"/>
    <w:rsid w:val="00607C29"/>
    <w:rsid w:val="00607D80"/>
    <w:rsid w:val="00607DC7"/>
    <w:rsid w:val="00607E24"/>
    <w:rsid w:val="00607E77"/>
    <w:rsid w:val="00607E8A"/>
    <w:rsid w:val="006101B5"/>
    <w:rsid w:val="00610D5C"/>
    <w:rsid w:val="00610DA7"/>
    <w:rsid w:val="00610E9F"/>
    <w:rsid w:val="0061107A"/>
    <w:rsid w:val="006111C3"/>
    <w:rsid w:val="00611530"/>
    <w:rsid w:val="0061161F"/>
    <w:rsid w:val="00612218"/>
    <w:rsid w:val="00612AA0"/>
    <w:rsid w:val="00612B41"/>
    <w:rsid w:val="00613016"/>
    <w:rsid w:val="006133F5"/>
    <w:rsid w:val="00613464"/>
    <w:rsid w:val="00613817"/>
    <w:rsid w:val="00613828"/>
    <w:rsid w:val="006139FD"/>
    <w:rsid w:val="00613E05"/>
    <w:rsid w:val="0061405E"/>
    <w:rsid w:val="006141A2"/>
    <w:rsid w:val="006143F6"/>
    <w:rsid w:val="00614513"/>
    <w:rsid w:val="0061457C"/>
    <w:rsid w:val="0061462E"/>
    <w:rsid w:val="00614631"/>
    <w:rsid w:val="0061502F"/>
    <w:rsid w:val="0061518C"/>
    <w:rsid w:val="0061541E"/>
    <w:rsid w:val="00615642"/>
    <w:rsid w:val="0061687C"/>
    <w:rsid w:val="00616B4A"/>
    <w:rsid w:val="00616B82"/>
    <w:rsid w:val="00616B8C"/>
    <w:rsid w:val="00616DAE"/>
    <w:rsid w:val="00616E11"/>
    <w:rsid w:val="0061716C"/>
    <w:rsid w:val="0061784B"/>
    <w:rsid w:val="00617AB9"/>
    <w:rsid w:val="006200AC"/>
    <w:rsid w:val="006203DA"/>
    <w:rsid w:val="00620405"/>
    <w:rsid w:val="006206CA"/>
    <w:rsid w:val="00620950"/>
    <w:rsid w:val="00620F72"/>
    <w:rsid w:val="0062118E"/>
    <w:rsid w:val="0062127D"/>
    <w:rsid w:val="00621B43"/>
    <w:rsid w:val="00622284"/>
    <w:rsid w:val="00622A9F"/>
    <w:rsid w:val="00622B53"/>
    <w:rsid w:val="00622EF3"/>
    <w:rsid w:val="006230A4"/>
    <w:rsid w:val="00623398"/>
    <w:rsid w:val="0062339F"/>
    <w:rsid w:val="006233E0"/>
    <w:rsid w:val="006234A9"/>
    <w:rsid w:val="00623725"/>
    <w:rsid w:val="00623789"/>
    <w:rsid w:val="006239D7"/>
    <w:rsid w:val="00623A3B"/>
    <w:rsid w:val="00623F0F"/>
    <w:rsid w:val="006244BE"/>
    <w:rsid w:val="0062474F"/>
    <w:rsid w:val="006247D4"/>
    <w:rsid w:val="006249E7"/>
    <w:rsid w:val="00624B40"/>
    <w:rsid w:val="00624C8D"/>
    <w:rsid w:val="006250A2"/>
    <w:rsid w:val="00625304"/>
    <w:rsid w:val="006257E5"/>
    <w:rsid w:val="0062593B"/>
    <w:rsid w:val="00625C34"/>
    <w:rsid w:val="00625FA6"/>
    <w:rsid w:val="00625FC8"/>
    <w:rsid w:val="006263DD"/>
    <w:rsid w:val="00626AB0"/>
    <w:rsid w:val="00626C9B"/>
    <w:rsid w:val="00626DB0"/>
    <w:rsid w:val="00626E05"/>
    <w:rsid w:val="006271D7"/>
    <w:rsid w:val="006274B5"/>
    <w:rsid w:val="00627792"/>
    <w:rsid w:val="006278D8"/>
    <w:rsid w:val="00627A87"/>
    <w:rsid w:val="00627C57"/>
    <w:rsid w:val="006300FD"/>
    <w:rsid w:val="00630547"/>
    <w:rsid w:val="006307F8"/>
    <w:rsid w:val="00630C40"/>
    <w:rsid w:val="00630EEF"/>
    <w:rsid w:val="0063143F"/>
    <w:rsid w:val="00631997"/>
    <w:rsid w:val="00631A98"/>
    <w:rsid w:val="00631F76"/>
    <w:rsid w:val="0063216E"/>
    <w:rsid w:val="0063263B"/>
    <w:rsid w:val="006328DE"/>
    <w:rsid w:val="00633888"/>
    <w:rsid w:val="00634A5B"/>
    <w:rsid w:val="00634CFB"/>
    <w:rsid w:val="0063517B"/>
    <w:rsid w:val="00635218"/>
    <w:rsid w:val="006355F4"/>
    <w:rsid w:val="00635976"/>
    <w:rsid w:val="00635B40"/>
    <w:rsid w:val="00635D98"/>
    <w:rsid w:val="0063631E"/>
    <w:rsid w:val="0063659D"/>
    <w:rsid w:val="00636A03"/>
    <w:rsid w:val="00636C37"/>
    <w:rsid w:val="00636E8A"/>
    <w:rsid w:val="00636E96"/>
    <w:rsid w:val="00636EB7"/>
    <w:rsid w:val="00637287"/>
    <w:rsid w:val="006376EB"/>
    <w:rsid w:val="00637981"/>
    <w:rsid w:val="00637B80"/>
    <w:rsid w:val="00637EA0"/>
    <w:rsid w:val="0064013D"/>
    <w:rsid w:val="00640154"/>
    <w:rsid w:val="006401A1"/>
    <w:rsid w:val="006402F1"/>
    <w:rsid w:val="00640393"/>
    <w:rsid w:val="006404EB"/>
    <w:rsid w:val="00640618"/>
    <w:rsid w:val="00640B56"/>
    <w:rsid w:val="00640CBE"/>
    <w:rsid w:val="00641367"/>
    <w:rsid w:val="0064140B"/>
    <w:rsid w:val="00641524"/>
    <w:rsid w:val="006417F4"/>
    <w:rsid w:val="006419B7"/>
    <w:rsid w:val="00641BC3"/>
    <w:rsid w:val="0064208F"/>
    <w:rsid w:val="00642241"/>
    <w:rsid w:val="006422B9"/>
    <w:rsid w:val="0064243A"/>
    <w:rsid w:val="00642951"/>
    <w:rsid w:val="00642D49"/>
    <w:rsid w:val="00642FCC"/>
    <w:rsid w:val="0064330B"/>
    <w:rsid w:val="006435F5"/>
    <w:rsid w:val="006437D3"/>
    <w:rsid w:val="006440E4"/>
    <w:rsid w:val="006443E2"/>
    <w:rsid w:val="0064461D"/>
    <w:rsid w:val="00644641"/>
    <w:rsid w:val="00644BD6"/>
    <w:rsid w:val="00645280"/>
    <w:rsid w:val="00645503"/>
    <w:rsid w:val="006455F3"/>
    <w:rsid w:val="00645817"/>
    <w:rsid w:val="0064583C"/>
    <w:rsid w:val="00645CBB"/>
    <w:rsid w:val="00645D9C"/>
    <w:rsid w:val="0064678B"/>
    <w:rsid w:val="006468C2"/>
    <w:rsid w:val="00646F66"/>
    <w:rsid w:val="0064716E"/>
    <w:rsid w:val="006473D1"/>
    <w:rsid w:val="00647473"/>
    <w:rsid w:val="00647521"/>
    <w:rsid w:val="0064768E"/>
    <w:rsid w:val="0064783A"/>
    <w:rsid w:val="006478C6"/>
    <w:rsid w:val="006479E6"/>
    <w:rsid w:val="00647C57"/>
    <w:rsid w:val="00647E52"/>
    <w:rsid w:val="006500B9"/>
    <w:rsid w:val="0065017A"/>
    <w:rsid w:val="00650AD2"/>
    <w:rsid w:val="00650B75"/>
    <w:rsid w:val="00650CD9"/>
    <w:rsid w:val="00650DB4"/>
    <w:rsid w:val="00650E38"/>
    <w:rsid w:val="00650EEE"/>
    <w:rsid w:val="006510F4"/>
    <w:rsid w:val="0065120D"/>
    <w:rsid w:val="00651B87"/>
    <w:rsid w:val="00651C5C"/>
    <w:rsid w:val="00651D72"/>
    <w:rsid w:val="0065217D"/>
    <w:rsid w:val="00652316"/>
    <w:rsid w:val="00652348"/>
    <w:rsid w:val="00652671"/>
    <w:rsid w:val="0065275B"/>
    <w:rsid w:val="00652A10"/>
    <w:rsid w:val="00653637"/>
    <w:rsid w:val="00654106"/>
    <w:rsid w:val="00654393"/>
    <w:rsid w:val="00654492"/>
    <w:rsid w:val="006544F0"/>
    <w:rsid w:val="006545D8"/>
    <w:rsid w:val="006548AF"/>
    <w:rsid w:val="0065502A"/>
    <w:rsid w:val="006559F7"/>
    <w:rsid w:val="0065623E"/>
    <w:rsid w:val="0065627B"/>
    <w:rsid w:val="0065643B"/>
    <w:rsid w:val="00656457"/>
    <w:rsid w:val="0065761D"/>
    <w:rsid w:val="00657642"/>
    <w:rsid w:val="00657D56"/>
    <w:rsid w:val="006604CB"/>
    <w:rsid w:val="006608DB"/>
    <w:rsid w:val="00660A5A"/>
    <w:rsid w:val="00660BB8"/>
    <w:rsid w:val="00660EDF"/>
    <w:rsid w:val="00661191"/>
    <w:rsid w:val="00661CA2"/>
    <w:rsid w:val="00661CB5"/>
    <w:rsid w:val="00662368"/>
    <w:rsid w:val="006627DB"/>
    <w:rsid w:val="00662E94"/>
    <w:rsid w:val="00663377"/>
    <w:rsid w:val="006635AF"/>
    <w:rsid w:val="00663C29"/>
    <w:rsid w:val="00663FD2"/>
    <w:rsid w:val="006641F0"/>
    <w:rsid w:val="006645D2"/>
    <w:rsid w:val="00664AAC"/>
    <w:rsid w:val="00664AB2"/>
    <w:rsid w:val="0066506E"/>
    <w:rsid w:val="006651D0"/>
    <w:rsid w:val="006652E9"/>
    <w:rsid w:val="00665494"/>
    <w:rsid w:val="00665532"/>
    <w:rsid w:val="00665732"/>
    <w:rsid w:val="00665ACE"/>
    <w:rsid w:val="00665DA1"/>
    <w:rsid w:val="00665EC4"/>
    <w:rsid w:val="0066620A"/>
    <w:rsid w:val="00666227"/>
    <w:rsid w:val="00666E1F"/>
    <w:rsid w:val="00666E22"/>
    <w:rsid w:val="00666F1C"/>
    <w:rsid w:val="006670BE"/>
    <w:rsid w:val="006671D6"/>
    <w:rsid w:val="0066730C"/>
    <w:rsid w:val="00667835"/>
    <w:rsid w:val="00667C65"/>
    <w:rsid w:val="006702AC"/>
    <w:rsid w:val="006704CF"/>
    <w:rsid w:val="0067059C"/>
    <w:rsid w:val="006707EF"/>
    <w:rsid w:val="00671398"/>
    <w:rsid w:val="00671878"/>
    <w:rsid w:val="00671924"/>
    <w:rsid w:val="00671C86"/>
    <w:rsid w:val="006722FD"/>
    <w:rsid w:val="006723D3"/>
    <w:rsid w:val="00672950"/>
    <w:rsid w:val="00672BFC"/>
    <w:rsid w:val="00673D43"/>
    <w:rsid w:val="00673E30"/>
    <w:rsid w:val="006745A7"/>
    <w:rsid w:val="00674AF1"/>
    <w:rsid w:val="00674CA3"/>
    <w:rsid w:val="00674DC3"/>
    <w:rsid w:val="00674EC2"/>
    <w:rsid w:val="00674F66"/>
    <w:rsid w:val="00675001"/>
    <w:rsid w:val="00675167"/>
    <w:rsid w:val="00675A5A"/>
    <w:rsid w:val="00675AA9"/>
    <w:rsid w:val="00675BAA"/>
    <w:rsid w:val="00675CC7"/>
    <w:rsid w:val="00676267"/>
    <w:rsid w:val="006763BA"/>
    <w:rsid w:val="006765D2"/>
    <w:rsid w:val="00676B3C"/>
    <w:rsid w:val="00676D70"/>
    <w:rsid w:val="00677178"/>
    <w:rsid w:val="0067720A"/>
    <w:rsid w:val="0067776D"/>
    <w:rsid w:val="006777E6"/>
    <w:rsid w:val="00677A08"/>
    <w:rsid w:val="00677A42"/>
    <w:rsid w:val="00677B05"/>
    <w:rsid w:val="00677B17"/>
    <w:rsid w:val="00677C95"/>
    <w:rsid w:val="00677D92"/>
    <w:rsid w:val="00680166"/>
    <w:rsid w:val="0068112E"/>
    <w:rsid w:val="006819BD"/>
    <w:rsid w:val="00681C5B"/>
    <w:rsid w:val="006824E1"/>
    <w:rsid w:val="006827D1"/>
    <w:rsid w:val="00682828"/>
    <w:rsid w:val="00682CA2"/>
    <w:rsid w:val="00682F80"/>
    <w:rsid w:val="006830AC"/>
    <w:rsid w:val="0068360E"/>
    <w:rsid w:val="0068380F"/>
    <w:rsid w:val="00683996"/>
    <w:rsid w:val="00684032"/>
    <w:rsid w:val="00684536"/>
    <w:rsid w:val="006848F4"/>
    <w:rsid w:val="00684EA4"/>
    <w:rsid w:val="0068522E"/>
    <w:rsid w:val="00685251"/>
    <w:rsid w:val="0068541B"/>
    <w:rsid w:val="00685468"/>
    <w:rsid w:val="006854C9"/>
    <w:rsid w:val="006855EA"/>
    <w:rsid w:val="0068578A"/>
    <w:rsid w:val="006857C4"/>
    <w:rsid w:val="00685C35"/>
    <w:rsid w:val="00685F8A"/>
    <w:rsid w:val="006860E4"/>
    <w:rsid w:val="00686950"/>
    <w:rsid w:val="00686A0D"/>
    <w:rsid w:val="00686B3D"/>
    <w:rsid w:val="00686D31"/>
    <w:rsid w:val="00686D8D"/>
    <w:rsid w:val="00687070"/>
    <w:rsid w:val="0068729F"/>
    <w:rsid w:val="00687616"/>
    <w:rsid w:val="00687CEA"/>
    <w:rsid w:val="00687DBB"/>
    <w:rsid w:val="00687EA7"/>
    <w:rsid w:val="00690017"/>
    <w:rsid w:val="00690241"/>
    <w:rsid w:val="00690862"/>
    <w:rsid w:val="006908A1"/>
    <w:rsid w:val="00690AF5"/>
    <w:rsid w:val="00690B80"/>
    <w:rsid w:val="0069121A"/>
    <w:rsid w:val="00691362"/>
    <w:rsid w:val="006914B3"/>
    <w:rsid w:val="0069237E"/>
    <w:rsid w:val="0069262A"/>
    <w:rsid w:val="0069278B"/>
    <w:rsid w:val="006927F1"/>
    <w:rsid w:val="00692B89"/>
    <w:rsid w:val="00692EDD"/>
    <w:rsid w:val="006931C0"/>
    <w:rsid w:val="006934DF"/>
    <w:rsid w:val="00693649"/>
    <w:rsid w:val="00693780"/>
    <w:rsid w:val="006938B0"/>
    <w:rsid w:val="00693915"/>
    <w:rsid w:val="00693A8C"/>
    <w:rsid w:val="00693C2E"/>
    <w:rsid w:val="006946FE"/>
    <w:rsid w:val="0069540D"/>
    <w:rsid w:val="00695526"/>
    <w:rsid w:val="0069563E"/>
    <w:rsid w:val="0069574E"/>
    <w:rsid w:val="00695D92"/>
    <w:rsid w:val="00695F1E"/>
    <w:rsid w:val="00695FB2"/>
    <w:rsid w:val="0069611C"/>
    <w:rsid w:val="006967B1"/>
    <w:rsid w:val="00696C82"/>
    <w:rsid w:val="00697170"/>
    <w:rsid w:val="006971C4"/>
    <w:rsid w:val="00697D06"/>
    <w:rsid w:val="006A0000"/>
    <w:rsid w:val="006A0421"/>
    <w:rsid w:val="006A04E3"/>
    <w:rsid w:val="006A0DDF"/>
    <w:rsid w:val="006A1139"/>
    <w:rsid w:val="006A1AC0"/>
    <w:rsid w:val="006A22C9"/>
    <w:rsid w:val="006A252C"/>
    <w:rsid w:val="006A287F"/>
    <w:rsid w:val="006A2A46"/>
    <w:rsid w:val="006A2B08"/>
    <w:rsid w:val="006A2B16"/>
    <w:rsid w:val="006A2B57"/>
    <w:rsid w:val="006A2BF7"/>
    <w:rsid w:val="006A38FB"/>
    <w:rsid w:val="006A3E0A"/>
    <w:rsid w:val="006A42F8"/>
    <w:rsid w:val="006A45FA"/>
    <w:rsid w:val="006A4714"/>
    <w:rsid w:val="006A4A3B"/>
    <w:rsid w:val="006A4CB2"/>
    <w:rsid w:val="006A52D1"/>
    <w:rsid w:val="006A54F6"/>
    <w:rsid w:val="006A56DC"/>
    <w:rsid w:val="006A5C8B"/>
    <w:rsid w:val="006A5D7F"/>
    <w:rsid w:val="006A627B"/>
    <w:rsid w:val="006A62D5"/>
    <w:rsid w:val="006A63E9"/>
    <w:rsid w:val="006A6B6C"/>
    <w:rsid w:val="006A7237"/>
    <w:rsid w:val="006A731D"/>
    <w:rsid w:val="006A75BD"/>
    <w:rsid w:val="006A763D"/>
    <w:rsid w:val="006A7858"/>
    <w:rsid w:val="006A79B7"/>
    <w:rsid w:val="006A79DD"/>
    <w:rsid w:val="006A7E6F"/>
    <w:rsid w:val="006B008E"/>
    <w:rsid w:val="006B01B1"/>
    <w:rsid w:val="006B04E4"/>
    <w:rsid w:val="006B07DA"/>
    <w:rsid w:val="006B089E"/>
    <w:rsid w:val="006B0993"/>
    <w:rsid w:val="006B0DC6"/>
    <w:rsid w:val="006B0ED0"/>
    <w:rsid w:val="006B0F1E"/>
    <w:rsid w:val="006B13E8"/>
    <w:rsid w:val="006B15D6"/>
    <w:rsid w:val="006B16FB"/>
    <w:rsid w:val="006B1B26"/>
    <w:rsid w:val="006B1C50"/>
    <w:rsid w:val="006B1FAE"/>
    <w:rsid w:val="006B27C9"/>
    <w:rsid w:val="006B2914"/>
    <w:rsid w:val="006B2ABA"/>
    <w:rsid w:val="006B2B8B"/>
    <w:rsid w:val="006B2D34"/>
    <w:rsid w:val="006B34FE"/>
    <w:rsid w:val="006B3855"/>
    <w:rsid w:val="006B38BE"/>
    <w:rsid w:val="006B39C8"/>
    <w:rsid w:val="006B3F25"/>
    <w:rsid w:val="006B4019"/>
    <w:rsid w:val="006B4191"/>
    <w:rsid w:val="006B4385"/>
    <w:rsid w:val="006B480F"/>
    <w:rsid w:val="006B4DAB"/>
    <w:rsid w:val="006B4E0B"/>
    <w:rsid w:val="006B4FC4"/>
    <w:rsid w:val="006B5327"/>
    <w:rsid w:val="006B5328"/>
    <w:rsid w:val="006B5B10"/>
    <w:rsid w:val="006B5E85"/>
    <w:rsid w:val="006B6038"/>
    <w:rsid w:val="006B6302"/>
    <w:rsid w:val="006B644C"/>
    <w:rsid w:val="006B67C6"/>
    <w:rsid w:val="006B6A55"/>
    <w:rsid w:val="006B6BAA"/>
    <w:rsid w:val="006B6FB3"/>
    <w:rsid w:val="006B7501"/>
    <w:rsid w:val="006B755C"/>
    <w:rsid w:val="006B7577"/>
    <w:rsid w:val="006B798C"/>
    <w:rsid w:val="006B7E2E"/>
    <w:rsid w:val="006B7E4D"/>
    <w:rsid w:val="006C0152"/>
    <w:rsid w:val="006C065E"/>
    <w:rsid w:val="006C075C"/>
    <w:rsid w:val="006C0B2B"/>
    <w:rsid w:val="006C0B58"/>
    <w:rsid w:val="006C0E15"/>
    <w:rsid w:val="006C0EE1"/>
    <w:rsid w:val="006C0F8E"/>
    <w:rsid w:val="006C10E0"/>
    <w:rsid w:val="006C1798"/>
    <w:rsid w:val="006C1F3A"/>
    <w:rsid w:val="006C2059"/>
    <w:rsid w:val="006C2433"/>
    <w:rsid w:val="006C2D8B"/>
    <w:rsid w:val="006C330E"/>
    <w:rsid w:val="006C3487"/>
    <w:rsid w:val="006C3499"/>
    <w:rsid w:val="006C3868"/>
    <w:rsid w:val="006C3B5E"/>
    <w:rsid w:val="006C3C19"/>
    <w:rsid w:val="006C3D22"/>
    <w:rsid w:val="006C4097"/>
    <w:rsid w:val="006C453B"/>
    <w:rsid w:val="006C47F4"/>
    <w:rsid w:val="006C48C7"/>
    <w:rsid w:val="006C490E"/>
    <w:rsid w:val="006C4D18"/>
    <w:rsid w:val="006C552C"/>
    <w:rsid w:val="006C58B1"/>
    <w:rsid w:val="006C5C94"/>
    <w:rsid w:val="006C5D33"/>
    <w:rsid w:val="006C602C"/>
    <w:rsid w:val="006C6310"/>
    <w:rsid w:val="006C6B06"/>
    <w:rsid w:val="006C6D24"/>
    <w:rsid w:val="006C7CC6"/>
    <w:rsid w:val="006C7CF9"/>
    <w:rsid w:val="006C7D99"/>
    <w:rsid w:val="006D082A"/>
    <w:rsid w:val="006D08FE"/>
    <w:rsid w:val="006D0A3E"/>
    <w:rsid w:val="006D0C14"/>
    <w:rsid w:val="006D0CA0"/>
    <w:rsid w:val="006D195C"/>
    <w:rsid w:val="006D21A3"/>
    <w:rsid w:val="006D26A0"/>
    <w:rsid w:val="006D2B88"/>
    <w:rsid w:val="006D2F1F"/>
    <w:rsid w:val="006D301D"/>
    <w:rsid w:val="006D3050"/>
    <w:rsid w:val="006D30B5"/>
    <w:rsid w:val="006D3316"/>
    <w:rsid w:val="006D381B"/>
    <w:rsid w:val="006D3B51"/>
    <w:rsid w:val="006D40AA"/>
    <w:rsid w:val="006D40E6"/>
    <w:rsid w:val="006D40E8"/>
    <w:rsid w:val="006D4102"/>
    <w:rsid w:val="006D4267"/>
    <w:rsid w:val="006D4C18"/>
    <w:rsid w:val="006D4C52"/>
    <w:rsid w:val="006D5008"/>
    <w:rsid w:val="006D503A"/>
    <w:rsid w:val="006D5444"/>
    <w:rsid w:val="006D56A0"/>
    <w:rsid w:val="006D591E"/>
    <w:rsid w:val="006D5970"/>
    <w:rsid w:val="006D5C0E"/>
    <w:rsid w:val="006D627A"/>
    <w:rsid w:val="006D67CF"/>
    <w:rsid w:val="006D691F"/>
    <w:rsid w:val="006D6C4C"/>
    <w:rsid w:val="006D6C63"/>
    <w:rsid w:val="006D6DDB"/>
    <w:rsid w:val="006D7131"/>
    <w:rsid w:val="006D7B07"/>
    <w:rsid w:val="006D7D33"/>
    <w:rsid w:val="006E0019"/>
    <w:rsid w:val="006E0144"/>
    <w:rsid w:val="006E01E1"/>
    <w:rsid w:val="006E023D"/>
    <w:rsid w:val="006E03C2"/>
    <w:rsid w:val="006E1347"/>
    <w:rsid w:val="006E14B0"/>
    <w:rsid w:val="006E1556"/>
    <w:rsid w:val="006E19A7"/>
    <w:rsid w:val="006E1E43"/>
    <w:rsid w:val="006E21AD"/>
    <w:rsid w:val="006E220E"/>
    <w:rsid w:val="006E2CD9"/>
    <w:rsid w:val="006E32E8"/>
    <w:rsid w:val="006E3365"/>
    <w:rsid w:val="006E33F9"/>
    <w:rsid w:val="006E342D"/>
    <w:rsid w:val="006E3963"/>
    <w:rsid w:val="006E4090"/>
    <w:rsid w:val="006E4103"/>
    <w:rsid w:val="006E42A7"/>
    <w:rsid w:val="006E43BF"/>
    <w:rsid w:val="006E43C8"/>
    <w:rsid w:val="006E442C"/>
    <w:rsid w:val="006E4771"/>
    <w:rsid w:val="006E4CD8"/>
    <w:rsid w:val="006E565F"/>
    <w:rsid w:val="006E587B"/>
    <w:rsid w:val="006E594F"/>
    <w:rsid w:val="006E5B78"/>
    <w:rsid w:val="006E5E95"/>
    <w:rsid w:val="006E614B"/>
    <w:rsid w:val="006E66BA"/>
    <w:rsid w:val="006E6C16"/>
    <w:rsid w:val="006E6F3C"/>
    <w:rsid w:val="006E7040"/>
    <w:rsid w:val="006E73D3"/>
    <w:rsid w:val="006E7910"/>
    <w:rsid w:val="006E7944"/>
    <w:rsid w:val="006E79FD"/>
    <w:rsid w:val="006E7AA7"/>
    <w:rsid w:val="006F0313"/>
    <w:rsid w:val="006F035C"/>
    <w:rsid w:val="006F041F"/>
    <w:rsid w:val="006F065E"/>
    <w:rsid w:val="006F084D"/>
    <w:rsid w:val="006F0B20"/>
    <w:rsid w:val="006F18CA"/>
    <w:rsid w:val="006F18E7"/>
    <w:rsid w:val="006F19F0"/>
    <w:rsid w:val="006F1A58"/>
    <w:rsid w:val="006F1FA3"/>
    <w:rsid w:val="006F2029"/>
    <w:rsid w:val="006F21C6"/>
    <w:rsid w:val="006F2854"/>
    <w:rsid w:val="006F2E5B"/>
    <w:rsid w:val="006F2F2C"/>
    <w:rsid w:val="006F34D0"/>
    <w:rsid w:val="006F3A48"/>
    <w:rsid w:val="006F3B3F"/>
    <w:rsid w:val="006F3F34"/>
    <w:rsid w:val="006F47C7"/>
    <w:rsid w:val="006F491D"/>
    <w:rsid w:val="006F4C96"/>
    <w:rsid w:val="006F4D17"/>
    <w:rsid w:val="006F4D36"/>
    <w:rsid w:val="006F4FA4"/>
    <w:rsid w:val="006F511B"/>
    <w:rsid w:val="006F52F6"/>
    <w:rsid w:val="006F5F50"/>
    <w:rsid w:val="006F626B"/>
    <w:rsid w:val="006F6421"/>
    <w:rsid w:val="006F6A26"/>
    <w:rsid w:val="006F6AE5"/>
    <w:rsid w:val="006F6C09"/>
    <w:rsid w:val="006F6D07"/>
    <w:rsid w:val="006F75C1"/>
    <w:rsid w:val="006F77B6"/>
    <w:rsid w:val="006F7816"/>
    <w:rsid w:val="006F7957"/>
    <w:rsid w:val="006F7A40"/>
    <w:rsid w:val="006F7AD0"/>
    <w:rsid w:val="006F7E13"/>
    <w:rsid w:val="00700360"/>
    <w:rsid w:val="00700849"/>
    <w:rsid w:val="00700A02"/>
    <w:rsid w:val="00700BAC"/>
    <w:rsid w:val="007010EA"/>
    <w:rsid w:val="00701358"/>
    <w:rsid w:val="0070147D"/>
    <w:rsid w:val="00701860"/>
    <w:rsid w:val="00701BF2"/>
    <w:rsid w:val="00701C10"/>
    <w:rsid w:val="00702B4B"/>
    <w:rsid w:val="00702BE2"/>
    <w:rsid w:val="00702C0F"/>
    <w:rsid w:val="00702F2F"/>
    <w:rsid w:val="007030DF"/>
    <w:rsid w:val="00703156"/>
    <w:rsid w:val="00703160"/>
    <w:rsid w:val="00703642"/>
    <w:rsid w:val="00703B72"/>
    <w:rsid w:val="00703D42"/>
    <w:rsid w:val="00703FF9"/>
    <w:rsid w:val="00704050"/>
    <w:rsid w:val="007043A1"/>
    <w:rsid w:val="007044D8"/>
    <w:rsid w:val="00704551"/>
    <w:rsid w:val="00704B64"/>
    <w:rsid w:val="00705241"/>
    <w:rsid w:val="00705448"/>
    <w:rsid w:val="0070557C"/>
    <w:rsid w:val="007057AF"/>
    <w:rsid w:val="00705897"/>
    <w:rsid w:val="00705961"/>
    <w:rsid w:val="00705B70"/>
    <w:rsid w:val="00705BCC"/>
    <w:rsid w:val="00705CC0"/>
    <w:rsid w:val="00705CC6"/>
    <w:rsid w:val="00705DBA"/>
    <w:rsid w:val="00705E81"/>
    <w:rsid w:val="007061A0"/>
    <w:rsid w:val="00706C4E"/>
    <w:rsid w:val="00706D53"/>
    <w:rsid w:val="00706E3B"/>
    <w:rsid w:val="007070B0"/>
    <w:rsid w:val="007071E4"/>
    <w:rsid w:val="00707858"/>
    <w:rsid w:val="00707860"/>
    <w:rsid w:val="007078DC"/>
    <w:rsid w:val="007079C5"/>
    <w:rsid w:val="00710147"/>
    <w:rsid w:val="00710781"/>
    <w:rsid w:val="00710788"/>
    <w:rsid w:val="007107AE"/>
    <w:rsid w:val="00710901"/>
    <w:rsid w:val="00710C33"/>
    <w:rsid w:val="00710D3B"/>
    <w:rsid w:val="0071144B"/>
    <w:rsid w:val="00711745"/>
    <w:rsid w:val="00711768"/>
    <w:rsid w:val="00711A8A"/>
    <w:rsid w:val="00711CE2"/>
    <w:rsid w:val="00711E26"/>
    <w:rsid w:val="0071219D"/>
    <w:rsid w:val="007121AC"/>
    <w:rsid w:val="007122CA"/>
    <w:rsid w:val="00712338"/>
    <w:rsid w:val="007124EE"/>
    <w:rsid w:val="00712642"/>
    <w:rsid w:val="007126E4"/>
    <w:rsid w:val="00712CC7"/>
    <w:rsid w:val="00712E69"/>
    <w:rsid w:val="00713AC0"/>
    <w:rsid w:val="00713EB4"/>
    <w:rsid w:val="007142A0"/>
    <w:rsid w:val="00714877"/>
    <w:rsid w:val="00714AB8"/>
    <w:rsid w:val="00714D15"/>
    <w:rsid w:val="00714E3F"/>
    <w:rsid w:val="00715092"/>
    <w:rsid w:val="007152A8"/>
    <w:rsid w:val="007154D6"/>
    <w:rsid w:val="0071554C"/>
    <w:rsid w:val="0071593C"/>
    <w:rsid w:val="00715BA2"/>
    <w:rsid w:val="00715C48"/>
    <w:rsid w:val="00716727"/>
    <w:rsid w:val="0071678C"/>
    <w:rsid w:val="00716C0E"/>
    <w:rsid w:val="0071778B"/>
    <w:rsid w:val="00717A9B"/>
    <w:rsid w:val="00717AA2"/>
    <w:rsid w:val="00717D71"/>
    <w:rsid w:val="00717F5E"/>
    <w:rsid w:val="007201CE"/>
    <w:rsid w:val="0072033C"/>
    <w:rsid w:val="00720C77"/>
    <w:rsid w:val="00721219"/>
    <w:rsid w:val="007215F9"/>
    <w:rsid w:val="00721CD9"/>
    <w:rsid w:val="007220E1"/>
    <w:rsid w:val="00722152"/>
    <w:rsid w:val="00722263"/>
    <w:rsid w:val="007226B0"/>
    <w:rsid w:val="00722A01"/>
    <w:rsid w:val="00722BD5"/>
    <w:rsid w:val="00722F66"/>
    <w:rsid w:val="0072310B"/>
    <w:rsid w:val="007232E1"/>
    <w:rsid w:val="007235F6"/>
    <w:rsid w:val="00723C48"/>
    <w:rsid w:val="00723C9F"/>
    <w:rsid w:val="007241A9"/>
    <w:rsid w:val="00724374"/>
    <w:rsid w:val="007245ED"/>
    <w:rsid w:val="00724A5F"/>
    <w:rsid w:val="00724D13"/>
    <w:rsid w:val="007252A7"/>
    <w:rsid w:val="007252E3"/>
    <w:rsid w:val="007256C5"/>
    <w:rsid w:val="007256E6"/>
    <w:rsid w:val="00725A1E"/>
    <w:rsid w:val="00725AC6"/>
    <w:rsid w:val="00725E47"/>
    <w:rsid w:val="00725F8A"/>
    <w:rsid w:val="00726725"/>
    <w:rsid w:val="007268E4"/>
    <w:rsid w:val="00726B81"/>
    <w:rsid w:val="00726C54"/>
    <w:rsid w:val="00726C72"/>
    <w:rsid w:val="00727451"/>
    <w:rsid w:val="00727624"/>
    <w:rsid w:val="00727A1A"/>
    <w:rsid w:val="00727B6E"/>
    <w:rsid w:val="00727B7C"/>
    <w:rsid w:val="00727D2B"/>
    <w:rsid w:val="00727DE7"/>
    <w:rsid w:val="00727F2C"/>
    <w:rsid w:val="00730006"/>
    <w:rsid w:val="0073007C"/>
    <w:rsid w:val="007306F4"/>
    <w:rsid w:val="007308E4"/>
    <w:rsid w:val="00730D34"/>
    <w:rsid w:val="0073175F"/>
    <w:rsid w:val="007317A8"/>
    <w:rsid w:val="007319C5"/>
    <w:rsid w:val="00731AE7"/>
    <w:rsid w:val="00731D62"/>
    <w:rsid w:val="00731E15"/>
    <w:rsid w:val="00731EE3"/>
    <w:rsid w:val="007323BA"/>
    <w:rsid w:val="00732EA6"/>
    <w:rsid w:val="00732EF1"/>
    <w:rsid w:val="00733168"/>
    <w:rsid w:val="0073327C"/>
    <w:rsid w:val="00733428"/>
    <w:rsid w:val="007335C0"/>
    <w:rsid w:val="007338F2"/>
    <w:rsid w:val="00733B68"/>
    <w:rsid w:val="00733C61"/>
    <w:rsid w:val="00733D10"/>
    <w:rsid w:val="00733DAF"/>
    <w:rsid w:val="00734636"/>
    <w:rsid w:val="00734B32"/>
    <w:rsid w:val="00735477"/>
    <w:rsid w:val="00735593"/>
    <w:rsid w:val="00735B84"/>
    <w:rsid w:val="00735C2A"/>
    <w:rsid w:val="00735C49"/>
    <w:rsid w:val="00735E58"/>
    <w:rsid w:val="0073622D"/>
    <w:rsid w:val="00736326"/>
    <w:rsid w:val="0073644F"/>
    <w:rsid w:val="00736597"/>
    <w:rsid w:val="007365AB"/>
    <w:rsid w:val="00736D5B"/>
    <w:rsid w:val="007376E0"/>
    <w:rsid w:val="00737A03"/>
    <w:rsid w:val="00737D2F"/>
    <w:rsid w:val="00737DD6"/>
    <w:rsid w:val="00737EE3"/>
    <w:rsid w:val="0074034A"/>
    <w:rsid w:val="007403BF"/>
    <w:rsid w:val="0074043F"/>
    <w:rsid w:val="0074061E"/>
    <w:rsid w:val="00740624"/>
    <w:rsid w:val="00741096"/>
    <w:rsid w:val="00741695"/>
    <w:rsid w:val="00741787"/>
    <w:rsid w:val="00741904"/>
    <w:rsid w:val="00741A65"/>
    <w:rsid w:val="00741ED1"/>
    <w:rsid w:val="007421B0"/>
    <w:rsid w:val="007422E9"/>
    <w:rsid w:val="00742404"/>
    <w:rsid w:val="00742591"/>
    <w:rsid w:val="007425F1"/>
    <w:rsid w:val="0074278E"/>
    <w:rsid w:val="00742D8E"/>
    <w:rsid w:val="007431A2"/>
    <w:rsid w:val="007437B4"/>
    <w:rsid w:val="0074383B"/>
    <w:rsid w:val="0074383F"/>
    <w:rsid w:val="00743849"/>
    <w:rsid w:val="00743B3A"/>
    <w:rsid w:val="00744028"/>
    <w:rsid w:val="007446A8"/>
    <w:rsid w:val="007447E4"/>
    <w:rsid w:val="007449D3"/>
    <w:rsid w:val="00744ABA"/>
    <w:rsid w:val="00745044"/>
    <w:rsid w:val="007455D1"/>
    <w:rsid w:val="00745631"/>
    <w:rsid w:val="007459BF"/>
    <w:rsid w:val="00745B5D"/>
    <w:rsid w:val="00745C69"/>
    <w:rsid w:val="007460E7"/>
    <w:rsid w:val="0074642B"/>
    <w:rsid w:val="0074665C"/>
    <w:rsid w:val="00746913"/>
    <w:rsid w:val="00746AAC"/>
    <w:rsid w:val="00746EA3"/>
    <w:rsid w:val="00747042"/>
    <w:rsid w:val="00747B93"/>
    <w:rsid w:val="00747C26"/>
    <w:rsid w:val="00747C93"/>
    <w:rsid w:val="00750000"/>
    <w:rsid w:val="007505FD"/>
    <w:rsid w:val="007506E7"/>
    <w:rsid w:val="00750A10"/>
    <w:rsid w:val="00750A97"/>
    <w:rsid w:val="00750F91"/>
    <w:rsid w:val="00751747"/>
    <w:rsid w:val="00751943"/>
    <w:rsid w:val="00751C5D"/>
    <w:rsid w:val="00751FD5"/>
    <w:rsid w:val="00752300"/>
    <w:rsid w:val="007523E0"/>
    <w:rsid w:val="00752520"/>
    <w:rsid w:val="007525A1"/>
    <w:rsid w:val="0075266A"/>
    <w:rsid w:val="00752EEE"/>
    <w:rsid w:val="00753016"/>
    <w:rsid w:val="007530EA"/>
    <w:rsid w:val="0075331F"/>
    <w:rsid w:val="00753855"/>
    <w:rsid w:val="007539FC"/>
    <w:rsid w:val="00753B70"/>
    <w:rsid w:val="00753EC3"/>
    <w:rsid w:val="00754202"/>
    <w:rsid w:val="007544E3"/>
    <w:rsid w:val="00754DA0"/>
    <w:rsid w:val="00754E83"/>
    <w:rsid w:val="00755056"/>
    <w:rsid w:val="0075527D"/>
    <w:rsid w:val="007552DD"/>
    <w:rsid w:val="0075538B"/>
    <w:rsid w:val="007553F1"/>
    <w:rsid w:val="00755457"/>
    <w:rsid w:val="007559B1"/>
    <w:rsid w:val="00755A9B"/>
    <w:rsid w:val="00755F5D"/>
    <w:rsid w:val="007566DB"/>
    <w:rsid w:val="00756769"/>
    <w:rsid w:val="00756AF5"/>
    <w:rsid w:val="00756B03"/>
    <w:rsid w:val="00756D3E"/>
    <w:rsid w:val="00756E92"/>
    <w:rsid w:val="0075728B"/>
    <w:rsid w:val="0075748E"/>
    <w:rsid w:val="007578EE"/>
    <w:rsid w:val="00757CBD"/>
    <w:rsid w:val="00760010"/>
    <w:rsid w:val="007601E0"/>
    <w:rsid w:val="007602ED"/>
    <w:rsid w:val="0076033D"/>
    <w:rsid w:val="00760429"/>
    <w:rsid w:val="00760736"/>
    <w:rsid w:val="00760D64"/>
    <w:rsid w:val="00761484"/>
    <w:rsid w:val="00761805"/>
    <w:rsid w:val="00761EB5"/>
    <w:rsid w:val="007620E2"/>
    <w:rsid w:val="0076212B"/>
    <w:rsid w:val="00762901"/>
    <w:rsid w:val="0076335C"/>
    <w:rsid w:val="007633B4"/>
    <w:rsid w:val="007636D7"/>
    <w:rsid w:val="0076384F"/>
    <w:rsid w:val="00763AAE"/>
    <w:rsid w:val="00763AF9"/>
    <w:rsid w:val="00763C37"/>
    <w:rsid w:val="00763D21"/>
    <w:rsid w:val="00763F83"/>
    <w:rsid w:val="007641F4"/>
    <w:rsid w:val="007643DA"/>
    <w:rsid w:val="007645D4"/>
    <w:rsid w:val="00764722"/>
    <w:rsid w:val="00764CC6"/>
    <w:rsid w:val="00764DC6"/>
    <w:rsid w:val="00764FB3"/>
    <w:rsid w:val="007650D3"/>
    <w:rsid w:val="00765118"/>
    <w:rsid w:val="007654BE"/>
    <w:rsid w:val="007656DF"/>
    <w:rsid w:val="007659EA"/>
    <w:rsid w:val="00765CCA"/>
    <w:rsid w:val="00765E58"/>
    <w:rsid w:val="007661C6"/>
    <w:rsid w:val="00766EB9"/>
    <w:rsid w:val="00766F4F"/>
    <w:rsid w:val="00767259"/>
    <w:rsid w:val="0076785A"/>
    <w:rsid w:val="00767C67"/>
    <w:rsid w:val="00767DB9"/>
    <w:rsid w:val="0077000E"/>
    <w:rsid w:val="007700A0"/>
    <w:rsid w:val="007702EE"/>
    <w:rsid w:val="007705F1"/>
    <w:rsid w:val="00770625"/>
    <w:rsid w:val="007707CE"/>
    <w:rsid w:val="00770CCF"/>
    <w:rsid w:val="00770F0A"/>
    <w:rsid w:val="0077137D"/>
    <w:rsid w:val="00771738"/>
    <w:rsid w:val="0077178E"/>
    <w:rsid w:val="00771DD6"/>
    <w:rsid w:val="00771E6A"/>
    <w:rsid w:val="00772A4B"/>
    <w:rsid w:val="00772ACB"/>
    <w:rsid w:val="00773287"/>
    <w:rsid w:val="007736D5"/>
    <w:rsid w:val="00773E6D"/>
    <w:rsid w:val="00773F83"/>
    <w:rsid w:val="0077415E"/>
    <w:rsid w:val="00774CD4"/>
    <w:rsid w:val="00774EBC"/>
    <w:rsid w:val="00774EF3"/>
    <w:rsid w:val="0077558A"/>
    <w:rsid w:val="00775782"/>
    <w:rsid w:val="007759A3"/>
    <w:rsid w:val="00775CF0"/>
    <w:rsid w:val="007762B4"/>
    <w:rsid w:val="00776342"/>
    <w:rsid w:val="00776409"/>
    <w:rsid w:val="00777379"/>
    <w:rsid w:val="00777440"/>
    <w:rsid w:val="00777532"/>
    <w:rsid w:val="0077756F"/>
    <w:rsid w:val="007776AC"/>
    <w:rsid w:val="00777896"/>
    <w:rsid w:val="00777DE2"/>
    <w:rsid w:val="00780183"/>
    <w:rsid w:val="00780DD0"/>
    <w:rsid w:val="00780EED"/>
    <w:rsid w:val="00780F00"/>
    <w:rsid w:val="00780F78"/>
    <w:rsid w:val="007819A3"/>
    <w:rsid w:val="00781B89"/>
    <w:rsid w:val="00781CBA"/>
    <w:rsid w:val="00781D18"/>
    <w:rsid w:val="007823E8"/>
    <w:rsid w:val="00782439"/>
    <w:rsid w:val="00782454"/>
    <w:rsid w:val="00782511"/>
    <w:rsid w:val="007826FF"/>
    <w:rsid w:val="00782A0D"/>
    <w:rsid w:val="00782B1E"/>
    <w:rsid w:val="00782D23"/>
    <w:rsid w:val="00782DE3"/>
    <w:rsid w:val="007831D8"/>
    <w:rsid w:val="007831E1"/>
    <w:rsid w:val="00783499"/>
    <w:rsid w:val="0078388E"/>
    <w:rsid w:val="00783979"/>
    <w:rsid w:val="00784681"/>
    <w:rsid w:val="0078497D"/>
    <w:rsid w:val="00784986"/>
    <w:rsid w:val="00784C49"/>
    <w:rsid w:val="00785156"/>
    <w:rsid w:val="00785345"/>
    <w:rsid w:val="0078542E"/>
    <w:rsid w:val="007858E8"/>
    <w:rsid w:val="00785E3D"/>
    <w:rsid w:val="007863A0"/>
    <w:rsid w:val="0078648D"/>
    <w:rsid w:val="00786605"/>
    <w:rsid w:val="007866DD"/>
    <w:rsid w:val="007868B5"/>
    <w:rsid w:val="007868EE"/>
    <w:rsid w:val="00786A48"/>
    <w:rsid w:val="0078712B"/>
    <w:rsid w:val="007871BB"/>
    <w:rsid w:val="0078734C"/>
    <w:rsid w:val="00787679"/>
    <w:rsid w:val="00787EEF"/>
    <w:rsid w:val="007904FB"/>
    <w:rsid w:val="00790820"/>
    <w:rsid w:val="00790D6B"/>
    <w:rsid w:val="0079108B"/>
    <w:rsid w:val="007911E9"/>
    <w:rsid w:val="007912E9"/>
    <w:rsid w:val="007918B5"/>
    <w:rsid w:val="00791B22"/>
    <w:rsid w:val="00791BE2"/>
    <w:rsid w:val="00791E66"/>
    <w:rsid w:val="00791EE4"/>
    <w:rsid w:val="00791EE7"/>
    <w:rsid w:val="0079209D"/>
    <w:rsid w:val="00792869"/>
    <w:rsid w:val="00792E4E"/>
    <w:rsid w:val="007932AF"/>
    <w:rsid w:val="00793324"/>
    <w:rsid w:val="007934E3"/>
    <w:rsid w:val="007937D6"/>
    <w:rsid w:val="00793D24"/>
    <w:rsid w:val="00794046"/>
    <w:rsid w:val="007940B2"/>
    <w:rsid w:val="0079410B"/>
    <w:rsid w:val="007943AB"/>
    <w:rsid w:val="00794BB0"/>
    <w:rsid w:val="00794C84"/>
    <w:rsid w:val="00794CA4"/>
    <w:rsid w:val="0079556C"/>
    <w:rsid w:val="007956E3"/>
    <w:rsid w:val="00795B8D"/>
    <w:rsid w:val="00796373"/>
    <w:rsid w:val="00796B07"/>
    <w:rsid w:val="00796CC8"/>
    <w:rsid w:val="007970FA"/>
    <w:rsid w:val="007970FE"/>
    <w:rsid w:val="0079716C"/>
    <w:rsid w:val="00797705"/>
    <w:rsid w:val="007A03B0"/>
    <w:rsid w:val="007A056D"/>
    <w:rsid w:val="007A0B67"/>
    <w:rsid w:val="007A0BFB"/>
    <w:rsid w:val="007A0D41"/>
    <w:rsid w:val="007A0DE4"/>
    <w:rsid w:val="007A0E5B"/>
    <w:rsid w:val="007A0EA3"/>
    <w:rsid w:val="007A0EEA"/>
    <w:rsid w:val="007A1376"/>
    <w:rsid w:val="007A13BA"/>
    <w:rsid w:val="007A1477"/>
    <w:rsid w:val="007A162F"/>
    <w:rsid w:val="007A1B38"/>
    <w:rsid w:val="007A1BC4"/>
    <w:rsid w:val="007A1E95"/>
    <w:rsid w:val="007A1FE4"/>
    <w:rsid w:val="007A25A5"/>
    <w:rsid w:val="007A2828"/>
    <w:rsid w:val="007A3000"/>
    <w:rsid w:val="007A30FB"/>
    <w:rsid w:val="007A33A0"/>
    <w:rsid w:val="007A368F"/>
    <w:rsid w:val="007A3C1C"/>
    <w:rsid w:val="007A3FFB"/>
    <w:rsid w:val="007A418F"/>
    <w:rsid w:val="007A4626"/>
    <w:rsid w:val="007A498C"/>
    <w:rsid w:val="007A4A01"/>
    <w:rsid w:val="007A4A79"/>
    <w:rsid w:val="007A4BA6"/>
    <w:rsid w:val="007A4D7C"/>
    <w:rsid w:val="007A5728"/>
    <w:rsid w:val="007A5934"/>
    <w:rsid w:val="007A5C2D"/>
    <w:rsid w:val="007A5ECB"/>
    <w:rsid w:val="007A5F27"/>
    <w:rsid w:val="007A5F34"/>
    <w:rsid w:val="007A638B"/>
    <w:rsid w:val="007A6428"/>
    <w:rsid w:val="007A65F6"/>
    <w:rsid w:val="007A6FB7"/>
    <w:rsid w:val="007A7204"/>
    <w:rsid w:val="007A73BF"/>
    <w:rsid w:val="007A752C"/>
    <w:rsid w:val="007A79E7"/>
    <w:rsid w:val="007A7ADD"/>
    <w:rsid w:val="007A7D06"/>
    <w:rsid w:val="007A7FA1"/>
    <w:rsid w:val="007B0299"/>
    <w:rsid w:val="007B0788"/>
    <w:rsid w:val="007B07FA"/>
    <w:rsid w:val="007B0A4C"/>
    <w:rsid w:val="007B0B1B"/>
    <w:rsid w:val="007B0CA9"/>
    <w:rsid w:val="007B0E7B"/>
    <w:rsid w:val="007B11E6"/>
    <w:rsid w:val="007B135E"/>
    <w:rsid w:val="007B14EB"/>
    <w:rsid w:val="007B1BC9"/>
    <w:rsid w:val="007B1C00"/>
    <w:rsid w:val="007B1C33"/>
    <w:rsid w:val="007B1CA5"/>
    <w:rsid w:val="007B1FBA"/>
    <w:rsid w:val="007B219B"/>
    <w:rsid w:val="007B21DC"/>
    <w:rsid w:val="007B2551"/>
    <w:rsid w:val="007B2736"/>
    <w:rsid w:val="007B2939"/>
    <w:rsid w:val="007B2BF4"/>
    <w:rsid w:val="007B2E6E"/>
    <w:rsid w:val="007B2E88"/>
    <w:rsid w:val="007B3345"/>
    <w:rsid w:val="007B35D8"/>
    <w:rsid w:val="007B3887"/>
    <w:rsid w:val="007B3A53"/>
    <w:rsid w:val="007B3B8E"/>
    <w:rsid w:val="007B3EBC"/>
    <w:rsid w:val="007B3F22"/>
    <w:rsid w:val="007B43AC"/>
    <w:rsid w:val="007B4432"/>
    <w:rsid w:val="007B44A3"/>
    <w:rsid w:val="007B44D6"/>
    <w:rsid w:val="007B4693"/>
    <w:rsid w:val="007B4731"/>
    <w:rsid w:val="007B481C"/>
    <w:rsid w:val="007B4C66"/>
    <w:rsid w:val="007B4D10"/>
    <w:rsid w:val="007B4D2C"/>
    <w:rsid w:val="007B4FCE"/>
    <w:rsid w:val="007B52CE"/>
    <w:rsid w:val="007B536E"/>
    <w:rsid w:val="007B5EDF"/>
    <w:rsid w:val="007B6030"/>
    <w:rsid w:val="007B6260"/>
    <w:rsid w:val="007B6283"/>
    <w:rsid w:val="007B67FB"/>
    <w:rsid w:val="007B6835"/>
    <w:rsid w:val="007B7EB8"/>
    <w:rsid w:val="007C0129"/>
    <w:rsid w:val="007C08A8"/>
    <w:rsid w:val="007C08E6"/>
    <w:rsid w:val="007C096A"/>
    <w:rsid w:val="007C1413"/>
    <w:rsid w:val="007C1576"/>
    <w:rsid w:val="007C18C8"/>
    <w:rsid w:val="007C1EC8"/>
    <w:rsid w:val="007C1FAC"/>
    <w:rsid w:val="007C207A"/>
    <w:rsid w:val="007C21AC"/>
    <w:rsid w:val="007C23B5"/>
    <w:rsid w:val="007C2695"/>
    <w:rsid w:val="007C2B49"/>
    <w:rsid w:val="007C2D31"/>
    <w:rsid w:val="007C2FD3"/>
    <w:rsid w:val="007C37DF"/>
    <w:rsid w:val="007C3829"/>
    <w:rsid w:val="007C3E38"/>
    <w:rsid w:val="007C41A7"/>
    <w:rsid w:val="007C4320"/>
    <w:rsid w:val="007C4881"/>
    <w:rsid w:val="007C4EB4"/>
    <w:rsid w:val="007C4EF0"/>
    <w:rsid w:val="007C5065"/>
    <w:rsid w:val="007C557C"/>
    <w:rsid w:val="007C5D00"/>
    <w:rsid w:val="007C5D93"/>
    <w:rsid w:val="007C5FE6"/>
    <w:rsid w:val="007C6335"/>
    <w:rsid w:val="007C63BF"/>
    <w:rsid w:val="007C63CA"/>
    <w:rsid w:val="007C69C5"/>
    <w:rsid w:val="007C6DA8"/>
    <w:rsid w:val="007C73DC"/>
    <w:rsid w:val="007C73FA"/>
    <w:rsid w:val="007C7722"/>
    <w:rsid w:val="007D0172"/>
    <w:rsid w:val="007D0355"/>
    <w:rsid w:val="007D03FA"/>
    <w:rsid w:val="007D0413"/>
    <w:rsid w:val="007D0932"/>
    <w:rsid w:val="007D10FC"/>
    <w:rsid w:val="007D136D"/>
    <w:rsid w:val="007D156D"/>
    <w:rsid w:val="007D158A"/>
    <w:rsid w:val="007D170C"/>
    <w:rsid w:val="007D1ADB"/>
    <w:rsid w:val="007D1AF6"/>
    <w:rsid w:val="007D1EC7"/>
    <w:rsid w:val="007D2714"/>
    <w:rsid w:val="007D273D"/>
    <w:rsid w:val="007D2C2C"/>
    <w:rsid w:val="007D2CB7"/>
    <w:rsid w:val="007D2D53"/>
    <w:rsid w:val="007D2DC0"/>
    <w:rsid w:val="007D2E83"/>
    <w:rsid w:val="007D30F3"/>
    <w:rsid w:val="007D35D3"/>
    <w:rsid w:val="007D3788"/>
    <w:rsid w:val="007D3D4A"/>
    <w:rsid w:val="007D4013"/>
    <w:rsid w:val="007D4290"/>
    <w:rsid w:val="007D47F6"/>
    <w:rsid w:val="007D4853"/>
    <w:rsid w:val="007D4E22"/>
    <w:rsid w:val="007D4F1D"/>
    <w:rsid w:val="007D50A5"/>
    <w:rsid w:val="007D55CA"/>
    <w:rsid w:val="007D55D7"/>
    <w:rsid w:val="007D5B07"/>
    <w:rsid w:val="007D5CA6"/>
    <w:rsid w:val="007D5F50"/>
    <w:rsid w:val="007D63EB"/>
    <w:rsid w:val="007D64FA"/>
    <w:rsid w:val="007D6B2F"/>
    <w:rsid w:val="007D6EFD"/>
    <w:rsid w:val="007D6F19"/>
    <w:rsid w:val="007D6F8F"/>
    <w:rsid w:val="007D716C"/>
    <w:rsid w:val="007D716D"/>
    <w:rsid w:val="007D72FF"/>
    <w:rsid w:val="007D78DB"/>
    <w:rsid w:val="007D7A0B"/>
    <w:rsid w:val="007D7BE5"/>
    <w:rsid w:val="007D7E0E"/>
    <w:rsid w:val="007E0BC8"/>
    <w:rsid w:val="007E0C9E"/>
    <w:rsid w:val="007E1271"/>
    <w:rsid w:val="007E1807"/>
    <w:rsid w:val="007E18B5"/>
    <w:rsid w:val="007E1C82"/>
    <w:rsid w:val="007E216D"/>
    <w:rsid w:val="007E22CC"/>
    <w:rsid w:val="007E25A0"/>
    <w:rsid w:val="007E2986"/>
    <w:rsid w:val="007E2AA5"/>
    <w:rsid w:val="007E2E69"/>
    <w:rsid w:val="007E332D"/>
    <w:rsid w:val="007E337D"/>
    <w:rsid w:val="007E33C4"/>
    <w:rsid w:val="007E3496"/>
    <w:rsid w:val="007E39AE"/>
    <w:rsid w:val="007E3AF0"/>
    <w:rsid w:val="007E3C6E"/>
    <w:rsid w:val="007E3F71"/>
    <w:rsid w:val="007E4073"/>
    <w:rsid w:val="007E4242"/>
    <w:rsid w:val="007E49BF"/>
    <w:rsid w:val="007E4DD5"/>
    <w:rsid w:val="007E5384"/>
    <w:rsid w:val="007E53C2"/>
    <w:rsid w:val="007E5539"/>
    <w:rsid w:val="007E583E"/>
    <w:rsid w:val="007E5E65"/>
    <w:rsid w:val="007E5E6A"/>
    <w:rsid w:val="007E60AE"/>
    <w:rsid w:val="007E6615"/>
    <w:rsid w:val="007E68E4"/>
    <w:rsid w:val="007E70CE"/>
    <w:rsid w:val="007E713B"/>
    <w:rsid w:val="007E7147"/>
    <w:rsid w:val="007E75BF"/>
    <w:rsid w:val="007E7661"/>
    <w:rsid w:val="007E7791"/>
    <w:rsid w:val="007E7A3F"/>
    <w:rsid w:val="007E7B69"/>
    <w:rsid w:val="007E7E8F"/>
    <w:rsid w:val="007E7EDE"/>
    <w:rsid w:val="007E7FB7"/>
    <w:rsid w:val="007F032C"/>
    <w:rsid w:val="007F0461"/>
    <w:rsid w:val="007F09BD"/>
    <w:rsid w:val="007F0BE9"/>
    <w:rsid w:val="007F13C6"/>
    <w:rsid w:val="007F13ED"/>
    <w:rsid w:val="007F1522"/>
    <w:rsid w:val="007F1BA5"/>
    <w:rsid w:val="007F1C22"/>
    <w:rsid w:val="007F1E65"/>
    <w:rsid w:val="007F2010"/>
    <w:rsid w:val="007F2141"/>
    <w:rsid w:val="007F247D"/>
    <w:rsid w:val="007F24EF"/>
    <w:rsid w:val="007F264C"/>
    <w:rsid w:val="007F2692"/>
    <w:rsid w:val="007F2708"/>
    <w:rsid w:val="007F2A88"/>
    <w:rsid w:val="007F2B48"/>
    <w:rsid w:val="007F39AF"/>
    <w:rsid w:val="007F3A1B"/>
    <w:rsid w:val="007F3D98"/>
    <w:rsid w:val="007F3E30"/>
    <w:rsid w:val="007F3F82"/>
    <w:rsid w:val="007F4458"/>
    <w:rsid w:val="007F47A9"/>
    <w:rsid w:val="007F49C7"/>
    <w:rsid w:val="007F525F"/>
    <w:rsid w:val="007F5417"/>
    <w:rsid w:val="007F54E3"/>
    <w:rsid w:val="007F5A62"/>
    <w:rsid w:val="007F5ACE"/>
    <w:rsid w:val="007F5B44"/>
    <w:rsid w:val="007F607F"/>
    <w:rsid w:val="007F61A6"/>
    <w:rsid w:val="007F6460"/>
    <w:rsid w:val="007F65A7"/>
    <w:rsid w:val="007F698C"/>
    <w:rsid w:val="007F6B8C"/>
    <w:rsid w:val="007F6D46"/>
    <w:rsid w:val="007F704A"/>
    <w:rsid w:val="007F73AA"/>
    <w:rsid w:val="007F79F0"/>
    <w:rsid w:val="007F7BF0"/>
    <w:rsid w:val="0080010D"/>
    <w:rsid w:val="00800133"/>
    <w:rsid w:val="00800689"/>
    <w:rsid w:val="00800740"/>
    <w:rsid w:val="0080086C"/>
    <w:rsid w:val="00800DEE"/>
    <w:rsid w:val="00800EED"/>
    <w:rsid w:val="00801069"/>
    <w:rsid w:val="00801347"/>
    <w:rsid w:val="008014C0"/>
    <w:rsid w:val="008017AF"/>
    <w:rsid w:val="00801CF1"/>
    <w:rsid w:val="00801D8B"/>
    <w:rsid w:val="00801DCD"/>
    <w:rsid w:val="008022B5"/>
    <w:rsid w:val="008024A9"/>
    <w:rsid w:val="00802570"/>
    <w:rsid w:val="008025AF"/>
    <w:rsid w:val="008026C1"/>
    <w:rsid w:val="00803295"/>
    <w:rsid w:val="00803382"/>
    <w:rsid w:val="00803609"/>
    <w:rsid w:val="00803D66"/>
    <w:rsid w:val="008041B9"/>
    <w:rsid w:val="0080478E"/>
    <w:rsid w:val="0080482F"/>
    <w:rsid w:val="00804E5C"/>
    <w:rsid w:val="00805048"/>
    <w:rsid w:val="008050A8"/>
    <w:rsid w:val="00805787"/>
    <w:rsid w:val="00805AA9"/>
    <w:rsid w:val="00805B06"/>
    <w:rsid w:val="00805B16"/>
    <w:rsid w:val="00805B17"/>
    <w:rsid w:val="00805E74"/>
    <w:rsid w:val="0080626A"/>
    <w:rsid w:val="00806970"/>
    <w:rsid w:val="0080698D"/>
    <w:rsid w:val="008069B9"/>
    <w:rsid w:val="00806B3D"/>
    <w:rsid w:val="00806EB2"/>
    <w:rsid w:val="00806F3E"/>
    <w:rsid w:val="0080707C"/>
    <w:rsid w:val="008070AA"/>
    <w:rsid w:val="008073ED"/>
    <w:rsid w:val="008074FF"/>
    <w:rsid w:val="008075A7"/>
    <w:rsid w:val="00807ACE"/>
    <w:rsid w:val="00807D2E"/>
    <w:rsid w:val="00807DAA"/>
    <w:rsid w:val="00810BC1"/>
    <w:rsid w:val="00810DCC"/>
    <w:rsid w:val="00811185"/>
    <w:rsid w:val="008114FC"/>
    <w:rsid w:val="00811832"/>
    <w:rsid w:val="00811948"/>
    <w:rsid w:val="008119F7"/>
    <w:rsid w:val="00811C72"/>
    <w:rsid w:val="00811E05"/>
    <w:rsid w:val="00811EC2"/>
    <w:rsid w:val="008123C8"/>
    <w:rsid w:val="00812573"/>
    <w:rsid w:val="00812637"/>
    <w:rsid w:val="008127F4"/>
    <w:rsid w:val="0081290C"/>
    <w:rsid w:val="00812BB9"/>
    <w:rsid w:val="00812C81"/>
    <w:rsid w:val="00812FA1"/>
    <w:rsid w:val="0081318C"/>
    <w:rsid w:val="0081329B"/>
    <w:rsid w:val="008135D7"/>
    <w:rsid w:val="00813C61"/>
    <w:rsid w:val="0081427F"/>
    <w:rsid w:val="0081446E"/>
    <w:rsid w:val="00814B34"/>
    <w:rsid w:val="00814C42"/>
    <w:rsid w:val="008152B0"/>
    <w:rsid w:val="00815902"/>
    <w:rsid w:val="0081599B"/>
    <w:rsid w:val="00815F63"/>
    <w:rsid w:val="00816102"/>
    <w:rsid w:val="008162E8"/>
    <w:rsid w:val="008163AF"/>
    <w:rsid w:val="00816807"/>
    <w:rsid w:val="0081749B"/>
    <w:rsid w:val="00817735"/>
    <w:rsid w:val="00817A5E"/>
    <w:rsid w:val="00817C77"/>
    <w:rsid w:val="00820E20"/>
    <w:rsid w:val="008211CA"/>
    <w:rsid w:val="008212CE"/>
    <w:rsid w:val="00821427"/>
    <w:rsid w:val="00821729"/>
    <w:rsid w:val="008217CF"/>
    <w:rsid w:val="00821D93"/>
    <w:rsid w:val="0082224E"/>
    <w:rsid w:val="0082291F"/>
    <w:rsid w:val="00822A81"/>
    <w:rsid w:val="00822C0A"/>
    <w:rsid w:val="00822F52"/>
    <w:rsid w:val="00823C0B"/>
    <w:rsid w:val="00824177"/>
    <w:rsid w:val="00824630"/>
    <w:rsid w:val="00824820"/>
    <w:rsid w:val="00824885"/>
    <w:rsid w:val="00824C38"/>
    <w:rsid w:val="00824E97"/>
    <w:rsid w:val="00825369"/>
    <w:rsid w:val="00825391"/>
    <w:rsid w:val="00825C0F"/>
    <w:rsid w:val="00825CC7"/>
    <w:rsid w:val="00825E89"/>
    <w:rsid w:val="00826194"/>
    <w:rsid w:val="0082640D"/>
    <w:rsid w:val="0082645C"/>
    <w:rsid w:val="0082663B"/>
    <w:rsid w:val="00826698"/>
    <w:rsid w:val="0082689C"/>
    <w:rsid w:val="00826CAC"/>
    <w:rsid w:val="00826F4C"/>
    <w:rsid w:val="00827111"/>
    <w:rsid w:val="008271E3"/>
    <w:rsid w:val="00827245"/>
    <w:rsid w:val="00827332"/>
    <w:rsid w:val="0082745F"/>
    <w:rsid w:val="008274B9"/>
    <w:rsid w:val="00827696"/>
    <w:rsid w:val="008277F3"/>
    <w:rsid w:val="008278E2"/>
    <w:rsid w:val="00827FB6"/>
    <w:rsid w:val="008302FA"/>
    <w:rsid w:val="00830489"/>
    <w:rsid w:val="00830502"/>
    <w:rsid w:val="008306CE"/>
    <w:rsid w:val="0083073E"/>
    <w:rsid w:val="00830862"/>
    <w:rsid w:val="00830CE5"/>
    <w:rsid w:val="00830CEB"/>
    <w:rsid w:val="00830D8E"/>
    <w:rsid w:val="00831319"/>
    <w:rsid w:val="008315FB"/>
    <w:rsid w:val="00831F69"/>
    <w:rsid w:val="008320FC"/>
    <w:rsid w:val="00832518"/>
    <w:rsid w:val="00832928"/>
    <w:rsid w:val="00832D89"/>
    <w:rsid w:val="00832E14"/>
    <w:rsid w:val="0083325D"/>
    <w:rsid w:val="008338A4"/>
    <w:rsid w:val="00833957"/>
    <w:rsid w:val="00833A4E"/>
    <w:rsid w:val="00834421"/>
    <w:rsid w:val="00834444"/>
    <w:rsid w:val="008347BB"/>
    <w:rsid w:val="00835316"/>
    <w:rsid w:val="00835894"/>
    <w:rsid w:val="008359F4"/>
    <w:rsid w:val="00835BED"/>
    <w:rsid w:val="00835C0E"/>
    <w:rsid w:val="00835CEA"/>
    <w:rsid w:val="008363EE"/>
    <w:rsid w:val="00836A7A"/>
    <w:rsid w:val="00836B41"/>
    <w:rsid w:val="00836FAB"/>
    <w:rsid w:val="008376E1"/>
    <w:rsid w:val="00837731"/>
    <w:rsid w:val="00837A8B"/>
    <w:rsid w:val="00837D5B"/>
    <w:rsid w:val="00837FF3"/>
    <w:rsid w:val="0084025F"/>
    <w:rsid w:val="008404FB"/>
    <w:rsid w:val="00840724"/>
    <w:rsid w:val="00840AB9"/>
    <w:rsid w:val="00840E4B"/>
    <w:rsid w:val="0084132A"/>
    <w:rsid w:val="00841D1D"/>
    <w:rsid w:val="0084225D"/>
    <w:rsid w:val="008429C4"/>
    <w:rsid w:val="00842D9D"/>
    <w:rsid w:val="00842E84"/>
    <w:rsid w:val="00842FF2"/>
    <w:rsid w:val="00843349"/>
    <w:rsid w:val="0084363A"/>
    <w:rsid w:val="008439B7"/>
    <w:rsid w:val="00843C55"/>
    <w:rsid w:val="00843E76"/>
    <w:rsid w:val="0084451E"/>
    <w:rsid w:val="00844849"/>
    <w:rsid w:val="008448EB"/>
    <w:rsid w:val="00844A12"/>
    <w:rsid w:val="00845061"/>
    <w:rsid w:val="0084598A"/>
    <w:rsid w:val="00845A16"/>
    <w:rsid w:val="00846080"/>
    <w:rsid w:val="00846235"/>
    <w:rsid w:val="0084630B"/>
    <w:rsid w:val="00847079"/>
    <w:rsid w:val="008472EE"/>
    <w:rsid w:val="00847934"/>
    <w:rsid w:val="00847943"/>
    <w:rsid w:val="00847CCE"/>
    <w:rsid w:val="00847D14"/>
    <w:rsid w:val="0085041F"/>
    <w:rsid w:val="008506D2"/>
    <w:rsid w:val="00850ABB"/>
    <w:rsid w:val="00850CFB"/>
    <w:rsid w:val="0085111B"/>
    <w:rsid w:val="00851601"/>
    <w:rsid w:val="00851678"/>
    <w:rsid w:val="00851874"/>
    <w:rsid w:val="008519CF"/>
    <w:rsid w:val="008519F1"/>
    <w:rsid w:val="00851ABC"/>
    <w:rsid w:val="00851BC4"/>
    <w:rsid w:val="00851DE6"/>
    <w:rsid w:val="00851DFA"/>
    <w:rsid w:val="00852193"/>
    <w:rsid w:val="008522DF"/>
    <w:rsid w:val="0085248D"/>
    <w:rsid w:val="00853B32"/>
    <w:rsid w:val="00853C17"/>
    <w:rsid w:val="008546D0"/>
    <w:rsid w:val="008547BD"/>
    <w:rsid w:val="00854855"/>
    <w:rsid w:val="008548DF"/>
    <w:rsid w:val="00854B30"/>
    <w:rsid w:val="008555E8"/>
    <w:rsid w:val="008558EB"/>
    <w:rsid w:val="00855CF1"/>
    <w:rsid w:val="00855E7F"/>
    <w:rsid w:val="0085611B"/>
    <w:rsid w:val="008565CF"/>
    <w:rsid w:val="008566DF"/>
    <w:rsid w:val="00856872"/>
    <w:rsid w:val="00856B67"/>
    <w:rsid w:val="00856CFB"/>
    <w:rsid w:val="00856D9F"/>
    <w:rsid w:val="00856E8E"/>
    <w:rsid w:val="00857025"/>
    <w:rsid w:val="008573BC"/>
    <w:rsid w:val="008574E6"/>
    <w:rsid w:val="00857A4F"/>
    <w:rsid w:val="00857AD3"/>
    <w:rsid w:val="008600A7"/>
    <w:rsid w:val="0086012B"/>
    <w:rsid w:val="008603B2"/>
    <w:rsid w:val="008608E9"/>
    <w:rsid w:val="00860AC8"/>
    <w:rsid w:val="00860F54"/>
    <w:rsid w:val="00861091"/>
    <w:rsid w:val="0086153E"/>
    <w:rsid w:val="00861BD1"/>
    <w:rsid w:val="00862637"/>
    <w:rsid w:val="00862C3A"/>
    <w:rsid w:val="00862E88"/>
    <w:rsid w:val="00863114"/>
    <w:rsid w:val="008633AE"/>
    <w:rsid w:val="0086342C"/>
    <w:rsid w:val="008634C5"/>
    <w:rsid w:val="008638A2"/>
    <w:rsid w:val="00863D13"/>
    <w:rsid w:val="00864628"/>
    <w:rsid w:val="008647EC"/>
    <w:rsid w:val="00864AB0"/>
    <w:rsid w:val="00864C26"/>
    <w:rsid w:val="00864C55"/>
    <w:rsid w:val="0086504C"/>
    <w:rsid w:val="00865232"/>
    <w:rsid w:val="008656DB"/>
    <w:rsid w:val="008667E0"/>
    <w:rsid w:val="0086695C"/>
    <w:rsid w:val="00866BD4"/>
    <w:rsid w:val="008670D9"/>
    <w:rsid w:val="00867186"/>
    <w:rsid w:val="008672C8"/>
    <w:rsid w:val="008675E5"/>
    <w:rsid w:val="008676B9"/>
    <w:rsid w:val="00867918"/>
    <w:rsid w:val="00867A2C"/>
    <w:rsid w:val="00870173"/>
    <w:rsid w:val="00870906"/>
    <w:rsid w:val="00870DA7"/>
    <w:rsid w:val="00870DDE"/>
    <w:rsid w:val="00871142"/>
    <w:rsid w:val="00871194"/>
    <w:rsid w:val="00871758"/>
    <w:rsid w:val="00871843"/>
    <w:rsid w:val="008718EF"/>
    <w:rsid w:val="0087207C"/>
    <w:rsid w:val="0087277B"/>
    <w:rsid w:val="008727C7"/>
    <w:rsid w:val="008727F5"/>
    <w:rsid w:val="00872ADA"/>
    <w:rsid w:val="00872B36"/>
    <w:rsid w:val="008735FF"/>
    <w:rsid w:val="00873CF9"/>
    <w:rsid w:val="00873E3C"/>
    <w:rsid w:val="008740A9"/>
    <w:rsid w:val="008746D9"/>
    <w:rsid w:val="00874C15"/>
    <w:rsid w:val="00874F5A"/>
    <w:rsid w:val="00875798"/>
    <w:rsid w:val="00875ED4"/>
    <w:rsid w:val="0087654B"/>
    <w:rsid w:val="00876930"/>
    <w:rsid w:val="00876B86"/>
    <w:rsid w:val="00876C20"/>
    <w:rsid w:val="00876C9B"/>
    <w:rsid w:val="008774E1"/>
    <w:rsid w:val="008776F9"/>
    <w:rsid w:val="0087778D"/>
    <w:rsid w:val="00877AB8"/>
    <w:rsid w:val="00877C5B"/>
    <w:rsid w:val="00877F1B"/>
    <w:rsid w:val="00880068"/>
    <w:rsid w:val="008804A3"/>
    <w:rsid w:val="00880862"/>
    <w:rsid w:val="008808B0"/>
    <w:rsid w:val="0088092B"/>
    <w:rsid w:val="00880C8E"/>
    <w:rsid w:val="00880CEE"/>
    <w:rsid w:val="0088122F"/>
    <w:rsid w:val="00881401"/>
    <w:rsid w:val="0088144E"/>
    <w:rsid w:val="0088152A"/>
    <w:rsid w:val="0088176C"/>
    <w:rsid w:val="0088185B"/>
    <w:rsid w:val="00881A4C"/>
    <w:rsid w:val="00881AA2"/>
    <w:rsid w:val="00881AF4"/>
    <w:rsid w:val="00882016"/>
    <w:rsid w:val="0088241C"/>
    <w:rsid w:val="008825FC"/>
    <w:rsid w:val="008828E4"/>
    <w:rsid w:val="00882D1E"/>
    <w:rsid w:val="00882D9C"/>
    <w:rsid w:val="00882EC3"/>
    <w:rsid w:val="00882F2B"/>
    <w:rsid w:val="00882FF8"/>
    <w:rsid w:val="00883293"/>
    <w:rsid w:val="008832F8"/>
    <w:rsid w:val="008839C5"/>
    <w:rsid w:val="00883CF2"/>
    <w:rsid w:val="00883E99"/>
    <w:rsid w:val="008843E4"/>
    <w:rsid w:val="0088461D"/>
    <w:rsid w:val="00884963"/>
    <w:rsid w:val="00884B94"/>
    <w:rsid w:val="0088508E"/>
    <w:rsid w:val="00885B64"/>
    <w:rsid w:val="00886023"/>
    <w:rsid w:val="008865AB"/>
    <w:rsid w:val="0088693D"/>
    <w:rsid w:val="008870F8"/>
    <w:rsid w:val="00887658"/>
    <w:rsid w:val="00887843"/>
    <w:rsid w:val="00887B62"/>
    <w:rsid w:val="00887B80"/>
    <w:rsid w:val="00887CB0"/>
    <w:rsid w:val="00890163"/>
    <w:rsid w:val="008903EE"/>
    <w:rsid w:val="0089047F"/>
    <w:rsid w:val="008907B1"/>
    <w:rsid w:val="00890D5D"/>
    <w:rsid w:val="008915A1"/>
    <w:rsid w:val="008918A4"/>
    <w:rsid w:val="0089225B"/>
    <w:rsid w:val="00892560"/>
    <w:rsid w:val="0089266D"/>
    <w:rsid w:val="00892970"/>
    <w:rsid w:val="00892A2B"/>
    <w:rsid w:val="00892BAB"/>
    <w:rsid w:val="00892DB0"/>
    <w:rsid w:val="00893618"/>
    <w:rsid w:val="00893A1B"/>
    <w:rsid w:val="00893B0D"/>
    <w:rsid w:val="00893C33"/>
    <w:rsid w:val="008943AB"/>
    <w:rsid w:val="008946B1"/>
    <w:rsid w:val="00894B7F"/>
    <w:rsid w:val="00894FE2"/>
    <w:rsid w:val="0089514E"/>
    <w:rsid w:val="008951B2"/>
    <w:rsid w:val="00895589"/>
    <w:rsid w:val="00895900"/>
    <w:rsid w:val="00895D2F"/>
    <w:rsid w:val="00895EB6"/>
    <w:rsid w:val="00895FCB"/>
    <w:rsid w:val="00896359"/>
    <w:rsid w:val="00896834"/>
    <w:rsid w:val="00896B24"/>
    <w:rsid w:val="00896E32"/>
    <w:rsid w:val="00897426"/>
    <w:rsid w:val="008974CE"/>
    <w:rsid w:val="00897C2B"/>
    <w:rsid w:val="00897E24"/>
    <w:rsid w:val="00897F8F"/>
    <w:rsid w:val="008A0E2E"/>
    <w:rsid w:val="008A1250"/>
    <w:rsid w:val="008A1380"/>
    <w:rsid w:val="008A154E"/>
    <w:rsid w:val="008A1B5E"/>
    <w:rsid w:val="008A1CB9"/>
    <w:rsid w:val="008A1CFE"/>
    <w:rsid w:val="008A2387"/>
    <w:rsid w:val="008A2810"/>
    <w:rsid w:val="008A2A20"/>
    <w:rsid w:val="008A30ED"/>
    <w:rsid w:val="008A37EF"/>
    <w:rsid w:val="008A38B9"/>
    <w:rsid w:val="008A3974"/>
    <w:rsid w:val="008A3B0D"/>
    <w:rsid w:val="008A3B79"/>
    <w:rsid w:val="008A3C84"/>
    <w:rsid w:val="008A3EB8"/>
    <w:rsid w:val="008A3F4D"/>
    <w:rsid w:val="008A428E"/>
    <w:rsid w:val="008A46EA"/>
    <w:rsid w:val="008A4BFB"/>
    <w:rsid w:val="008A53E4"/>
    <w:rsid w:val="008A5904"/>
    <w:rsid w:val="008A5DC7"/>
    <w:rsid w:val="008A6112"/>
    <w:rsid w:val="008A6296"/>
    <w:rsid w:val="008A6468"/>
    <w:rsid w:val="008A694E"/>
    <w:rsid w:val="008A69A4"/>
    <w:rsid w:val="008A6A61"/>
    <w:rsid w:val="008A6D97"/>
    <w:rsid w:val="008A71CD"/>
    <w:rsid w:val="008A7C41"/>
    <w:rsid w:val="008B03D1"/>
    <w:rsid w:val="008B05F3"/>
    <w:rsid w:val="008B07A7"/>
    <w:rsid w:val="008B087E"/>
    <w:rsid w:val="008B1345"/>
    <w:rsid w:val="008B15B3"/>
    <w:rsid w:val="008B1649"/>
    <w:rsid w:val="008B1AAB"/>
    <w:rsid w:val="008B1AB9"/>
    <w:rsid w:val="008B1AC7"/>
    <w:rsid w:val="008B1E16"/>
    <w:rsid w:val="008B24E8"/>
    <w:rsid w:val="008B29D4"/>
    <w:rsid w:val="008B32C0"/>
    <w:rsid w:val="008B36C5"/>
    <w:rsid w:val="008B4236"/>
    <w:rsid w:val="008B4601"/>
    <w:rsid w:val="008B4C1C"/>
    <w:rsid w:val="008B4F3C"/>
    <w:rsid w:val="008B4FB6"/>
    <w:rsid w:val="008B537A"/>
    <w:rsid w:val="008B5A04"/>
    <w:rsid w:val="008B5A94"/>
    <w:rsid w:val="008B6224"/>
    <w:rsid w:val="008B6487"/>
    <w:rsid w:val="008B65BF"/>
    <w:rsid w:val="008B6933"/>
    <w:rsid w:val="008B6BAE"/>
    <w:rsid w:val="008B6CDF"/>
    <w:rsid w:val="008B6F41"/>
    <w:rsid w:val="008B79AF"/>
    <w:rsid w:val="008B7A78"/>
    <w:rsid w:val="008B7DF5"/>
    <w:rsid w:val="008C0271"/>
    <w:rsid w:val="008C03BD"/>
    <w:rsid w:val="008C0734"/>
    <w:rsid w:val="008C08D8"/>
    <w:rsid w:val="008C0C22"/>
    <w:rsid w:val="008C1348"/>
    <w:rsid w:val="008C13E1"/>
    <w:rsid w:val="008C1593"/>
    <w:rsid w:val="008C1599"/>
    <w:rsid w:val="008C1EB9"/>
    <w:rsid w:val="008C23AC"/>
    <w:rsid w:val="008C276E"/>
    <w:rsid w:val="008C2B27"/>
    <w:rsid w:val="008C2BE3"/>
    <w:rsid w:val="008C3071"/>
    <w:rsid w:val="008C30E4"/>
    <w:rsid w:val="008C322C"/>
    <w:rsid w:val="008C37B3"/>
    <w:rsid w:val="008C37C9"/>
    <w:rsid w:val="008C3ABB"/>
    <w:rsid w:val="008C3F7B"/>
    <w:rsid w:val="008C4CC7"/>
    <w:rsid w:val="008C4E22"/>
    <w:rsid w:val="008C4F0B"/>
    <w:rsid w:val="008C56EE"/>
    <w:rsid w:val="008C5F1B"/>
    <w:rsid w:val="008C630F"/>
    <w:rsid w:val="008C6C52"/>
    <w:rsid w:val="008C6DE2"/>
    <w:rsid w:val="008C6F18"/>
    <w:rsid w:val="008C6FA7"/>
    <w:rsid w:val="008C753F"/>
    <w:rsid w:val="008C75D3"/>
    <w:rsid w:val="008C7C41"/>
    <w:rsid w:val="008C7F94"/>
    <w:rsid w:val="008D04EA"/>
    <w:rsid w:val="008D0751"/>
    <w:rsid w:val="008D17C3"/>
    <w:rsid w:val="008D19DC"/>
    <w:rsid w:val="008D1CBC"/>
    <w:rsid w:val="008D1F67"/>
    <w:rsid w:val="008D2347"/>
    <w:rsid w:val="008D26C7"/>
    <w:rsid w:val="008D2750"/>
    <w:rsid w:val="008D28AA"/>
    <w:rsid w:val="008D2D5A"/>
    <w:rsid w:val="008D2E79"/>
    <w:rsid w:val="008D35BD"/>
    <w:rsid w:val="008D3898"/>
    <w:rsid w:val="008D3986"/>
    <w:rsid w:val="008D3FA4"/>
    <w:rsid w:val="008D46A1"/>
    <w:rsid w:val="008D470B"/>
    <w:rsid w:val="008D4EAA"/>
    <w:rsid w:val="008D52F2"/>
    <w:rsid w:val="008D541B"/>
    <w:rsid w:val="008D543A"/>
    <w:rsid w:val="008D557A"/>
    <w:rsid w:val="008D5599"/>
    <w:rsid w:val="008D55D0"/>
    <w:rsid w:val="008D56E9"/>
    <w:rsid w:val="008D5DEA"/>
    <w:rsid w:val="008D5F49"/>
    <w:rsid w:val="008D66E2"/>
    <w:rsid w:val="008D6E38"/>
    <w:rsid w:val="008D77D7"/>
    <w:rsid w:val="008D7BD8"/>
    <w:rsid w:val="008D7D04"/>
    <w:rsid w:val="008E022A"/>
    <w:rsid w:val="008E04BF"/>
    <w:rsid w:val="008E056E"/>
    <w:rsid w:val="008E06F4"/>
    <w:rsid w:val="008E08D7"/>
    <w:rsid w:val="008E0A8F"/>
    <w:rsid w:val="008E0B27"/>
    <w:rsid w:val="008E0FDF"/>
    <w:rsid w:val="008E1059"/>
    <w:rsid w:val="008E1409"/>
    <w:rsid w:val="008E19F4"/>
    <w:rsid w:val="008E1A3C"/>
    <w:rsid w:val="008E1F22"/>
    <w:rsid w:val="008E1F74"/>
    <w:rsid w:val="008E220D"/>
    <w:rsid w:val="008E2407"/>
    <w:rsid w:val="008E24CB"/>
    <w:rsid w:val="008E2EFA"/>
    <w:rsid w:val="008E2F20"/>
    <w:rsid w:val="008E33FA"/>
    <w:rsid w:val="008E353F"/>
    <w:rsid w:val="008E3992"/>
    <w:rsid w:val="008E3B8E"/>
    <w:rsid w:val="008E4563"/>
    <w:rsid w:val="008E46F9"/>
    <w:rsid w:val="008E47A5"/>
    <w:rsid w:val="008E4915"/>
    <w:rsid w:val="008E55BE"/>
    <w:rsid w:val="008E5690"/>
    <w:rsid w:val="008E5DC5"/>
    <w:rsid w:val="008E6CA6"/>
    <w:rsid w:val="008E7054"/>
    <w:rsid w:val="008E70B3"/>
    <w:rsid w:val="008E7124"/>
    <w:rsid w:val="008E72A0"/>
    <w:rsid w:val="008E75F2"/>
    <w:rsid w:val="008E79E0"/>
    <w:rsid w:val="008E7D55"/>
    <w:rsid w:val="008F0297"/>
    <w:rsid w:val="008F0651"/>
    <w:rsid w:val="008F06D3"/>
    <w:rsid w:val="008F07D0"/>
    <w:rsid w:val="008F0955"/>
    <w:rsid w:val="008F096A"/>
    <w:rsid w:val="008F108B"/>
    <w:rsid w:val="008F12B7"/>
    <w:rsid w:val="008F12CE"/>
    <w:rsid w:val="008F12F5"/>
    <w:rsid w:val="008F15BE"/>
    <w:rsid w:val="008F164D"/>
    <w:rsid w:val="008F169B"/>
    <w:rsid w:val="008F19A3"/>
    <w:rsid w:val="008F1B39"/>
    <w:rsid w:val="008F1BAF"/>
    <w:rsid w:val="008F2703"/>
    <w:rsid w:val="008F2CDF"/>
    <w:rsid w:val="008F2DE7"/>
    <w:rsid w:val="008F2EB9"/>
    <w:rsid w:val="008F32E8"/>
    <w:rsid w:val="008F3318"/>
    <w:rsid w:val="008F3389"/>
    <w:rsid w:val="008F433F"/>
    <w:rsid w:val="008F44FF"/>
    <w:rsid w:val="008F4CD1"/>
    <w:rsid w:val="008F59E7"/>
    <w:rsid w:val="008F5AC8"/>
    <w:rsid w:val="008F5C9E"/>
    <w:rsid w:val="008F5CD1"/>
    <w:rsid w:val="008F5D18"/>
    <w:rsid w:val="008F5EE6"/>
    <w:rsid w:val="008F6536"/>
    <w:rsid w:val="008F6648"/>
    <w:rsid w:val="008F6701"/>
    <w:rsid w:val="008F67AD"/>
    <w:rsid w:val="008F67D5"/>
    <w:rsid w:val="008F69FE"/>
    <w:rsid w:val="008F6E0F"/>
    <w:rsid w:val="008F6F8C"/>
    <w:rsid w:val="008F7384"/>
    <w:rsid w:val="008F7919"/>
    <w:rsid w:val="008F795A"/>
    <w:rsid w:val="008F7961"/>
    <w:rsid w:val="008F7B2E"/>
    <w:rsid w:val="008F7B69"/>
    <w:rsid w:val="00900102"/>
    <w:rsid w:val="00900251"/>
    <w:rsid w:val="009004FF"/>
    <w:rsid w:val="00900533"/>
    <w:rsid w:val="0090076C"/>
    <w:rsid w:val="0090078E"/>
    <w:rsid w:val="00900942"/>
    <w:rsid w:val="00900B29"/>
    <w:rsid w:val="00900E40"/>
    <w:rsid w:val="00900FB0"/>
    <w:rsid w:val="0090108D"/>
    <w:rsid w:val="0090160B"/>
    <w:rsid w:val="00901AC8"/>
    <w:rsid w:val="00901C46"/>
    <w:rsid w:val="00902E91"/>
    <w:rsid w:val="00903067"/>
    <w:rsid w:val="00903280"/>
    <w:rsid w:val="0090363F"/>
    <w:rsid w:val="009036EE"/>
    <w:rsid w:val="00903C18"/>
    <w:rsid w:val="00903E74"/>
    <w:rsid w:val="00903E84"/>
    <w:rsid w:val="0090410A"/>
    <w:rsid w:val="00904153"/>
    <w:rsid w:val="00904546"/>
    <w:rsid w:val="0090464E"/>
    <w:rsid w:val="009047C8"/>
    <w:rsid w:val="00904B21"/>
    <w:rsid w:val="00904B7F"/>
    <w:rsid w:val="00904CC5"/>
    <w:rsid w:val="00904CCD"/>
    <w:rsid w:val="00904F89"/>
    <w:rsid w:val="00904FC6"/>
    <w:rsid w:val="009052FB"/>
    <w:rsid w:val="0090565F"/>
    <w:rsid w:val="009060CA"/>
    <w:rsid w:val="00906433"/>
    <w:rsid w:val="009064DA"/>
    <w:rsid w:val="0090668A"/>
    <w:rsid w:val="00906D68"/>
    <w:rsid w:val="00906D9B"/>
    <w:rsid w:val="009070D9"/>
    <w:rsid w:val="0090716C"/>
    <w:rsid w:val="0090767B"/>
    <w:rsid w:val="0090780A"/>
    <w:rsid w:val="00907B31"/>
    <w:rsid w:val="009103F3"/>
    <w:rsid w:val="00910640"/>
    <w:rsid w:val="00910647"/>
    <w:rsid w:val="00910794"/>
    <w:rsid w:val="009108CA"/>
    <w:rsid w:val="00910D9B"/>
    <w:rsid w:val="0091109D"/>
    <w:rsid w:val="009113CA"/>
    <w:rsid w:val="00911429"/>
    <w:rsid w:val="00911571"/>
    <w:rsid w:val="009116F5"/>
    <w:rsid w:val="00911792"/>
    <w:rsid w:val="009120C7"/>
    <w:rsid w:val="00912906"/>
    <w:rsid w:val="00912A55"/>
    <w:rsid w:val="0091390A"/>
    <w:rsid w:val="00913981"/>
    <w:rsid w:val="00913F3E"/>
    <w:rsid w:val="00914148"/>
    <w:rsid w:val="00914541"/>
    <w:rsid w:val="0091455D"/>
    <w:rsid w:val="009145A9"/>
    <w:rsid w:val="0091493C"/>
    <w:rsid w:val="00914A10"/>
    <w:rsid w:val="00914AFD"/>
    <w:rsid w:val="00914B85"/>
    <w:rsid w:val="00914BD8"/>
    <w:rsid w:val="00914C5D"/>
    <w:rsid w:val="00914FAB"/>
    <w:rsid w:val="0091555F"/>
    <w:rsid w:val="009155B1"/>
    <w:rsid w:val="009155D5"/>
    <w:rsid w:val="00915658"/>
    <w:rsid w:val="0091576B"/>
    <w:rsid w:val="0091636C"/>
    <w:rsid w:val="00916796"/>
    <w:rsid w:val="00916A43"/>
    <w:rsid w:val="00916B8A"/>
    <w:rsid w:val="00917117"/>
    <w:rsid w:val="009173FC"/>
    <w:rsid w:val="00917566"/>
    <w:rsid w:val="009176D3"/>
    <w:rsid w:val="00917852"/>
    <w:rsid w:val="00917C6C"/>
    <w:rsid w:val="00917D27"/>
    <w:rsid w:val="00917DF0"/>
    <w:rsid w:val="00917F1C"/>
    <w:rsid w:val="00920634"/>
    <w:rsid w:val="00920786"/>
    <w:rsid w:val="009208F6"/>
    <w:rsid w:val="009209E3"/>
    <w:rsid w:val="00920CD5"/>
    <w:rsid w:val="009210FD"/>
    <w:rsid w:val="009216A4"/>
    <w:rsid w:val="009216AF"/>
    <w:rsid w:val="009217A3"/>
    <w:rsid w:val="00921901"/>
    <w:rsid w:val="00921CD1"/>
    <w:rsid w:val="00921F06"/>
    <w:rsid w:val="009221ED"/>
    <w:rsid w:val="0092233D"/>
    <w:rsid w:val="00922975"/>
    <w:rsid w:val="00922AA7"/>
    <w:rsid w:val="009233E5"/>
    <w:rsid w:val="009233E9"/>
    <w:rsid w:val="0092340A"/>
    <w:rsid w:val="00923605"/>
    <w:rsid w:val="0092361C"/>
    <w:rsid w:val="009238E3"/>
    <w:rsid w:val="009239C1"/>
    <w:rsid w:val="009239C6"/>
    <w:rsid w:val="00923CE8"/>
    <w:rsid w:val="00924164"/>
    <w:rsid w:val="009252A9"/>
    <w:rsid w:val="00925881"/>
    <w:rsid w:val="00925B01"/>
    <w:rsid w:val="00925C88"/>
    <w:rsid w:val="00925D9F"/>
    <w:rsid w:val="00925FAF"/>
    <w:rsid w:val="00926C1F"/>
    <w:rsid w:val="00927040"/>
    <w:rsid w:val="00927917"/>
    <w:rsid w:val="00927BC2"/>
    <w:rsid w:val="00927F7F"/>
    <w:rsid w:val="0093013D"/>
    <w:rsid w:val="0093019B"/>
    <w:rsid w:val="009306CE"/>
    <w:rsid w:val="00930AA3"/>
    <w:rsid w:val="0093165E"/>
    <w:rsid w:val="0093180C"/>
    <w:rsid w:val="00931BDB"/>
    <w:rsid w:val="00931E4C"/>
    <w:rsid w:val="00931FFE"/>
    <w:rsid w:val="0093237F"/>
    <w:rsid w:val="00933078"/>
    <w:rsid w:val="00933294"/>
    <w:rsid w:val="009336B4"/>
    <w:rsid w:val="00933A02"/>
    <w:rsid w:val="00933CA2"/>
    <w:rsid w:val="00933D5A"/>
    <w:rsid w:val="00933EFC"/>
    <w:rsid w:val="00934263"/>
    <w:rsid w:val="00934277"/>
    <w:rsid w:val="009343FD"/>
    <w:rsid w:val="00934948"/>
    <w:rsid w:val="00934DA5"/>
    <w:rsid w:val="00935FB5"/>
    <w:rsid w:val="0093605E"/>
    <w:rsid w:val="00936452"/>
    <w:rsid w:val="009364DA"/>
    <w:rsid w:val="00936D31"/>
    <w:rsid w:val="00937143"/>
    <w:rsid w:val="0093717E"/>
    <w:rsid w:val="0093722F"/>
    <w:rsid w:val="00937901"/>
    <w:rsid w:val="00937FDD"/>
    <w:rsid w:val="009403E4"/>
    <w:rsid w:val="00940598"/>
    <w:rsid w:val="009405E1"/>
    <w:rsid w:val="00940B1E"/>
    <w:rsid w:val="00940D07"/>
    <w:rsid w:val="00940E52"/>
    <w:rsid w:val="00940E9D"/>
    <w:rsid w:val="0094109D"/>
    <w:rsid w:val="009413C7"/>
    <w:rsid w:val="00941451"/>
    <w:rsid w:val="00941938"/>
    <w:rsid w:val="0094201D"/>
    <w:rsid w:val="00942187"/>
    <w:rsid w:val="009421CC"/>
    <w:rsid w:val="0094252F"/>
    <w:rsid w:val="0094292D"/>
    <w:rsid w:val="00942B89"/>
    <w:rsid w:val="00942D21"/>
    <w:rsid w:val="009432BC"/>
    <w:rsid w:val="00943499"/>
    <w:rsid w:val="00943A54"/>
    <w:rsid w:val="009440E7"/>
    <w:rsid w:val="0094431D"/>
    <w:rsid w:val="009446C7"/>
    <w:rsid w:val="0094479B"/>
    <w:rsid w:val="00944BE4"/>
    <w:rsid w:val="00944D06"/>
    <w:rsid w:val="00944F2C"/>
    <w:rsid w:val="009450C7"/>
    <w:rsid w:val="009451B2"/>
    <w:rsid w:val="009453D6"/>
    <w:rsid w:val="00945AFF"/>
    <w:rsid w:val="00945DF1"/>
    <w:rsid w:val="00946077"/>
    <w:rsid w:val="00946829"/>
    <w:rsid w:val="00946B6F"/>
    <w:rsid w:val="00946CD4"/>
    <w:rsid w:val="00946ED7"/>
    <w:rsid w:val="00947FE5"/>
    <w:rsid w:val="0095053D"/>
    <w:rsid w:val="009505A7"/>
    <w:rsid w:val="009507D5"/>
    <w:rsid w:val="00950A7B"/>
    <w:rsid w:val="00950B85"/>
    <w:rsid w:val="00950E55"/>
    <w:rsid w:val="00951947"/>
    <w:rsid w:val="009519FE"/>
    <w:rsid w:val="00951F82"/>
    <w:rsid w:val="009524CE"/>
    <w:rsid w:val="00952884"/>
    <w:rsid w:val="00952E26"/>
    <w:rsid w:val="00952ED3"/>
    <w:rsid w:val="009530A7"/>
    <w:rsid w:val="0095372E"/>
    <w:rsid w:val="009537AF"/>
    <w:rsid w:val="00954020"/>
    <w:rsid w:val="00954192"/>
    <w:rsid w:val="0095433E"/>
    <w:rsid w:val="00954591"/>
    <w:rsid w:val="009547DE"/>
    <w:rsid w:val="0095493E"/>
    <w:rsid w:val="00954B2A"/>
    <w:rsid w:val="00954C0B"/>
    <w:rsid w:val="0095524A"/>
    <w:rsid w:val="009553D2"/>
    <w:rsid w:val="00955434"/>
    <w:rsid w:val="0095586E"/>
    <w:rsid w:val="00955986"/>
    <w:rsid w:val="00955A84"/>
    <w:rsid w:val="00956111"/>
    <w:rsid w:val="00956155"/>
    <w:rsid w:val="00956621"/>
    <w:rsid w:val="00956774"/>
    <w:rsid w:val="00956E9D"/>
    <w:rsid w:val="00956ED9"/>
    <w:rsid w:val="00957282"/>
    <w:rsid w:val="009573C9"/>
    <w:rsid w:val="00957C95"/>
    <w:rsid w:val="00957F3A"/>
    <w:rsid w:val="0096019D"/>
    <w:rsid w:val="0096061E"/>
    <w:rsid w:val="00960724"/>
    <w:rsid w:val="009608A7"/>
    <w:rsid w:val="00960A84"/>
    <w:rsid w:val="00960AAD"/>
    <w:rsid w:val="0096120C"/>
    <w:rsid w:val="009615A8"/>
    <w:rsid w:val="0096167A"/>
    <w:rsid w:val="00961698"/>
    <w:rsid w:val="009616FF"/>
    <w:rsid w:val="0096181C"/>
    <w:rsid w:val="00961A26"/>
    <w:rsid w:val="00961B71"/>
    <w:rsid w:val="00961BCA"/>
    <w:rsid w:val="00961F77"/>
    <w:rsid w:val="00961FA3"/>
    <w:rsid w:val="0096220E"/>
    <w:rsid w:val="0096241D"/>
    <w:rsid w:val="00962561"/>
    <w:rsid w:val="009626C0"/>
    <w:rsid w:val="00962828"/>
    <w:rsid w:val="00962B6F"/>
    <w:rsid w:val="00962E0A"/>
    <w:rsid w:val="00962FE9"/>
    <w:rsid w:val="0096346E"/>
    <w:rsid w:val="009636B3"/>
    <w:rsid w:val="00963931"/>
    <w:rsid w:val="00963CF7"/>
    <w:rsid w:val="00963D07"/>
    <w:rsid w:val="00963DAE"/>
    <w:rsid w:val="00963DFA"/>
    <w:rsid w:val="00963E08"/>
    <w:rsid w:val="00963EC4"/>
    <w:rsid w:val="009640FA"/>
    <w:rsid w:val="00964237"/>
    <w:rsid w:val="00964293"/>
    <w:rsid w:val="009646F0"/>
    <w:rsid w:val="0096487A"/>
    <w:rsid w:val="009648DF"/>
    <w:rsid w:val="00964A09"/>
    <w:rsid w:val="00964A6C"/>
    <w:rsid w:val="009655B1"/>
    <w:rsid w:val="00965D99"/>
    <w:rsid w:val="009664E2"/>
    <w:rsid w:val="00966565"/>
    <w:rsid w:val="00966BA7"/>
    <w:rsid w:val="0096749C"/>
    <w:rsid w:val="009674E4"/>
    <w:rsid w:val="0096794B"/>
    <w:rsid w:val="00967C63"/>
    <w:rsid w:val="00967CCA"/>
    <w:rsid w:val="00967D6C"/>
    <w:rsid w:val="00967DEC"/>
    <w:rsid w:val="00970384"/>
    <w:rsid w:val="00970610"/>
    <w:rsid w:val="0097070D"/>
    <w:rsid w:val="009707EC"/>
    <w:rsid w:val="00970938"/>
    <w:rsid w:val="00970F00"/>
    <w:rsid w:val="00971212"/>
    <w:rsid w:val="009716CB"/>
    <w:rsid w:val="009717D5"/>
    <w:rsid w:val="00971846"/>
    <w:rsid w:val="00972245"/>
    <w:rsid w:val="00972420"/>
    <w:rsid w:val="009725F4"/>
    <w:rsid w:val="009726E7"/>
    <w:rsid w:val="00973044"/>
    <w:rsid w:val="00973436"/>
    <w:rsid w:val="009736E1"/>
    <w:rsid w:val="00973729"/>
    <w:rsid w:val="00973DD2"/>
    <w:rsid w:val="00973DDB"/>
    <w:rsid w:val="00974126"/>
    <w:rsid w:val="00974231"/>
    <w:rsid w:val="009743B6"/>
    <w:rsid w:val="00974B4B"/>
    <w:rsid w:val="00974BAD"/>
    <w:rsid w:val="009754F8"/>
    <w:rsid w:val="00975531"/>
    <w:rsid w:val="009756BA"/>
    <w:rsid w:val="00975957"/>
    <w:rsid w:val="00975C63"/>
    <w:rsid w:val="00976441"/>
    <w:rsid w:val="0097650A"/>
    <w:rsid w:val="009766CA"/>
    <w:rsid w:val="00976BF7"/>
    <w:rsid w:val="00976CB1"/>
    <w:rsid w:val="00976D93"/>
    <w:rsid w:val="00976F1D"/>
    <w:rsid w:val="009771B3"/>
    <w:rsid w:val="009776E4"/>
    <w:rsid w:val="009779C9"/>
    <w:rsid w:val="00977AB3"/>
    <w:rsid w:val="00977E0A"/>
    <w:rsid w:val="00977E6E"/>
    <w:rsid w:val="0098009A"/>
    <w:rsid w:val="00980234"/>
    <w:rsid w:val="0098023E"/>
    <w:rsid w:val="0098070B"/>
    <w:rsid w:val="009808C4"/>
    <w:rsid w:val="0098161C"/>
    <w:rsid w:val="009819C5"/>
    <w:rsid w:val="009821A6"/>
    <w:rsid w:val="00982E5A"/>
    <w:rsid w:val="00982E6D"/>
    <w:rsid w:val="00983247"/>
    <w:rsid w:val="009834E8"/>
    <w:rsid w:val="009838C5"/>
    <w:rsid w:val="00983EA6"/>
    <w:rsid w:val="009840A1"/>
    <w:rsid w:val="00984148"/>
    <w:rsid w:val="0098422C"/>
    <w:rsid w:val="009846F3"/>
    <w:rsid w:val="00984AB5"/>
    <w:rsid w:val="00984F48"/>
    <w:rsid w:val="00985000"/>
    <w:rsid w:val="00985025"/>
    <w:rsid w:val="0098543E"/>
    <w:rsid w:val="00985837"/>
    <w:rsid w:val="00985986"/>
    <w:rsid w:val="00985D54"/>
    <w:rsid w:val="00985F0B"/>
    <w:rsid w:val="009863EC"/>
    <w:rsid w:val="009864AA"/>
    <w:rsid w:val="009867F5"/>
    <w:rsid w:val="00986F65"/>
    <w:rsid w:val="00987029"/>
    <w:rsid w:val="0098714E"/>
    <w:rsid w:val="0098774E"/>
    <w:rsid w:val="00987796"/>
    <w:rsid w:val="009877A0"/>
    <w:rsid w:val="009877F7"/>
    <w:rsid w:val="00987C09"/>
    <w:rsid w:val="00987E07"/>
    <w:rsid w:val="00987F17"/>
    <w:rsid w:val="00990149"/>
    <w:rsid w:val="00990402"/>
    <w:rsid w:val="00990789"/>
    <w:rsid w:val="009907F3"/>
    <w:rsid w:val="00990884"/>
    <w:rsid w:val="00990D22"/>
    <w:rsid w:val="009911B4"/>
    <w:rsid w:val="00991410"/>
    <w:rsid w:val="00991670"/>
    <w:rsid w:val="00991793"/>
    <w:rsid w:val="00991B15"/>
    <w:rsid w:val="00991EEF"/>
    <w:rsid w:val="00992724"/>
    <w:rsid w:val="00992777"/>
    <w:rsid w:val="00992846"/>
    <w:rsid w:val="00992B63"/>
    <w:rsid w:val="00992C07"/>
    <w:rsid w:val="00992F7F"/>
    <w:rsid w:val="009933AF"/>
    <w:rsid w:val="00993986"/>
    <w:rsid w:val="00993ED0"/>
    <w:rsid w:val="00994145"/>
    <w:rsid w:val="009943BB"/>
    <w:rsid w:val="00995638"/>
    <w:rsid w:val="00995BAF"/>
    <w:rsid w:val="00996560"/>
    <w:rsid w:val="0099660F"/>
    <w:rsid w:val="00996F85"/>
    <w:rsid w:val="009970A1"/>
    <w:rsid w:val="00997778"/>
    <w:rsid w:val="00997B2A"/>
    <w:rsid w:val="00997D9F"/>
    <w:rsid w:val="009A0000"/>
    <w:rsid w:val="009A01DE"/>
    <w:rsid w:val="009A0252"/>
    <w:rsid w:val="009A0518"/>
    <w:rsid w:val="009A07F1"/>
    <w:rsid w:val="009A0A2C"/>
    <w:rsid w:val="009A0C91"/>
    <w:rsid w:val="009A0C93"/>
    <w:rsid w:val="009A13BF"/>
    <w:rsid w:val="009A140A"/>
    <w:rsid w:val="009A175F"/>
    <w:rsid w:val="009A1A08"/>
    <w:rsid w:val="009A1E40"/>
    <w:rsid w:val="009A1F29"/>
    <w:rsid w:val="009A2129"/>
    <w:rsid w:val="009A2B02"/>
    <w:rsid w:val="009A2BFC"/>
    <w:rsid w:val="009A2FF8"/>
    <w:rsid w:val="009A3004"/>
    <w:rsid w:val="009A395C"/>
    <w:rsid w:val="009A399F"/>
    <w:rsid w:val="009A3E36"/>
    <w:rsid w:val="009A406E"/>
    <w:rsid w:val="009A4340"/>
    <w:rsid w:val="009A49F5"/>
    <w:rsid w:val="009A4A22"/>
    <w:rsid w:val="009A4E5F"/>
    <w:rsid w:val="009A50BC"/>
    <w:rsid w:val="009A5580"/>
    <w:rsid w:val="009A5765"/>
    <w:rsid w:val="009A5E19"/>
    <w:rsid w:val="009A6055"/>
    <w:rsid w:val="009A619C"/>
    <w:rsid w:val="009A64F0"/>
    <w:rsid w:val="009A6A12"/>
    <w:rsid w:val="009A6A71"/>
    <w:rsid w:val="009A6C57"/>
    <w:rsid w:val="009A6E1B"/>
    <w:rsid w:val="009A6FA7"/>
    <w:rsid w:val="009A72A8"/>
    <w:rsid w:val="009A76D9"/>
    <w:rsid w:val="009A79A2"/>
    <w:rsid w:val="009A7D9F"/>
    <w:rsid w:val="009A7E67"/>
    <w:rsid w:val="009A7F77"/>
    <w:rsid w:val="009B0074"/>
    <w:rsid w:val="009B0200"/>
    <w:rsid w:val="009B030C"/>
    <w:rsid w:val="009B0687"/>
    <w:rsid w:val="009B0709"/>
    <w:rsid w:val="009B13F8"/>
    <w:rsid w:val="009B1475"/>
    <w:rsid w:val="009B14D8"/>
    <w:rsid w:val="009B1AFD"/>
    <w:rsid w:val="009B1B98"/>
    <w:rsid w:val="009B1E33"/>
    <w:rsid w:val="009B2D47"/>
    <w:rsid w:val="009B31A8"/>
    <w:rsid w:val="009B3299"/>
    <w:rsid w:val="009B4102"/>
    <w:rsid w:val="009B4160"/>
    <w:rsid w:val="009B4189"/>
    <w:rsid w:val="009B4459"/>
    <w:rsid w:val="009B4A23"/>
    <w:rsid w:val="009B5107"/>
    <w:rsid w:val="009B561B"/>
    <w:rsid w:val="009B589B"/>
    <w:rsid w:val="009B5D83"/>
    <w:rsid w:val="009B62DC"/>
    <w:rsid w:val="009B6604"/>
    <w:rsid w:val="009B6654"/>
    <w:rsid w:val="009B66FB"/>
    <w:rsid w:val="009B68FE"/>
    <w:rsid w:val="009B69E5"/>
    <w:rsid w:val="009B6A19"/>
    <w:rsid w:val="009B6DC0"/>
    <w:rsid w:val="009B6E36"/>
    <w:rsid w:val="009B6E7B"/>
    <w:rsid w:val="009B7213"/>
    <w:rsid w:val="009B7735"/>
    <w:rsid w:val="009B7A99"/>
    <w:rsid w:val="009B7CB7"/>
    <w:rsid w:val="009B7E1A"/>
    <w:rsid w:val="009B7FF5"/>
    <w:rsid w:val="009C01C8"/>
    <w:rsid w:val="009C04B8"/>
    <w:rsid w:val="009C0A41"/>
    <w:rsid w:val="009C0AF1"/>
    <w:rsid w:val="009C0DBE"/>
    <w:rsid w:val="009C11E1"/>
    <w:rsid w:val="009C1259"/>
    <w:rsid w:val="009C1954"/>
    <w:rsid w:val="009C19F1"/>
    <w:rsid w:val="009C251E"/>
    <w:rsid w:val="009C27C0"/>
    <w:rsid w:val="009C28EE"/>
    <w:rsid w:val="009C2906"/>
    <w:rsid w:val="009C2B18"/>
    <w:rsid w:val="009C2EBB"/>
    <w:rsid w:val="009C3036"/>
    <w:rsid w:val="009C3116"/>
    <w:rsid w:val="009C3552"/>
    <w:rsid w:val="009C389B"/>
    <w:rsid w:val="009C39F8"/>
    <w:rsid w:val="009C3AE3"/>
    <w:rsid w:val="009C3F66"/>
    <w:rsid w:val="009C4031"/>
    <w:rsid w:val="009C4657"/>
    <w:rsid w:val="009C4908"/>
    <w:rsid w:val="009C4EEB"/>
    <w:rsid w:val="009C50BA"/>
    <w:rsid w:val="009C5419"/>
    <w:rsid w:val="009C6046"/>
    <w:rsid w:val="009C614E"/>
    <w:rsid w:val="009C627B"/>
    <w:rsid w:val="009C62E8"/>
    <w:rsid w:val="009C66C4"/>
    <w:rsid w:val="009C66FE"/>
    <w:rsid w:val="009C67CC"/>
    <w:rsid w:val="009C68A4"/>
    <w:rsid w:val="009C68BA"/>
    <w:rsid w:val="009C6962"/>
    <w:rsid w:val="009C69EA"/>
    <w:rsid w:val="009C6A94"/>
    <w:rsid w:val="009C6E2A"/>
    <w:rsid w:val="009C6EE5"/>
    <w:rsid w:val="009C7166"/>
    <w:rsid w:val="009C71D4"/>
    <w:rsid w:val="009C7C5A"/>
    <w:rsid w:val="009C7D30"/>
    <w:rsid w:val="009C7F75"/>
    <w:rsid w:val="009C7FC5"/>
    <w:rsid w:val="009D01DD"/>
    <w:rsid w:val="009D066E"/>
    <w:rsid w:val="009D07BE"/>
    <w:rsid w:val="009D08C7"/>
    <w:rsid w:val="009D0C66"/>
    <w:rsid w:val="009D0D5D"/>
    <w:rsid w:val="009D13EF"/>
    <w:rsid w:val="009D15AB"/>
    <w:rsid w:val="009D15D6"/>
    <w:rsid w:val="009D1660"/>
    <w:rsid w:val="009D17B1"/>
    <w:rsid w:val="009D1A1A"/>
    <w:rsid w:val="009D227C"/>
    <w:rsid w:val="009D22A8"/>
    <w:rsid w:val="009D273A"/>
    <w:rsid w:val="009D2A11"/>
    <w:rsid w:val="009D2E80"/>
    <w:rsid w:val="009D2FC6"/>
    <w:rsid w:val="009D30D9"/>
    <w:rsid w:val="009D31B0"/>
    <w:rsid w:val="009D364D"/>
    <w:rsid w:val="009D3D45"/>
    <w:rsid w:val="009D3E74"/>
    <w:rsid w:val="009D4332"/>
    <w:rsid w:val="009D45DF"/>
    <w:rsid w:val="009D4603"/>
    <w:rsid w:val="009D4970"/>
    <w:rsid w:val="009D4F6A"/>
    <w:rsid w:val="009D4F75"/>
    <w:rsid w:val="009D52B6"/>
    <w:rsid w:val="009D583B"/>
    <w:rsid w:val="009D5CDC"/>
    <w:rsid w:val="009D62A5"/>
    <w:rsid w:val="009D63DC"/>
    <w:rsid w:val="009D665E"/>
    <w:rsid w:val="009D675E"/>
    <w:rsid w:val="009D6DB5"/>
    <w:rsid w:val="009D7144"/>
    <w:rsid w:val="009D72FF"/>
    <w:rsid w:val="009D7338"/>
    <w:rsid w:val="009D736B"/>
    <w:rsid w:val="009D758B"/>
    <w:rsid w:val="009D77E7"/>
    <w:rsid w:val="009D7BAD"/>
    <w:rsid w:val="009D7F56"/>
    <w:rsid w:val="009D7F88"/>
    <w:rsid w:val="009E0034"/>
    <w:rsid w:val="009E01B8"/>
    <w:rsid w:val="009E0F80"/>
    <w:rsid w:val="009E12EE"/>
    <w:rsid w:val="009E15A5"/>
    <w:rsid w:val="009E2063"/>
    <w:rsid w:val="009E29F2"/>
    <w:rsid w:val="009E3000"/>
    <w:rsid w:val="009E422B"/>
    <w:rsid w:val="009E42AE"/>
    <w:rsid w:val="009E432B"/>
    <w:rsid w:val="009E4C1C"/>
    <w:rsid w:val="009E4E02"/>
    <w:rsid w:val="009E4ECB"/>
    <w:rsid w:val="009E4EF7"/>
    <w:rsid w:val="009E4F2A"/>
    <w:rsid w:val="009E5035"/>
    <w:rsid w:val="009E524B"/>
    <w:rsid w:val="009E5389"/>
    <w:rsid w:val="009E53E6"/>
    <w:rsid w:val="009E54E2"/>
    <w:rsid w:val="009E5566"/>
    <w:rsid w:val="009E5669"/>
    <w:rsid w:val="009E56F5"/>
    <w:rsid w:val="009E596B"/>
    <w:rsid w:val="009E5C72"/>
    <w:rsid w:val="009E5EF7"/>
    <w:rsid w:val="009E6308"/>
    <w:rsid w:val="009E6625"/>
    <w:rsid w:val="009E68FF"/>
    <w:rsid w:val="009E696D"/>
    <w:rsid w:val="009E7092"/>
    <w:rsid w:val="009E75A5"/>
    <w:rsid w:val="009E7D42"/>
    <w:rsid w:val="009F03F6"/>
    <w:rsid w:val="009F0403"/>
    <w:rsid w:val="009F0675"/>
    <w:rsid w:val="009F0A89"/>
    <w:rsid w:val="009F0E4F"/>
    <w:rsid w:val="009F108B"/>
    <w:rsid w:val="009F13AC"/>
    <w:rsid w:val="009F179C"/>
    <w:rsid w:val="009F1F15"/>
    <w:rsid w:val="009F250C"/>
    <w:rsid w:val="009F272F"/>
    <w:rsid w:val="009F28A5"/>
    <w:rsid w:val="009F3226"/>
    <w:rsid w:val="009F33BC"/>
    <w:rsid w:val="009F3591"/>
    <w:rsid w:val="009F3924"/>
    <w:rsid w:val="009F444B"/>
    <w:rsid w:val="009F46AB"/>
    <w:rsid w:val="009F495F"/>
    <w:rsid w:val="009F4EEE"/>
    <w:rsid w:val="009F50C7"/>
    <w:rsid w:val="009F56DE"/>
    <w:rsid w:val="009F5C18"/>
    <w:rsid w:val="009F5E4F"/>
    <w:rsid w:val="009F629F"/>
    <w:rsid w:val="009F6433"/>
    <w:rsid w:val="009F656F"/>
    <w:rsid w:val="009F65AB"/>
    <w:rsid w:val="009F6707"/>
    <w:rsid w:val="009F6EE9"/>
    <w:rsid w:val="009F6F66"/>
    <w:rsid w:val="009F70EA"/>
    <w:rsid w:val="009F71FB"/>
    <w:rsid w:val="009F7280"/>
    <w:rsid w:val="009F7CA2"/>
    <w:rsid w:val="009F7D3F"/>
    <w:rsid w:val="00A0031E"/>
    <w:rsid w:val="00A00C47"/>
    <w:rsid w:val="00A00C71"/>
    <w:rsid w:val="00A00CAF"/>
    <w:rsid w:val="00A00E05"/>
    <w:rsid w:val="00A01586"/>
    <w:rsid w:val="00A015DB"/>
    <w:rsid w:val="00A016B4"/>
    <w:rsid w:val="00A01933"/>
    <w:rsid w:val="00A01997"/>
    <w:rsid w:val="00A01BC7"/>
    <w:rsid w:val="00A01C02"/>
    <w:rsid w:val="00A01CB3"/>
    <w:rsid w:val="00A01DC5"/>
    <w:rsid w:val="00A01ECF"/>
    <w:rsid w:val="00A02159"/>
    <w:rsid w:val="00A021D5"/>
    <w:rsid w:val="00A0228A"/>
    <w:rsid w:val="00A02506"/>
    <w:rsid w:val="00A02891"/>
    <w:rsid w:val="00A02E6B"/>
    <w:rsid w:val="00A034D4"/>
    <w:rsid w:val="00A039C6"/>
    <w:rsid w:val="00A03E48"/>
    <w:rsid w:val="00A04647"/>
    <w:rsid w:val="00A046DD"/>
    <w:rsid w:val="00A04E26"/>
    <w:rsid w:val="00A05337"/>
    <w:rsid w:val="00A053C8"/>
    <w:rsid w:val="00A056B5"/>
    <w:rsid w:val="00A056E4"/>
    <w:rsid w:val="00A059D3"/>
    <w:rsid w:val="00A05BF8"/>
    <w:rsid w:val="00A05E9F"/>
    <w:rsid w:val="00A0608F"/>
    <w:rsid w:val="00A06C3C"/>
    <w:rsid w:val="00A06F45"/>
    <w:rsid w:val="00A07169"/>
    <w:rsid w:val="00A07858"/>
    <w:rsid w:val="00A07A7E"/>
    <w:rsid w:val="00A07AAB"/>
    <w:rsid w:val="00A07AC1"/>
    <w:rsid w:val="00A07C70"/>
    <w:rsid w:val="00A07FA6"/>
    <w:rsid w:val="00A10C8F"/>
    <w:rsid w:val="00A11442"/>
    <w:rsid w:val="00A116C7"/>
    <w:rsid w:val="00A11A87"/>
    <w:rsid w:val="00A1262E"/>
    <w:rsid w:val="00A12C9D"/>
    <w:rsid w:val="00A13A20"/>
    <w:rsid w:val="00A142C7"/>
    <w:rsid w:val="00A14435"/>
    <w:rsid w:val="00A145BD"/>
    <w:rsid w:val="00A1463C"/>
    <w:rsid w:val="00A146C2"/>
    <w:rsid w:val="00A1481A"/>
    <w:rsid w:val="00A14841"/>
    <w:rsid w:val="00A14905"/>
    <w:rsid w:val="00A14ABB"/>
    <w:rsid w:val="00A15380"/>
    <w:rsid w:val="00A15B28"/>
    <w:rsid w:val="00A15E37"/>
    <w:rsid w:val="00A1600C"/>
    <w:rsid w:val="00A16225"/>
    <w:rsid w:val="00A16638"/>
    <w:rsid w:val="00A166BF"/>
    <w:rsid w:val="00A16708"/>
    <w:rsid w:val="00A1677D"/>
    <w:rsid w:val="00A16870"/>
    <w:rsid w:val="00A16B2C"/>
    <w:rsid w:val="00A16B9B"/>
    <w:rsid w:val="00A16DEA"/>
    <w:rsid w:val="00A17063"/>
    <w:rsid w:val="00A174B0"/>
    <w:rsid w:val="00A17743"/>
    <w:rsid w:val="00A17B1F"/>
    <w:rsid w:val="00A17C40"/>
    <w:rsid w:val="00A17E7F"/>
    <w:rsid w:val="00A201E2"/>
    <w:rsid w:val="00A20402"/>
    <w:rsid w:val="00A205E7"/>
    <w:rsid w:val="00A207C2"/>
    <w:rsid w:val="00A207F0"/>
    <w:rsid w:val="00A20C0F"/>
    <w:rsid w:val="00A20E69"/>
    <w:rsid w:val="00A21041"/>
    <w:rsid w:val="00A2114C"/>
    <w:rsid w:val="00A2137E"/>
    <w:rsid w:val="00A21AA9"/>
    <w:rsid w:val="00A21C65"/>
    <w:rsid w:val="00A21D5E"/>
    <w:rsid w:val="00A220AA"/>
    <w:rsid w:val="00A2225F"/>
    <w:rsid w:val="00A222B2"/>
    <w:rsid w:val="00A22360"/>
    <w:rsid w:val="00A224C4"/>
    <w:rsid w:val="00A235BD"/>
    <w:rsid w:val="00A23638"/>
    <w:rsid w:val="00A2398B"/>
    <w:rsid w:val="00A23E43"/>
    <w:rsid w:val="00A23EE2"/>
    <w:rsid w:val="00A23FFF"/>
    <w:rsid w:val="00A2419E"/>
    <w:rsid w:val="00A241A9"/>
    <w:rsid w:val="00A24770"/>
    <w:rsid w:val="00A24BB9"/>
    <w:rsid w:val="00A24D0D"/>
    <w:rsid w:val="00A25438"/>
    <w:rsid w:val="00A25550"/>
    <w:rsid w:val="00A25A6D"/>
    <w:rsid w:val="00A25AA3"/>
    <w:rsid w:val="00A25C35"/>
    <w:rsid w:val="00A25C9E"/>
    <w:rsid w:val="00A25D69"/>
    <w:rsid w:val="00A25FB9"/>
    <w:rsid w:val="00A25FBF"/>
    <w:rsid w:val="00A26354"/>
    <w:rsid w:val="00A26903"/>
    <w:rsid w:val="00A26A6A"/>
    <w:rsid w:val="00A26F1C"/>
    <w:rsid w:val="00A27008"/>
    <w:rsid w:val="00A27B5E"/>
    <w:rsid w:val="00A27BD5"/>
    <w:rsid w:val="00A27CE3"/>
    <w:rsid w:val="00A27CF6"/>
    <w:rsid w:val="00A27E9F"/>
    <w:rsid w:val="00A27F71"/>
    <w:rsid w:val="00A3019A"/>
    <w:rsid w:val="00A309CA"/>
    <w:rsid w:val="00A311DA"/>
    <w:rsid w:val="00A3173F"/>
    <w:rsid w:val="00A31D5A"/>
    <w:rsid w:val="00A31DE4"/>
    <w:rsid w:val="00A3225A"/>
    <w:rsid w:val="00A3236C"/>
    <w:rsid w:val="00A32AF3"/>
    <w:rsid w:val="00A32AFC"/>
    <w:rsid w:val="00A32C08"/>
    <w:rsid w:val="00A32DF4"/>
    <w:rsid w:val="00A33407"/>
    <w:rsid w:val="00A33965"/>
    <w:rsid w:val="00A33BE7"/>
    <w:rsid w:val="00A33CF0"/>
    <w:rsid w:val="00A3482D"/>
    <w:rsid w:val="00A34A95"/>
    <w:rsid w:val="00A34EFC"/>
    <w:rsid w:val="00A35005"/>
    <w:rsid w:val="00A35508"/>
    <w:rsid w:val="00A35AC7"/>
    <w:rsid w:val="00A36D83"/>
    <w:rsid w:val="00A37177"/>
    <w:rsid w:val="00A373D6"/>
    <w:rsid w:val="00A3755C"/>
    <w:rsid w:val="00A376C3"/>
    <w:rsid w:val="00A3772D"/>
    <w:rsid w:val="00A37834"/>
    <w:rsid w:val="00A37864"/>
    <w:rsid w:val="00A37937"/>
    <w:rsid w:val="00A401A5"/>
    <w:rsid w:val="00A40922"/>
    <w:rsid w:val="00A40B12"/>
    <w:rsid w:val="00A40B35"/>
    <w:rsid w:val="00A40E55"/>
    <w:rsid w:val="00A41402"/>
    <w:rsid w:val="00A418EE"/>
    <w:rsid w:val="00A42290"/>
    <w:rsid w:val="00A42443"/>
    <w:rsid w:val="00A42984"/>
    <w:rsid w:val="00A42BC0"/>
    <w:rsid w:val="00A42F10"/>
    <w:rsid w:val="00A4317F"/>
    <w:rsid w:val="00A4336E"/>
    <w:rsid w:val="00A43710"/>
    <w:rsid w:val="00A43E9A"/>
    <w:rsid w:val="00A43FF7"/>
    <w:rsid w:val="00A4405B"/>
    <w:rsid w:val="00A441A4"/>
    <w:rsid w:val="00A445CD"/>
    <w:rsid w:val="00A44807"/>
    <w:rsid w:val="00A44894"/>
    <w:rsid w:val="00A44A1D"/>
    <w:rsid w:val="00A44A1E"/>
    <w:rsid w:val="00A44B47"/>
    <w:rsid w:val="00A44B9A"/>
    <w:rsid w:val="00A4505D"/>
    <w:rsid w:val="00A4523B"/>
    <w:rsid w:val="00A453D6"/>
    <w:rsid w:val="00A4591E"/>
    <w:rsid w:val="00A45F8D"/>
    <w:rsid w:val="00A4609B"/>
    <w:rsid w:val="00A4643E"/>
    <w:rsid w:val="00A465B7"/>
    <w:rsid w:val="00A46690"/>
    <w:rsid w:val="00A46A5D"/>
    <w:rsid w:val="00A46D44"/>
    <w:rsid w:val="00A46FDF"/>
    <w:rsid w:val="00A47036"/>
    <w:rsid w:val="00A474CE"/>
    <w:rsid w:val="00A4770E"/>
    <w:rsid w:val="00A47812"/>
    <w:rsid w:val="00A47935"/>
    <w:rsid w:val="00A47BFA"/>
    <w:rsid w:val="00A50420"/>
    <w:rsid w:val="00A50D56"/>
    <w:rsid w:val="00A510C9"/>
    <w:rsid w:val="00A51502"/>
    <w:rsid w:val="00A51B7B"/>
    <w:rsid w:val="00A51CFE"/>
    <w:rsid w:val="00A521E4"/>
    <w:rsid w:val="00A522A6"/>
    <w:rsid w:val="00A5272A"/>
    <w:rsid w:val="00A52892"/>
    <w:rsid w:val="00A52A4C"/>
    <w:rsid w:val="00A52EB2"/>
    <w:rsid w:val="00A53655"/>
    <w:rsid w:val="00A5395F"/>
    <w:rsid w:val="00A53D42"/>
    <w:rsid w:val="00A53D5B"/>
    <w:rsid w:val="00A53DF3"/>
    <w:rsid w:val="00A542D0"/>
    <w:rsid w:val="00A54A5B"/>
    <w:rsid w:val="00A54B75"/>
    <w:rsid w:val="00A54C47"/>
    <w:rsid w:val="00A54DC7"/>
    <w:rsid w:val="00A55240"/>
    <w:rsid w:val="00A55938"/>
    <w:rsid w:val="00A55C40"/>
    <w:rsid w:val="00A560FF"/>
    <w:rsid w:val="00A563A6"/>
    <w:rsid w:val="00A569B9"/>
    <w:rsid w:val="00A56B8F"/>
    <w:rsid w:val="00A56BBA"/>
    <w:rsid w:val="00A56BDD"/>
    <w:rsid w:val="00A56CCA"/>
    <w:rsid w:val="00A56DF7"/>
    <w:rsid w:val="00A56E9C"/>
    <w:rsid w:val="00A5779B"/>
    <w:rsid w:val="00A578E1"/>
    <w:rsid w:val="00A57A25"/>
    <w:rsid w:val="00A57B30"/>
    <w:rsid w:val="00A60141"/>
    <w:rsid w:val="00A60437"/>
    <w:rsid w:val="00A60486"/>
    <w:rsid w:val="00A60528"/>
    <w:rsid w:val="00A605D8"/>
    <w:rsid w:val="00A60730"/>
    <w:rsid w:val="00A60815"/>
    <w:rsid w:val="00A609D4"/>
    <w:rsid w:val="00A60A64"/>
    <w:rsid w:val="00A6104A"/>
    <w:rsid w:val="00A610EA"/>
    <w:rsid w:val="00A610EB"/>
    <w:rsid w:val="00A61812"/>
    <w:rsid w:val="00A61B9A"/>
    <w:rsid w:val="00A6238A"/>
    <w:rsid w:val="00A623BB"/>
    <w:rsid w:val="00A62B50"/>
    <w:rsid w:val="00A62E5E"/>
    <w:rsid w:val="00A6306F"/>
    <w:rsid w:val="00A63082"/>
    <w:rsid w:val="00A63239"/>
    <w:rsid w:val="00A636D8"/>
    <w:rsid w:val="00A63AF6"/>
    <w:rsid w:val="00A63D24"/>
    <w:rsid w:val="00A6414C"/>
    <w:rsid w:val="00A6420F"/>
    <w:rsid w:val="00A644C5"/>
    <w:rsid w:val="00A64655"/>
    <w:rsid w:val="00A64656"/>
    <w:rsid w:val="00A649D4"/>
    <w:rsid w:val="00A650EB"/>
    <w:rsid w:val="00A65486"/>
    <w:rsid w:val="00A65895"/>
    <w:rsid w:val="00A65950"/>
    <w:rsid w:val="00A65B2F"/>
    <w:rsid w:val="00A65BB3"/>
    <w:rsid w:val="00A65F2C"/>
    <w:rsid w:val="00A66200"/>
    <w:rsid w:val="00A67157"/>
    <w:rsid w:val="00A678F5"/>
    <w:rsid w:val="00A67AB2"/>
    <w:rsid w:val="00A70049"/>
    <w:rsid w:val="00A70240"/>
    <w:rsid w:val="00A7045C"/>
    <w:rsid w:val="00A7049B"/>
    <w:rsid w:val="00A70BEB"/>
    <w:rsid w:val="00A71527"/>
    <w:rsid w:val="00A7155B"/>
    <w:rsid w:val="00A71A9E"/>
    <w:rsid w:val="00A71BA2"/>
    <w:rsid w:val="00A71CF5"/>
    <w:rsid w:val="00A71E5A"/>
    <w:rsid w:val="00A720C5"/>
    <w:rsid w:val="00A724DF"/>
    <w:rsid w:val="00A726E5"/>
    <w:rsid w:val="00A728D2"/>
    <w:rsid w:val="00A72C15"/>
    <w:rsid w:val="00A73535"/>
    <w:rsid w:val="00A73536"/>
    <w:rsid w:val="00A735F3"/>
    <w:rsid w:val="00A736BE"/>
    <w:rsid w:val="00A73807"/>
    <w:rsid w:val="00A73897"/>
    <w:rsid w:val="00A73934"/>
    <w:rsid w:val="00A73D5E"/>
    <w:rsid w:val="00A73E52"/>
    <w:rsid w:val="00A73F48"/>
    <w:rsid w:val="00A74003"/>
    <w:rsid w:val="00A7407F"/>
    <w:rsid w:val="00A74168"/>
    <w:rsid w:val="00A74206"/>
    <w:rsid w:val="00A746AB"/>
    <w:rsid w:val="00A748E3"/>
    <w:rsid w:val="00A74E5E"/>
    <w:rsid w:val="00A750A5"/>
    <w:rsid w:val="00A751F4"/>
    <w:rsid w:val="00A75311"/>
    <w:rsid w:val="00A75BCB"/>
    <w:rsid w:val="00A75BF7"/>
    <w:rsid w:val="00A7619D"/>
    <w:rsid w:val="00A76343"/>
    <w:rsid w:val="00A763BB"/>
    <w:rsid w:val="00A764AD"/>
    <w:rsid w:val="00A768B4"/>
    <w:rsid w:val="00A76C63"/>
    <w:rsid w:val="00A76C6E"/>
    <w:rsid w:val="00A7709C"/>
    <w:rsid w:val="00A77250"/>
    <w:rsid w:val="00A77627"/>
    <w:rsid w:val="00A77739"/>
    <w:rsid w:val="00A777F1"/>
    <w:rsid w:val="00A77A66"/>
    <w:rsid w:val="00A800E1"/>
    <w:rsid w:val="00A80182"/>
    <w:rsid w:val="00A804A9"/>
    <w:rsid w:val="00A812A5"/>
    <w:rsid w:val="00A8161A"/>
    <w:rsid w:val="00A81D54"/>
    <w:rsid w:val="00A81E12"/>
    <w:rsid w:val="00A82072"/>
    <w:rsid w:val="00A82182"/>
    <w:rsid w:val="00A82642"/>
    <w:rsid w:val="00A82687"/>
    <w:rsid w:val="00A827FA"/>
    <w:rsid w:val="00A82B0A"/>
    <w:rsid w:val="00A82CEE"/>
    <w:rsid w:val="00A82EEA"/>
    <w:rsid w:val="00A83094"/>
    <w:rsid w:val="00A834A1"/>
    <w:rsid w:val="00A8378E"/>
    <w:rsid w:val="00A83C1D"/>
    <w:rsid w:val="00A84070"/>
    <w:rsid w:val="00A845BC"/>
    <w:rsid w:val="00A8470F"/>
    <w:rsid w:val="00A84768"/>
    <w:rsid w:val="00A84898"/>
    <w:rsid w:val="00A84D81"/>
    <w:rsid w:val="00A84F20"/>
    <w:rsid w:val="00A84F3C"/>
    <w:rsid w:val="00A85187"/>
    <w:rsid w:val="00A851A1"/>
    <w:rsid w:val="00A85342"/>
    <w:rsid w:val="00A858BA"/>
    <w:rsid w:val="00A858D9"/>
    <w:rsid w:val="00A858E7"/>
    <w:rsid w:val="00A85939"/>
    <w:rsid w:val="00A85ADD"/>
    <w:rsid w:val="00A85BE9"/>
    <w:rsid w:val="00A85E5D"/>
    <w:rsid w:val="00A8621A"/>
    <w:rsid w:val="00A86793"/>
    <w:rsid w:val="00A87158"/>
    <w:rsid w:val="00A87211"/>
    <w:rsid w:val="00A87505"/>
    <w:rsid w:val="00A87637"/>
    <w:rsid w:val="00A87D19"/>
    <w:rsid w:val="00A90042"/>
    <w:rsid w:val="00A90757"/>
    <w:rsid w:val="00A90AEF"/>
    <w:rsid w:val="00A90B7D"/>
    <w:rsid w:val="00A91125"/>
    <w:rsid w:val="00A91159"/>
    <w:rsid w:val="00A917B1"/>
    <w:rsid w:val="00A91B3C"/>
    <w:rsid w:val="00A922DD"/>
    <w:rsid w:val="00A922DF"/>
    <w:rsid w:val="00A92815"/>
    <w:rsid w:val="00A9288F"/>
    <w:rsid w:val="00A92A19"/>
    <w:rsid w:val="00A92AC1"/>
    <w:rsid w:val="00A92C4B"/>
    <w:rsid w:val="00A9328F"/>
    <w:rsid w:val="00A937AE"/>
    <w:rsid w:val="00A939E5"/>
    <w:rsid w:val="00A94019"/>
    <w:rsid w:val="00A940BD"/>
    <w:rsid w:val="00A9430B"/>
    <w:rsid w:val="00A94F58"/>
    <w:rsid w:val="00A95143"/>
    <w:rsid w:val="00A955D0"/>
    <w:rsid w:val="00A95D99"/>
    <w:rsid w:val="00A95ED1"/>
    <w:rsid w:val="00A95F28"/>
    <w:rsid w:val="00A95FC3"/>
    <w:rsid w:val="00A960F4"/>
    <w:rsid w:val="00A961B9"/>
    <w:rsid w:val="00A9621D"/>
    <w:rsid w:val="00A963D9"/>
    <w:rsid w:val="00A9761B"/>
    <w:rsid w:val="00A9763E"/>
    <w:rsid w:val="00A978B8"/>
    <w:rsid w:val="00A97D8C"/>
    <w:rsid w:val="00A97EE3"/>
    <w:rsid w:val="00AA0003"/>
    <w:rsid w:val="00AA00B7"/>
    <w:rsid w:val="00AA027B"/>
    <w:rsid w:val="00AA032F"/>
    <w:rsid w:val="00AA0F65"/>
    <w:rsid w:val="00AA17DA"/>
    <w:rsid w:val="00AA1828"/>
    <w:rsid w:val="00AA1A9F"/>
    <w:rsid w:val="00AA1AD7"/>
    <w:rsid w:val="00AA1C71"/>
    <w:rsid w:val="00AA1D2E"/>
    <w:rsid w:val="00AA1D2F"/>
    <w:rsid w:val="00AA1E2E"/>
    <w:rsid w:val="00AA1EB7"/>
    <w:rsid w:val="00AA1EEA"/>
    <w:rsid w:val="00AA238B"/>
    <w:rsid w:val="00AA26BA"/>
    <w:rsid w:val="00AA274B"/>
    <w:rsid w:val="00AA2813"/>
    <w:rsid w:val="00AA2B64"/>
    <w:rsid w:val="00AA31D0"/>
    <w:rsid w:val="00AA349F"/>
    <w:rsid w:val="00AA35AE"/>
    <w:rsid w:val="00AA35F0"/>
    <w:rsid w:val="00AA37FE"/>
    <w:rsid w:val="00AA3B60"/>
    <w:rsid w:val="00AA3BB6"/>
    <w:rsid w:val="00AA3CBB"/>
    <w:rsid w:val="00AA3E6D"/>
    <w:rsid w:val="00AA4040"/>
    <w:rsid w:val="00AA417B"/>
    <w:rsid w:val="00AA44B6"/>
    <w:rsid w:val="00AA4944"/>
    <w:rsid w:val="00AA4B30"/>
    <w:rsid w:val="00AA4BAC"/>
    <w:rsid w:val="00AA4DCD"/>
    <w:rsid w:val="00AA4F1E"/>
    <w:rsid w:val="00AA5034"/>
    <w:rsid w:val="00AA5164"/>
    <w:rsid w:val="00AA5BD5"/>
    <w:rsid w:val="00AA5C76"/>
    <w:rsid w:val="00AA5D30"/>
    <w:rsid w:val="00AA62B7"/>
    <w:rsid w:val="00AA669E"/>
    <w:rsid w:val="00AA6789"/>
    <w:rsid w:val="00AA6A1F"/>
    <w:rsid w:val="00AA6AF7"/>
    <w:rsid w:val="00AA6FAB"/>
    <w:rsid w:val="00AA6FD6"/>
    <w:rsid w:val="00AA6FEB"/>
    <w:rsid w:val="00AA75A9"/>
    <w:rsid w:val="00AA7C2A"/>
    <w:rsid w:val="00AB0465"/>
    <w:rsid w:val="00AB06CB"/>
    <w:rsid w:val="00AB06F2"/>
    <w:rsid w:val="00AB07E6"/>
    <w:rsid w:val="00AB08C1"/>
    <w:rsid w:val="00AB0DAE"/>
    <w:rsid w:val="00AB0ED3"/>
    <w:rsid w:val="00AB124D"/>
    <w:rsid w:val="00AB135A"/>
    <w:rsid w:val="00AB1894"/>
    <w:rsid w:val="00AB19C7"/>
    <w:rsid w:val="00AB1C07"/>
    <w:rsid w:val="00AB1F6A"/>
    <w:rsid w:val="00AB25B3"/>
    <w:rsid w:val="00AB2646"/>
    <w:rsid w:val="00AB2712"/>
    <w:rsid w:val="00AB2B32"/>
    <w:rsid w:val="00AB2F16"/>
    <w:rsid w:val="00AB303C"/>
    <w:rsid w:val="00AB3206"/>
    <w:rsid w:val="00AB32C4"/>
    <w:rsid w:val="00AB32DC"/>
    <w:rsid w:val="00AB33CD"/>
    <w:rsid w:val="00AB36EF"/>
    <w:rsid w:val="00AB412F"/>
    <w:rsid w:val="00AB42E5"/>
    <w:rsid w:val="00AB4313"/>
    <w:rsid w:val="00AB4650"/>
    <w:rsid w:val="00AB47BB"/>
    <w:rsid w:val="00AB4E76"/>
    <w:rsid w:val="00AB5132"/>
    <w:rsid w:val="00AB5135"/>
    <w:rsid w:val="00AB51D0"/>
    <w:rsid w:val="00AB52C4"/>
    <w:rsid w:val="00AB54DC"/>
    <w:rsid w:val="00AB5DE3"/>
    <w:rsid w:val="00AB5F6B"/>
    <w:rsid w:val="00AB611A"/>
    <w:rsid w:val="00AB648A"/>
    <w:rsid w:val="00AB6CFC"/>
    <w:rsid w:val="00AB6FC1"/>
    <w:rsid w:val="00AB70A7"/>
    <w:rsid w:val="00AB76E0"/>
    <w:rsid w:val="00AB7C96"/>
    <w:rsid w:val="00AB7EAB"/>
    <w:rsid w:val="00AC0279"/>
    <w:rsid w:val="00AC033C"/>
    <w:rsid w:val="00AC0349"/>
    <w:rsid w:val="00AC076F"/>
    <w:rsid w:val="00AC081E"/>
    <w:rsid w:val="00AC0DB8"/>
    <w:rsid w:val="00AC0E2D"/>
    <w:rsid w:val="00AC0EDA"/>
    <w:rsid w:val="00AC1256"/>
    <w:rsid w:val="00AC1657"/>
    <w:rsid w:val="00AC1BF2"/>
    <w:rsid w:val="00AC1D22"/>
    <w:rsid w:val="00AC1D9B"/>
    <w:rsid w:val="00AC1F8C"/>
    <w:rsid w:val="00AC208B"/>
    <w:rsid w:val="00AC2309"/>
    <w:rsid w:val="00AC254B"/>
    <w:rsid w:val="00AC2554"/>
    <w:rsid w:val="00AC2CE1"/>
    <w:rsid w:val="00AC2D3E"/>
    <w:rsid w:val="00AC2D9D"/>
    <w:rsid w:val="00AC2F02"/>
    <w:rsid w:val="00AC350E"/>
    <w:rsid w:val="00AC38F8"/>
    <w:rsid w:val="00AC39D7"/>
    <w:rsid w:val="00AC3A5D"/>
    <w:rsid w:val="00AC3A89"/>
    <w:rsid w:val="00AC3C34"/>
    <w:rsid w:val="00AC3D2C"/>
    <w:rsid w:val="00AC4151"/>
    <w:rsid w:val="00AC4290"/>
    <w:rsid w:val="00AC4322"/>
    <w:rsid w:val="00AC437B"/>
    <w:rsid w:val="00AC4609"/>
    <w:rsid w:val="00AC4A4C"/>
    <w:rsid w:val="00AC4B63"/>
    <w:rsid w:val="00AC4D0E"/>
    <w:rsid w:val="00AC4D21"/>
    <w:rsid w:val="00AC4DDC"/>
    <w:rsid w:val="00AC4E79"/>
    <w:rsid w:val="00AC4EBA"/>
    <w:rsid w:val="00AC5D51"/>
    <w:rsid w:val="00AC601F"/>
    <w:rsid w:val="00AC6545"/>
    <w:rsid w:val="00AC6A8C"/>
    <w:rsid w:val="00AC6AAC"/>
    <w:rsid w:val="00AC6D7C"/>
    <w:rsid w:val="00AC6DC5"/>
    <w:rsid w:val="00AC6E16"/>
    <w:rsid w:val="00AC7337"/>
    <w:rsid w:val="00AC76BE"/>
    <w:rsid w:val="00AD0253"/>
    <w:rsid w:val="00AD0454"/>
    <w:rsid w:val="00AD06E2"/>
    <w:rsid w:val="00AD08A7"/>
    <w:rsid w:val="00AD0AE0"/>
    <w:rsid w:val="00AD1321"/>
    <w:rsid w:val="00AD16CB"/>
    <w:rsid w:val="00AD1863"/>
    <w:rsid w:val="00AD19FE"/>
    <w:rsid w:val="00AD1DCC"/>
    <w:rsid w:val="00AD1E1B"/>
    <w:rsid w:val="00AD23EC"/>
    <w:rsid w:val="00AD2604"/>
    <w:rsid w:val="00AD28B9"/>
    <w:rsid w:val="00AD298A"/>
    <w:rsid w:val="00AD2D14"/>
    <w:rsid w:val="00AD34E7"/>
    <w:rsid w:val="00AD357C"/>
    <w:rsid w:val="00AD378A"/>
    <w:rsid w:val="00AD3917"/>
    <w:rsid w:val="00AD3B13"/>
    <w:rsid w:val="00AD3C58"/>
    <w:rsid w:val="00AD3CF4"/>
    <w:rsid w:val="00AD3E36"/>
    <w:rsid w:val="00AD3E60"/>
    <w:rsid w:val="00AD400F"/>
    <w:rsid w:val="00AD4046"/>
    <w:rsid w:val="00AD4466"/>
    <w:rsid w:val="00AD49FC"/>
    <w:rsid w:val="00AD52E4"/>
    <w:rsid w:val="00AD5429"/>
    <w:rsid w:val="00AD5BA7"/>
    <w:rsid w:val="00AD65A4"/>
    <w:rsid w:val="00AD6715"/>
    <w:rsid w:val="00AD6721"/>
    <w:rsid w:val="00AD6947"/>
    <w:rsid w:val="00AD6C5B"/>
    <w:rsid w:val="00AD7008"/>
    <w:rsid w:val="00AD7263"/>
    <w:rsid w:val="00AD748E"/>
    <w:rsid w:val="00AD7670"/>
    <w:rsid w:val="00AD76A5"/>
    <w:rsid w:val="00AD7CA3"/>
    <w:rsid w:val="00AD7EDB"/>
    <w:rsid w:val="00AE0057"/>
    <w:rsid w:val="00AE04CF"/>
    <w:rsid w:val="00AE0C32"/>
    <w:rsid w:val="00AE0F63"/>
    <w:rsid w:val="00AE132C"/>
    <w:rsid w:val="00AE1599"/>
    <w:rsid w:val="00AE167A"/>
    <w:rsid w:val="00AE1746"/>
    <w:rsid w:val="00AE18E1"/>
    <w:rsid w:val="00AE1B0C"/>
    <w:rsid w:val="00AE1CB7"/>
    <w:rsid w:val="00AE22F3"/>
    <w:rsid w:val="00AE24A8"/>
    <w:rsid w:val="00AE24CE"/>
    <w:rsid w:val="00AE2818"/>
    <w:rsid w:val="00AE2B5D"/>
    <w:rsid w:val="00AE34CD"/>
    <w:rsid w:val="00AE34E4"/>
    <w:rsid w:val="00AE3564"/>
    <w:rsid w:val="00AE3587"/>
    <w:rsid w:val="00AE3CB6"/>
    <w:rsid w:val="00AE43F5"/>
    <w:rsid w:val="00AE449D"/>
    <w:rsid w:val="00AE4538"/>
    <w:rsid w:val="00AE4DC8"/>
    <w:rsid w:val="00AE508B"/>
    <w:rsid w:val="00AE50F0"/>
    <w:rsid w:val="00AE5197"/>
    <w:rsid w:val="00AE5362"/>
    <w:rsid w:val="00AE5598"/>
    <w:rsid w:val="00AE55DC"/>
    <w:rsid w:val="00AE5791"/>
    <w:rsid w:val="00AE5816"/>
    <w:rsid w:val="00AE5BB5"/>
    <w:rsid w:val="00AE5D07"/>
    <w:rsid w:val="00AE60D5"/>
    <w:rsid w:val="00AE657B"/>
    <w:rsid w:val="00AE65A5"/>
    <w:rsid w:val="00AE6630"/>
    <w:rsid w:val="00AE6A1C"/>
    <w:rsid w:val="00AE6B19"/>
    <w:rsid w:val="00AE7194"/>
    <w:rsid w:val="00AE74AD"/>
    <w:rsid w:val="00AE76E1"/>
    <w:rsid w:val="00AF02F8"/>
    <w:rsid w:val="00AF0BB1"/>
    <w:rsid w:val="00AF0C25"/>
    <w:rsid w:val="00AF1023"/>
    <w:rsid w:val="00AF10C6"/>
    <w:rsid w:val="00AF10E7"/>
    <w:rsid w:val="00AF11E0"/>
    <w:rsid w:val="00AF1C7D"/>
    <w:rsid w:val="00AF1C81"/>
    <w:rsid w:val="00AF1D9E"/>
    <w:rsid w:val="00AF20E5"/>
    <w:rsid w:val="00AF2413"/>
    <w:rsid w:val="00AF2475"/>
    <w:rsid w:val="00AF266C"/>
    <w:rsid w:val="00AF2790"/>
    <w:rsid w:val="00AF288D"/>
    <w:rsid w:val="00AF2B20"/>
    <w:rsid w:val="00AF2E0C"/>
    <w:rsid w:val="00AF319B"/>
    <w:rsid w:val="00AF34A5"/>
    <w:rsid w:val="00AF36A4"/>
    <w:rsid w:val="00AF36A7"/>
    <w:rsid w:val="00AF37D6"/>
    <w:rsid w:val="00AF3BEA"/>
    <w:rsid w:val="00AF3D9A"/>
    <w:rsid w:val="00AF3E2A"/>
    <w:rsid w:val="00AF4005"/>
    <w:rsid w:val="00AF4124"/>
    <w:rsid w:val="00AF51CD"/>
    <w:rsid w:val="00AF5B43"/>
    <w:rsid w:val="00AF6113"/>
    <w:rsid w:val="00AF6750"/>
    <w:rsid w:val="00AF6867"/>
    <w:rsid w:val="00AF6A66"/>
    <w:rsid w:val="00AF6A7B"/>
    <w:rsid w:val="00AF6C36"/>
    <w:rsid w:val="00AF6EC0"/>
    <w:rsid w:val="00AF72A1"/>
    <w:rsid w:val="00AF75C5"/>
    <w:rsid w:val="00AF7943"/>
    <w:rsid w:val="00B00138"/>
    <w:rsid w:val="00B00314"/>
    <w:rsid w:val="00B003A5"/>
    <w:rsid w:val="00B00570"/>
    <w:rsid w:val="00B00732"/>
    <w:rsid w:val="00B00AEC"/>
    <w:rsid w:val="00B00D68"/>
    <w:rsid w:val="00B01092"/>
    <w:rsid w:val="00B01F84"/>
    <w:rsid w:val="00B0209A"/>
    <w:rsid w:val="00B021FE"/>
    <w:rsid w:val="00B02356"/>
    <w:rsid w:val="00B02416"/>
    <w:rsid w:val="00B027EA"/>
    <w:rsid w:val="00B033FC"/>
    <w:rsid w:val="00B037A2"/>
    <w:rsid w:val="00B03EA1"/>
    <w:rsid w:val="00B03F40"/>
    <w:rsid w:val="00B043BD"/>
    <w:rsid w:val="00B04442"/>
    <w:rsid w:val="00B04523"/>
    <w:rsid w:val="00B04C72"/>
    <w:rsid w:val="00B04E24"/>
    <w:rsid w:val="00B0500E"/>
    <w:rsid w:val="00B050FD"/>
    <w:rsid w:val="00B05736"/>
    <w:rsid w:val="00B0578A"/>
    <w:rsid w:val="00B059E8"/>
    <w:rsid w:val="00B05EC0"/>
    <w:rsid w:val="00B0608F"/>
    <w:rsid w:val="00B0647A"/>
    <w:rsid w:val="00B064CB"/>
    <w:rsid w:val="00B06848"/>
    <w:rsid w:val="00B06B2F"/>
    <w:rsid w:val="00B06CA0"/>
    <w:rsid w:val="00B06F41"/>
    <w:rsid w:val="00B07080"/>
    <w:rsid w:val="00B07236"/>
    <w:rsid w:val="00B0736E"/>
    <w:rsid w:val="00B075F4"/>
    <w:rsid w:val="00B07A86"/>
    <w:rsid w:val="00B07C04"/>
    <w:rsid w:val="00B101C6"/>
    <w:rsid w:val="00B1076D"/>
    <w:rsid w:val="00B10958"/>
    <w:rsid w:val="00B10BB5"/>
    <w:rsid w:val="00B10E41"/>
    <w:rsid w:val="00B114EE"/>
    <w:rsid w:val="00B118BB"/>
    <w:rsid w:val="00B11E46"/>
    <w:rsid w:val="00B11FAD"/>
    <w:rsid w:val="00B120D1"/>
    <w:rsid w:val="00B121D7"/>
    <w:rsid w:val="00B12539"/>
    <w:rsid w:val="00B12706"/>
    <w:rsid w:val="00B12710"/>
    <w:rsid w:val="00B12E9E"/>
    <w:rsid w:val="00B13084"/>
    <w:rsid w:val="00B13D80"/>
    <w:rsid w:val="00B144F0"/>
    <w:rsid w:val="00B14734"/>
    <w:rsid w:val="00B1482C"/>
    <w:rsid w:val="00B14FED"/>
    <w:rsid w:val="00B1521A"/>
    <w:rsid w:val="00B15376"/>
    <w:rsid w:val="00B15BAF"/>
    <w:rsid w:val="00B16699"/>
    <w:rsid w:val="00B16C20"/>
    <w:rsid w:val="00B16CC6"/>
    <w:rsid w:val="00B16F0E"/>
    <w:rsid w:val="00B17569"/>
    <w:rsid w:val="00B17591"/>
    <w:rsid w:val="00B1768F"/>
    <w:rsid w:val="00B17787"/>
    <w:rsid w:val="00B17986"/>
    <w:rsid w:val="00B17D4E"/>
    <w:rsid w:val="00B17F70"/>
    <w:rsid w:val="00B2015F"/>
    <w:rsid w:val="00B201E8"/>
    <w:rsid w:val="00B21122"/>
    <w:rsid w:val="00B2119B"/>
    <w:rsid w:val="00B213CB"/>
    <w:rsid w:val="00B2145A"/>
    <w:rsid w:val="00B21AE2"/>
    <w:rsid w:val="00B21B4B"/>
    <w:rsid w:val="00B21B78"/>
    <w:rsid w:val="00B221D9"/>
    <w:rsid w:val="00B224BF"/>
    <w:rsid w:val="00B22606"/>
    <w:rsid w:val="00B2274C"/>
    <w:rsid w:val="00B231BD"/>
    <w:rsid w:val="00B23307"/>
    <w:rsid w:val="00B2385B"/>
    <w:rsid w:val="00B23C66"/>
    <w:rsid w:val="00B2401E"/>
    <w:rsid w:val="00B24A14"/>
    <w:rsid w:val="00B24A7A"/>
    <w:rsid w:val="00B24AB1"/>
    <w:rsid w:val="00B24B9C"/>
    <w:rsid w:val="00B24ED9"/>
    <w:rsid w:val="00B2547E"/>
    <w:rsid w:val="00B2547F"/>
    <w:rsid w:val="00B25A58"/>
    <w:rsid w:val="00B25C36"/>
    <w:rsid w:val="00B2658D"/>
    <w:rsid w:val="00B2665E"/>
    <w:rsid w:val="00B2666D"/>
    <w:rsid w:val="00B266B3"/>
    <w:rsid w:val="00B269D6"/>
    <w:rsid w:val="00B26EBD"/>
    <w:rsid w:val="00B272E4"/>
    <w:rsid w:val="00B27604"/>
    <w:rsid w:val="00B276FE"/>
    <w:rsid w:val="00B27935"/>
    <w:rsid w:val="00B279DB"/>
    <w:rsid w:val="00B302E1"/>
    <w:rsid w:val="00B303F7"/>
    <w:rsid w:val="00B30760"/>
    <w:rsid w:val="00B30873"/>
    <w:rsid w:val="00B309C9"/>
    <w:rsid w:val="00B30C4A"/>
    <w:rsid w:val="00B30DE4"/>
    <w:rsid w:val="00B3101A"/>
    <w:rsid w:val="00B311AB"/>
    <w:rsid w:val="00B31694"/>
    <w:rsid w:val="00B31995"/>
    <w:rsid w:val="00B32148"/>
    <w:rsid w:val="00B3220C"/>
    <w:rsid w:val="00B32373"/>
    <w:rsid w:val="00B32577"/>
    <w:rsid w:val="00B329F7"/>
    <w:rsid w:val="00B33747"/>
    <w:rsid w:val="00B33C11"/>
    <w:rsid w:val="00B33EE8"/>
    <w:rsid w:val="00B342AF"/>
    <w:rsid w:val="00B344B2"/>
    <w:rsid w:val="00B34C63"/>
    <w:rsid w:val="00B34E4A"/>
    <w:rsid w:val="00B35262"/>
    <w:rsid w:val="00B35B3C"/>
    <w:rsid w:val="00B35E19"/>
    <w:rsid w:val="00B3614A"/>
    <w:rsid w:val="00B3620B"/>
    <w:rsid w:val="00B3654B"/>
    <w:rsid w:val="00B36595"/>
    <w:rsid w:val="00B365D7"/>
    <w:rsid w:val="00B3673F"/>
    <w:rsid w:val="00B36871"/>
    <w:rsid w:val="00B369FA"/>
    <w:rsid w:val="00B3705E"/>
    <w:rsid w:val="00B370F3"/>
    <w:rsid w:val="00B370F7"/>
    <w:rsid w:val="00B375B1"/>
    <w:rsid w:val="00B37622"/>
    <w:rsid w:val="00B37786"/>
    <w:rsid w:val="00B37A66"/>
    <w:rsid w:val="00B37EF8"/>
    <w:rsid w:val="00B4085F"/>
    <w:rsid w:val="00B40C34"/>
    <w:rsid w:val="00B41034"/>
    <w:rsid w:val="00B41627"/>
    <w:rsid w:val="00B41CC7"/>
    <w:rsid w:val="00B42067"/>
    <w:rsid w:val="00B424B9"/>
    <w:rsid w:val="00B427BE"/>
    <w:rsid w:val="00B42B9A"/>
    <w:rsid w:val="00B42E73"/>
    <w:rsid w:val="00B42FAA"/>
    <w:rsid w:val="00B43767"/>
    <w:rsid w:val="00B4392F"/>
    <w:rsid w:val="00B43C25"/>
    <w:rsid w:val="00B43D57"/>
    <w:rsid w:val="00B43F45"/>
    <w:rsid w:val="00B44403"/>
    <w:rsid w:val="00B44535"/>
    <w:rsid w:val="00B445A2"/>
    <w:rsid w:val="00B445ED"/>
    <w:rsid w:val="00B44714"/>
    <w:rsid w:val="00B44B85"/>
    <w:rsid w:val="00B45359"/>
    <w:rsid w:val="00B45705"/>
    <w:rsid w:val="00B4594C"/>
    <w:rsid w:val="00B45972"/>
    <w:rsid w:val="00B45B84"/>
    <w:rsid w:val="00B45E67"/>
    <w:rsid w:val="00B45F79"/>
    <w:rsid w:val="00B4614D"/>
    <w:rsid w:val="00B466C7"/>
    <w:rsid w:val="00B46CC8"/>
    <w:rsid w:val="00B46CCD"/>
    <w:rsid w:val="00B4724A"/>
    <w:rsid w:val="00B477D8"/>
    <w:rsid w:val="00B5029D"/>
    <w:rsid w:val="00B503FC"/>
    <w:rsid w:val="00B5062D"/>
    <w:rsid w:val="00B50864"/>
    <w:rsid w:val="00B50A37"/>
    <w:rsid w:val="00B50C01"/>
    <w:rsid w:val="00B50C60"/>
    <w:rsid w:val="00B50D4F"/>
    <w:rsid w:val="00B512FF"/>
    <w:rsid w:val="00B51A20"/>
    <w:rsid w:val="00B51C53"/>
    <w:rsid w:val="00B51E7F"/>
    <w:rsid w:val="00B51FE2"/>
    <w:rsid w:val="00B5271D"/>
    <w:rsid w:val="00B52ACC"/>
    <w:rsid w:val="00B52CFB"/>
    <w:rsid w:val="00B52FE2"/>
    <w:rsid w:val="00B53144"/>
    <w:rsid w:val="00B53C13"/>
    <w:rsid w:val="00B53C64"/>
    <w:rsid w:val="00B53D55"/>
    <w:rsid w:val="00B549E6"/>
    <w:rsid w:val="00B54D32"/>
    <w:rsid w:val="00B55B22"/>
    <w:rsid w:val="00B55C02"/>
    <w:rsid w:val="00B55D2B"/>
    <w:rsid w:val="00B56478"/>
    <w:rsid w:val="00B56F6E"/>
    <w:rsid w:val="00B570C4"/>
    <w:rsid w:val="00B571A6"/>
    <w:rsid w:val="00B57E1C"/>
    <w:rsid w:val="00B60AE4"/>
    <w:rsid w:val="00B60F87"/>
    <w:rsid w:val="00B617DE"/>
    <w:rsid w:val="00B6186C"/>
    <w:rsid w:val="00B619B2"/>
    <w:rsid w:val="00B619D0"/>
    <w:rsid w:val="00B61ECD"/>
    <w:rsid w:val="00B6215E"/>
    <w:rsid w:val="00B625F6"/>
    <w:rsid w:val="00B6261A"/>
    <w:rsid w:val="00B6294A"/>
    <w:rsid w:val="00B62C9C"/>
    <w:rsid w:val="00B62ECB"/>
    <w:rsid w:val="00B63060"/>
    <w:rsid w:val="00B6313D"/>
    <w:rsid w:val="00B631A3"/>
    <w:rsid w:val="00B63215"/>
    <w:rsid w:val="00B63574"/>
    <w:rsid w:val="00B637E1"/>
    <w:rsid w:val="00B639CB"/>
    <w:rsid w:val="00B63D21"/>
    <w:rsid w:val="00B63D6A"/>
    <w:rsid w:val="00B64027"/>
    <w:rsid w:val="00B64429"/>
    <w:rsid w:val="00B6520D"/>
    <w:rsid w:val="00B65223"/>
    <w:rsid w:val="00B6554D"/>
    <w:rsid w:val="00B65644"/>
    <w:rsid w:val="00B65F28"/>
    <w:rsid w:val="00B660FD"/>
    <w:rsid w:val="00B661CE"/>
    <w:rsid w:val="00B66C77"/>
    <w:rsid w:val="00B66C9A"/>
    <w:rsid w:val="00B66F64"/>
    <w:rsid w:val="00B672E6"/>
    <w:rsid w:val="00B672E7"/>
    <w:rsid w:val="00B67DF8"/>
    <w:rsid w:val="00B67E89"/>
    <w:rsid w:val="00B67ED7"/>
    <w:rsid w:val="00B70726"/>
    <w:rsid w:val="00B7078C"/>
    <w:rsid w:val="00B70C40"/>
    <w:rsid w:val="00B70C47"/>
    <w:rsid w:val="00B7144E"/>
    <w:rsid w:val="00B71EB2"/>
    <w:rsid w:val="00B7236E"/>
    <w:rsid w:val="00B72442"/>
    <w:rsid w:val="00B724E1"/>
    <w:rsid w:val="00B72661"/>
    <w:rsid w:val="00B727A0"/>
    <w:rsid w:val="00B72F89"/>
    <w:rsid w:val="00B730A9"/>
    <w:rsid w:val="00B73156"/>
    <w:rsid w:val="00B738EF"/>
    <w:rsid w:val="00B7444D"/>
    <w:rsid w:val="00B74C9F"/>
    <w:rsid w:val="00B74F87"/>
    <w:rsid w:val="00B7504D"/>
    <w:rsid w:val="00B75357"/>
    <w:rsid w:val="00B75377"/>
    <w:rsid w:val="00B755E5"/>
    <w:rsid w:val="00B755EE"/>
    <w:rsid w:val="00B7572C"/>
    <w:rsid w:val="00B759F6"/>
    <w:rsid w:val="00B75B75"/>
    <w:rsid w:val="00B75F8F"/>
    <w:rsid w:val="00B764BF"/>
    <w:rsid w:val="00B766E5"/>
    <w:rsid w:val="00B76A10"/>
    <w:rsid w:val="00B76B6D"/>
    <w:rsid w:val="00B771BB"/>
    <w:rsid w:val="00B7789D"/>
    <w:rsid w:val="00B77E01"/>
    <w:rsid w:val="00B77EA6"/>
    <w:rsid w:val="00B77FB4"/>
    <w:rsid w:val="00B80868"/>
    <w:rsid w:val="00B80DBA"/>
    <w:rsid w:val="00B811FB"/>
    <w:rsid w:val="00B81AD5"/>
    <w:rsid w:val="00B81FB0"/>
    <w:rsid w:val="00B82293"/>
    <w:rsid w:val="00B82A18"/>
    <w:rsid w:val="00B833EE"/>
    <w:rsid w:val="00B833FA"/>
    <w:rsid w:val="00B835B4"/>
    <w:rsid w:val="00B83683"/>
    <w:rsid w:val="00B83C51"/>
    <w:rsid w:val="00B84035"/>
    <w:rsid w:val="00B841B3"/>
    <w:rsid w:val="00B84E25"/>
    <w:rsid w:val="00B84E56"/>
    <w:rsid w:val="00B84E9D"/>
    <w:rsid w:val="00B84FA3"/>
    <w:rsid w:val="00B8545E"/>
    <w:rsid w:val="00B85958"/>
    <w:rsid w:val="00B859D4"/>
    <w:rsid w:val="00B859F2"/>
    <w:rsid w:val="00B85A18"/>
    <w:rsid w:val="00B85C06"/>
    <w:rsid w:val="00B85C2A"/>
    <w:rsid w:val="00B85C50"/>
    <w:rsid w:val="00B86783"/>
    <w:rsid w:val="00B86D20"/>
    <w:rsid w:val="00B86EE9"/>
    <w:rsid w:val="00B86EFC"/>
    <w:rsid w:val="00B8705C"/>
    <w:rsid w:val="00B872EA"/>
    <w:rsid w:val="00B87473"/>
    <w:rsid w:val="00B877B9"/>
    <w:rsid w:val="00B877F3"/>
    <w:rsid w:val="00B87872"/>
    <w:rsid w:val="00B879A3"/>
    <w:rsid w:val="00B87C77"/>
    <w:rsid w:val="00B87EBE"/>
    <w:rsid w:val="00B90192"/>
    <w:rsid w:val="00B901AF"/>
    <w:rsid w:val="00B902E0"/>
    <w:rsid w:val="00B90463"/>
    <w:rsid w:val="00B9058B"/>
    <w:rsid w:val="00B90DF3"/>
    <w:rsid w:val="00B90FE3"/>
    <w:rsid w:val="00B91069"/>
    <w:rsid w:val="00B911B8"/>
    <w:rsid w:val="00B91388"/>
    <w:rsid w:val="00B9178B"/>
    <w:rsid w:val="00B918A6"/>
    <w:rsid w:val="00B92A81"/>
    <w:rsid w:val="00B932F9"/>
    <w:rsid w:val="00B9333E"/>
    <w:rsid w:val="00B93788"/>
    <w:rsid w:val="00B9380A"/>
    <w:rsid w:val="00B93E49"/>
    <w:rsid w:val="00B93F0E"/>
    <w:rsid w:val="00B93F55"/>
    <w:rsid w:val="00B941F5"/>
    <w:rsid w:val="00B9427F"/>
    <w:rsid w:val="00B942B3"/>
    <w:rsid w:val="00B94399"/>
    <w:rsid w:val="00B9441A"/>
    <w:rsid w:val="00B94725"/>
    <w:rsid w:val="00B948F3"/>
    <w:rsid w:val="00B94D70"/>
    <w:rsid w:val="00B950F6"/>
    <w:rsid w:val="00B9559C"/>
    <w:rsid w:val="00B95834"/>
    <w:rsid w:val="00B958C4"/>
    <w:rsid w:val="00B968DE"/>
    <w:rsid w:val="00B96EF3"/>
    <w:rsid w:val="00B9704F"/>
    <w:rsid w:val="00B9722B"/>
    <w:rsid w:val="00B97383"/>
    <w:rsid w:val="00B973A9"/>
    <w:rsid w:val="00B976DC"/>
    <w:rsid w:val="00B97785"/>
    <w:rsid w:val="00B97C98"/>
    <w:rsid w:val="00B97E63"/>
    <w:rsid w:val="00BA02D5"/>
    <w:rsid w:val="00BA067B"/>
    <w:rsid w:val="00BA06C1"/>
    <w:rsid w:val="00BA090C"/>
    <w:rsid w:val="00BA0D54"/>
    <w:rsid w:val="00BA101D"/>
    <w:rsid w:val="00BA18DA"/>
    <w:rsid w:val="00BA19D5"/>
    <w:rsid w:val="00BA1DA9"/>
    <w:rsid w:val="00BA1F08"/>
    <w:rsid w:val="00BA1FC8"/>
    <w:rsid w:val="00BA2969"/>
    <w:rsid w:val="00BA365A"/>
    <w:rsid w:val="00BA41EB"/>
    <w:rsid w:val="00BA44F7"/>
    <w:rsid w:val="00BA48A1"/>
    <w:rsid w:val="00BA4924"/>
    <w:rsid w:val="00BA4AD5"/>
    <w:rsid w:val="00BA4D99"/>
    <w:rsid w:val="00BA520E"/>
    <w:rsid w:val="00BA552F"/>
    <w:rsid w:val="00BA58C4"/>
    <w:rsid w:val="00BA5943"/>
    <w:rsid w:val="00BA5CA2"/>
    <w:rsid w:val="00BA6415"/>
    <w:rsid w:val="00BA71C3"/>
    <w:rsid w:val="00BA7826"/>
    <w:rsid w:val="00BA7852"/>
    <w:rsid w:val="00BA7B21"/>
    <w:rsid w:val="00BA7F8C"/>
    <w:rsid w:val="00BB066C"/>
    <w:rsid w:val="00BB0698"/>
    <w:rsid w:val="00BB06EC"/>
    <w:rsid w:val="00BB0EAC"/>
    <w:rsid w:val="00BB0EB1"/>
    <w:rsid w:val="00BB10D3"/>
    <w:rsid w:val="00BB11CA"/>
    <w:rsid w:val="00BB14CD"/>
    <w:rsid w:val="00BB15BD"/>
    <w:rsid w:val="00BB1819"/>
    <w:rsid w:val="00BB187A"/>
    <w:rsid w:val="00BB194D"/>
    <w:rsid w:val="00BB197D"/>
    <w:rsid w:val="00BB1FA1"/>
    <w:rsid w:val="00BB2094"/>
    <w:rsid w:val="00BB2167"/>
    <w:rsid w:val="00BB2346"/>
    <w:rsid w:val="00BB2366"/>
    <w:rsid w:val="00BB256B"/>
    <w:rsid w:val="00BB336A"/>
    <w:rsid w:val="00BB3647"/>
    <w:rsid w:val="00BB3A73"/>
    <w:rsid w:val="00BB3C73"/>
    <w:rsid w:val="00BB3CA4"/>
    <w:rsid w:val="00BB4371"/>
    <w:rsid w:val="00BB4BCA"/>
    <w:rsid w:val="00BB4F6E"/>
    <w:rsid w:val="00BB50C3"/>
    <w:rsid w:val="00BB5510"/>
    <w:rsid w:val="00BB5574"/>
    <w:rsid w:val="00BB6565"/>
    <w:rsid w:val="00BB66BF"/>
    <w:rsid w:val="00BB6A61"/>
    <w:rsid w:val="00BB6DB0"/>
    <w:rsid w:val="00BB6EF5"/>
    <w:rsid w:val="00BB6FF2"/>
    <w:rsid w:val="00BB79C6"/>
    <w:rsid w:val="00BB7BF6"/>
    <w:rsid w:val="00BC00D2"/>
    <w:rsid w:val="00BC061E"/>
    <w:rsid w:val="00BC0D2C"/>
    <w:rsid w:val="00BC0F5C"/>
    <w:rsid w:val="00BC125F"/>
    <w:rsid w:val="00BC1422"/>
    <w:rsid w:val="00BC1588"/>
    <w:rsid w:val="00BC16CC"/>
    <w:rsid w:val="00BC1776"/>
    <w:rsid w:val="00BC19FE"/>
    <w:rsid w:val="00BC1A01"/>
    <w:rsid w:val="00BC1A2A"/>
    <w:rsid w:val="00BC23D2"/>
    <w:rsid w:val="00BC27C1"/>
    <w:rsid w:val="00BC286E"/>
    <w:rsid w:val="00BC2BAD"/>
    <w:rsid w:val="00BC306B"/>
    <w:rsid w:val="00BC31B0"/>
    <w:rsid w:val="00BC35F3"/>
    <w:rsid w:val="00BC3AFA"/>
    <w:rsid w:val="00BC3B4F"/>
    <w:rsid w:val="00BC3F0B"/>
    <w:rsid w:val="00BC3F71"/>
    <w:rsid w:val="00BC44ED"/>
    <w:rsid w:val="00BC4596"/>
    <w:rsid w:val="00BC473E"/>
    <w:rsid w:val="00BC48BA"/>
    <w:rsid w:val="00BC52D6"/>
    <w:rsid w:val="00BC5341"/>
    <w:rsid w:val="00BC5619"/>
    <w:rsid w:val="00BC58FA"/>
    <w:rsid w:val="00BC5F70"/>
    <w:rsid w:val="00BC6263"/>
    <w:rsid w:val="00BC6440"/>
    <w:rsid w:val="00BC6903"/>
    <w:rsid w:val="00BC6E27"/>
    <w:rsid w:val="00BC70AD"/>
    <w:rsid w:val="00BC79B7"/>
    <w:rsid w:val="00BC7A16"/>
    <w:rsid w:val="00BD00E5"/>
    <w:rsid w:val="00BD09B2"/>
    <w:rsid w:val="00BD0BDD"/>
    <w:rsid w:val="00BD1095"/>
    <w:rsid w:val="00BD1485"/>
    <w:rsid w:val="00BD1615"/>
    <w:rsid w:val="00BD16C9"/>
    <w:rsid w:val="00BD17CC"/>
    <w:rsid w:val="00BD190F"/>
    <w:rsid w:val="00BD19B7"/>
    <w:rsid w:val="00BD1C51"/>
    <w:rsid w:val="00BD22C4"/>
    <w:rsid w:val="00BD22F2"/>
    <w:rsid w:val="00BD26CD"/>
    <w:rsid w:val="00BD2D4B"/>
    <w:rsid w:val="00BD2DB8"/>
    <w:rsid w:val="00BD2FF0"/>
    <w:rsid w:val="00BD3113"/>
    <w:rsid w:val="00BD3141"/>
    <w:rsid w:val="00BD3287"/>
    <w:rsid w:val="00BD3441"/>
    <w:rsid w:val="00BD3986"/>
    <w:rsid w:val="00BD47CF"/>
    <w:rsid w:val="00BD4993"/>
    <w:rsid w:val="00BD4CA6"/>
    <w:rsid w:val="00BD4D00"/>
    <w:rsid w:val="00BD519A"/>
    <w:rsid w:val="00BD51C3"/>
    <w:rsid w:val="00BD53BC"/>
    <w:rsid w:val="00BD56AB"/>
    <w:rsid w:val="00BD59C3"/>
    <w:rsid w:val="00BD5C53"/>
    <w:rsid w:val="00BD5D65"/>
    <w:rsid w:val="00BD6339"/>
    <w:rsid w:val="00BD65B8"/>
    <w:rsid w:val="00BD69EB"/>
    <w:rsid w:val="00BD6A33"/>
    <w:rsid w:val="00BD6D22"/>
    <w:rsid w:val="00BD779D"/>
    <w:rsid w:val="00BD7B2D"/>
    <w:rsid w:val="00BD7CDD"/>
    <w:rsid w:val="00BD7EBD"/>
    <w:rsid w:val="00BE004D"/>
    <w:rsid w:val="00BE02EA"/>
    <w:rsid w:val="00BE0DEF"/>
    <w:rsid w:val="00BE1360"/>
    <w:rsid w:val="00BE15D4"/>
    <w:rsid w:val="00BE1688"/>
    <w:rsid w:val="00BE19C6"/>
    <w:rsid w:val="00BE1D38"/>
    <w:rsid w:val="00BE21BD"/>
    <w:rsid w:val="00BE2340"/>
    <w:rsid w:val="00BE29C8"/>
    <w:rsid w:val="00BE2C33"/>
    <w:rsid w:val="00BE2CBC"/>
    <w:rsid w:val="00BE2E7A"/>
    <w:rsid w:val="00BE303B"/>
    <w:rsid w:val="00BE3237"/>
    <w:rsid w:val="00BE3606"/>
    <w:rsid w:val="00BE3B3E"/>
    <w:rsid w:val="00BE3DB5"/>
    <w:rsid w:val="00BE3DEF"/>
    <w:rsid w:val="00BE400F"/>
    <w:rsid w:val="00BE406F"/>
    <w:rsid w:val="00BE4541"/>
    <w:rsid w:val="00BE467D"/>
    <w:rsid w:val="00BE4A80"/>
    <w:rsid w:val="00BE5138"/>
    <w:rsid w:val="00BE51C0"/>
    <w:rsid w:val="00BE55EB"/>
    <w:rsid w:val="00BE563B"/>
    <w:rsid w:val="00BE5C9A"/>
    <w:rsid w:val="00BE5FA0"/>
    <w:rsid w:val="00BE60F6"/>
    <w:rsid w:val="00BE6111"/>
    <w:rsid w:val="00BE6122"/>
    <w:rsid w:val="00BE6472"/>
    <w:rsid w:val="00BE6A91"/>
    <w:rsid w:val="00BE6C93"/>
    <w:rsid w:val="00BE756B"/>
    <w:rsid w:val="00BE7BB6"/>
    <w:rsid w:val="00BF013C"/>
    <w:rsid w:val="00BF02FB"/>
    <w:rsid w:val="00BF0363"/>
    <w:rsid w:val="00BF07D4"/>
    <w:rsid w:val="00BF09CC"/>
    <w:rsid w:val="00BF0E9E"/>
    <w:rsid w:val="00BF16BB"/>
    <w:rsid w:val="00BF1B35"/>
    <w:rsid w:val="00BF2095"/>
    <w:rsid w:val="00BF25F7"/>
    <w:rsid w:val="00BF276C"/>
    <w:rsid w:val="00BF2F3F"/>
    <w:rsid w:val="00BF2F45"/>
    <w:rsid w:val="00BF3566"/>
    <w:rsid w:val="00BF3DE8"/>
    <w:rsid w:val="00BF41AC"/>
    <w:rsid w:val="00BF436B"/>
    <w:rsid w:val="00BF4400"/>
    <w:rsid w:val="00BF44B1"/>
    <w:rsid w:val="00BF45A2"/>
    <w:rsid w:val="00BF47C7"/>
    <w:rsid w:val="00BF4910"/>
    <w:rsid w:val="00BF4996"/>
    <w:rsid w:val="00BF4A51"/>
    <w:rsid w:val="00BF4ECC"/>
    <w:rsid w:val="00BF4F03"/>
    <w:rsid w:val="00BF5410"/>
    <w:rsid w:val="00BF5592"/>
    <w:rsid w:val="00BF58B4"/>
    <w:rsid w:val="00BF5D05"/>
    <w:rsid w:val="00BF5DCD"/>
    <w:rsid w:val="00BF6101"/>
    <w:rsid w:val="00BF6136"/>
    <w:rsid w:val="00BF616B"/>
    <w:rsid w:val="00BF6418"/>
    <w:rsid w:val="00BF6B7A"/>
    <w:rsid w:val="00BF7C8A"/>
    <w:rsid w:val="00BF7E14"/>
    <w:rsid w:val="00C00686"/>
    <w:rsid w:val="00C006AA"/>
    <w:rsid w:val="00C00870"/>
    <w:rsid w:val="00C008F3"/>
    <w:rsid w:val="00C00CCA"/>
    <w:rsid w:val="00C01005"/>
    <w:rsid w:val="00C01079"/>
    <w:rsid w:val="00C0132F"/>
    <w:rsid w:val="00C018F9"/>
    <w:rsid w:val="00C01C91"/>
    <w:rsid w:val="00C01DAB"/>
    <w:rsid w:val="00C01F2A"/>
    <w:rsid w:val="00C01FFA"/>
    <w:rsid w:val="00C02821"/>
    <w:rsid w:val="00C02F98"/>
    <w:rsid w:val="00C0323B"/>
    <w:rsid w:val="00C032F0"/>
    <w:rsid w:val="00C037BC"/>
    <w:rsid w:val="00C03EE1"/>
    <w:rsid w:val="00C043E1"/>
    <w:rsid w:val="00C0477F"/>
    <w:rsid w:val="00C0489B"/>
    <w:rsid w:val="00C04F99"/>
    <w:rsid w:val="00C0537F"/>
    <w:rsid w:val="00C0545B"/>
    <w:rsid w:val="00C0557D"/>
    <w:rsid w:val="00C056FF"/>
    <w:rsid w:val="00C05A1B"/>
    <w:rsid w:val="00C05CD2"/>
    <w:rsid w:val="00C05D16"/>
    <w:rsid w:val="00C05DCC"/>
    <w:rsid w:val="00C061D7"/>
    <w:rsid w:val="00C06235"/>
    <w:rsid w:val="00C0767A"/>
    <w:rsid w:val="00C07C11"/>
    <w:rsid w:val="00C07ED0"/>
    <w:rsid w:val="00C1010F"/>
    <w:rsid w:val="00C105AB"/>
    <w:rsid w:val="00C1079D"/>
    <w:rsid w:val="00C10B6E"/>
    <w:rsid w:val="00C10C36"/>
    <w:rsid w:val="00C10E88"/>
    <w:rsid w:val="00C11221"/>
    <w:rsid w:val="00C1193C"/>
    <w:rsid w:val="00C11EA8"/>
    <w:rsid w:val="00C11ED8"/>
    <w:rsid w:val="00C121DB"/>
    <w:rsid w:val="00C12568"/>
    <w:rsid w:val="00C12718"/>
    <w:rsid w:val="00C12B4D"/>
    <w:rsid w:val="00C12B8F"/>
    <w:rsid w:val="00C12C80"/>
    <w:rsid w:val="00C130D6"/>
    <w:rsid w:val="00C1336D"/>
    <w:rsid w:val="00C13A99"/>
    <w:rsid w:val="00C1400F"/>
    <w:rsid w:val="00C148E7"/>
    <w:rsid w:val="00C149D0"/>
    <w:rsid w:val="00C14E30"/>
    <w:rsid w:val="00C157EB"/>
    <w:rsid w:val="00C158BE"/>
    <w:rsid w:val="00C165AE"/>
    <w:rsid w:val="00C167C5"/>
    <w:rsid w:val="00C16B50"/>
    <w:rsid w:val="00C16D9E"/>
    <w:rsid w:val="00C172BA"/>
    <w:rsid w:val="00C17452"/>
    <w:rsid w:val="00C1745C"/>
    <w:rsid w:val="00C17923"/>
    <w:rsid w:val="00C17ED5"/>
    <w:rsid w:val="00C209E3"/>
    <w:rsid w:val="00C21169"/>
    <w:rsid w:val="00C2159A"/>
    <w:rsid w:val="00C21993"/>
    <w:rsid w:val="00C219EF"/>
    <w:rsid w:val="00C2267C"/>
    <w:rsid w:val="00C227DC"/>
    <w:rsid w:val="00C228E5"/>
    <w:rsid w:val="00C22D0A"/>
    <w:rsid w:val="00C22E67"/>
    <w:rsid w:val="00C23222"/>
    <w:rsid w:val="00C2332A"/>
    <w:rsid w:val="00C233BC"/>
    <w:rsid w:val="00C233E1"/>
    <w:rsid w:val="00C2349E"/>
    <w:rsid w:val="00C23988"/>
    <w:rsid w:val="00C239A1"/>
    <w:rsid w:val="00C23A1E"/>
    <w:rsid w:val="00C23B68"/>
    <w:rsid w:val="00C23FAF"/>
    <w:rsid w:val="00C24039"/>
    <w:rsid w:val="00C2418B"/>
    <w:rsid w:val="00C2439B"/>
    <w:rsid w:val="00C24A80"/>
    <w:rsid w:val="00C24DDE"/>
    <w:rsid w:val="00C25F60"/>
    <w:rsid w:val="00C26107"/>
    <w:rsid w:val="00C262A0"/>
    <w:rsid w:val="00C26364"/>
    <w:rsid w:val="00C266CF"/>
    <w:rsid w:val="00C269A5"/>
    <w:rsid w:val="00C26EE1"/>
    <w:rsid w:val="00C270E6"/>
    <w:rsid w:val="00C273C2"/>
    <w:rsid w:val="00C273FD"/>
    <w:rsid w:val="00C27631"/>
    <w:rsid w:val="00C27E82"/>
    <w:rsid w:val="00C27F66"/>
    <w:rsid w:val="00C30093"/>
    <w:rsid w:val="00C3018B"/>
    <w:rsid w:val="00C30A73"/>
    <w:rsid w:val="00C30B21"/>
    <w:rsid w:val="00C30D14"/>
    <w:rsid w:val="00C31030"/>
    <w:rsid w:val="00C316FF"/>
    <w:rsid w:val="00C3194A"/>
    <w:rsid w:val="00C31A0A"/>
    <w:rsid w:val="00C31CA8"/>
    <w:rsid w:val="00C31D3A"/>
    <w:rsid w:val="00C31DF2"/>
    <w:rsid w:val="00C31F97"/>
    <w:rsid w:val="00C32139"/>
    <w:rsid w:val="00C32140"/>
    <w:rsid w:val="00C32168"/>
    <w:rsid w:val="00C322AE"/>
    <w:rsid w:val="00C3237D"/>
    <w:rsid w:val="00C32427"/>
    <w:rsid w:val="00C32657"/>
    <w:rsid w:val="00C32A51"/>
    <w:rsid w:val="00C32A9E"/>
    <w:rsid w:val="00C32E91"/>
    <w:rsid w:val="00C33191"/>
    <w:rsid w:val="00C33573"/>
    <w:rsid w:val="00C34744"/>
    <w:rsid w:val="00C34827"/>
    <w:rsid w:val="00C34AD5"/>
    <w:rsid w:val="00C34B53"/>
    <w:rsid w:val="00C35018"/>
    <w:rsid w:val="00C35176"/>
    <w:rsid w:val="00C352FF"/>
    <w:rsid w:val="00C354D0"/>
    <w:rsid w:val="00C357B0"/>
    <w:rsid w:val="00C35BD5"/>
    <w:rsid w:val="00C35C50"/>
    <w:rsid w:val="00C35CB9"/>
    <w:rsid w:val="00C35CE6"/>
    <w:rsid w:val="00C35E06"/>
    <w:rsid w:val="00C36215"/>
    <w:rsid w:val="00C3633D"/>
    <w:rsid w:val="00C3652B"/>
    <w:rsid w:val="00C366AD"/>
    <w:rsid w:val="00C367AD"/>
    <w:rsid w:val="00C367FE"/>
    <w:rsid w:val="00C36EF2"/>
    <w:rsid w:val="00C36FA7"/>
    <w:rsid w:val="00C370B7"/>
    <w:rsid w:val="00C375FB"/>
    <w:rsid w:val="00C378E0"/>
    <w:rsid w:val="00C3796D"/>
    <w:rsid w:val="00C37C3C"/>
    <w:rsid w:val="00C40838"/>
    <w:rsid w:val="00C408BE"/>
    <w:rsid w:val="00C40B6B"/>
    <w:rsid w:val="00C40C51"/>
    <w:rsid w:val="00C41860"/>
    <w:rsid w:val="00C41C86"/>
    <w:rsid w:val="00C41F69"/>
    <w:rsid w:val="00C424B2"/>
    <w:rsid w:val="00C424B7"/>
    <w:rsid w:val="00C4290F"/>
    <w:rsid w:val="00C4292D"/>
    <w:rsid w:val="00C42E7B"/>
    <w:rsid w:val="00C42E9E"/>
    <w:rsid w:val="00C430DF"/>
    <w:rsid w:val="00C4329B"/>
    <w:rsid w:val="00C43355"/>
    <w:rsid w:val="00C43459"/>
    <w:rsid w:val="00C43674"/>
    <w:rsid w:val="00C43768"/>
    <w:rsid w:val="00C43A72"/>
    <w:rsid w:val="00C43AAD"/>
    <w:rsid w:val="00C4417D"/>
    <w:rsid w:val="00C44455"/>
    <w:rsid w:val="00C445FE"/>
    <w:rsid w:val="00C44841"/>
    <w:rsid w:val="00C44903"/>
    <w:rsid w:val="00C44CE1"/>
    <w:rsid w:val="00C44D0F"/>
    <w:rsid w:val="00C44E84"/>
    <w:rsid w:val="00C44FEF"/>
    <w:rsid w:val="00C452EC"/>
    <w:rsid w:val="00C454AD"/>
    <w:rsid w:val="00C4559A"/>
    <w:rsid w:val="00C45C0C"/>
    <w:rsid w:val="00C45C9B"/>
    <w:rsid w:val="00C46299"/>
    <w:rsid w:val="00C46399"/>
    <w:rsid w:val="00C4688B"/>
    <w:rsid w:val="00C46D42"/>
    <w:rsid w:val="00C46F74"/>
    <w:rsid w:val="00C4794F"/>
    <w:rsid w:val="00C47DA8"/>
    <w:rsid w:val="00C50493"/>
    <w:rsid w:val="00C50D67"/>
    <w:rsid w:val="00C50E32"/>
    <w:rsid w:val="00C50FD8"/>
    <w:rsid w:val="00C51193"/>
    <w:rsid w:val="00C51D11"/>
    <w:rsid w:val="00C52113"/>
    <w:rsid w:val="00C52234"/>
    <w:rsid w:val="00C525E6"/>
    <w:rsid w:val="00C52AED"/>
    <w:rsid w:val="00C52CA8"/>
    <w:rsid w:val="00C52CF6"/>
    <w:rsid w:val="00C52FED"/>
    <w:rsid w:val="00C530C2"/>
    <w:rsid w:val="00C5311A"/>
    <w:rsid w:val="00C53168"/>
    <w:rsid w:val="00C533AC"/>
    <w:rsid w:val="00C533F3"/>
    <w:rsid w:val="00C53684"/>
    <w:rsid w:val="00C53844"/>
    <w:rsid w:val="00C5394A"/>
    <w:rsid w:val="00C53B0B"/>
    <w:rsid w:val="00C53C41"/>
    <w:rsid w:val="00C53CA0"/>
    <w:rsid w:val="00C544C6"/>
    <w:rsid w:val="00C544D2"/>
    <w:rsid w:val="00C547C6"/>
    <w:rsid w:val="00C54D57"/>
    <w:rsid w:val="00C5526B"/>
    <w:rsid w:val="00C558DD"/>
    <w:rsid w:val="00C55AC8"/>
    <w:rsid w:val="00C55B15"/>
    <w:rsid w:val="00C55C67"/>
    <w:rsid w:val="00C55D12"/>
    <w:rsid w:val="00C568E4"/>
    <w:rsid w:val="00C56AFE"/>
    <w:rsid w:val="00C57278"/>
    <w:rsid w:val="00C57315"/>
    <w:rsid w:val="00C5750C"/>
    <w:rsid w:val="00C60195"/>
    <w:rsid w:val="00C60942"/>
    <w:rsid w:val="00C6096D"/>
    <w:rsid w:val="00C60D67"/>
    <w:rsid w:val="00C60F8D"/>
    <w:rsid w:val="00C611BF"/>
    <w:rsid w:val="00C611D6"/>
    <w:rsid w:val="00C61528"/>
    <w:rsid w:val="00C61918"/>
    <w:rsid w:val="00C61C13"/>
    <w:rsid w:val="00C61DB7"/>
    <w:rsid w:val="00C624F6"/>
    <w:rsid w:val="00C62548"/>
    <w:rsid w:val="00C62D72"/>
    <w:rsid w:val="00C62F80"/>
    <w:rsid w:val="00C62F81"/>
    <w:rsid w:val="00C63669"/>
    <w:rsid w:val="00C63844"/>
    <w:rsid w:val="00C63B39"/>
    <w:rsid w:val="00C63E10"/>
    <w:rsid w:val="00C63EE3"/>
    <w:rsid w:val="00C646AA"/>
    <w:rsid w:val="00C646EF"/>
    <w:rsid w:val="00C649C3"/>
    <w:rsid w:val="00C64B21"/>
    <w:rsid w:val="00C64B5E"/>
    <w:rsid w:val="00C64BA8"/>
    <w:rsid w:val="00C64C39"/>
    <w:rsid w:val="00C64E0E"/>
    <w:rsid w:val="00C64EA4"/>
    <w:rsid w:val="00C652DE"/>
    <w:rsid w:val="00C6536A"/>
    <w:rsid w:val="00C65374"/>
    <w:rsid w:val="00C65375"/>
    <w:rsid w:val="00C659A6"/>
    <w:rsid w:val="00C65A96"/>
    <w:rsid w:val="00C65F37"/>
    <w:rsid w:val="00C65F7D"/>
    <w:rsid w:val="00C65F80"/>
    <w:rsid w:val="00C660C8"/>
    <w:rsid w:val="00C66341"/>
    <w:rsid w:val="00C66BCB"/>
    <w:rsid w:val="00C6736B"/>
    <w:rsid w:val="00C676B3"/>
    <w:rsid w:val="00C700FC"/>
    <w:rsid w:val="00C70329"/>
    <w:rsid w:val="00C703E2"/>
    <w:rsid w:val="00C7060E"/>
    <w:rsid w:val="00C7070F"/>
    <w:rsid w:val="00C707AD"/>
    <w:rsid w:val="00C70824"/>
    <w:rsid w:val="00C7188B"/>
    <w:rsid w:val="00C71C26"/>
    <w:rsid w:val="00C71D6D"/>
    <w:rsid w:val="00C71EBF"/>
    <w:rsid w:val="00C720AA"/>
    <w:rsid w:val="00C72433"/>
    <w:rsid w:val="00C72A2C"/>
    <w:rsid w:val="00C72DA9"/>
    <w:rsid w:val="00C72DDE"/>
    <w:rsid w:val="00C72DF5"/>
    <w:rsid w:val="00C7354B"/>
    <w:rsid w:val="00C73A9C"/>
    <w:rsid w:val="00C73E83"/>
    <w:rsid w:val="00C7432D"/>
    <w:rsid w:val="00C746E0"/>
    <w:rsid w:val="00C7489A"/>
    <w:rsid w:val="00C74B4C"/>
    <w:rsid w:val="00C74C28"/>
    <w:rsid w:val="00C75154"/>
    <w:rsid w:val="00C757CE"/>
    <w:rsid w:val="00C759AF"/>
    <w:rsid w:val="00C75D62"/>
    <w:rsid w:val="00C75EFD"/>
    <w:rsid w:val="00C75F38"/>
    <w:rsid w:val="00C7601D"/>
    <w:rsid w:val="00C7630A"/>
    <w:rsid w:val="00C7660A"/>
    <w:rsid w:val="00C768CC"/>
    <w:rsid w:val="00C7692B"/>
    <w:rsid w:val="00C76CF2"/>
    <w:rsid w:val="00C771F6"/>
    <w:rsid w:val="00C77268"/>
    <w:rsid w:val="00C772B9"/>
    <w:rsid w:val="00C77501"/>
    <w:rsid w:val="00C77AAE"/>
    <w:rsid w:val="00C77D4B"/>
    <w:rsid w:val="00C77F5D"/>
    <w:rsid w:val="00C80302"/>
    <w:rsid w:val="00C8048A"/>
    <w:rsid w:val="00C806E5"/>
    <w:rsid w:val="00C80996"/>
    <w:rsid w:val="00C80AF7"/>
    <w:rsid w:val="00C80B9E"/>
    <w:rsid w:val="00C81091"/>
    <w:rsid w:val="00C8122F"/>
    <w:rsid w:val="00C8137B"/>
    <w:rsid w:val="00C81856"/>
    <w:rsid w:val="00C818C7"/>
    <w:rsid w:val="00C831F5"/>
    <w:rsid w:val="00C835C1"/>
    <w:rsid w:val="00C83726"/>
    <w:rsid w:val="00C83BCA"/>
    <w:rsid w:val="00C83C21"/>
    <w:rsid w:val="00C83E0F"/>
    <w:rsid w:val="00C83F03"/>
    <w:rsid w:val="00C84326"/>
    <w:rsid w:val="00C84356"/>
    <w:rsid w:val="00C84B91"/>
    <w:rsid w:val="00C84CB3"/>
    <w:rsid w:val="00C853D5"/>
    <w:rsid w:val="00C855C9"/>
    <w:rsid w:val="00C856EA"/>
    <w:rsid w:val="00C85A11"/>
    <w:rsid w:val="00C8600B"/>
    <w:rsid w:val="00C8604E"/>
    <w:rsid w:val="00C861D0"/>
    <w:rsid w:val="00C865A0"/>
    <w:rsid w:val="00C86927"/>
    <w:rsid w:val="00C8698C"/>
    <w:rsid w:val="00C869D7"/>
    <w:rsid w:val="00C86A99"/>
    <w:rsid w:val="00C87A15"/>
    <w:rsid w:val="00C87B05"/>
    <w:rsid w:val="00C9006A"/>
    <w:rsid w:val="00C90261"/>
    <w:rsid w:val="00C9086B"/>
    <w:rsid w:val="00C90F91"/>
    <w:rsid w:val="00C91008"/>
    <w:rsid w:val="00C91B96"/>
    <w:rsid w:val="00C92938"/>
    <w:rsid w:val="00C93208"/>
    <w:rsid w:val="00C934D5"/>
    <w:rsid w:val="00C93949"/>
    <w:rsid w:val="00C93C41"/>
    <w:rsid w:val="00C93E48"/>
    <w:rsid w:val="00C93EE5"/>
    <w:rsid w:val="00C93FAA"/>
    <w:rsid w:val="00C93FE9"/>
    <w:rsid w:val="00C9405F"/>
    <w:rsid w:val="00C944E5"/>
    <w:rsid w:val="00C9460F"/>
    <w:rsid w:val="00C94938"/>
    <w:rsid w:val="00C949D0"/>
    <w:rsid w:val="00C94C76"/>
    <w:rsid w:val="00C953D1"/>
    <w:rsid w:val="00C9574A"/>
    <w:rsid w:val="00C95BBA"/>
    <w:rsid w:val="00C95E4F"/>
    <w:rsid w:val="00C9616D"/>
    <w:rsid w:val="00C962A8"/>
    <w:rsid w:val="00C96820"/>
    <w:rsid w:val="00C96A1C"/>
    <w:rsid w:val="00C96C56"/>
    <w:rsid w:val="00C96C68"/>
    <w:rsid w:val="00C9709A"/>
    <w:rsid w:val="00C9717D"/>
    <w:rsid w:val="00C9730C"/>
    <w:rsid w:val="00C979BF"/>
    <w:rsid w:val="00C97A59"/>
    <w:rsid w:val="00C97C27"/>
    <w:rsid w:val="00CA027D"/>
    <w:rsid w:val="00CA0323"/>
    <w:rsid w:val="00CA03C8"/>
    <w:rsid w:val="00CA04CF"/>
    <w:rsid w:val="00CA0B6A"/>
    <w:rsid w:val="00CA1120"/>
    <w:rsid w:val="00CA1299"/>
    <w:rsid w:val="00CA13FC"/>
    <w:rsid w:val="00CA1620"/>
    <w:rsid w:val="00CA1A05"/>
    <w:rsid w:val="00CA1C01"/>
    <w:rsid w:val="00CA1CF3"/>
    <w:rsid w:val="00CA2CAE"/>
    <w:rsid w:val="00CA2D04"/>
    <w:rsid w:val="00CA2FA0"/>
    <w:rsid w:val="00CA3048"/>
    <w:rsid w:val="00CA30E1"/>
    <w:rsid w:val="00CA36F5"/>
    <w:rsid w:val="00CA3ACC"/>
    <w:rsid w:val="00CA3C98"/>
    <w:rsid w:val="00CA3DB7"/>
    <w:rsid w:val="00CA3FEA"/>
    <w:rsid w:val="00CA4008"/>
    <w:rsid w:val="00CA40FB"/>
    <w:rsid w:val="00CA528E"/>
    <w:rsid w:val="00CA52AA"/>
    <w:rsid w:val="00CA5B93"/>
    <w:rsid w:val="00CA5D6F"/>
    <w:rsid w:val="00CA647F"/>
    <w:rsid w:val="00CA6881"/>
    <w:rsid w:val="00CA6B74"/>
    <w:rsid w:val="00CA74EA"/>
    <w:rsid w:val="00CA7541"/>
    <w:rsid w:val="00CA7B02"/>
    <w:rsid w:val="00CB05A1"/>
    <w:rsid w:val="00CB06E9"/>
    <w:rsid w:val="00CB078F"/>
    <w:rsid w:val="00CB086E"/>
    <w:rsid w:val="00CB08A5"/>
    <w:rsid w:val="00CB0D3F"/>
    <w:rsid w:val="00CB13AE"/>
    <w:rsid w:val="00CB1786"/>
    <w:rsid w:val="00CB202F"/>
    <w:rsid w:val="00CB2680"/>
    <w:rsid w:val="00CB2B34"/>
    <w:rsid w:val="00CB2CE6"/>
    <w:rsid w:val="00CB2F66"/>
    <w:rsid w:val="00CB3029"/>
    <w:rsid w:val="00CB3452"/>
    <w:rsid w:val="00CB35FE"/>
    <w:rsid w:val="00CB3A45"/>
    <w:rsid w:val="00CB3A86"/>
    <w:rsid w:val="00CB3C83"/>
    <w:rsid w:val="00CB3DE6"/>
    <w:rsid w:val="00CB41AA"/>
    <w:rsid w:val="00CB443A"/>
    <w:rsid w:val="00CB4914"/>
    <w:rsid w:val="00CB4F15"/>
    <w:rsid w:val="00CB50DB"/>
    <w:rsid w:val="00CB54F4"/>
    <w:rsid w:val="00CB5692"/>
    <w:rsid w:val="00CB57A5"/>
    <w:rsid w:val="00CB5AEA"/>
    <w:rsid w:val="00CB5B41"/>
    <w:rsid w:val="00CB5E9F"/>
    <w:rsid w:val="00CB62CD"/>
    <w:rsid w:val="00CB63B6"/>
    <w:rsid w:val="00CB64B1"/>
    <w:rsid w:val="00CB651E"/>
    <w:rsid w:val="00CB66F5"/>
    <w:rsid w:val="00CB69E2"/>
    <w:rsid w:val="00CB70DE"/>
    <w:rsid w:val="00CB7125"/>
    <w:rsid w:val="00CB72E3"/>
    <w:rsid w:val="00CB751D"/>
    <w:rsid w:val="00CB78AD"/>
    <w:rsid w:val="00CC0134"/>
    <w:rsid w:val="00CC021A"/>
    <w:rsid w:val="00CC0239"/>
    <w:rsid w:val="00CC0302"/>
    <w:rsid w:val="00CC033A"/>
    <w:rsid w:val="00CC0468"/>
    <w:rsid w:val="00CC064B"/>
    <w:rsid w:val="00CC06B7"/>
    <w:rsid w:val="00CC0AF5"/>
    <w:rsid w:val="00CC16B3"/>
    <w:rsid w:val="00CC1A65"/>
    <w:rsid w:val="00CC1B64"/>
    <w:rsid w:val="00CC1FC4"/>
    <w:rsid w:val="00CC20A8"/>
    <w:rsid w:val="00CC218A"/>
    <w:rsid w:val="00CC24AE"/>
    <w:rsid w:val="00CC28FC"/>
    <w:rsid w:val="00CC29D5"/>
    <w:rsid w:val="00CC2C15"/>
    <w:rsid w:val="00CC2CE4"/>
    <w:rsid w:val="00CC2EE8"/>
    <w:rsid w:val="00CC2F72"/>
    <w:rsid w:val="00CC32E3"/>
    <w:rsid w:val="00CC36EF"/>
    <w:rsid w:val="00CC38FC"/>
    <w:rsid w:val="00CC3D6A"/>
    <w:rsid w:val="00CC3FEB"/>
    <w:rsid w:val="00CC4B3D"/>
    <w:rsid w:val="00CC4CE2"/>
    <w:rsid w:val="00CC4EFB"/>
    <w:rsid w:val="00CC550D"/>
    <w:rsid w:val="00CC5C00"/>
    <w:rsid w:val="00CC5C12"/>
    <w:rsid w:val="00CC61B5"/>
    <w:rsid w:val="00CC6762"/>
    <w:rsid w:val="00CC67C6"/>
    <w:rsid w:val="00CC6AF2"/>
    <w:rsid w:val="00CC7785"/>
    <w:rsid w:val="00CC77A8"/>
    <w:rsid w:val="00CC79F4"/>
    <w:rsid w:val="00CC7B4E"/>
    <w:rsid w:val="00CD0604"/>
    <w:rsid w:val="00CD06B6"/>
    <w:rsid w:val="00CD0737"/>
    <w:rsid w:val="00CD0D1A"/>
    <w:rsid w:val="00CD0D62"/>
    <w:rsid w:val="00CD0E10"/>
    <w:rsid w:val="00CD0FF6"/>
    <w:rsid w:val="00CD1687"/>
    <w:rsid w:val="00CD1B27"/>
    <w:rsid w:val="00CD1B59"/>
    <w:rsid w:val="00CD287F"/>
    <w:rsid w:val="00CD2D9F"/>
    <w:rsid w:val="00CD2DF1"/>
    <w:rsid w:val="00CD2E23"/>
    <w:rsid w:val="00CD318B"/>
    <w:rsid w:val="00CD325D"/>
    <w:rsid w:val="00CD3496"/>
    <w:rsid w:val="00CD3559"/>
    <w:rsid w:val="00CD3709"/>
    <w:rsid w:val="00CD3AAB"/>
    <w:rsid w:val="00CD3F23"/>
    <w:rsid w:val="00CD4260"/>
    <w:rsid w:val="00CD4904"/>
    <w:rsid w:val="00CD490C"/>
    <w:rsid w:val="00CD4915"/>
    <w:rsid w:val="00CD4B28"/>
    <w:rsid w:val="00CD4E69"/>
    <w:rsid w:val="00CD4E75"/>
    <w:rsid w:val="00CD4ED0"/>
    <w:rsid w:val="00CD4EDC"/>
    <w:rsid w:val="00CD53B3"/>
    <w:rsid w:val="00CD57AE"/>
    <w:rsid w:val="00CD5B3A"/>
    <w:rsid w:val="00CD5E82"/>
    <w:rsid w:val="00CD625B"/>
    <w:rsid w:val="00CD6664"/>
    <w:rsid w:val="00CD68A7"/>
    <w:rsid w:val="00CD72D1"/>
    <w:rsid w:val="00CD7981"/>
    <w:rsid w:val="00CD7F99"/>
    <w:rsid w:val="00CE0398"/>
    <w:rsid w:val="00CE060E"/>
    <w:rsid w:val="00CE07CD"/>
    <w:rsid w:val="00CE084E"/>
    <w:rsid w:val="00CE0AE9"/>
    <w:rsid w:val="00CE103B"/>
    <w:rsid w:val="00CE1146"/>
    <w:rsid w:val="00CE1488"/>
    <w:rsid w:val="00CE1C26"/>
    <w:rsid w:val="00CE1C53"/>
    <w:rsid w:val="00CE2698"/>
    <w:rsid w:val="00CE2761"/>
    <w:rsid w:val="00CE2C85"/>
    <w:rsid w:val="00CE2CB6"/>
    <w:rsid w:val="00CE2E62"/>
    <w:rsid w:val="00CE2F48"/>
    <w:rsid w:val="00CE3670"/>
    <w:rsid w:val="00CE3CD6"/>
    <w:rsid w:val="00CE428A"/>
    <w:rsid w:val="00CE47D7"/>
    <w:rsid w:val="00CE500C"/>
    <w:rsid w:val="00CE54B4"/>
    <w:rsid w:val="00CE54EE"/>
    <w:rsid w:val="00CE5562"/>
    <w:rsid w:val="00CE58A2"/>
    <w:rsid w:val="00CE5A0B"/>
    <w:rsid w:val="00CE6189"/>
    <w:rsid w:val="00CE6209"/>
    <w:rsid w:val="00CE63A5"/>
    <w:rsid w:val="00CE6754"/>
    <w:rsid w:val="00CE68F8"/>
    <w:rsid w:val="00CE6A1A"/>
    <w:rsid w:val="00CE6BDE"/>
    <w:rsid w:val="00CE726C"/>
    <w:rsid w:val="00CE7299"/>
    <w:rsid w:val="00CE7353"/>
    <w:rsid w:val="00CE764D"/>
    <w:rsid w:val="00CE776B"/>
    <w:rsid w:val="00CE7CBA"/>
    <w:rsid w:val="00CE7CBE"/>
    <w:rsid w:val="00CE7D16"/>
    <w:rsid w:val="00CE7D65"/>
    <w:rsid w:val="00CF08F5"/>
    <w:rsid w:val="00CF0901"/>
    <w:rsid w:val="00CF0A80"/>
    <w:rsid w:val="00CF0B46"/>
    <w:rsid w:val="00CF0CDF"/>
    <w:rsid w:val="00CF0E25"/>
    <w:rsid w:val="00CF1047"/>
    <w:rsid w:val="00CF152F"/>
    <w:rsid w:val="00CF17CC"/>
    <w:rsid w:val="00CF1874"/>
    <w:rsid w:val="00CF1943"/>
    <w:rsid w:val="00CF1BB3"/>
    <w:rsid w:val="00CF1C84"/>
    <w:rsid w:val="00CF1D63"/>
    <w:rsid w:val="00CF1FC4"/>
    <w:rsid w:val="00CF2270"/>
    <w:rsid w:val="00CF260A"/>
    <w:rsid w:val="00CF2637"/>
    <w:rsid w:val="00CF2661"/>
    <w:rsid w:val="00CF2C9F"/>
    <w:rsid w:val="00CF2E57"/>
    <w:rsid w:val="00CF3035"/>
    <w:rsid w:val="00CF30CC"/>
    <w:rsid w:val="00CF3380"/>
    <w:rsid w:val="00CF3561"/>
    <w:rsid w:val="00CF3572"/>
    <w:rsid w:val="00CF3579"/>
    <w:rsid w:val="00CF365C"/>
    <w:rsid w:val="00CF3C23"/>
    <w:rsid w:val="00CF3FAF"/>
    <w:rsid w:val="00CF4184"/>
    <w:rsid w:val="00CF41AE"/>
    <w:rsid w:val="00CF439B"/>
    <w:rsid w:val="00CF4424"/>
    <w:rsid w:val="00CF45F9"/>
    <w:rsid w:val="00CF464B"/>
    <w:rsid w:val="00CF47BF"/>
    <w:rsid w:val="00CF4BBE"/>
    <w:rsid w:val="00CF4C08"/>
    <w:rsid w:val="00CF5120"/>
    <w:rsid w:val="00CF5678"/>
    <w:rsid w:val="00CF5775"/>
    <w:rsid w:val="00CF5C2F"/>
    <w:rsid w:val="00CF61D4"/>
    <w:rsid w:val="00CF63BF"/>
    <w:rsid w:val="00CF6435"/>
    <w:rsid w:val="00CF6BC3"/>
    <w:rsid w:val="00CF775C"/>
    <w:rsid w:val="00CF77A2"/>
    <w:rsid w:val="00CF7A9A"/>
    <w:rsid w:val="00CF7C9B"/>
    <w:rsid w:val="00CF7D94"/>
    <w:rsid w:val="00D0032F"/>
    <w:rsid w:val="00D00358"/>
    <w:rsid w:val="00D00610"/>
    <w:rsid w:val="00D00A22"/>
    <w:rsid w:val="00D00BAA"/>
    <w:rsid w:val="00D00C02"/>
    <w:rsid w:val="00D00C7F"/>
    <w:rsid w:val="00D01147"/>
    <w:rsid w:val="00D01447"/>
    <w:rsid w:val="00D0175A"/>
    <w:rsid w:val="00D019F8"/>
    <w:rsid w:val="00D03A8C"/>
    <w:rsid w:val="00D04004"/>
    <w:rsid w:val="00D04AA5"/>
    <w:rsid w:val="00D04D9F"/>
    <w:rsid w:val="00D04FFA"/>
    <w:rsid w:val="00D05204"/>
    <w:rsid w:val="00D055BA"/>
    <w:rsid w:val="00D05992"/>
    <w:rsid w:val="00D062E9"/>
    <w:rsid w:val="00D065A0"/>
    <w:rsid w:val="00D0672C"/>
    <w:rsid w:val="00D06979"/>
    <w:rsid w:val="00D069AA"/>
    <w:rsid w:val="00D06F6D"/>
    <w:rsid w:val="00D07274"/>
    <w:rsid w:val="00D073BD"/>
    <w:rsid w:val="00D07604"/>
    <w:rsid w:val="00D07781"/>
    <w:rsid w:val="00D07AA7"/>
    <w:rsid w:val="00D07FBD"/>
    <w:rsid w:val="00D104EF"/>
    <w:rsid w:val="00D10820"/>
    <w:rsid w:val="00D10AE1"/>
    <w:rsid w:val="00D111FE"/>
    <w:rsid w:val="00D113E5"/>
    <w:rsid w:val="00D114C0"/>
    <w:rsid w:val="00D11B52"/>
    <w:rsid w:val="00D11E50"/>
    <w:rsid w:val="00D1208B"/>
    <w:rsid w:val="00D12207"/>
    <w:rsid w:val="00D12847"/>
    <w:rsid w:val="00D128B4"/>
    <w:rsid w:val="00D12E32"/>
    <w:rsid w:val="00D139CB"/>
    <w:rsid w:val="00D13B18"/>
    <w:rsid w:val="00D13B6E"/>
    <w:rsid w:val="00D13B7A"/>
    <w:rsid w:val="00D13CF5"/>
    <w:rsid w:val="00D14740"/>
    <w:rsid w:val="00D1489D"/>
    <w:rsid w:val="00D14F91"/>
    <w:rsid w:val="00D15019"/>
    <w:rsid w:val="00D1514A"/>
    <w:rsid w:val="00D15506"/>
    <w:rsid w:val="00D15828"/>
    <w:rsid w:val="00D15860"/>
    <w:rsid w:val="00D158EF"/>
    <w:rsid w:val="00D15906"/>
    <w:rsid w:val="00D1594A"/>
    <w:rsid w:val="00D15A02"/>
    <w:rsid w:val="00D16876"/>
    <w:rsid w:val="00D16B4E"/>
    <w:rsid w:val="00D16CE1"/>
    <w:rsid w:val="00D170A2"/>
    <w:rsid w:val="00D171D9"/>
    <w:rsid w:val="00D175FF"/>
    <w:rsid w:val="00D1773B"/>
    <w:rsid w:val="00D17757"/>
    <w:rsid w:val="00D17777"/>
    <w:rsid w:val="00D177D9"/>
    <w:rsid w:val="00D1793A"/>
    <w:rsid w:val="00D179A0"/>
    <w:rsid w:val="00D17A4F"/>
    <w:rsid w:val="00D17A85"/>
    <w:rsid w:val="00D17AFB"/>
    <w:rsid w:val="00D17DBA"/>
    <w:rsid w:val="00D20135"/>
    <w:rsid w:val="00D2053B"/>
    <w:rsid w:val="00D2106B"/>
    <w:rsid w:val="00D2190E"/>
    <w:rsid w:val="00D2202A"/>
    <w:rsid w:val="00D22242"/>
    <w:rsid w:val="00D23729"/>
    <w:rsid w:val="00D2386C"/>
    <w:rsid w:val="00D23F2C"/>
    <w:rsid w:val="00D23F39"/>
    <w:rsid w:val="00D24074"/>
    <w:rsid w:val="00D24771"/>
    <w:rsid w:val="00D24929"/>
    <w:rsid w:val="00D24E48"/>
    <w:rsid w:val="00D24F60"/>
    <w:rsid w:val="00D25083"/>
    <w:rsid w:val="00D254D0"/>
    <w:rsid w:val="00D256B7"/>
    <w:rsid w:val="00D259A3"/>
    <w:rsid w:val="00D259D5"/>
    <w:rsid w:val="00D25C5E"/>
    <w:rsid w:val="00D26013"/>
    <w:rsid w:val="00D26230"/>
    <w:rsid w:val="00D266CD"/>
    <w:rsid w:val="00D269D8"/>
    <w:rsid w:val="00D26DB3"/>
    <w:rsid w:val="00D26E54"/>
    <w:rsid w:val="00D270C6"/>
    <w:rsid w:val="00D2791B"/>
    <w:rsid w:val="00D27CCB"/>
    <w:rsid w:val="00D300B4"/>
    <w:rsid w:val="00D302F6"/>
    <w:rsid w:val="00D307F5"/>
    <w:rsid w:val="00D309AB"/>
    <w:rsid w:val="00D30A25"/>
    <w:rsid w:val="00D30B10"/>
    <w:rsid w:val="00D30B97"/>
    <w:rsid w:val="00D31471"/>
    <w:rsid w:val="00D31535"/>
    <w:rsid w:val="00D31BFA"/>
    <w:rsid w:val="00D3238D"/>
    <w:rsid w:val="00D324E4"/>
    <w:rsid w:val="00D3270B"/>
    <w:rsid w:val="00D32974"/>
    <w:rsid w:val="00D32A21"/>
    <w:rsid w:val="00D32ADE"/>
    <w:rsid w:val="00D32DC7"/>
    <w:rsid w:val="00D32EE6"/>
    <w:rsid w:val="00D33185"/>
    <w:rsid w:val="00D332F7"/>
    <w:rsid w:val="00D335CB"/>
    <w:rsid w:val="00D338C5"/>
    <w:rsid w:val="00D33DB6"/>
    <w:rsid w:val="00D3420C"/>
    <w:rsid w:val="00D348ED"/>
    <w:rsid w:val="00D34CD6"/>
    <w:rsid w:val="00D34E1C"/>
    <w:rsid w:val="00D34E5A"/>
    <w:rsid w:val="00D34FCC"/>
    <w:rsid w:val="00D35418"/>
    <w:rsid w:val="00D3547A"/>
    <w:rsid w:val="00D35717"/>
    <w:rsid w:val="00D35818"/>
    <w:rsid w:val="00D35B04"/>
    <w:rsid w:val="00D36401"/>
    <w:rsid w:val="00D36407"/>
    <w:rsid w:val="00D3642E"/>
    <w:rsid w:val="00D364DA"/>
    <w:rsid w:val="00D36987"/>
    <w:rsid w:val="00D36D00"/>
    <w:rsid w:val="00D36EC3"/>
    <w:rsid w:val="00D36F29"/>
    <w:rsid w:val="00D36F46"/>
    <w:rsid w:val="00D3724C"/>
    <w:rsid w:val="00D3727F"/>
    <w:rsid w:val="00D37508"/>
    <w:rsid w:val="00D379A3"/>
    <w:rsid w:val="00D37BB7"/>
    <w:rsid w:val="00D37C03"/>
    <w:rsid w:val="00D37C3F"/>
    <w:rsid w:val="00D37D46"/>
    <w:rsid w:val="00D37E34"/>
    <w:rsid w:val="00D4030C"/>
    <w:rsid w:val="00D408D2"/>
    <w:rsid w:val="00D40DF5"/>
    <w:rsid w:val="00D40FD0"/>
    <w:rsid w:val="00D418AD"/>
    <w:rsid w:val="00D4192C"/>
    <w:rsid w:val="00D41E31"/>
    <w:rsid w:val="00D42B75"/>
    <w:rsid w:val="00D42BDB"/>
    <w:rsid w:val="00D42C89"/>
    <w:rsid w:val="00D430C1"/>
    <w:rsid w:val="00D4350F"/>
    <w:rsid w:val="00D43565"/>
    <w:rsid w:val="00D43641"/>
    <w:rsid w:val="00D43730"/>
    <w:rsid w:val="00D43814"/>
    <w:rsid w:val="00D43B8A"/>
    <w:rsid w:val="00D43BE6"/>
    <w:rsid w:val="00D43E82"/>
    <w:rsid w:val="00D44421"/>
    <w:rsid w:val="00D44886"/>
    <w:rsid w:val="00D44CE5"/>
    <w:rsid w:val="00D44D4E"/>
    <w:rsid w:val="00D44F76"/>
    <w:rsid w:val="00D45099"/>
    <w:rsid w:val="00D45323"/>
    <w:rsid w:val="00D45C27"/>
    <w:rsid w:val="00D45F72"/>
    <w:rsid w:val="00D462CD"/>
    <w:rsid w:val="00D46635"/>
    <w:rsid w:val="00D46A63"/>
    <w:rsid w:val="00D46B12"/>
    <w:rsid w:val="00D46D00"/>
    <w:rsid w:val="00D46DBB"/>
    <w:rsid w:val="00D478F5"/>
    <w:rsid w:val="00D5046C"/>
    <w:rsid w:val="00D50867"/>
    <w:rsid w:val="00D5088F"/>
    <w:rsid w:val="00D508F8"/>
    <w:rsid w:val="00D51348"/>
    <w:rsid w:val="00D515C7"/>
    <w:rsid w:val="00D5176C"/>
    <w:rsid w:val="00D51877"/>
    <w:rsid w:val="00D51969"/>
    <w:rsid w:val="00D51A9E"/>
    <w:rsid w:val="00D51EA9"/>
    <w:rsid w:val="00D51F18"/>
    <w:rsid w:val="00D52298"/>
    <w:rsid w:val="00D52893"/>
    <w:rsid w:val="00D529DB"/>
    <w:rsid w:val="00D52A57"/>
    <w:rsid w:val="00D5309E"/>
    <w:rsid w:val="00D53319"/>
    <w:rsid w:val="00D5364F"/>
    <w:rsid w:val="00D538B3"/>
    <w:rsid w:val="00D53B21"/>
    <w:rsid w:val="00D53D2C"/>
    <w:rsid w:val="00D53EE1"/>
    <w:rsid w:val="00D54293"/>
    <w:rsid w:val="00D5450C"/>
    <w:rsid w:val="00D547C0"/>
    <w:rsid w:val="00D54813"/>
    <w:rsid w:val="00D5482A"/>
    <w:rsid w:val="00D54A4C"/>
    <w:rsid w:val="00D54EBA"/>
    <w:rsid w:val="00D5514B"/>
    <w:rsid w:val="00D556F4"/>
    <w:rsid w:val="00D5570E"/>
    <w:rsid w:val="00D5606D"/>
    <w:rsid w:val="00D563EB"/>
    <w:rsid w:val="00D56637"/>
    <w:rsid w:val="00D566D5"/>
    <w:rsid w:val="00D56766"/>
    <w:rsid w:val="00D568CF"/>
    <w:rsid w:val="00D56FBF"/>
    <w:rsid w:val="00D573A2"/>
    <w:rsid w:val="00D57665"/>
    <w:rsid w:val="00D57693"/>
    <w:rsid w:val="00D5772F"/>
    <w:rsid w:val="00D57768"/>
    <w:rsid w:val="00D57B80"/>
    <w:rsid w:val="00D57D57"/>
    <w:rsid w:val="00D600F7"/>
    <w:rsid w:val="00D60350"/>
    <w:rsid w:val="00D6097C"/>
    <w:rsid w:val="00D60A17"/>
    <w:rsid w:val="00D60BBA"/>
    <w:rsid w:val="00D60C8C"/>
    <w:rsid w:val="00D60D09"/>
    <w:rsid w:val="00D60EBD"/>
    <w:rsid w:val="00D61035"/>
    <w:rsid w:val="00D612F8"/>
    <w:rsid w:val="00D613A7"/>
    <w:rsid w:val="00D61571"/>
    <w:rsid w:val="00D61A4A"/>
    <w:rsid w:val="00D61ABE"/>
    <w:rsid w:val="00D61AEE"/>
    <w:rsid w:val="00D61E88"/>
    <w:rsid w:val="00D61ECF"/>
    <w:rsid w:val="00D6213C"/>
    <w:rsid w:val="00D62816"/>
    <w:rsid w:val="00D629F6"/>
    <w:rsid w:val="00D63B9F"/>
    <w:rsid w:val="00D63BC3"/>
    <w:rsid w:val="00D63E1B"/>
    <w:rsid w:val="00D6418D"/>
    <w:rsid w:val="00D642A6"/>
    <w:rsid w:val="00D64510"/>
    <w:rsid w:val="00D6471F"/>
    <w:rsid w:val="00D64802"/>
    <w:rsid w:val="00D64A7B"/>
    <w:rsid w:val="00D64E27"/>
    <w:rsid w:val="00D6511B"/>
    <w:rsid w:val="00D654FB"/>
    <w:rsid w:val="00D655CC"/>
    <w:rsid w:val="00D6581D"/>
    <w:rsid w:val="00D65AB8"/>
    <w:rsid w:val="00D66248"/>
    <w:rsid w:val="00D6624C"/>
    <w:rsid w:val="00D66600"/>
    <w:rsid w:val="00D667F8"/>
    <w:rsid w:val="00D66956"/>
    <w:rsid w:val="00D66AB0"/>
    <w:rsid w:val="00D674B2"/>
    <w:rsid w:val="00D67872"/>
    <w:rsid w:val="00D67AB1"/>
    <w:rsid w:val="00D67D67"/>
    <w:rsid w:val="00D700F8"/>
    <w:rsid w:val="00D707C5"/>
    <w:rsid w:val="00D70E24"/>
    <w:rsid w:val="00D715A4"/>
    <w:rsid w:val="00D7177C"/>
    <w:rsid w:val="00D725ED"/>
    <w:rsid w:val="00D72681"/>
    <w:rsid w:val="00D7276C"/>
    <w:rsid w:val="00D727BA"/>
    <w:rsid w:val="00D72D19"/>
    <w:rsid w:val="00D72D35"/>
    <w:rsid w:val="00D72D43"/>
    <w:rsid w:val="00D72DF3"/>
    <w:rsid w:val="00D72F77"/>
    <w:rsid w:val="00D73450"/>
    <w:rsid w:val="00D73602"/>
    <w:rsid w:val="00D73657"/>
    <w:rsid w:val="00D736DE"/>
    <w:rsid w:val="00D74090"/>
    <w:rsid w:val="00D7467D"/>
    <w:rsid w:val="00D74D4E"/>
    <w:rsid w:val="00D75043"/>
    <w:rsid w:val="00D750AC"/>
    <w:rsid w:val="00D750C3"/>
    <w:rsid w:val="00D75281"/>
    <w:rsid w:val="00D75701"/>
    <w:rsid w:val="00D758DD"/>
    <w:rsid w:val="00D75A62"/>
    <w:rsid w:val="00D75EEF"/>
    <w:rsid w:val="00D76A1E"/>
    <w:rsid w:val="00D76A66"/>
    <w:rsid w:val="00D76C48"/>
    <w:rsid w:val="00D77403"/>
    <w:rsid w:val="00D77552"/>
    <w:rsid w:val="00D77E6B"/>
    <w:rsid w:val="00D80012"/>
    <w:rsid w:val="00D80121"/>
    <w:rsid w:val="00D8023C"/>
    <w:rsid w:val="00D80271"/>
    <w:rsid w:val="00D8036F"/>
    <w:rsid w:val="00D80835"/>
    <w:rsid w:val="00D80EDF"/>
    <w:rsid w:val="00D828AE"/>
    <w:rsid w:val="00D82A83"/>
    <w:rsid w:val="00D83A1A"/>
    <w:rsid w:val="00D83BD5"/>
    <w:rsid w:val="00D83D98"/>
    <w:rsid w:val="00D8595A"/>
    <w:rsid w:val="00D86090"/>
    <w:rsid w:val="00D86390"/>
    <w:rsid w:val="00D8653B"/>
    <w:rsid w:val="00D86779"/>
    <w:rsid w:val="00D86E50"/>
    <w:rsid w:val="00D86FF1"/>
    <w:rsid w:val="00D870F6"/>
    <w:rsid w:val="00D871CC"/>
    <w:rsid w:val="00D876D6"/>
    <w:rsid w:val="00D90057"/>
    <w:rsid w:val="00D90D2C"/>
    <w:rsid w:val="00D91116"/>
    <w:rsid w:val="00D9121D"/>
    <w:rsid w:val="00D914FA"/>
    <w:rsid w:val="00D9169F"/>
    <w:rsid w:val="00D91852"/>
    <w:rsid w:val="00D91C8F"/>
    <w:rsid w:val="00D91D57"/>
    <w:rsid w:val="00D92A98"/>
    <w:rsid w:val="00D92FBA"/>
    <w:rsid w:val="00D9470F"/>
    <w:rsid w:val="00D94A5E"/>
    <w:rsid w:val="00D94B70"/>
    <w:rsid w:val="00D94C5E"/>
    <w:rsid w:val="00D95197"/>
    <w:rsid w:val="00D95287"/>
    <w:rsid w:val="00D953DC"/>
    <w:rsid w:val="00D95BD7"/>
    <w:rsid w:val="00D95D09"/>
    <w:rsid w:val="00D95E0C"/>
    <w:rsid w:val="00D96209"/>
    <w:rsid w:val="00D96603"/>
    <w:rsid w:val="00D969F9"/>
    <w:rsid w:val="00D97249"/>
    <w:rsid w:val="00D97391"/>
    <w:rsid w:val="00D974CE"/>
    <w:rsid w:val="00D97620"/>
    <w:rsid w:val="00D97F89"/>
    <w:rsid w:val="00DA0223"/>
    <w:rsid w:val="00DA0269"/>
    <w:rsid w:val="00DA0545"/>
    <w:rsid w:val="00DA0614"/>
    <w:rsid w:val="00DA0648"/>
    <w:rsid w:val="00DA08AB"/>
    <w:rsid w:val="00DA0D9D"/>
    <w:rsid w:val="00DA0E04"/>
    <w:rsid w:val="00DA0FA6"/>
    <w:rsid w:val="00DA195D"/>
    <w:rsid w:val="00DA1A41"/>
    <w:rsid w:val="00DA1E81"/>
    <w:rsid w:val="00DA22AA"/>
    <w:rsid w:val="00DA2677"/>
    <w:rsid w:val="00DA267E"/>
    <w:rsid w:val="00DA2B46"/>
    <w:rsid w:val="00DA3006"/>
    <w:rsid w:val="00DA3093"/>
    <w:rsid w:val="00DA30CC"/>
    <w:rsid w:val="00DA31C3"/>
    <w:rsid w:val="00DA3290"/>
    <w:rsid w:val="00DA3568"/>
    <w:rsid w:val="00DA35CA"/>
    <w:rsid w:val="00DA36F5"/>
    <w:rsid w:val="00DA384F"/>
    <w:rsid w:val="00DA390B"/>
    <w:rsid w:val="00DA3CAB"/>
    <w:rsid w:val="00DA4120"/>
    <w:rsid w:val="00DA45A8"/>
    <w:rsid w:val="00DA4833"/>
    <w:rsid w:val="00DA4F6E"/>
    <w:rsid w:val="00DA5619"/>
    <w:rsid w:val="00DA5D61"/>
    <w:rsid w:val="00DA6150"/>
    <w:rsid w:val="00DA62EE"/>
    <w:rsid w:val="00DA62FC"/>
    <w:rsid w:val="00DA67D9"/>
    <w:rsid w:val="00DA69BB"/>
    <w:rsid w:val="00DA6D8F"/>
    <w:rsid w:val="00DA6FB2"/>
    <w:rsid w:val="00DA72C0"/>
    <w:rsid w:val="00DA7EDE"/>
    <w:rsid w:val="00DB01B1"/>
    <w:rsid w:val="00DB0885"/>
    <w:rsid w:val="00DB0B1A"/>
    <w:rsid w:val="00DB11B0"/>
    <w:rsid w:val="00DB13FE"/>
    <w:rsid w:val="00DB1879"/>
    <w:rsid w:val="00DB21CC"/>
    <w:rsid w:val="00DB29C5"/>
    <w:rsid w:val="00DB2C01"/>
    <w:rsid w:val="00DB2EF1"/>
    <w:rsid w:val="00DB30EE"/>
    <w:rsid w:val="00DB31FC"/>
    <w:rsid w:val="00DB3464"/>
    <w:rsid w:val="00DB34AC"/>
    <w:rsid w:val="00DB34CA"/>
    <w:rsid w:val="00DB36FA"/>
    <w:rsid w:val="00DB3A7E"/>
    <w:rsid w:val="00DB3BA5"/>
    <w:rsid w:val="00DB3BD8"/>
    <w:rsid w:val="00DB3C32"/>
    <w:rsid w:val="00DB3F27"/>
    <w:rsid w:val="00DB452B"/>
    <w:rsid w:val="00DB45A8"/>
    <w:rsid w:val="00DB4749"/>
    <w:rsid w:val="00DB4913"/>
    <w:rsid w:val="00DB4D8F"/>
    <w:rsid w:val="00DB4EF1"/>
    <w:rsid w:val="00DB5507"/>
    <w:rsid w:val="00DB55E0"/>
    <w:rsid w:val="00DB5A01"/>
    <w:rsid w:val="00DB5C68"/>
    <w:rsid w:val="00DB5F8B"/>
    <w:rsid w:val="00DB61E7"/>
    <w:rsid w:val="00DB6AEF"/>
    <w:rsid w:val="00DB6B8F"/>
    <w:rsid w:val="00DB6BB0"/>
    <w:rsid w:val="00DB6CA0"/>
    <w:rsid w:val="00DB6FD9"/>
    <w:rsid w:val="00DB70CA"/>
    <w:rsid w:val="00DB72A1"/>
    <w:rsid w:val="00DB74DD"/>
    <w:rsid w:val="00DB74E5"/>
    <w:rsid w:val="00DB74F8"/>
    <w:rsid w:val="00DB7C62"/>
    <w:rsid w:val="00DC059F"/>
    <w:rsid w:val="00DC08BD"/>
    <w:rsid w:val="00DC0ADE"/>
    <w:rsid w:val="00DC0EDA"/>
    <w:rsid w:val="00DC0F18"/>
    <w:rsid w:val="00DC1275"/>
    <w:rsid w:val="00DC1667"/>
    <w:rsid w:val="00DC185D"/>
    <w:rsid w:val="00DC19C7"/>
    <w:rsid w:val="00DC1B8B"/>
    <w:rsid w:val="00DC1C76"/>
    <w:rsid w:val="00DC284E"/>
    <w:rsid w:val="00DC289D"/>
    <w:rsid w:val="00DC2934"/>
    <w:rsid w:val="00DC2B97"/>
    <w:rsid w:val="00DC32D9"/>
    <w:rsid w:val="00DC3589"/>
    <w:rsid w:val="00DC37E0"/>
    <w:rsid w:val="00DC3C41"/>
    <w:rsid w:val="00DC3CE9"/>
    <w:rsid w:val="00DC3F60"/>
    <w:rsid w:val="00DC43F7"/>
    <w:rsid w:val="00DC47C1"/>
    <w:rsid w:val="00DC4C45"/>
    <w:rsid w:val="00DC4E46"/>
    <w:rsid w:val="00DC4F4B"/>
    <w:rsid w:val="00DC53E9"/>
    <w:rsid w:val="00DC5400"/>
    <w:rsid w:val="00DC551F"/>
    <w:rsid w:val="00DC558D"/>
    <w:rsid w:val="00DC55AC"/>
    <w:rsid w:val="00DC5659"/>
    <w:rsid w:val="00DC6179"/>
    <w:rsid w:val="00DC6315"/>
    <w:rsid w:val="00DC636C"/>
    <w:rsid w:val="00DC6551"/>
    <w:rsid w:val="00DC661B"/>
    <w:rsid w:val="00DC67A7"/>
    <w:rsid w:val="00DC6A11"/>
    <w:rsid w:val="00DC77AB"/>
    <w:rsid w:val="00DC787C"/>
    <w:rsid w:val="00DC7B55"/>
    <w:rsid w:val="00DC7B64"/>
    <w:rsid w:val="00DC7ED7"/>
    <w:rsid w:val="00DD0038"/>
    <w:rsid w:val="00DD01FB"/>
    <w:rsid w:val="00DD0267"/>
    <w:rsid w:val="00DD0F95"/>
    <w:rsid w:val="00DD1314"/>
    <w:rsid w:val="00DD1404"/>
    <w:rsid w:val="00DD17A5"/>
    <w:rsid w:val="00DD18A1"/>
    <w:rsid w:val="00DD1E64"/>
    <w:rsid w:val="00DD29F8"/>
    <w:rsid w:val="00DD2E93"/>
    <w:rsid w:val="00DD2F4A"/>
    <w:rsid w:val="00DD2FA6"/>
    <w:rsid w:val="00DD2FD6"/>
    <w:rsid w:val="00DD32CF"/>
    <w:rsid w:val="00DD3D9F"/>
    <w:rsid w:val="00DD3E9D"/>
    <w:rsid w:val="00DD3F2B"/>
    <w:rsid w:val="00DD4054"/>
    <w:rsid w:val="00DD40C5"/>
    <w:rsid w:val="00DD43D2"/>
    <w:rsid w:val="00DD45B3"/>
    <w:rsid w:val="00DD46A1"/>
    <w:rsid w:val="00DD4D49"/>
    <w:rsid w:val="00DD4D80"/>
    <w:rsid w:val="00DD4E07"/>
    <w:rsid w:val="00DD4F03"/>
    <w:rsid w:val="00DD53B7"/>
    <w:rsid w:val="00DD5499"/>
    <w:rsid w:val="00DD57DC"/>
    <w:rsid w:val="00DD5C26"/>
    <w:rsid w:val="00DD5E82"/>
    <w:rsid w:val="00DD625D"/>
    <w:rsid w:val="00DD62C1"/>
    <w:rsid w:val="00DD678A"/>
    <w:rsid w:val="00DD6832"/>
    <w:rsid w:val="00DD6BB9"/>
    <w:rsid w:val="00DD6CEC"/>
    <w:rsid w:val="00DD6E5A"/>
    <w:rsid w:val="00DD6F7A"/>
    <w:rsid w:val="00DD7340"/>
    <w:rsid w:val="00DD75A4"/>
    <w:rsid w:val="00DD77B4"/>
    <w:rsid w:val="00DD7925"/>
    <w:rsid w:val="00DD7C2F"/>
    <w:rsid w:val="00DD7CF3"/>
    <w:rsid w:val="00DE0246"/>
    <w:rsid w:val="00DE0815"/>
    <w:rsid w:val="00DE0CD3"/>
    <w:rsid w:val="00DE0E43"/>
    <w:rsid w:val="00DE14A2"/>
    <w:rsid w:val="00DE193A"/>
    <w:rsid w:val="00DE1BAF"/>
    <w:rsid w:val="00DE1C49"/>
    <w:rsid w:val="00DE1E22"/>
    <w:rsid w:val="00DE2039"/>
    <w:rsid w:val="00DE2089"/>
    <w:rsid w:val="00DE2FFB"/>
    <w:rsid w:val="00DE3630"/>
    <w:rsid w:val="00DE3CD5"/>
    <w:rsid w:val="00DE3E28"/>
    <w:rsid w:val="00DE4636"/>
    <w:rsid w:val="00DE4B83"/>
    <w:rsid w:val="00DE4F51"/>
    <w:rsid w:val="00DE5191"/>
    <w:rsid w:val="00DE524F"/>
    <w:rsid w:val="00DE532E"/>
    <w:rsid w:val="00DE5A1B"/>
    <w:rsid w:val="00DE5C2E"/>
    <w:rsid w:val="00DE5D05"/>
    <w:rsid w:val="00DE5FCE"/>
    <w:rsid w:val="00DE5FEB"/>
    <w:rsid w:val="00DE6037"/>
    <w:rsid w:val="00DE6072"/>
    <w:rsid w:val="00DE61E5"/>
    <w:rsid w:val="00DE6265"/>
    <w:rsid w:val="00DE62F5"/>
    <w:rsid w:val="00DE6308"/>
    <w:rsid w:val="00DE6567"/>
    <w:rsid w:val="00DE6ADF"/>
    <w:rsid w:val="00DE6FED"/>
    <w:rsid w:val="00DE7226"/>
    <w:rsid w:val="00DE74C2"/>
    <w:rsid w:val="00DE7830"/>
    <w:rsid w:val="00DE7A7C"/>
    <w:rsid w:val="00DE7BC5"/>
    <w:rsid w:val="00DE7C6C"/>
    <w:rsid w:val="00DF0179"/>
    <w:rsid w:val="00DF0378"/>
    <w:rsid w:val="00DF0450"/>
    <w:rsid w:val="00DF0B9F"/>
    <w:rsid w:val="00DF1331"/>
    <w:rsid w:val="00DF145E"/>
    <w:rsid w:val="00DF170C"/>
    <w:rsid w:val="00DF1A8D"/>
    <w:rsid w:val="00DF1E0B"/>
    <w:rsid w:val="00DF1E69"/>
    <w:rsid w:val="00DF23BA"/>
    <w:rsid w:val="00DF23D3"/>
    <w:rsid w:val="00DF29D3"/>
    <w:rsid w:val="00DF2C44"/>
    <w:rsid w:val="00DF3237"/>
    <w:rsid w:val="00DF3389"/>
    <w:rsid w:val="00DF35D2"/>
    <w:rsid w:val="00DF46F2"/>
    <w:rsid w:val="00DF496B"/>
    <w:rsid w:val="00DF4B3E"/>
    <w:rsid w:val="00DF4C6C"/>
    <w:rsid w:val="00DF4CF4"/>
    <w:rsid w:val="00DF5127"/>
    <w:rsid w:val="00DF563D"/>
    <w:rsid w:val="00DF58A0"/>
    <w:rsid w:val="00DF5AB9"/>
    <w:rsid w:val="00DF5EED"/>
    <w:rsid w:val="00DF6313"/>
    <w:rsid w:val="00DF6B93"/>
    <w:rsid w:val="00DF71BE"/>
    <w:rsid w:val="00DF71D6"/>
    <w:rsid w:val="00DF744A"/>
    <w:rsid w:val="00DF7842"/>
    <w:rsid w:val="00DF79E3"/>
    <w:rsid w:val="00DF7F35"/>
    <w:rsid w:val="00E00229"/>
    <w:rsid w:val="00E0079A"/>
    <w:rsid w:val="00E009CE"/>
    <w:rsid w:val="00E009D1"/>
    <w:rsid w:val="00E00C0E"/>
    <w:rsid w:val="00E011B4"/>
    <w:rsid w:val="00E0156C"/>
    <w:rsid w:val="00E01883"/>
    <w:rsid w:val="00E0196F"/>
    <w:rsid w:val="00E01B1A"/>
    <w:rsid w:val="00E01D51"/>
    <w:rsid w:val="00E01D9C"/>
    <w:rsid w:val="00E01DE3"/>
    <w:rsid w:val="00E01E2A"/>
    <w:rsid w:val="00E01E5C"/>
    <w:rsid w:val="00E0276D"/>
    <w:rsid w:val="00E02938"/>
    <w:rsid w:val="00E029ED"/>
    <w:rsid w:val="00E02A3D"/>
    <w:rsid w:val="00E02BAB"/>
    <w:rsid w:val="00E02EDA"/>
    <w:rsid w:val="00E02F89"/>
    <w:rsid w:val="00E031C8"/>
    <w:rsid w:val="00E03327"/>
    <w:rsid w:val="00E03451"/>
    <w:rsid w:val="00E035A1"/>
    <w:rsid w:val="00E0361D"/>
    <w:rsid w:val="00E03732"/>
    <w:rsid w:val="00E0399C"/>
    <w:rsid w:val="00E03B07"/>
    <w:rsid w:val="00E03E56"/>
    <w:rsid w:val="00E040B1"/>
    <w:rsid w:val="00E040F5"/>
    <w:rsid w:val="00E0461F"/>
    <w:rsid w:val="00E0490F"/>
    <w:rsid w:val="00E049A2"/>
    <w:rsid w:val="00E04B8E"/>
    <w:rsid w:val="00E052C6"/>
    <w:rsid w:val="00E05BE4"/>
    <w:rsid w:val="00E05E7E"/>
    <w:rsid w:val="00E06174"/>
    <w:rsid w:val="00E062EC"/>
    <w:rsid w:val="00E0648B"/>
    <w:rsid w:val="00E064A5"/>
    <w:rsid w:val="00E067AC"/>
    <w:rsid w:val="00E06AA3"/>
    <w:rsid w:val="00E06AED"/>
    <w:rsid w:val="00E06E17"/>
    <w:rsid w:val="00E0716C"/>
    <w:rsid w:val="00E0736F"/>
    <w:rsid w:val="00E1004F"/>
    <w:rsid w:val="00E108E9"/>
    <w:rsid w:val="00E11A0B"/>
    <w:rsid w:val="00E11B52"/>
    <w:rsid w:val="00E11CD3"/>
    <w:rsid w:val="00E11D89"/>
    <w:rsid w:val="00E12130"/>
    <w:rsid w:val="00E12156"/>
    <w:rsid w:val="00E12B7B"/>
    <w:rsid w:val="00E12CC0"/>
    <w:rsid w:val="00E133D2"/>
    <w:rsid w:val="00E13596"/>
    <w:rsid w:val="00E13E21"/>
    <w:rsid w:val="00E13FBD"/>
    <w:rsid w:val="00E142BF"/>
    <w:rsid w:val="00E148F1"/>
    <w:rsid w:val="00E14ACD"/>
    <w:rsid w:val="00E155D0"/>
    <w:rsid w:val="00E156D8"/>
    <w:rsid w:val="00E15CF3"/>
    <w:rsid w:val="00E15E06"/>
    <w:rsid w:val="00E16073"/>
    <w:rsid w:val="00E162E2"/>
    <w:rsid w:val="00E16442"/>
    <w:rsid w:val="00E17185"/>
    <w:rsid w:val="00E17628"/>
    <w:rsid w:val="00E177CB"/>
    <w:rsid w:val="00E1783F"/>
    <w:rsid w:val="00E17D01"/>
    <w:rsid w:val="00E17D37"/>
    <w:rsid w:val="00E20739"/>
    <w:rsid w:val="00E20D74"/>
    <w:rsid w:val="00E2122A"/>
    <w:rsid w:val="00E2134B"/>
    <w:rsid w:val="00E213DD"/>
    <w:rsid w:val="00E214BE"/>
    <w:rsid w:val="00E2179F"/>
    <w:rsid w:val="00E21A65"/>
    <w:rsid w:val="00E21D9E"/>
    <w:rsid w:val="00E21E4E"/>
    <w:rsid w:val="00E22079"/>
    <w:rsid w:val="00E224E3"/>
    <w:rsid w:val="00E229A6"/>
    <w:rsid w:val="00E22B18"/>
    <w:rsid w:val="00E2331E"/>
    <w:rsid w:val="00E23328"/>
    <w:rsid w:val="00E2345F"/>
    <w:rsid w:val="00E23695"/>
    <w:rsid w:val="00E23A0B"/>
    <w:rsid w:val="00E23B02"/>
    <w:rsid w:val="00E23D54"/>
    <w:rsid w:val="00E2434D"/>
    <w:rsid w:val="00E24B15"/>
    <w:rsid w:val="00E24B3C"/>
    <w:rsid w:val="00E24FF8"/>
    <w:rsid w:val="00E25091"/>
    <w:rsid w:val="00E2509A"/>
    <w:rsid w:val="00E251F2"/>
    <w:rsid w:val="00E254B0"/>
    <w:rsid w:val="00E25847"/>
    <w:rsid w:val="00E25955"/>
    <w:rsid w:val="00E25CB8"/>
    <w:rsid w:val="00E2601B"/>
    <w:rsid w:val="00E26054"/>
    <w:rsid w:val="00E269C2"/>
    <w:rsid w:val="00E27084"/>
    <w:rsid w:val="00E27199"/>
    <w:rsid w:val="00E2748D"/>
    <w:rsid w:val="00E27575"/>
    <w:rsid w:val="00E2774A"/>
    <w:rsid w:val="00E27928"/>
    <w:rsid w:val="00E279E6"/>
    <w:rsid w:val="00E27AA2"/>
    <w:rsid w:val="00E27ACB"/>
    <w:rsid w:val="00E27B24"/>
    <w:rsid w:val="00E27BF1"/>
    <w:rsid w:val="00E27EC4"/>
    <w:rsid w:val="00E3009C"/>
    <w:rsid w:val="00E30231"/>
    <w:rsid w:val="00E30BBC"/>
    <w:rsid w:val="00E30DFA"/>
    <w:rsid w:val="00E30F63"/>
    <w:rsid w:val="00E31076"/>
    <w:rsid w:val="00E311DE"/>
    <w:rsid w:val="00E3148B"/>
    <w:rsid w:val="00E314EF"/>
    <w:rsid w:val="00E31608"/>
    <w:rsid w:val="00E31C04"/>
    <w:rsid w:val="00E31C93"/>
    <w:rsid w:val="00E31DBA"/>
    <w:rsid w:val="00E3237E"/>
    <w:rsid w:val="00E32A17"/>
    <w:rsid w:val="00E32A48"/>
    <w:rsid w:val="00E32EDD"/>
    <w:rsid w:val="00E33414"/>
    <w:rsid w:val="00E336EA"/>
    <w:rsid w:val="00E3384F"/>
    <w:rsid w:val="00E33ADE"/>
    <w:rsid w:val="00E34355"/>
    <w:rsid w:val="00E34848"/>
    <w:rsid w:val="00E34972"/>
    <w:rsid w:val="00E34C65"/>
    <w:rsid w:val="00E353D8"/>
    <w:rsid w:val="00E35D91"/>
    <w:rsid w:val="00E35E41"/>
    <w:rsid w:val="00E3615A"/>
    <w:rsid w:val="00E36642"/>
    <w:rsid w:val="00E36DA4"/>
    <w:rsid w:val="00E36DF3"/>
    <w:rsid w:val="00E370BC"/>
    <w:rsid w:val="00E372C6"/>
    <w:rsid w:val="00E372D4"/>
    <w:rsid w:val="00E3752C"/>
    <w:rsid w:val="00E37BEF"/>
    <w:rsid w:val="00E37D27"/>
    <w:rsid w:val="00E40248"/>
    <w:rsid w:val="00E408D7"/>
    <w:rsid w:val="00E40E4F"/>
    <w:rsid w:val="00E41119"/>
    <w:rsid w:val="00E417DE"/>
    <w:rsid w:val="00E41BD4"/>
    <w:rsid w:val="00E41C1F"/>
    <w:rsid w:val="00E41C23"/>
    <w:rsid w:val="00E4201E"/>
    <w:rsid w:val="00E42677"/>
    <w:rsid w:val="00E427EE"/>
    <w:rsid w:val="00E4306A"/>
    <w:rsid w:val="00E43289"/>
    <w:rsid w:val="00E4362C"/>
    <w:rsid w:val="00E43659"/>
    <w:rsid w:val="00E43797"/>
    <w:rsid w:val="00E43960"/>
    <w:rsid w:val="00E439AE"/>
    <w:rsid w:val="00E43AB2"/>
    <w:rsid w:val="00E4437F"/>
    <w:rsid w:val="00E443C0"/>
    <w:rsid w:val="00E445AF"/>
    <w:rsid w:val="00E44675"/>
    <w:rsid w:val="00E44A05"/>
    <w:rsid w:val="00E44F60"/>
    <w:rsid w:val="00E44FB3"/>
    <w:rsid w:val="00E4514E"/>
    <w:rsid w:val="00E4558B"/>
    <w:rsid w:val="00E45674"/>
    <w:rsid w:val="00E45E98"/>
    <w:rsid w:val="00E460F0"/>
    <w:rsid w:val="00E4636B"/>
    <w:rsid w:val="00E466B8"/>
    <w:rsid w:val="00E468B8"/>
    <w:rsid w:val="00E46C40"/>
    <w:rsid w:val="00E46CDF"/>
    <w:rsid w:val="00E4790F"/>
    <w:rsid w:val="00E47B14"/>
    <w:rsid w:val="00E47B9D"/>
    <w:rsid w:val="00E47C32"/>
    <w:rsid w:val="00E47C76"/>
    <w:rsid w:val="00E500B5"/>
    <w:rsid w:val="00E503DF"/>
    <w:rsid w:val="00E50F10"/>
    <w:rsid w:val="00E5111C"/>
    <w:rsid w:val="00E51259"/>
    <w:rsid w:val="00E513C0"/>
    <w:rsid w:val="00E51492"/>
    <w:rsid w:val="00E51947"/>
    <w:rsid w:val="00E51E56"/>
    <w:rsid w:val="00E5213F"/>
    <w:rsid w:val="00E52212"/>
    <w:rsid w:val="00E52303"/>
    <w:rsid w:val="00E526F8"/>
    <w:rsid w:val="00E52918"/>
    <w:rsid w:val="00E52983"/>
    <w:rsid w:val="00E52A72"/>
    <w:rsid w:val="00E52CD9"/>
    <w:rsid w:val="00E52F08"/>
    <w:rsid w:val="00E530AA"/>
    <w:rsid w:val="00E5341B"/>
    <w:rsid w:val="00E53DA4"/>
    <w:rsid w:val="00E5416A"/>
    <w:rsid w:val="00E54178"/>
    <w:rsid w:val="00E54325"/>
    <w:rsid w:val="00E54482"/>
    <w:rsid w:val="00E544C9"/>
    <w:rsid w:val="00E547F0"/>
    <w:rsid w:val="00E54E3F"/>
    <w:rsid w:val="00E54FEF"/>
    <w:rsid w:val="00E556FC"/>
    <w:rsid w:val="00E55BA8"/>
    <w:rsid w:val="00E56057"/>
    <w:rsid w:val="00E56972"/>
    <w:rsid w:val="00E56BBA"/>
    <w:rsid w:val="00E56D44"/>
    <w:rsid w:val="00E56F89"/>
    <w:rsid w:val="00E56F9F"/>
    <w:rsid w:val="00E570A4"/>
    <w:rsid w:val="00E571AD"/>
    <w:rsid w:val="00E578B3"/>
    <w:rsid w:val="00E579CB"/>
    <w:rsid w:val="00E57AD9"/>
    <w:rsid w:val="00E60143"/>
    <w:rsid w:val="00E60321"/>
    <w:rsid w:val="00E60376"/>
    <w:rsid w:val="00E608C8"/>
    <w:rsid w:val="00E60A78"/>
    <w:rsid w:val="00E60E05"/>
    <w:rsid w:val="00E60F7C"/>
    <w:rsid w:val="00E611DE"/>
    <w:rsid w:val="00E6193A"/>
    <w:rsid w:val="00E61DED"/>
    <w:rsid w:val="00E62A49"/>
    <w:rsid w:val="00E62CE4"/>
    <w:rsid w:val="00E62E9E"/>
    <w:rsid w:val="00E62FC2"/>
    <w:rsid w:val="00E63656"/>
    <w:rsid w:val="00E63841"/>
    <w:rsid w:val="00E63974"/>
    <w:rsid w:val="00E64214"/>
    <w:rsid w:val="00E64944"/>
    <w:rsid w:val="00E6522A"/>
    <w:rsid w:val="00E657FC"/>
    <w:rsid w:val="00E65A6B"/>
    <w:rsid w:val="00E65B72"/>
    <w:rsid w:val="00E65C5C"/>
    <w:rsid w:val="00E65DD9"/>
    <w:rsid w:val="00E65E07"/>
    <w:rsid w:val="00E661AE"/>
    <w:rsid w:val="00E6629D"/>
    <w:rsid w:val="00E667C5"/>
    <w:rsid w:val="00E6687E"/>
    <w:rsid w:val="00E66A5C"/>
    <w:rsid w:val="00E66A8D"/>
    <w:rsid w:val="00E66E85"/>
    <w:rsid w:val="00E6702C"/>
    <w:rsid w:val="00E675E0"/>
    <w:rsid w:val="00E6763F"/>
    <w:rsid w:val="00E679DF"/>
    <w:rsid w:val="00E67A89"/>
    <w:rsid w:val="00E70034"/>
    <w:rsid w:val="00E704FA"/>
    <w:rsid w:val="00E70984"/>
    <w:rsid w:val="00E70BB2"/>
    <w:rsid w:val="00E70C4E"/>
    <w:rsid w:val="00E7153E"/>
    <w:rsid w:val="00E718DC"/>
    <w:rsid w:val="00E71B42"/>
    <w:rsid w:val="00E71BF3"/>
    <w:rsid w:val="00E72296"/>
    <w:rsid w:val="00E72AFE"/>
    <w:rsid w:val="00E72B07"/>
    <w:rsid w:val="00E72D85"/>
    <w:rsid w:val="00E7312F"/>
    <w:rsid w:val="00E73B8B"/>
    <w:rsid w:val="00E73FA9"/>
    <w:rsid w:val="00E742C2"/>
    <w:rsid w:val="00E742F7"/>
    <w:rsid w:val="00E744B3"/>
    <w:rsid w:val="00E74A74"/>
    <w:rsid w:val="00E752D4"/>
    <w:rsid w:val="00E75457"/>
    <w:rsid w:val="00E75553"/>
    <w:rsid w:val="00E757A1"/>
    <w:rsid w:val="00E758B6"/>
    <w:rsid w:val="00E75A28"/>
    <w:rsid w:val="00E75BA4"/>
    <w:rsid w:val="00E75BB8"/>
    <w:rsid w:val="00E75C84"/>
    <w:rsid w:val="00E75F7D"/>
    <w:rsid w:val="00E7663A"/>
    <w:rsid w:val="00E768CF"/>
    <w:rsid w:val="00E76C59"/>
    <w:rsid w:val="00E76DE0"/>
    <w:rsid w:val="00E773F9"/>
    <w:rsid w:val="00E779C7"/>
    <w:rsid w:val="00E77B28"/>
    <w:rsid w:val="00E77BC7"/>
    <w:rsid w:val="00E77F29"/>
    <w:rsid w:val="00E80852"/>
    <w:rsid w:val="00E80B88"/>
    <w:rsid w:val="00E80E1C"/>
    <w:rsid w:val="00E80EEF"/>
    <w:rsid w:val="00E811AD"/>
    <w:rsid w:val="00E81638"/>
    <w:rsid w:val="00E8198E"/>
    <w:rsid w:val="00E81993"/>
    <w:rsid w:val="00E81C68"/>
    <w:rsid w:val="00E81D46"/>
    <w:rsid w:val="00E81F24"/>
    <w:rsid w:val="00E8260B"/>
    <w:rsid w:val="00E82EA8"/>
    <w:rsid w:val="00E82ECC"/>
    <w:rsid w:val="00E833B6"/>
    <w:rsid w:val="00E83458"/>
    <w:rsid w:val="00E83540"/>
    <w:rsid w:val="00E83AAA"/>
    <w:rsid w:val="00E83AED"/>
    <w:rsid w:val="00E83E16"/>
    <w:rsid w:val="00E83E86"/>
    <w:rsid w:val="00E842CF"/>
    <w:rsid w:val="00E8451C"/>
    <w:rsid w:val="00E84689"/>
    <w:rsid w:val="00E84704"/>
    <w:rsid w:val="00E8481D"/>
    <w:rsid w:val="00E849FA"/>
    <w:rsid w:val="00E84D49"/>
    <w:rsid w:val="00E8504D"/>
    <w:rsid w:val="00E850B0"/>
    <w:rsid w:val="00E8526E"/>
    <w:rsid w:val="00E85766"/>
    <w:rsid w:val="00E85768"/>
    <w:rsid w:val="00E8577A"/>
    <w:rsid w:val="00E85C5B"/>
    <w:rsid w:val="00E85F8B"/>
    <w:rsid w:val="00E864FA"/>
    <w:rsid w:val="00E86627"/>
    <w:rsid w:val="00E869F6"/>
    <w:rsid w:val="00E86E20"/>
    <w:rsid w:val="00E8708D"/>
    <w:rsid w:val="00E8777F"/>
    <w:rsid w:val="00E877DB"/>
    <w:rsid w:val="00E8787B"/>
    <w:rsid w:val="00E87AB0"/>
    <w:rsid w:val="00E87B01"/>
    <w:rsid w:val="00E87C02"/>
    <w:rsid w:val="00E87FE1"/>
    <w:rsid w:val="00E903B4"/>
    <w:rsid w:val="00E905E8"/>
    <w:rsid w:val="00E90673"/>
    <w:rsid w:val="00E90927"/>
    <w:rsid w:val="00E90ABE"/>
    <w:rsid w:val="00E90B4D"/>
    <w:rsid w:val="00E90CFC"/>
    <w:rsid w:val="00E90FD7"/>
    <w:rsid w:val="00E914C2"/>
    <w:rsid w:val="00E914C7"/>
    <w:rsid w:val="00E91BAB"/>
    <w:rsid w:val="00E91C0B"/>
    <w:rsid w:val="00E92112"/>
    <w:rsid w:val="00E92D4C"/>
    <w:rsid w:val="00E9303E"/>
    <w:rsid w:val="00E93503"/>
    <w:rsid w:val="00E93AE4"/>
    <w:rsid w:val="00E93C09"/>
    <w:rsid w:val="00E93E49"/>
    <w:rsid w:val="00E94145"/>
    <w:rsid w:val="00E942A8"/>
    <w:rsid w:val="00E94400"/>
    <w:rsid w:val="00E945DC"/>
    <w:rsid w:val="00E94778"/>
    <w:rsid w:val="00E95126"/>
    <w:rsid w:val="00E952CE"/>
    <w:rsid w:val="00E955F5"/>
    <w:rsid w:val="00E95620"/>
    <w:rsid w:val="00E95A94"/>
    <w:rsid w:val="00E95E31"/>
    <w:rsid w:val="00E95FDD"/>
    <w:rsid w:val="00E96343"/>
    <w:rsid w:val="00E96B0C"/>
    <w:rsid w:val="00E96D62"/>
    <w:rsid w:val="00E96F56"/>
    <w:rsid w:val="00E970F7"/>
    <w:rsid w:val="00E97D24"/>
    <w:rsid w:val="00E97F81"/>
    <w:rsid w:val="00EA01AF"/>
    <w:rsid w:val="00EA0863"/>
    <w:rsid w:val="00EA0C63"/>
    <w:rsid w:val="00EA0C91"/>
    <w:rsid w:val="00EA11D8"/>
    <w:rsid w:val="00EA12A2"/>
    <w:rsid w:val="00EA146A"/>
    <w:rsid w:val="00EA15AB"/>
    <w:rsid w:val="00EA1915"/>
    <w:rsid w:val="00EA1A70"/>
    <w:rsid w:val="00EA2304"/>
    <w:rsid w:val="00EA231D"/>
    <w:rsid w:val="00EA23CB"/>
    <w:rsid w:val="00EA28C7"/>
    <w:rsid w:val="00EA3328"/>
    <w:rsid w:val="00EA3765"/>
    <w:rsid w:val="00EA377C"/>
    <w:rsid w:val="00EA39ED"/>
    <w:rsid w:val="00EA3B22"/>
    <w:rsid w:val="00EA3ED3"/>
    <w:rsid w:val="00EA46B1"/>
    <w:rsid w:val="00EA489E"/>
    <w:rsid w:val="00EA4A0A"/>
    <w:rsid w:val="00EA4D71"/>
    <w:rsid w:val="00EA4F56"/>
    <w:rsid w:val="00EA5059"/>
    <w:rsid w:val="00EA53FC"/>
    <w:rsid w:val="00EA5CE3"/>
    <w:rsid w:val="00EA5EC8"/>
    <w:rsid w:val="00EA60B9"/>
    <w:rsid w:val="00EA628C"/>
    <w:rsid w:val="00EA6320"/>
    <w:rsid w:val="00EA63A9"/>
    <w:rsid w:val="00EA65E8"/>
    <w:rsid w:val="00EA6A5A"/>
    <w:rsid w:val="00EA6D31"/>
    <w:rsid w:val="00EA6FEC"/>
    <w:rsid w:val="00EA7C01"/>
    <w:rsid w:val="00EB0204"/>
    <w:rsid w:val="00EB0440"/>
    <w:rsid w:val="00EB066E"/>
    <w:rsid w:val="00EB0A1F"/>
    <w:rsid w:val="00EB0BF1"/>
    <w:rsid w:val="00EB1095"/>
    <w:rsid w:val="00EB10C9"/>
    <w:rsid w:val="00EB1175"/>
    <w:rsid w:val="00EB1780"/>
    <w:rsid w:val="00EB18D2"/>
    <w:rsid w:val="00EB1F33"/>
    <w:rsid w:val="00EB207B"/>
    <w:rsid w:val="00EB289B"/>
    <w:rsid w:val="00EB2A94"/>
    <w:rsid w:val="00EB2FAB"/>
    <w:rsid w:val="00EB3321"/>
    <w:rsid w:val="00EB3372"/>
    <w:rsid w:val="00EB3C09"/>
    <w:rsid w:val="00EB3C12"/>
    <w:rsid w:val="00EB3D18"/>
    <w:rsid w:val="00EB458B"/>
    <w:rsid w:val="00EB5B0A"/>
    <w:rsid w:val="00EB5C46"/>
    <w:rsid w:val="00EB5C76"/>
    <w:rsid w:val="00EB5D72"/>
    <w:rsid w:val="00EB6437"/>
    <w:rsid w:val="00EB6506"/>
    <w:rsid w:val="00EB66C2"/>
    <w:rsid w:val="00EB6756"/>
    <w:rsid w:val="00EB69B3"/>
    <w:rsid w:val="00EB74DD"/>
    <w:rsid w:val="00EB7C69"/>
    <w:rsid w:val="00EC00F6"/>
    <w:rsid w:val="00EC2149"/>
    <w:rsid w:val="00EC2213"/>
    <w:rsid w:val="00EC2661"/>
    <w:rsid w:val="00EC26AD"/>
    <w:rsid w:val="00EC29D4"/>
    <w:rsid w:val="00EC2D12"/>
    <w:rsid w:val="00EC2D7F"/>
    <w:rsid w:val="00EC30FE"/>
    <w:rsid w:val="00EC32E4"/>
    <w:rsid w:val="00EC33BB"/>
    <w:rsid w:val="00EC3429"/>
    <w:rsid w:val="00EC3978"/>
    <w:rsid w:val="00EC3B02"/>
    <w:rsid w:val="00EC3CDE"/>
    <w:rsid w:val="00EC3FD0"/>
    <w:rsid w:val="00EC4182"/>
    <w:rsid w:val="00EC4379"/>
    <w:rsid w:val="00EC43B7"/>
    <w:rsid w:val="00EC4DF1"/>
    <w:rsid w:val="00EC5181"/>
    <w:rsid w:val="00EC5519"/>
    <w:rsid w:val="00EC55A0"/>
    <w:rsid w:val="00EC595B"/>
    <w:rsid w:val="00EC5B30"/>
    <w:rsid w:val="00EC5BD6"/>
    <w:rsid w:val="00EC5BE6"/>
    <w:rsid w:val="00EC627B"/>
    <w:rsid w:val="00EC6468"/>
    <w:rsid w:val="00EC6595"/>
    <w:rsid w:val="00EC6685"/>
    <w:rsid w:val="00EC6918"/>
    <w:rsid w:val="00EC6B41"/>
    <w:rsid w:val="00EC6D0E"/>
    <w:rsid w:val="00EC7835"/>
    <w:rsid w:val="00EC7966"/>
    <w:rsid w:val="00ED005E"/>
    <w:rsid w:val="00ED0154"/>
    <w:rsid w:val="00ED0692"/>
    <w:rsid w:val="00ED06A3"/>
    <w:rsid w:val="00ED083C"/>
    <w:rsid w:val="00ED0886"/>
    <w:rsid w:val="00ED0C0B"/>
    <w:rsid w:val="00ED0EA3"/>
    <w:rsid w:val="00ED1043"/>
    <w:rsid w:val="00ED123D"/>
    <w:rsid w:val="00ED15CC"/>
    <w:rsid w:val="00ED1817"/>
    <w:rsid w:val="00ED181B"/>
    <w:rsid w:val="00ED1B26"/>
    <w:rsid w:val="00ED1BA4"/>
    <w:rsid w:val="00ED1F1B"/>
    <w:rsid w:val="00ED2080"/>
    <w:rsid w:val="00ED22E9"/>
    <w:rsid w:val="00ED23C8"/>
    <w:rsid w:val="00ED27F7"/>
    <w:rsid w:val="00ED2C43"/>
    <w:rsid w:val="00ED3187"/>
    <w:rsid w:val="00ED33DC"/>
    <w:rsid w:val="00ED3818"/>
    <w:rsid w:val="00ED3837"/>
    <w:rsid w:val="00ED38EE"/>
    <w:rsid w:val="00ED4158"/>
    <w:rsid w:val="00ED44AB"/>
    <w:rsid w:val="00ED4550"/>
    <w:rsid w:val="00ED4803"/>
    <w:rsid w:val="00ED4892"/>
    <w:rsid w:val="00ED4ACA"/>
    <w:rsid w:val="00ED4C20"/>
    <w:rsid w:val="00ED4E10"/>
    <w:rsid w:val="00ED4E7F"/>
    <w:rsid w:val="00ED506B"/>
    <w:rsid w:val="00ED52FC"/>
    <w:rsid w:val="00ED5776"/>
    <w:rsid w:val="00ED5A2D"/>
    <w:rsid w:val="00ED5EA3"/>
    <w:rsid w:val="00ED65A6"/>
    <w:rsid w:val="00ED6C44"/>
    <w:rsid w:val="00ED70F8"/>
    <w:rsid w:val="00ED7161"/>
    <w:rsid w:val="00ED7172"/>
    <w:rsid w:val="00ED73B9"/>
    <w:rsid w:val="00ED770A"/>
    <w:rsid w:val="00ED785C"/>
    <w:rsid w:val="00ED7968"/>
    <w:rsid w:val="00EE00AD"/>
    <w:rsid w:val="00EE01EA"/>
    <w:rsid w:val="00EE0559"/>
    <w:rsid w:val="00EE0976"/>
    <w:rsid w:val="00EE0BC7"/>
    <w:rsid w:val="00EE0C6E"/>
    <w:rsid w:val="00EE0DF9"/>
    <w:rsid w:val="00EE17AC"/>
    <w:rsid w:val="00EE19D0"/>
    <w:rsid w:val="00EE1C50"/>
    <w:rsid w:val="00EE1F56"/>
    <w:rsid w:val="00EE236F"/>
    <w:rsid w:val="00EE259C"/>
    <w:rsid w:val="00EE2729"/>
    <w:rsid w:val="00EE2796"/>
    <w:rsid w:val="00EE27AF"/>
    <w:rsid w:val="00EE2D39"/>
    <w:rsid w:val="00EE2EA1"/>
    <w:rsid w:val="00EE3927"/>
    <w:rsid w:val="00EE3FFD"/>
    <w:rsid w:val="00EE4C90"/>
    <w:rsid w:val="00EE5832"/>
    <w:rsid w:val="00EE59A6"/>
    <w:rsid w:val="00EE5AEC"/>
    <w:rsid w:val="00EE5B7D"/>
    <w:rsid w:val="00EE5FB9"/>
    <w:rsid w:val="00EE66D7"/>
    <w:rsid w:val="00EE6A4D"/>
    <w:rsid w:val="00EE6BD8"/>
    <w:rsid w:val="00EE7D14"/>
    <w:rsid w:val="00EF0085"/>
    <w:rsid w:val="00EF0372"/>
    <w:rsid w:val="00EF0678"/>
    <w:rsid w:val="00EF091B"/>
    <w:rsid w:val="00EF0BCF"/>
    <w:rsid w:val="00EF0D01"/>
    <w:rsid w:val="00EF0DAF"/>
    <w:rsid w:val="00EF0E4D"/>
    <w:rsid w:val="00EF12AB"/>
    <w:rsid w:val="00EF131F"/>
    <w:rsid w:val="00EF13ED"/>
    <w:rsid w:val="00EF1D68"/>
    <w:rsid w:val="00EF1EE6"/>
    <w:rsid w:val="00EF20B9"/>
    <w:rsid w:val="00EF22BA"/>
    <w:rsid w:val="00EF25C9"/>
    <w:rsid w:val="00EF2712"/>
    <w:rsid w:val="00EF288C"/>
    <w:rsid w:val="00EF2925"/>
    <w:rsid w:val="00EF2AF1"/>
    <w:rsid w:val="00EF2B56"/>
    <w:rsid w:val="00EF324A"/>
    <w:rsid w:val="00EF4089"/>
    <w:rsid w:val="00EF42CA"/>
    <w:rsid w:val="00EF471F"/>
    <w:rsid w:val="00EF4759"/>
    <w:rsid w:val="00EF48D7"/>
    <w:rsid w:val="00EF4BA1"/>
    <w:rsid w:val="00EF4FF9"/>
    <w:rsid w:val="00EF5197"/>
    <w:rsid w:val="00EF5210"/>
    <w:rsid w:val="00EF550A"/>
    <w:rsid w:val="00EF592D"/>
    <w:rsid w:val="00EF59D0"/>
    <w:rsid w:val="00EF5BDD"/>
    <w:rsid w:val="00EF5CFA"/>
    <w:rsid w:val="00EF5DAA"/>
    <w:rsid w:val="00EF5EA7"/>
    <w:rsid w:val="00EF61F7"/>
    <w:rsid w:val="00EF6578"/>
    <w:rsid w:val="00EF65C6"/>
    <w:rsid w:val="00EF6761"/>
    <w:rsid w:val="00EF6EA1"/>
    <w:rsid w:val="00EF7196"/>
    <w:rsid w:val="00EF7500"/>
    <w:rsid w:val="00EF7632"/>
    <w:rsid w:val="00EF793A"/>
    <w:rsid w:val="00F0002C"/>
    <w:rsid w:val="00F00122"/>
    <w:rsid w:val="00F00553"/>
    <w:rsid w:val="00F005D1"/>
    <w:rsid w:val="00F00916"/>
    <w:rsid w:val="00F00921"/>
    <w:rsid w:val="00F00A74"/>
    <w:rsid w:val="00F00F2E"/>
    <w:rsid w:val="00F01067"/>
    <w:rsid w:val="00F015A9"/>
    <w:rsid w:val="00F0184D"/>
    <w:rsid w:val="00F01912"/>
    <w:rsid w:val="00F019FA"/>
    <w:rsid w:val="00F01ADD"/>
    <w:rsid w:val="00F01C15"/>
    <w:rsid w:val="00F01EC0"/>
    <w:rsid w:val="00F02185"/>
    <w:rsid w:val="00F0278E"/>
    <w:rsid w:val="00F02D37"/>
    <w:rsid w:val="00F02E7B"/>
    <w:rsid w:val="00F039AD"/>
    <w:rsid w:val="00F03A35"/>
    <w:rsid w:val="00F03B50"/>
    <w:rsid w:val="00F03BDB"/>
    <w:rsid w:val="00F03DAD"/>
    <w:rsid w:val="00F044C7"/>
    <w:rsid w:val="00F04854"/>
    <w:rsid w:val="00F04D42"/>
    <w:rsid w:val="00F05404"/>
    <w:rsid w:val="00F0552A"/>
    <w:rsid w:val="00F05947"/>
    <w:rsid w:val="00F05F4F"/>
    <w:rsid w:val="00F06C8D"/>
    <w:rsid w:val="00F06D0E"/>
    <w:rsid w:val="00F071DB"/>
    <w:rsid w:val="00F07462"/>
    <w:rsid w:val="00F076E8"/>
    <w:rsid w:val="00F0789F"/>
    <w:rsid w:val="00F100D9"/>
    <w:rsid w:val="00F10AF1"/>
    <w:rsid w:val="00F10CAE"/>
    <w:rsid w:val="00F10EA2"/>
    <w:rsid w:val="00F110B0"/>
    <w:rsid w:val="00F111D7"/>
    <w:rsid w:val="00F1138C"/>
    <w:rsid w:val="00F11778"/>
    <w:rsid w:val="00F118D2"/>
    <w:rsid w:val="00F11F5C"/>
    <w:rsid w:val="00F12438"/>
    <w:rsid w:val="00F128EF"/>
    <w:rsid w:val="00F12CAB"/>
    <w:rsid w:val="00F133C6"/>
    <w:rsid w:val="00F1374E"/>
    <w:rsid w:val="00F13BC0"/>
    <w:rsid w:val="00F13D82"/>
    <w:rsid w:val="00F1409B"/>
    <w:rsid w:val="00F14925"/>
    <w:rsid w:val="00F149E1"/>
    <w:rsid w:val="00F14C4E"/>
    <w:rsid w:val="00F15018"/>
    <w:rsid w:val="00F15777"/>
    <w:rsid w:val="00F1597B"/>
    <w:rsid w:val="00F15A60"/>
    <w:rsid w:val="00F15DC7"/>
    <w:rsid w:val="00F15E01"/>
    <w:rsid w:val="00F15E35"/>
    <w:rsid w:val="00F1604B"/>
    <w:rsid w:val="00F162D1"/>
    <w:rsid w:val="00F165D9"/>
    <w:rsid w:val="00F168EE"/>
    <w:rsid w:val="00F171D5"/>
    <w:rsid w:val="00F175CB"/>
    <w:rsid w:val="00F1795E"/>
    <w:rsid w:val="00F17C81"/>
    <w:rsid w:val="00F17D85"/>
    <w:rsid w:val="00F200D4"/>
    <w:rsid w:val="00F200EF"/>
    <w:rsid w:val="00F208D6"/>
    <w:rsid w:val="00F20D31"/>
    <w:rsid w:val="00F2112F"/>
    <w:rsid w:val="00F216AD"/>
    <w:rsid w:val="00F2178C"/>
    <w:rsid w:val="00F21790"/>
    <w:rsid w:val="00F21BF6"/>
    <w:rsid w:val="00F21F3A"/>
    <w:rsid w:val="00F22110"/>
    <w:rsid w:val="00F22121"/>
    <w:rsid w:val="00F22684"/>
    <w:rsid w:val="00F22DAC"/>
    <w:rsid w:val="00F22DFA"/>
    <w:rsid w:val="00F230A6"/>
    <w:rsid w:val="00F238C8"/>
    <w:rsid w:val="00F23F44"/>
    <w:rsid w:val="00F23F64"/>
    <w:rsid w:val="00F24024"/>
    <w:rsid w:val="00F2451F"/>
    <w:rsid w:val="00F246D5"/>
    <w:rsid w:val="00F247FA"/>
    <w:rsid w:val="00F24999"/>
    <w:rsid w:val="00F24F90"/>
    <w:rsid w:val="00F2503B"/>
    <w:rsid w:val="00F25204"/>
    <w:rsid w:val="00F2532D"/>
    <w:rsid w:val="00F2537D"/>
    <w:rsid w:val="00F253B5"/>
    <w:rsid w:val="00F2550C"/>
    <w:rsid w:val="00F25692"/>
    <w:rsid w:val="00F25B32"/>
    <w:rsid w:val="00F25BEF"/>
    <w:rsid w:val="00F25C87"/>
    <w:rsid w:val="00F25EDD"/>
    <w:rsid w:val="00F261CD"/>
    <w:rsid w:val="00F266B6"/>
    <w:rsid w:val="00F26705"/>
    <w:rsid w:val="00F2699E"/>
    <w:rsid w:val="00F26A7C"/>
    <w:rsid w:val="00F26DF8"/>
    <w:rsid w:val="00F271C8"/>
    <w:rsid w:val="00F2763E"/>
    <w:rsid w:val="00F27E73"/>
    <w:rsid w:val="00F30084"/>
    <w:rsid w:val="00F3021E"/>
    <w:rsid w:val="00F3086E"/>
    <w:rsid w:val="00F30B74"/>
    <w:rsid w:val="00F30E6B"/>
    <w:rsid w:val="00F30ED4"/>
    <w:rsid w:val="00F30EFD"/>
    <w:rsid w:val="00F31443"/>
    <w:rsid w:val="00F317B2"/>
    <w:rsid w:val="00F31A7D"/>
    <w:rsid w:val="00F31BDA"/>
    <w:rsid w:val="00F31F92"/>
    <w:rsid w:val="00F32111"/>
    <w:rsid w:val="00F3239D"/>
    <w:rsid w:val="00F32DCF"/>
    <w:rsid w:val="00F33018"/>
    <w:rsid w:val="00F33167"/>
    <w:rsid w:val="00F334BF"/>
    <w:rsid w:val="00F33C29"/>
    <w:rsid w:val="00F33C4E"/>
    <w:rsid w:val="00F33D5E"/>
    <w:rsid w:val="00F33E1E"/>
    <w:rsid w:val="00F33E96"/>
    <w:rsid w:val="00F34E8D"/>
    <w:rsid w:val="00F34E9F"/>
    <w:rsid w:val="00F34F97"/>
    <w:rsid w:val="00F35625"/>
    <w:rsid w:val="00F35824"/>
    <w:rsid w:val="00F35BA6"/>
    <w:rsid w:val="00F363A3"/>
    <w:rsid w:val="00F363BB"/>
    <w:rsid w:val="00F363D5"/>
    <w:rsid w:val="00F363F5"/>
    <w:rsid w:val="00F364F5"/>
    <w:rsid w:val="00F36861"/>
    <w:rsid w:val="00F36A92"/>
    <w:rsid w:val="00F36B09"/>
    <w:rsid w:val="00F36D8C"/>
    <w:rsid w:val="00F3784F"/>
    <w:rsid w:val="00F4027B"/>
    <w:rsid w:val="00F4041B"/>
    <w:rsid w:val="00F404FC"/>
    <w:rsid w:val="00F40513"/>
    <w:rsid w:val="00F40B5A"/>
    <w:rsid w:val="00F40E72"/>
    <w:rsid w:val="00F40F2F"/>
    <w:rsid w:val="00F410C7"/>
    <w:rsid w:val="00F41228"/>
    <w:rsid w:val="00F41293"/>
    <w:rsid w:val="00F412FE"/>
    <w:rsid w:val="00F4176A"/>
    <w:rsid w:val="00F41D27"/>
    <w:rsid w:val="00F426C0"/>
    <w:rsid w:val="00F428C3"/>
    <w:rsid w:val="00F429B4"/>
    <w:rsid w:val="00F43451"/>
    <w:rsid w:val="00F4398B"/>
    <w:rsid w:val="00F43A27"/>
    <w:rsid w:val="00F440E2"/>
    <w:rsid w:val="00F44134"/>
    <w:rsid w:val="00F445E2"/>
    <w:rsid w:val="00F4462C"/>
    <w:rsid w:val="00F4463F"/>
    <w:rsid w:val="00F449B0"/>
    <w:rsid w:val="00F44DA9"/>
    <w:rsid w:val="00F44F5C"/>
    <w:rsid w:val="00F455AC"/>
    <w:rsid w:val="00F45D64"/>
    <w:rsid w:val="00F462C3"/>
    <w:rsid w:val="00F46779"/>
    <w:rsid w:val="00F4697F"/>
    <w:rsid w:val="00F46A9F"/>
    <w:rsid w:val="00F47304"/>
    <w:rsid w:val="00F47507"/>
    <w:rsid w:val="00F4757A"/>
    <w:rsid w:val="00F47709"/>
    <w:rsid w:val="00F47B6B"/>
    <w:rsid w:val="00F503E8"/>
    <w:rsid w:val="00F5050D"/>
    <w:rsid w:val="00F50B95"/>
    <w:rsid w:val="00F50C2A"/>
    <w:rsid w:val="00F50DD0"/>
    <w:rsid w:val="00F513DB"/>
    <w:rsid w:val="00F519D9"/>
    <w:rsid w:val="00F51C99"/>
    <w:rsid w:val="00F51DE4"/>
    <w:rsid w:val="00F527FD"/>
    <w:rsid w:val="00F52805"/>
    <w:rsid w:val="00F52C46"/>
    <w:rsid w:val="00F52CD8"/>
    <w:rsid w:val="00F5317E"/>
    <w:rsid w:val="00F53B24"/>
    <w:rsid w:val="00F53F2B"/>
    <w:rsid w:val="00F54833"/>
    <w:rsid w:val="00F549E0"/>
    <w:rsid w:val="00F54A32"/>
    <w:rsid w:val="00F54F6C"/>
    <w:rsid w:val="00F559FC"/>
    <w:rsid w:val="00F55A7E"/>
    <w:rsid w:val="00F55FE3"/>
    <w:rsid w:val="00F56153"/>
    <w:rsid w:val="00F565F4"/>
    <w:rsid w:val="00F567B2"/>
    <w:rsid w:val="00F5682D"/>
    <w:rsid w:val="00F56939"/>
    <w:rsid w:val="00F56F1E"/>
    <w:rsid w:val="00F572BC"/>
    <w:rsid w:val="00F57416"/>
    <w:rsid w:val="00F576C3"/>
    <w:rsid w:val="00F60018"/>
    <w:rsid w:val="00F60374"/>
    <w:rsid w:val="00F60CF7"/>
    <w:rsid w:val="00F61328"/>
    <w:rsid w:val="00F61698"/>
    <w:rsid w:val="00F61BC4"/>
    <w:rsid w:val="00F61EA2"/>
    <w:rsid w:val="00F625F1"/>
    <w:rsid w:val="00F627EA"/>
    <w:rsid w:val="00F62943"/>
    <w:rsid w:val="00F6295E"/>
    <w:rsid w:val="00F62D9E"/>
    <w:rsid w:val="00F6347F"/>
    <w:rsid w:val="00F637EC"/>
    <w:rsid w:val="00F639BD"/>
    <w:rsid w:val="00F64020"/>
    <w:rsid w:val="00F642A2"/>
    <w:rsid w:val="00F6451C"/>
    <w:rsid w:val="00F64704"/>
    <w:rsid w:val="00F647E2"/>
    <w:rsid w:val="00F649EF"/>
    <w:rsid w:val="00F651F9"/>
    <w:rsid w:val="00F6525B"/>
    <w:rsid w:val="00F65711"/>
    <w:rsid w:val="00F6589A"/>
    <w:rsid w:val="00F65B59"/>
    <w:rsid w:val="00F65DEC"/>
    <w:rsid w:val="00F66582"/>
    <w:rsid w:val="00F66699"/>
    <w:rsid w:val="00F66A30"/>
    <w:rsid w:val="00F66BED"/>
    <w:rsid w:val="00F67020"/>
    <w:rsid w:val="00F670ED"/>
    <w:rsid w:val="00F674F3"/>
    <w:rsid w:val="00F676F9"/>
    <w:rsid w:val="00F67BAC"/>
    <w:rsid w:val="00F67C40"/>
    <w:rsid w:val="00F67D82"/>
    <w:rsid w:val="00F67DAF"/>
    <w:rsid w:val="00F67E3A"/>
    <w:rsid w:val="00F67ED7"/>
    <w:rsid w:val="00F67FA2"/>
    <w:rsid w:val="00F67FB0"/>
    <w:rsid w:val="00F70621"/>
    <w:rsid w:val="00F706F5"/>
    <w:rsid w:val="00F70BA5"/>
    <w:rsid w:val="00F70FE8"/>
    <w:rsid w:val="00F717FC"/>
    <w:rsid w:val="00F7180F"/>
    <w:rsid w:val="00F71892"/>
    <w:rsid w:val="00F71BB4"/>
    <w:rsid w:val="00F71D6B"/>
    <w:rsid w:val="00F7230C"/>
    <w:rsid w:val="00F72329"/>
    <w:rsid w:val="00F7261D"/>
    <w:rsid w:val="00F72835"/>
    <w:rsid w:val="00F7330D"/>
    <w:rsid w:val="00F73C27"/>
    <w:rsid w:val="00F73C6D"/>
    <w:rsid w:val="00F7400D"/>
    <w:rsid w:val="00F741E8"/>
    <w:rsid w:val="00F745F7"/>
    <w:rsid w:val="00F748CD"/>
    <w:rsid w:val="00F748DA"/>
    <w:rsid w:val="00F74AFD"/>
    <w:rsid w:val="00F74EC9"/>
    <w:rsid w:val="00F75063"/>
    <w:rsid w:val="00F753B5"/>
    <w:rsid w:val="00F753DC"/>
    <w:rsid w:val="00F75512"/>
    <w:rsid w:val="00F758BD"/>
    <w:rsid w:val="00F75997"/>
    <w:rsid w:val="00F75D3D"/>
    <w:rsid w:val="00F75FA0"/>
    <w:rsid w:val="00F76274"/>
    <w:rsid w:val="00F7678F"/>
    <w:rsid w:val="00F7691B"/>
    <w:rsid w:val="00F76984"/>
    <w:rsid w:val="00F76C1D"/>
    <w:rsid w:val="00F76EEE"/>
    <w:rsid w:val="00F76F29"/>
    <w:rsid w:val="00F77029"/>
    <w:rsid w:val="00F773C1"/>
    <w:rsid w:val="00F776EF"/>
    <w:rsid w:val="00F778CF"/>
    <w:rsid w:val="00F77D13"/>
    <w:rsid w:val="00F77D6A"/>
    <w:rsid w:val="00F77DF2"/>
    <w:rsid w:val="00F800EF"/>
    <w:rsid w:val="00F8018C"/>
    <w:rsid w:val="00F803BE"/>
    <w:rsid w:val="00F80745"/>
    <w:rsid w:val="00F80B40"/>
    <w:rsid w:val="00F8186B"/>
    <w:rsid w:val="00F81AC8"/>
    <w:rsid w:val="00F82036"/>
    <w:rsid w:val="00F8267C"/>
    <w:rsid w:val="00F82790"/>
    <w:rsid w:val="00F82868"/>
    <w:rsid w:val="00F828D6"/>
    <w:rsid w:val="00F82B77"/>
    <w:rsid w:val="00F82CA4"/>
    <w:rsid w:val="00F82D33"/>
    <w:rsid w:val="00F83569"/>
    <w:rsid w:val="00F83D73"/>
    <w:rsid w:val="00F83E71"/>
    <w:rsid w:val="00F83EA9"/>
    <w:rsid w:val="00F84103"/>
    <w:rsid w:val="00F84176"/>
    <w:rsid w:val="00F84842"/>
    <w:rsid w:val="00F84B8E"/>
    <w:rsid w:val="00F84CBE"/>
    <w:rsid w:val="00F84E93"/>
    <w:rsid w:val="00F84FC9"/>
    <w:rsid w:val="00F8624A"/>
    <w:rsid w:val="00F863A3"/>
    <w:rsid w:val="00F8653D"/>
    <w:rsid w:val="00F866C8"/>
    <w:rsid w:val="00F86725"/>
    <w:rsid w:val="00F86797"/>
    <w:rsid w:val="00F868A9"/>
    <w:rsid w:val="00F86CC3"/>
    <w:rsid w:val="00F86FDE"/>
    <w:rsid w:val="00F872C7"/>
    <w:rsid w:val="00F87A07"/>
    <w:rsid w:val="00F87DBA"/>
    <w:rsid w:val="00F87E1A"/>
    <w:rsid w:val="00F87EDF"/>
    <w:rsid w:val="00F87F92"/>
    <w:rsid w:val="00F9086B"/>
    <w:rsid w:val="00F914FE"/>
    <w:rsid w:val="00F91920"/>
    <w:rsid w:val="00F920DB"/>
    <w:rsid w:val="00F922AE"/>
    <w:rsid w:val="00F92B63"/>
    <w:rsid w:val="00F92B98"/>
    <w:rsid w:val="00F92D57"/>
    <w:rsid w:val="00F9308D"/>
    <w:rsid w:val="00F932FD"/>
    <w:rsid w:val="00F93519"/>
    <w:rsid w:val="00F935D4"/>
    <w:rsid w:val="00F936D1"/>
    <w:rsid w:val="00F936DF"/>
    <w:rsid w:val="00F93A87"/>
    <w:rsid w:val="00F93C99"/>
    <w:rsid w:val="00F93D75"/>
    <w:rsid w:val="00F941BF"/>
    <w:rsid w:val="00F942D0"/>
    <w:rsid w:val="00F94725"/>
    <w:rsid w:val="00F9473B"/>
    <w:rsid w:val="00F9482D"/>
    <w:rsid w:val="00F94AB8"/>
    <w:rsid w:val="00F94D5C"/>
    <w:rsid w:val="00F95489"/>
    <w:rsid w:val="00F95D49"/>
    <w:rsid w:val="00F95DE0"/>
    <w:rsid w:val="00F95FAE"/>
    <w:rsid w:val="00F96116"/>
    <w:rsid w:val="00F96408"/>
    <w:rsid w:val="00F965B6"/>
    <w:rsid w:val="00F96B65"/>
    <w:rsid w:val="00F96C16"/>
    <w:rsid w:val="00F96ED6"/>
    <w:rsid w:val="00F96F7E"/>
    <w:rsid w:val="00F970BF"/>
    <w:rsid w:val="00F97218"/>
    <w:rsid w:val="00F97268"/>
    <w:rsid w:val="00F973F8"/>
    <w:rsid w:val="00F97535"/>
    <w:rsid w:val="00F97871"/>
    <w:rsid w:val="00F97AA2"/>
    <w:rsid w:val="00F97B8B"/>
    <w:rsid w:val="00F97CBC"/>
    <w:rsid w:val="00F97EF8"/>
    <w:rsid w:val="00FA0160"/>
    <w:rsid w:val="00FA0431"/>
    <w:rsid w:val="00FA0B96"/>
    <w:rsid w:val="00FA13D9"/>
    <w:rsid w:val="00FA18E6"/>
    <w:rsid w:val="00FA1C4A"/>
    <w:rsid w:val="00FA1D4F"/>
    <w:rsid w:val="00FA2C1F"/>
    <w:rsid w:val="00FA305C"/>
    <w:rsid w:val="00FA38CB"/>
    <w:rsid w:val="00FA39AA"/>
    <w:rsid w:val="00FA3B40"/>
    <w:rsid w:val="00FA3B9A"/>
    <w:rsid w:val="00FA442E"/>
    <w:rsid w:val="00FA44CA"/>
    <w:rsid w:val="00FA515A"/>
    <w:rsid w:val="00FA5428"/>
    <w:rsid w:val="00FA5902"/>
    <w:rsid w:val="00FA5BE5"/>
    <w:rsid w:val="00FA5E5B"/>
    <w:rsid w:val="00FA609D"/>
    <w:rsid w:val="00FA6206"/>
    <w:rsid w:val="00FA6233"/>
    <w:rsid w:val="00FA62D2"/>
    <w:rsid w:val="00FA6448"/>
    <w:rsid w:val="00FA64BE"/>
    <w:rsid w:val="00FA6A5F"/>
    <w:rsid w:val="00FA6E2C"/>
    <w:rsid w:val="00FA6F03"/>
    <w:rsid w:val="00FA6F05"/>
    <w:rsid w:val="00FA6F2D"/>
    <w:rsid w:val="00FA72B1"/>
    <w:rsid w:val="00FA7318"/>
    <w:rsid w:val="00FA75C8"/>
    <w:rsid w:val="00FA7716"/>
    <w:rsid w:val="00FA7B66"/>
    <w:rsid w:val="00FA7B7C"/>
    <w:rsid w:val="00FB029E"/>
    <w:rsid w:val="00FB0358"/>
    <w:rsid w:val="00FB046A"/>
    <w:rsid w:val="00FB0708"/>
    <w:rsid w:val="00FB1095"/>
    <w:rsid w:val="00FB1268"/>
    <w:rsid w:val="00FB129A"/>
    <w:rsid w:val="00FB18DC"/>
    <w:rsid w:val="00FB230B"/>
    <w:rsid w:val="00FB2E81"/>
    <w:rsid w:val="00FB3314"/>
    <w:rsid w:val="00FB3383"/>
    <w:rsid w:val="00FB3844"/>
    <w:rsid w:val="00FB38FD"/>
    <w:rsid w:val="00FB3C1E"/>
    <w:rsid w:val="00FB3E65"/>
    <w:rsid w:val="00FB40A6"/>
    <w:rsid w:val="00FB40D9"/>
    <w:rsid w:val="00FB418E"/>
    <w:rsid w:val="00FB4231"/>
    <w:rsid w:val="00FB426D"/>
    <w:rsid w:val="00FB473F"/>
    <w:rsid w:val="00FB4B7B"/>
    <w:rsid w:val="00FB4FF3"/>
    <w:rsid w:val="00FB50BC"/>
    <w:rsid w:val="00FB5148"/>
    <w:rsid w:val="00FB51B5"/>
    <w:rsid w:val="00FB530F"/>
    <w:rsid w:val="00FB5923"/>
    <w:rsid w:val="00FB5A4D"/>
    <w:rsid w:val="00FB5B51"/>
    <w:rsid w:val="00FB629F"/>
    <w:rsid w:val="00FB62C1"/>
    <w:rsid w:val="00FB6511"/>
    <w:rsid w:val="00FB7000"/>
    <w:rsid w:val="00FB7222"/>
    <w:rsid w:val="00FB7324"/>
    <w:rsid w:val="00FB795A"/>
    <w:rsid w:val="00FB7D71"/>
    <w:rsid w:val="00FC00AC"/>
    <w:rsid w:val="00FC052C"/>
    <w:rsid w:val="00FC097E"/>
    <w:rsid w:val="00FC0BA7"/>
    <w:rsid w:val="00FC0C24"/>
    <w:rsid w:val="00FC0FC0"/>
    <w:rsid w:val="00FC16D7"/>
    <w:rsid w:val="00FC1A27"/>
    <w:rsid w:val="00FC2559"/>
    <w:rsid w:val="00FC2854"/>
    <w:rsid w:val="00FC2C55"/>
    <w:rsid w:val="00FC3448"/>
    <w:rsid w:val="00FC3B87"/>
    <w:rsid w:val="00FC3DC1"/>
    <w:rsid w:val="00FC406A"/>
    <w:rsid w:val="00FC46CA"/>
    <w:rsid w:val="00FC47E1"/>
    <w:rsid w:val="00FC4B58"/>
    <w:rsid w:val="00FC55F7"/>
    <w:rsid w:val="00FC57F2"/>
    <w:rsid w:val="00FC5B8E"/>
    <w:rsid w:val="00FC5DE6"/>
    <w:rsid w:val="00FC5E7E"/>
    <w:rsid w:val="00FC61B5"/>
    <w:rsid w:val="00FC624E"/>
    <w:rsid w:val="00FC6401"/>
    <w:rsid w:val="00FC66A4"/>
    <w:rsid w:val="00FC6782"/>
    <w:rsid w:val="00FC6809"/>
    <w:rsid w:val="00FC6950"/>
    <w:rsid w:val="00FC71BC"/>
    <w:rsid w:val="00FC7330"/>
    <w:rsid w:val="00FC73E7"/>
    <w:rsid w:val="00FC7552"/>
    <w:rsid w:val="00FC76F5"/>
    <w:rsid w:val="00FC7C53"/>
    <w:rsid w:val="00FD0309"/>
    <w:rsid w:val="00FD03ED"/>
    <w:rsid w:val="00FD04B0"/>
    <w:rsid w:val="00FD06DF"/>
    <w:rsid w:val="00FD0707"/>
    <w:rsid w:val="00FD0928"/>
    <w:rsid w:val="00FD13E0"/>
    <w:rsid w:val="00FD1BC4"/>
    <w:rsid w:val="00FD1D7B"/>
    <w:rsid w:val="00FD1FCF"/>
    <w:rsid w:val="00FD200E"/>
    <w:rsid w:val="00FD211D"/>
    <w:rsid w:val="00FD2514"/>
    <w:rsid w:val="00FD2B57"/>
    <w:rsid w:val="00FD2B91"/>
    <w:rsid w:val="00FD3061"/>
    <w:rsid w:val="00FD3283"/>
    <w:rsid w:val="00FD368D"/>
    <w:rsid w:val="00FD3893"/>
    <w:rsid w:val="00FD410D"/>
    <w:rsid w:val="00FD4336"/>
    <w:rsid w:val="00FD4609"/>
    <w:rsid w:val="00FD465A"/>
    <w:rsid w:val="00FD51AB"/>
    <w:rsid w:val="00FD5364"/>
    <w:rsid w:val="00FD55EE"/>
    <w:rsid w:val="00FD5ACE"/>
    <w:rsid w:val="00FD5CD4"/>
    <w:rsid w:val="00FD5D6C"/>
    <w:rsid w:val="00FD5F78"/>
    <w:rsid w:val="00FD6009"/>
    <w:rsid w:val="00FD60DA"/>
    <w:rsid w:val="00FD65B9"/>
    <w:rsid w:val="00FD66E8"/>
    <w:rsid w:val="00FD670D"/>
    <w:rsid w:val="00FD69F0"/>
    <w:rsid w:val="00FD6BBA"/>
    <w:rsid w:val="00FD6C6E"/>
    <w:rsid w:val="00FD7536"/>
    <w:rsid w:val="00FD7567"/>
    <w:rsid w:val="00FD77B3"/>
    <w:rsid w:val="00FD7D84"/>
    <w:rsid w:val="00FD7DF0"/>
    <w:rsid w:val="00FE01E5"/>
    <w:rsid w:val="00FE0240"/>
    <w:rsid w:val="00FE051F"/>
    <w:rsid w:val="00FE07FC"/>
    <w:rsid w:val="00FE08F0"/>
    <w:rsid w:val="00FE0B5A"/>
    <w:rsid w:val="00FE0C8C"/>
    <w:rsid w:val="00FE0C8F"/>
    <w:rsid w:val="00FE0D2D"/>
    <w:rsid w:val="00FE0E60"/>
    <w:rsid w:val="00FE10F7"/>
    <w:rsid w:val="00FE146B"/>
    <w:rsid w:val="00FE14D7"/>
    <w:rsid w:val="00FE154F"/>
    <w:rsid w:val="00FE1573"/>
    <w:rsid w:val="00FE1898"/>
    <w:rsid w:val="00FE1E7A"/>
    <w:rsid w:val="00FE2339"/>
    <w:rsid w:val="00FE23B1"/>
    <w:rsid w:val="00FE288D"/>
    <w:rsid w:val="00FE2BAE"/>
    <w:rsid w:val="00FE2E12"/>
    <w:rsid w:val="00FE3179"/>
    <w:rsid w:val="00FE31BD"/>
    <w:rsid w:val="00FE3218"/>
    <w:rsid w:val="00FE3304"/>
    <w:rsid w:val="00FE36E3"/>
    <w:rsid w:val="00FE3AAA"/>
    <w:rsid w:val="00FE3B55"/>
    <w:rsid w:val="00FE3BD5"/>
    <w:rsid w:val="00FE3C67"/>
    <w:rsid w:val="00FE40E0"/>
    <w:rsid w:val="00FE414A"/>
    <w:rsid w:val="00FE474B"/>
    <w:rsid w:val="00FE4CEF"/>
    <w:rsid w:val="00FE4E99"/>
    <w:rsid w:val="00FE5699"/>
    <w:rsid w:val="00FE5713"/>
    <w:rsid w:val="00FE5858"/>
    <w:rsid w:val="00FE595A"/>
    <w:rsid w:val="00FE5A3A"/>
    <w:rsid w:val="00FE660E"/>
    <w:rsid w:val="00FE69A7"/>
    <w:rsid w:val="00FE6A9A"/>
    <w:rsid w:val="00FE6DDD"/>
    <w:rsid w:val="00FE6F1D"/>
    <w:rsid w:val="00FE7FE8"/>
    <w:rsid w:val="00FF0123"/>
    <w:rsid w:val="00FF0339"/>
    <w:rsid w:val="00FF06A2"/>
    <w:rsid w:val="00FF07F7"/>
    <w:rsid w:val="00FF0C31"/>
    <w:rsid w:val="00FF0EED"/>
    <w:rsid w:val="00FF0F8C"/>
    <w:rsid w:val="00FF10F4"/>
    <w:rsid w:val="00FF1358"/>
    <w:rsid w:val="00FF1490"/>
    <w:rsid w:val="00FF1B1A"/>
    <w:rsid w:val="00FF1BAD"/>
    <w:rsid w:val="00FF1F8D"/>
    <w:rsid w:val="00FF20F2"/>
    <w:rsid w:val="00FF25C4"/>
    <w:rsid w:val="00FF2DB0"/>
    <w:rsid w:val="00FF2F6F"/>
    <w:rsid w:val="00FF31D0"/>
    <w:rsid w:val="00FF33A2"/>
    <w:rsid w:val="00FF3BE6"/>
    <w:rsid w:val="00FF3D9F"/>
    <w:rsid w:val="00FF3E6C"/>
    <w:rsid w:val="00FF3FF3"/>
    <w:rsid w:val="00FF404B"/>
    <w:rsid w:val="00FF41B6"/>
    <w:rsid w:val="00FF4A32"/>
    <w:rsid w:val="00FF4B32"/>
    <w:rsid w:val="00FF4B82"/>
    <w:rsid w:val="00FF5239"/>
    <w:rsid w:val="00FF5356"/>
    <w:rsid w:val="00FF553C"/>
    <w:rsid w:val="00FF57BD"/>
    <w:rsid w:val="00FF5853"/>
    <w:rsid w:val="00FF588D"/>
    <w:rsid w:val="00FF596F"/>
    <w:rsid w:val="00FF6001"/>
    <w:rsid w:val="00FF6174"/>
    <w:rsid w:val="00FF61AA"/>
    <w:rsid w:val="00FF621E"/>
    <w:rsid w:val="00FF6642"/>
    <w:rsid w:val="00FF69E1"/>
    <w:rsid w:val="00FF6A0E"/>
    <w:rsid w:val="00FF6E83"/>
    <w:rsid w:val="00FF6F55"/>
    <w:rsid w:val="00FF6F9B"/>
    <w:rsid w:val="00FF7035"/>
    <w:rsid w:val="00FF7298"/>
    <w:rsid w:val="00FF7C83"/>
    <w:rsid w:val="00FF7E91"/>
    <w:rsid w:val="00FF7F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D8DA2"/>
  <w15:docId w15:val="{7CD6B8E5-69AF-4439-9454-65A59D74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924"/>
    <w:pPr>
      <w:jc w:val="both"/>
    </w:pPr>
    <w:rPr>
      <w:rFonts w:ascii="Times New Roman" w:eastAsia="Times New Roman" w:hAnsi="Times New Roman"/>
      <w:sz w:val="28"/>
      <w:szCs w:val="28"/>
    </w:rPr>
  </w:style>
  <w:style w:type="paragraph" w:styleId="Heading1">
    <w:name w:val="heading 1"/>
    <w:aliases w:val="Heading,Heading1,Heading 1phan1-1 Char,Heading 1phan1-1,T1,H 1,tuan 1,标题 1 Char Char Char Char,标题 1XW,白鹤滩标题 1,H 1 Char,Heading 1 Char Char Char,Kap. 1.,篇,宋二,标题22,Heading 1 Char1 Char Char Char"/>
    <w:basedOn w:val="Normal"/>
    <w:next w:val="Normal"/>
    <w:link w:val="Heading1Char1"/>
    <w:qFormat/>
    <w:rsid w:val="0050538C"/>
    <w:pPr>
      <w:keepNext/>
      <w:spacing w:before="240" w:after="60"/>
      <w:outlineLvl w:val="0"/>
    </w:pPr>
    <w:rPr>
      <w:b/>
      <w:bCs/>
      <w:kern w:val="32"/>
      <w:sz w:val="27"/>
      <w:szCs w:val="32"/>
    </w:rPr>
  </w:style>
  <w:style w:type="paragraph" w:styleId="Heading2">
    <w:name w:val="heading 2"/>
    <w:aliases w:val=" Char,2 headline,h,Heading 2 Char Char Char,Muc 2,H 2,H 2 Char Char,H 2 Char,Section,Tieude2"/>
    <w:basedOn w:val="Mc112"/>
    <w:link w:val="Heading2Char"/>
    <w:uiPriority w:val="9"/>
    <w:qFormat/>
    <w:rsid w:val="00C76CF2"/>
    <w:pPr>
      <w:spacing w:line="264" w:lineRule="auto"/>
      <w:ind w:right="49"/>
      <w:outlineLvl w:val="1"/>
    </w:pPr>
    <w:rPr>
      <w:bCs/>
      <w:sz w:val="27"/>
      <w:szCs w:val="24"/>
    </w:rPr>
  </w:style>
  <w:style w:type="paragraph" w:styleId="Heading3">
    <w:name w:val="heading 3"/>
    <w:aliases w:val="Heading 3 Char Char Char Char,Muc 3"/>
    <w:basedOn w:val="Mc11"/>
    <w:next w:val="Normal"/>
    <w:link w:val="Heading3Char1"/>
    <w:qFormat/>
    <w:rsid w:val="0041293A"/>
    <w:pPr>
      <w:keepNext/>
      <w:spacing w:after="60"/>
      <w:outlineLvl w:val="2"/>
    </w:pPr>
    <w:rPr>
      <w:bCs/>
      <w:sz w:val="27"/>
      <w:szCs w:val="26"/>
    </w:rPr>
  </w:style>
  <w:style w:type="paragraph" w:styleId="Heading4">
    <w:name w:val="heading 4"/>
    <w:aliases w:val="bảng,Heading 4 Char,Muc 4 Char,Heading 4- Muc I.1"/>
    <w:basedOn w:val="Normal"/>
    <w:next w:val="Normal"/>
    <w:link w:val="Heading4Char1"/>
    <w:qFormat/>
    <w:rsid w:val="00BA4924"/>
    <w:pPr>
      <w:keepNext/>
      <w:spacing w:before="240" w:after="60"/>
      <w:outlineLvl w:val="3"/>
    </w:pPr>
    <w:rPr>
      <w:b/>
      <w:bCs/>
    </w:rPr>
  </w:style>
  <w:style w:type="paragraph" w:styleId="Heading5">
    <w:name w:val="heading 5"/>
    <w:aliases w:val="H 5,8.1,H 5 Char"/>
    <w:basedOn w:val="Normal"/>
    <w:next w:val="Normal"/>
    <w:link w:val="Heading5Char"/>
    <w:uiPriority w:val="9"/>
    <w:qFormat/>
    <w:rsid w:val="00BA4924"/>
    <w:pPr>
      <w:keepNext/>
      <w:spacing w:before="120" w:after="80" w:line="288" w:lineRule="auto"/>
      <w:ind w:left="-220" w:right="-176"/>
      <w:outlineLvl w:val="4"/>
    </w:pPr>
    <w:rPr>
      <w:b/>
      <w:bCs/>
      <w:sz w:val="26"/>
      <w:szCs w:val="24"/>
    </w:rPr>
  </w:style>
  <w:style w:type="paragraph" w:styleId="Heading6">
    <w:name w:val="heading 6"/>
    <w:aliases w:val="BẢNG,Table,Char1,Char11,Char111,Char1111,Char11111,Heading 6-Khoan a."/>
    <w:basedOn w:val="Heading5"/>
    <w:link w:val="Heading6Char"/>
    <w:qFormat/>
    <w:rsid w:val="00BC19FE"/>
    <w:pPr>
      <w:spacing w:after="120"/>
      <w:ind w:right="51"/>
      <w:jc w:val="center"/>
      <w:outlineLvl w:val="5"/>
    </w:pPr>
    <w:rPr>
      <w:bCs w:val="0"/>
      <w:sz w:val="27"/>
    </w:rPr>
  </w:style>
  <w:style w:type="paragraph" w:styleId="Heading7">
    <w:name w:val="heading 7"/>
    <w:basedOn w:val="Normal"/>
    <w:next w:val="Normal"/>
    <w:link w:val="Heading7Char"/>
    <w:uiPriority w:val="9"/>
    <w:qFormat/>
    <w:rsid w:val="00BA4924"/>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uiPriority w:val="9"/>
    <w:qFormat/>
    <w:rsid w:val="00BA4924"/>
    <w:pPr>
      <w:keepNext/>
      <w:spacing w:line="288" w:lineRule="auto"/>
      <w:ind w:right="51"/>
      <w:outlineLvl w:val="7"/>
    </w:pPr>
    <w:rPr>
      <w:b/>
      <w:bCs/>
      <w:i/>
      <w:iCs/>
      <w:sz w:val="26"/>
      <w:szCs w:val="24"/>
    </w:rPr>
  </w:style>
  <w:style w:type="paragraph" w:styleId="Heading9">
    <w:name w:val="heading 9"/>
    <w:basedOn w:val="Normal"/>
    <w:next w:val="Normal"/>
    <w:link w:val="Heading9Char"/>
    <w:uiPriority w:val="9"/>
    <w:qFormat/>
    <w:rsid w:val="00BA4924"/>
    <w:pPr>
      <w:keepNext/>
      <w:spacing w:before="120" w:line="288" w:lineRule="auto"/>
      <w:ind w:left="-173" w:right="-108"/>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1 Char,chuong Char,Heading 1 Char Char Char Char Char Char Char Char Char Char Char Char Char Char Char Char Char Char Char Char Char Char"/>
    <w:uiPriority w:val="9"/>
    <w:rsid w:val="00BA4924"/>
    <w:rPr>
      <w:rFonts w:ascii="Cambria" w:eastAsia="Times New Roman" w:hAnsi="Cambria" w:cs="Times New Roman"/>
      <w:b/>
      <w:bCs/>
      <w:color w:val="365F91"/>
      <w:sz w:val="28"/>
      <w:szCs w:val="28"/>
    </w:rPr>
  </w:style>
  <w:style w:type="character" w:customStyle="1" w:styleId="Heading2Char">
    <w:name w:val="Heading 2 Char"/>
    <w:aliases w:val=" Char Char,2 headline Char,h Char,Heading 2 Char Char Char Char,Muc 2 Char,H 2 Char1,H 2 Char Char Char,H 2 Char Char1,Section Char,Tieude2 Char"/>
    <w:link w:val="Heading2"/>
    <w:uiPriority w:val="9"/>
    <w:rsid w:val="00C76CF2"/>
    <w:rPr>
      <w:rFonts w:ascii="Times New Roman" w:eastAsia="Times New Roman" w:hAnsi="Times New Roman" w:cs="Times New Roman"/>
      <w:b/>
      <w:bCs/>
      <w:sz w:val="27"/>
      <w:szCs w:val="24"/>
    </w:rPr>
  </w:style>
  <w:style w:type="character" w:customStyle="1" w:styleId="Heading3Char">
    <w:name w:val="Heading 3 Char"/>
    <w:rsid w:val="00BA4924"/>
    <w:rPr>
      <w:rFonts w:ascii="Cambria" w:eastAsia="Times New Roman" w:hAnsi="Cambria" w:cs="Times New Roman"/>
      <w:b/>
      <w:bCs/>
      <w:color w:val="4F81BD"/>
      <w:sz w:val="28"/>
      <w:szCs w:val="28"/>
    </w:rPr>
  </w:style>
  <w:style w:type="character" w:customStyle="1" w:styleId="Heading4Char1">
    <w:name w:val="Heading 4 Char1"/>
    <w:aliases w:val="bảng Char,Heading 4 Char Char,Muc 4 Char Char,Heading 4- Muc I.1 Char"/>
    <w:link w:val="Heading4"/>
    <w:rsid w:val="00BA4924"/>
    <w:rPr>
      <w:rFonts w:ascii="Times New Roman" w:eastAsia="Times New Roman" w:hAnsi="Times New Roman" w:cs="Times New Roman"/>
      <w:b/>
      <w:bCs/>
      <w:sz w:val="28"/>
      <w:szCs w:val="28"/>
    </w:rPr>
  </w:style>
  <w:style w:type="character" w:customStyle="1" w:styleId="Heading5Char">
    <w:name w:val="Heading 5 Char"/>
    <w:aliases w:val="H 5 Char1,8.1 Char,H 5 Char Char"/>
    <w:link w:val="Heading5"/>
    <w:uiPriority w:val="9"/>
    <w:rsid w:val="00BA4924"/>
    <w:rPr>
      <w:rFonts w:ascii="Times New Roman" w:eastAsia="Times New Roman" w:hAnsi="Times New Roman" w:cs="Times New Roman"/>
      <w:b/>
      <w:bCs/>
      <w:sz w:val="26"/>
      <w:szCs w:val="24"/>
    </w:rPr>
  </w:style>
  <w:style w:type="character" w:customStyle="1" w:styleId="Heading6Char">
    <w:name w:val="Heading 6 Char"/>
    <w:aliases w:val="BẢNG Char,Table Char,Char1 Char,Char11 Char,Char111 Char,Char1111 Char,Char11111 Char,Heading 6-Khoan a. Char"/>
    <w:link w:val="Heading6"/>
    <w:rsid w:val="00BC19FE"/>
    <w:rPr>
      <w:rFonts w:ascii="Times New Roman" w:eastAsia="Times New Roman" w:hAnsi="Times New Roman" w:cs="Times New Roman"/>
      <w:b/>
      <w:sz w:val="27"/>
      <w:szCs w:val="24"/>
    </w:rPr>
  </w:style>
  <w:style w:type="character" w:customStyle="1" w:styleId="Heading7Char">
    <w:name w:val="Heading 7 Char"/>
    <w:link w:val="Heading7"/>
    <w:uiPriority w:val="9"/>
    <w:rsid w:val="00BA4924"/>
    <w:rPr>
      <w:rFonts w:ascii="VNtimes new roman" w:eastAsia="Times New Roman" w:hAnsi="VNtimes new roman" w:cs="Times New Roman"/>
      <w:b/>
      <w:snapToGrid w:val="0"/>
      <w:sz w:val="26"/>
      <w:szCs w:val="20"/>
    </w:rPr>
  </w:style>
  <w:style w:type="character" w:customStyle="1" w:styleId="Heading8Char">
    <w:name w:val="Heading 8 Char"/>
    <w:link w:val="Heading8"/>
    <w:uiPriority w:val="9"/>
    <w:rsid w:val="00BA4924"/>
    <w:rPr>
      <w:rFonts w:ascii="Times New Roman" w:eastAsia="Times New Roman" w:hAnsi="Times New Roman" w:cs="Times New Roman"/>
      <w:b/>
      <w:bCs/>
      <w:i/>
      <w:iCs/>
      <w:sz w:val="26"/>
      <w:szCs w:val="24"/>
    </w:rPr>
  </w:style>
  <w:style w:type="character" w:customStyle="1" w:styleId="Heading9Char">
    <w:name w:val="Heading 9 Char"/>
    <w:link w:val="Heading9"/>
    <w:uiPriority w:val="9"/>
    <w:rsid w:val="00BA4924"/>
    <w:rPr>
      <w:rFonts w:ascii="Times New Roman" w:eastAsia="Times New Roman" w:hAnsi="Times New Roman" w:cs="Times New Roman"/>
      <w:b/>
      <w:bCs/>
      <w:sz w:val="26"/>
      <w:szCs w:val="24"/>
    </w:rPr>
  </w:style>
  <w:style w:type="character" w:customStyle="1" w:styleId="Heading1Char1">
    <w:name w:val="Heading 1 Char1"/>
    <w:aliases w:val="Heading Char1,Heading1 Char,Heading 1phan1-1 Char Char,Heading 1phan1-1 Char1,T1 Char1,H 1 Char1,tuan 1 Char,标题 1 Char Char Char Char Char,标题 1XW Char,白鹤滩标题 1 Char,H 1 Char Char,Heading 1 Char Char Char Char,Kap. 1. Char,篇 Char,宋二 Char"/>
    <w:link w:val="Heading1"/>
    <w:rsid w:val="0050538C"/>
    <w:rPr>
      <w:rFonts w:ascii="Times New Roman" w:eastAsia="Times New Roman" w:hAnsi="Times New Roman" w:cs="Arial"/>
      <w:b/>
      <w:bCs/>
      <w:kern w:val="32"/>
      <w:sz w:val="27"/>
      <w:szCs w:val="32"/>
    </w:rPr>
  </w:style>
  <w:style w:type="paragraph" w:customStyle="1" w:styleId="a">
    <w:name w:val="(文字) (文字)"/>
    <w:basedOn w:val="Normal"/>
    <w:rsid w:val="00BA4924"/>
    <w:pPr>
      <w:spacing w:after="160" w:line="240" w:lineRule="exact"/>
    </w:pPr>
    <w:rPr>
      <w:rFonts w:ascii="Tahoma" w:hAnsi="Tahoma" w:cs="Tahoma"/>
      <w:sz w:val="20"/>
      <w:szCs w:val="20"/>
    </w:rPr>
  </w:style>
  <w:style w:type="character" w:customStyle="1" w:styleId="Heading3Char1">
    <w:name w:val="Heading 3 Char1"/>
    <w:aliases w:val="Heading 3 Char Char Char Char Char,Muc 3 Char"/>
    <w:link w:val="Heading3"/>
    <w:rsid w:val="0041293A"/>
    <w:rPr>
      <w:rFonts w:ascii="Times New Roman" w:eastAsia="Times New Roman" w:hAnsi="Times New Roman" w:cs="Arial"/>
      <w:b/>
      <w:bCs/>
      <w:sz w:val="27"/>
      <w:szCs w:val="26"/>
    </w:rPr>
  </w:style>
  <w:style w:type="paragraph" w:styleId="BodyText2">
    <w:name w:val="Body Text 2"/>
    <w:basedOn w:val="Normal"/>
    <w:link w:val="BodyText2Char"/>
    <w:rsid w:val="00BA4924"/>
    <w:rPr>
      <w:rFonts w:ascii="VNtimes new roman" w:hAnsi="VNtimes new roman"/>
      <w:szCs w:val="20"/>
    </w:rPr>
  </w:style>
  <w:style w:type="character" w:customStyle="1" w:styleId="BodyText2Char">
    <w:name w:val="Body Text 2 Char"/>
    <w:link w:val="BodyText2"/>
    <w:rsid w:val="00BA4924"/>
    <w:rPr>
      <w:rFonts w:ascii="VNtimes new roman" w:eastAsia="Times New Roman" w:hAnsi="VNtimes new roman" w:cs="Times New Roman"/>
      <w:sz w:val="28"/>
      <w:szCs w:val="20"/>
    </w:rPr>
  </w:style>
  <w:style w:type="paragraph" w:styleId="NormalWeb">
    <w:name w:val="Normal (Web)"/>
    <w:aliases w:val="Normal (Web) Char Char Char Char Char Char Char Char,Normal (Web) Char Char Char Char Char Char Char,표준 (웹),Char Char Char Char Char Char Char Char Char Char Char Char Char Char Char,Char Char Char Char Char Char Char Char Char Char Char Ch"/>
    <w:basedOn w:val="Normal"/>
    <w:link w:val="NormalWebChar"/>
    <w:uiPriority w:val="99"/>
    <w:qFormat/>
    <w:rsid w:val="00BA4924"/>
    <w:pPr>
      <w:spacing w:before="100" w:beforeAutospacing="1" w:after="100" w:afterAutospacing="1"/>
    </w:pPr>
    <w:rPr>
      <w:rFonts w:ascii="Verdana" w:hAnsi="Verdana"/>
      <w:sz w:val="24"/>
      <w:szCs w:val="24"/>
    </w:rPr>
  </w:style>
  <w:style w:type="paragraph" w:customStyle="1" w:styleId="A3">
    <w:name w:val="A3"/>
    <w:basedOn w:val="Normal"/>
    <w:rsid w:val="00BA4924"/>
    <w:pPr>
      <w:spacing w:before="120" w:after="120"/>
    </w:pPr>
    <w:rPr>
      <w:b/>
      <w:color w:val="0000FF"/>
    </w:rPr>
  </w:style>
  <w:style w:type="paragraph" w:styleId="BodyTextIndent">
    <w:name w:val="Body Text Indent"/>
    <w:basedOn w:val="Normal"/>
    <w:link w:val="BodyTextIndentChar"/>
    <w:rsid w:val="00BA4924"/>
    <w:pPr>
      <w:spacing w:after="120" w:line="312" w:lineRule="auto"/>
      <w:ind w:left="360"/>
    </w:pPr>
    <w:rPr>
      <w:rFonts w:ascii=".VnTime" w:hAnsi=".VnTime"/>
      <w:szCs w:val="24"/>
    </w:rPr>
  </w:style>
  <w:style w:type="character" w:customStyle="1" w:styleId="BodyTextIndentChar">
    <w:name w:val="Body Text Indent Char"/>
    <w:link w:val="BodyTextIndent"/>
    <w:rsid w:val="00BA4924"/>
    <w:rPr>
      <w:rFonts w:ascii=".VnTime" w:eastAsia="Times New Roman" w:hAnsi=".VnTime" w:cs="Times New Roman"/>
      <w:sz w:val="28"/>
      <w:szCs w:val="24"/>
    </w:rPr>
  </w:style>
  <w:style w:type="paragraph" w:styleId="BodyText">
    <w:name w:val="Body Text"/>
    <w:aliases w:val="Body Text1,Body Text Char2,Body Text Char1 Char,Body Text sub head Char Char,a)  Body Text Char Char,Char Char1,Body Text sub head Char1,a)  Body Text Char1,Body Text Char3,bt,Main text,Char"/>
    <w:basedOn w:val="Normal"/>
    <w:link w:val="BodyTextChar1"/>
    <w:rsid w:val="00BA4924"/>
    <w:pPr>
      <w:spacing w:before="120"/>
    </w:pPr>
    <w:rPr>
      <w:sz w:val="26"/>
      <w:szCs w:val="24"/>
    </w:rPr>
  </w:style>
  <w:style w:type="character" w:customStyle="1" w:styleId="BodyTextChar">
    <w:name w:val="Body Text Char"/>
    <w:aliases w:val="Main text Char"/>
    <w:rsid w:val="00BA4924"/>
    <w:rPr>
      <w:rFonts w:ascii="Times New Roman" w:eastAsia="Times New Roman" w:hAnsi="Times New Roman" w:cs="Times New Roman"/>
      <w:sz w:val="28"/>
      <w:szCs w:val="2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3"/>
    <w:link w:val="BodyText"/>
    <w:locked/>
    <w:rsid w:val="00BA4924"/>
    <w:rPr>
      <w:rFonts w:ascii="Times New Roman" w:eastAsia="Times New Roman" w:hAnsi="Times New Roman" w:cs="Times New Roman"/>
      <w:sz w:val="26"/>
      <w:szCs w:val="24"/>
    </w:rPr>
  </w:style>
  <w:style w:type="table" w:styleId="TableGrid">
    <w:name w:val="Table Grid"/>
    <w:basedOn w:val="TableNormal"/>
    <w:rsid w:val="00BA492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rsid w:val="00BA4924"/>
    <w:pPr>
      <w:spacing w:before="120" w:after="120" w:line="312" w:lineRule="auto"/>
      <w:jc w:val="center"/>
    </w:pPr>
    <w:rPr>
      <w:b/>
      <w:color w:val="0000FF"/>
      <w:spacing w:val="24"/>
    </w:rPr>
  </w:style>
  <w:style w:type="paragraph" w:customStyle="1" w:styleId="b1">
    <w:name w:val="b1"/>
    <w:basedOn w:val="A1"/>
    <w:rsid w:val="00BA4924"/>
    <w:pPr>
      <w:spacing w:before="48" w:after="48" w:line="240" w:lineRule="auto"/>
    </w:pPr>
    <w:rPr>
      <w:color w:val="auto"/>
      <w:lang w:val="vi-VN"/>
    </w:rPr>
  </w:style>
  <w:style w:type="paragraph" w:customStyle="1" w:styleId="b3">
    <w:name w:val="b3"/>
    <w:basedOn w:val="Heading3"/>
    <w:next w:val="Heading3"/>
    <w:rsid w:val="00BA4924"/>
    <w:pPr>
      <w:spacing w:before="0" w:after="0" w:line="360" w:lineRule="auto"/>
      <w:ind w:firstLine="360"/>
    </w:pPr>
    <w:rPr>
      <w:bCs w:val="0"/>
      <w:i/>
      <w:iCs/>
      <w:szCs w:val="20"/>
    </w:rPr>
  </w:style>
  <w:style w:type="paragraph" w:customStyle="1" w:styleId="01">
    <w:name w:val="01"/>
    <w:basedOn w:val="Normal"/>
    <w:rsid w:val="0074383F"/>
    <w:pPr>
      <w:spacing w:before="60" w:after="60" w:line="276" w:lineRule="auto"/>
      <w:jc w:val="center"/>
    </w:pPr>
    <w:rPr>
      <w:rFonts w:ascii="Times New Roman Bold" w:hAnsi="Times New Roman Bold"/>
      <w:b/>
      <w:color w:val="000000"/>
      <w:sz w:val="27"/>
    </w:rPr>
  </w:style>
  <w:style w:type="paragraph" w:customStyle="1" w:styleId="03">
    <w:name w:val="03"/>
    <w:basedOn w:val="Normal"/>
    <w:rsid w:val="00F67FA2"/>
    <w:pPr>
      <w:spacing w:before="60" w:after="60" w:line="276" w:lineRule="auto"/>
    </w:pPr>
    <w:rPr>
      <w:b/>
      <w:color w:val="000000"/>
      <w:sz w:val="27"/>
    </w:rPr>
  </w:style>
  <w:style w:type="paragraph" w:styleId="Footer">
    <w:name w:val="footer"/>
    <w:aliases w:val="BVI-ft,Footer-Even"/>
    <w:basedOn w:val="Normal"/>
    <w:link w:val="FooterChar"/>
    <w:uiPriority w:val="99"/>
    <w:rsid w:val="00BA4924"/>
    <w:pPr>
      <w:tabs>
        <w:tab w:val="center" w:pos="4153"/>
        <w:tab w:val="right" w:pos="8306"/>
      </w:tabs>
    </w:pPr>
    <w:rPr>
      <w:sz w:val="24"/>
      <w:szCs w:val="24"/>
      <w:lang w:val="en-GB" w:eastAsia="en-GB"/>
    </w:rPr>
  </w:style>
  <w:style w:type="character" w:customStyle="1" w:styleId="FooterChar">
    <w:name w:val="Footer Char"/>
    <w:aliases w:val="BVI-ft Char,Footer-Even Char"/>
    <w:link w:val="Footer"/>
    <w:uiPriority w:val="99"/>
    <w:rsid w:val="00BA4924"/>
    <w:rPr>
      <w:rFonts w:ascii="Times New Roman" w:eastAsia="Times New Roman" w:hAnsi="Times New Roman" w:cs="Times New Roman"/>
      <w:sz w:val="24"/>
      <w:szCs w:val="24"/>
      <w:lang w:val="en-GB" w:eastAsia="en-GB"/>
    </w:rPr>
  </w:style>
  <w:style w:type="paragraph" w:styleId="Caption">
    <w:name w:val="caption"/>
    <w:aliases w:val="Caption Char, Char Char Char Char, Char Char Char Char Char Char Char, Char Char Char, Char Char Char Char Char Char,Caption Char1 Char,Caption Char Char Char,Caption Char1 Char Char1 Char,Caption Char Char Char Char1 Char,図表番号 Char Char,NN, Cha"/>
    <w:basedOn w:val="Normal"/>
    <w:next w:val="Normal"/>
    <w:link w:val="CaptionChar1"/>
    <w:qFormat/>
    <w:rsid w:val="00BA4924"/>
    <w:pPr>
      <w:spacing w:before="120"/>
      <w:ind w:firstLine="720"/>
    </w:pPr>
    <w:rPr>
      <w:rFonts w:ascii="VnArial" w:hAnsi="VnArial"/>
      <w:i/>
      <w:sz w:val="25"/>
      <w:szCs w:val="20"/>
      <w:u w:val="single"/>
    </w:rPr>
  </w:style>
  <w:style w:type="character" w:customStyle="1" w:styleId="CaptionChar1">
    <w:name w:val="Caption Char1"/>
    <w:aliases w:val="Caption Char Char, Char Char Char Char Char, Char Char Char Char Char Char Char Char, Char Char Char Char1, Char Char Char Char Char Char Char1,Caption Char1 Char Char1,Caption Char Char Char Char1,Caption Char1 Char Char1 Char Char1"/>
    <w:link w:val="Caption"/>
    <w:rsid w:val="00BA4924"/>
    <w:rPr>
      <w:rFonts w:ascii="VnArial" w:eastAsia="Times New Roman" w:hAnsi="VnArial" w:cs="Times New Roman"/>
      <w:i/>
      <w:sz w:val="25"/>
      <w:szCs w:val="20"/>
      <w:u w:val="single"/>
    </w:rPr>
  </w:style>
  <w:style w:type="paragraph" w:customStyle="1" w:styleId="c1">
    <w:name w:val="c1"/>
    <w:basedOn w:val="Normal"/>
    <w:rsid w:val="00BA4924"/>
    <w:pPr>
      <w:jc w:val="center"/>
    </w:pPr>
    <w:rPr>
      <w:i/>
      <w:lang w:val="vi-VN"/>
    </w:rPr>
  </w:style>
  <w:style w:type="paragraph" w:styleId="BodyTextIndent2">
    <w:name w:val="Body Text Indent 2"/>
    <w:basedOn w:val="Normal"/>
    <w:link w:val="BodyTextIndent2Char"/>
    <w:rsid w:val="00BA4924"/>
    <w:pPr>
      <w:ind w:firstLine="720"/>
    </w:pPr>
    <w:rPr>
      <w:rFonts w:ascii="VnArial" w:hAnsi="VnArial"/>
      <w:sz w:val="26"/>
      <w:szCs w:val="20"/>
    </w:rPr>
  </w:style>
  <w:style w:type="character" w:customStyle="1" w:styleId="BodyTextIndent2Char">
    <w:name w:val="Body Text Indent 2 Char"/>
    <w:link w:val="BodyTextIndent2"/>
    <w:rsid w:val="00BA4924"/>
    <w:rPr>
      <w:rFonts w:ascii="VnArial" w:eastAsia="Times New Roman" w:hAnsi="VnArial" w:cs="Times New Roman"/>
      <w:sz w:val="26"/>
      <w:szCs w:val="20"/>
    </w:rPr>
  </w:style>
  <w:style w:type="paragraph" w:styleId="BodyTextIndent3">
    <w:name w:val="Body Text Indent 3"/>
    <w:basedOn w:val="Normal"/>
    <w:link w:val="BodyTextIndent3Char"/>
    <w:rsid w:val="00BA4924"/>
    <w:pPr>
      <w:widowControl w:val="0"/>
      <w:spacing w:after="120" w:line="240" w:lineRule="atLeast"/>
      <w:ind w:firstLine="720"/>
    </w:pPr>
    <w:rPr>
      <w:rFonts w:ascii="VNtimes new roman" w:hAnsi="VNtimes new roman"/>
      <w:snapToGrid w:val="0"/>
      <w:szCs w:val="20"/>
    </w:rPr>
  </w:style>
  <w:style w:type="character" w:customStyle="1" w:styleId="BodyTextIndent3Char">
    <w:name w:val="Body Text Indent 3 Char"/>
    <w:link w:val="BodyTextIndent3"/>
    <w:rsid w:val="00BA4924"/>
    <w:rPr>
      <w:rFonts w:ascii="VNtimes new roman" w:eastAsia="Times New Roman" w:hAnsi="VNtimes new roman" w:cs="Times New Roman"/>
      <w:snapToGrid w:val="0"/>
      <w:sz w:val="28"/>
      <w:szCs w:val="20"/>
    </w:rPr>
  </w:style>
  <w:style w:type="paragraph" w:customStyle="1" w:styleId="chuong">
    <w:name w:val="chuong"/>
    <w:basedOn w:val="Heading1"/>
    <w:rsid w:val="00BA4924"/>
    <w:pPr>
      <w:spacing w:before="0" w:after="0"/>
      <w:ind w:firstLine="720"/>
      <w:jc w:val="center"/>
    </w:pPr>
    <w:rPr>
      <w:rFonts w:ascii=".VnAvantH" w:hAnsi=".VnAvantH"/>
      <w:bCs w:val="0"/>
      <w:kern w:val="0"/>
      <w:sz w:val="28"/>
      <w:szCs w:val="20"/>
    </w:rPr>
  </w:style>
  <w:style w:type="paragraph" w:customStyle="1" w:styleId="xl99">
    <w:name w:val="xl99"/>
    <w:basedOn w:val="Normal"/>
    <w:rsid w:val="00BA4924"/>
    <w:pPr>
      <w:spacing w:before="100" w:beforeAutospacing="1" w:after="100" w:afterAutospacing="1"/>
      <w:jc w:val="center"/>
    </w:pPr>
    <w:rPr>
      <w:rFonts w:eastAsia="Arial Unicode MS" w:cs="Arial Unicode MS"/>
      <w:b/>
      <w:bCs/>
      <w:szCs w:val="24"/>
    </w:rPr>
  </w:style>
  <w:style w:type="paragraph" w:customStyle="1" w:styleId="02">
    <w:name w:val="02"/>
    <w:basedOn w:val="Normal"/>
    <w:link w:val="02Char"/>
    <w:rsid w:val="00F67FA2"/>
    <w:pPr>
      <w:keepNext/>
      <w:spacing w:before="60" w:after="60" w:line="276" w:lineRule="auto"/>
      <w:outlineLvl w:val="1"/>
    </w:pPr>
    <w:rPr>
      <w:b/>
      <w:bCs/>
      <w:iCs/>
      <w:color w:val="000000"/>
      <w:sz w:val="27"/>
    </w:rPr>
  </w:style>
  <w:style w:type="character" w:customStyle="1" w:styleId="02Char">
    <w:name w:val="02 Char"/>
    <w:link w:val="02"/>
    <w:rsid w:val="00F67FA2"/>
    <w:rPr>
      <w:rFonts w:ascii="Times New Roman" w:eastAsia="Times New Roman" w:hAnsi="Times New Roman"/>
      <w:b/>
      <w:bCs/>
      <w:iCs/>
      <w:color w:val="000000"/>
      <w:sz w:val="27"/>
      <w:szCs w:val="28"/>
    </w:rPr>
  </w:style>
  <w:style w:type="character" w:styleId="PageNumber">
    <w:name w:val="page number"/>
    <w:basedOn w:val="DefaultParagraphFont"/>
    <w:rsid w:val="00BA4924"/>
  </w:style>
  <w:style w:type="paragraph" w:customStyle="1" w:styleId="BodyText21">
    <w:name w:val="Body Text 21"/>
    <w:basedOn w:val="Normal"/>
    <w:rsid w:val="00BA4924"/>
    <w:pPr>
      <w:widowControl w:val="0"/>
      <w:snapToGrid w:val="0"/>
    </w:pPr>
    <w:rPr>
      <w:szCs w:val="20"/>
    </w:rPr>
  </w:style>
  <w:style w:type="paragraph" w:styleId="BodyText3">
    <w:name w:val="Body Text 3"/>
    <w:basedOn w:val="Normal"/>
    <w:link w:val="BodyText3Char"/>
    <w:rsid w:val="00BA4924"/>
    <w:pPr>
      <w:tabs>
        <w:tab w:val="right" w:leader="dot" w:pos="9072"/>
      </w:tabs>
      <w:spacing w:before="60" w:after="60"/>
    </w:pPr>
    <w:rPr>
      <w:b/>
      <w:sz w:val="26"/>
      <w:szCs w:val="24"/>
    </w:rPr>
  </w:style>
  <w:style w:type="character" w:customStyle="1" w:styleId="BodyText3Char">
    <w:name w:val="Body Text 3 Char"/>
    <w:link w:val="BodyText3"/>
    <w:rsid w:val="00BA4924"/>
    <w:rPr>
      <w:rFonts w:ascii="Times New Roman" w:eastAsia="Times New Roman" w:hAnsi="Times New Roman" w:cs="Times New Roman"/>
      <w:b/>
      <w:sz w:val="26"/>
      <w:szCs w:val="24"/>
    </w:rPr>
  </w:style>
  <w:style w:type="paragraph" w:styleId="Title">
    <w:name w:val="Title"/>
    <w:aliases w:val="Title Char Char,Title Char Char Char Char Char Char,Title Char Char Char Char Char Char Char,Title Char Char Char Char Char Char Char Char,Title Char Char Char Char,Title Char Char Char Char Char,Hinh,4 Hinh,đầu dòng,1.Title +,1.Title -,heading 4"/>
    <w:basedOn w:val="Normal"/>
    <w:link w:val="TitleChar"/>
    <w:qFormat/>
    <w:rsid w:val="00BA4924"/>
    <w:pPr>
      <w:spacing w:before="120" w:line="288" w:lineRule="auto"/>
      <w:jc w:val="center"/>
    </w:pPr>
    <w:rPr>
      <w:b/>
      <w:bCs/>
      <w:sz w:val="26"/>
      <w:szCs w:val="24"/>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 Char"/>
    <w:link w:val="Title"/>
    <w:rsid w:val="00BA4924"/>
    <w:rPr>
      <w:rFonts w:ascii="Times New Roman" w:eastAsia="Times New Roman" w:hAnsi="Times New Roman" w:cs="Times New Roman"/>
      <w:b/>
      <w:bCs/>
      <w:sz w:val="26"/>
      <w:szCs w:val="24"/>
    </w:rPr>
  </w:style>
  <w:style w:type="paragraph" w:styleId="Header">
    <w:name w:val="header"/>
    <w:aliases w:val="MyHeader,g,headline,MyHeader Char Char,MyHeader Char Char Char"/>
    <w:basedOn w:val="Normal"/>
    <w:link w:val="HeaderChar"/>
    <w:uiPriority w:val="99"/>
    <w:rsid w:val="00BA4924"/>
    <w:pPr>
      <w:tabs>
        <w:tab w:val="center" w:pos="4320"/>
        <w:tab w:val="right" w:pos="8640"/>
      </w:tabs>
    </w:pPr>
    <w:rPr>
      <w:szCs w:val="24"/>
    </w:rPr>
  </w:style>
  <w:style w:type="character" w:customStyle="1" w:styleId="HeaderChar">
    <w:name w:val="Header Char"/>
    <w:aliases w:val="MyHeader Char,g Char,headline Char,MyHeader Char Char Char1,MyHeader Char Char Char Char"/>
    <w:link w:val="Header"/>
    <w:uiPriority w:val="99"/>
    <w:rsid w:val="00BA4924"/>
    <w:rPr>
      <w:rFonts w:ascii="Times New Roman" w:eastAsia="Times New Roman" w:hAnsi="Times New Roman" w:cs="Times New Roman"/>
      <w:sz w:val="28"/>
      <w:szCs w:val="24"/>
    </w:rPr>
  </w:style>
  <w:style w:type="paragraph" w:styleId="BlockText">
    <w:name w:val="Block Text"/>
    <w:basedOn w:val="Normal"/>
    <w:rsid w:val="00BA4924"/>
    <w:pPr>
      <w:spacing w:before="30" w:after="30"/>
      <w:ind w:left="-29" w:right="-189"/>
    </w:pPr>
    <w:rPr>
      <w:sz w:val="27"/>
      <w:szCs w:val="24"/>
    </w:rPr>
  </w:style>
  <w:style w:type="paragraph" w:customStyle="1" w:styleId="B">
    <w:name w:val="B"/>
    <w:basedOn w:val="Heading1"/>
    <w:next w:val="Heading1"/>
    <w:rsid w:val="00BA4924"/>
    <w:pPr>
      <w:spacing w:before="60" w:after="0" w:line="312" w:lineRule="auto"/>
      <w:jc w:val="center"/>
    </w:pPr>
    <w:rPr>
      <w:b w:val="0"/>
      <w:i/>
      <w:kern w:val="0"/>
      <w:szCs w:val="27"/>
    </w:rPr>
  </w:style>
  <w:style w:type="paragraph" w:customStyle="1" w:styleId="Style1">
    <w:name w:val="Style1"/>
    <w:basedOn w:val="Normal"/>
    <w:link w:val="Style1Char"/>
    <w:qFormat/>
    <w:rsid w:val="00BA4924"/>
    <w:pPr>
      <w:spacing w:before="40" w:after="40"/>
      <w:ind w:firstLine="567"/>
    </w:pPr>
    <w:rPr>
      <w:rFonts w:ascii="VNtimes new roman" w:hAnsi="VNtimes new roman"/>
      <w:color w:val="000000"/>
      <w:szCs w:val="20"/>
      <w:lang w:val="en-GB"/>
    </w:rPr>
  </w:style>
  <w:style w:type="paragraph" w:customStyle="1" w:styleId="d">
    <w:name w:val="d"/>
    <w:basedOn w:val="Normal"/>
    <w:rsid w:val="00BA4924"/>
    <w:pPr>
      <w:spacing w:before="120" w:after="80"/>
      <w:ind w:firstLine="567"/>
    </w:pPr>
    <w:rPr>
      <w:rFonts w:ascii="VNtimes new roman" w:hAnsi="VNtimes new roman"/>
      <w:color w:val="000000"/>
      <w:szCs w:val="20"/>
      <w:lang w:val="en-GB"/>
    </w:rPr>
  </w:style>
  <w:style w:type="character" w:customStyle="1" w:styleId="CharChar2">
    <w:name w:val="Char Char2"/>
    <w:rsid w:val="00BA4924"/>
    <w:rPr>
      <w:b/>
      <w:bCs/>
      <w:sz w:val="26"/>
      <w:szCs w:val="24"/>
      <w:lang w:val="en-US" w:eastAsia="en-US" w:bidi="ar-SA"/>
    </w:rPr>
  </w:style>
  <w:style w:type="character" w:styleId="Hyperlink">
    <w:name w:val="Hyperlink"/>
    <w:uiPriority w:val="99"/>
    <w:rsid w:val="00BA4924"/>
    <w:rPr>
      <w:color w:val="0000FF"/>
      <w:u w:val="single"/>
    </w:rPr>
  </w:style>
  <w:style w:type="character" w:styleId="FollowedHyperlink">
    <w:name w:val="FollowedHyperlink"/>
    <w:uiPriority w:val="99"/>
    <w:rsid w:val="00BA4924"/>
    <w:rPr>
      <w:color w:val="800080"/>
      <w:u w:val="single"/>
    </w:rPr>
  </w:style>
  <w:style w:type="paragraph" w:customStyle="1" w:styleId="Mc11">
    <w:name w:val="Mục 1.1"/>
    <w:basedOn w:val="Normal"/>
    <w:link w:val="Mc111Char"/>
    <w:rsid w:val="00BA4924"/>
    <w:pPr>
      <w:tabs>
        <w:tab w:val="num" w:pos="964"/>
      </w:tabs>
      <w:spacing w:before="240" w:after="120" w:line="312" w:lineRule="auto"/>
    </w:pPr>
    <w:rPr>
      <w:b/>
      <w:szCs w:val="20"/>
    </w:rPr>
  </w:style>
  <w:style w:type="character" w:customStyle="1" w:styleId="Mc111Char">
    <w:name w:val="Mục 1.1.1 Char"/>
    <w:link w:val="Mc11"/>
    <w:rsid w:val="00BA4924"/>
    <w:rPr>
      <w:rFonts w:ascii="Times New Roman" w:eastAsia="Times New Roman" w:hAnsi="Times New Roman" w:cs="Times New Roman"/>
      <w:b/>
      <w:sz w:val="28"/>
      <w:szCs w:val="20"/>
    </w:rPr>
  </w:style>
  <w:style w:type="paragraph" w:customStyle="1" w:styleId="NormalLinespacingMultiple13li">
    <w:name w:val="Normal + Line spacing:  Multiple 1.3 li"/>
    <w:basedOn w:val="Normal"/>
    <w:rsid w:val="00BA4924"/>
    <w:pPr>
      <w:spacing w:line="312" w:lineRule="auto"/>
    </w:pPr>
    <w:rPr>
      <w:sz w:val="26"/>
      <w:szCs w:val="20"/>
    </w:rPr>
  </w:style>
  <w:style w:type="paragraph" w:customStyle="1" w:styleId="NormalLinespacingMultiple13liJustified">
    <w:name w:val="Normal + Line spacing:  Multiple 1.3 li + Justified"/>
    <w:aliases w:val="Before:  6 pt"/>
    <w:basedOn w:val="Normal"/>
    <w:rsid w:val="00BA4924"/>
    <w:pPr>
      <w:keepNext/>
      <w:spacing w:before="60" w:after="60"/>
      <w:outlineLvl w:val="0"/>
    </w:pPr>
    <w:rPr>
      <w:i/>
      <w:kern w:val="32"/>
      <w:szCs w:val="34"/>
    </w:rPr>
  </w:style>
  <w:style w:type="paragraph" w:customStyle="1" w:styleId="NormalJustified">
    <w:name w:val="Normal + Justified"/>
    <w:aliases w:val="First line:  1.27 cm,Line spacing:  Multiple 1.3 li"/>
    <w:basedOn w:val="Normal"/>
    <w:rsid w:val="00BA4924"/>
    <w:pPr>
      <w:spacing w:before="60" w:line="276" w:lineRule="auto"/>
    </w:pPr>
    <w:rPr>
      <w:i/>
      <w:sz w:val="26"/>
      <w:szCs w:val="26"/>
      <w:lang w:val="nl-NL"/>
    </w:rPr>
  </w:style>
  <w:style w:type="character" w:customStyle="1" w:styleId="Heading4CharCharChar">
    <w:name w:val="Heading 4 Char Char Char"/>
    <w:rsid w:val="00BA4924"/>
    <w:rPr>
      <w:b/>
      <w:bCs/>
      <w:sz w:val="28"/>
      <w:szCs w:val="28"/>
      <w:lang w:val="en-US" w:eastAsia="en-US" w:bidi="ar-SA"/>
    </w:rPr>
  </w:style>
  <w:style w:type="character" w:customStyle="1" w:styleId="NormalChar">
    <w:name w:val="Normal Char"/>
    <w:rsid w:val="00BA4924"/>
    <w:rPr>
      <w:sz w:val="26"/>
      <w:szCs w:val="26"/>
      <w:lang w:val="pt-BR" w:eastAsia="en-US" w:bidi="ar-SA"/>
    </w:rPr>
  </w:style>
  <w:style w:type="character" w:styleId="Emphasis">
    <w:name w:val="Emphasis"/>
    <w:uiPriority w:val="20"/>
    <w:qFormat/>
    <w:rsid w:val="00BA4924"/>
    <w:rPr>
      <w:i/>
      <w:iCs/>
    </w:rPr>
  </w:style>
  <w:style w:type="paragraph" w:customStyle="1" w:styleId="Mu">
    <w:name w:val="Mở đầu"/>
    <w:basedOn w:val="Normal"/>
    <w:autoRedefine/>
    <w:rsid w:val="00BA4924"/>
    <w:pPr>
      <w:tabs>
        <w:tab w:val="right" w:leader="dot" w:pos="9000"/>
      </w:tabs>
      <w:spacing w:before="120" w:after="120" w:line="312" w:lineRule="auto"/>
      <w:jc w:val="center"/>
    </w:pPr>
    <w:rPr>
      <w:b/>
      <w:sz w:val="26"/>
      <w:szCs w:val="20"/>
    </w:rPr>
  </w:style>
  <w:style w:type="paragraph" w:customStyle="1" w:styleId="Chng">
    <w:name w:val="Chương"/>
    <w:basedOn w:val="Normal"/>
    <w:autoRedefine/>
    <w:rsid w:val="00BA4924"/>
    <w:pPr>
      <w:spacing w:before="120" w:after="120" w:line="312" w:lineRule="auto"/>
      <w:ind w:right="44"/>
    </w:pPr>
    <w:rPr>
      <w:rFonts w:ascii="Courier New" w:hAnsi="Courier New" w:cs="Tahoma"/>
      <w:b/>
      <w:sz w:val="44"/>
      <w:szCs w:val="20"/>
    </w:rPr>
  </w:style>
  <w:style w:type="paragraph" w:customStyle="1" w:styleId="Mc112">
    <w:name w:val="Mục 1.12"/>
    <w:basedOn w:val="Normal"/>
    <w:rsid w:val="00BA4924"/>
    <w:pPr>
      <w:tabs>
        <w:tab w:val="num" w:pos="0"/>
      </w:tabs>
      <w:spacing w:before="240" w:after="120" w:line="312" w:lineRule="auto"/>
    </w:pPr>
    <w:rPr>
      <w:b/>
      <w:sz w:val="32"/>
      <w:szCs w:val="20"/>
    </w:rPr>
  </w:style>
  <w:style w:type="paragraph" w:customStyle="1" w:styleId="Nidung">
    <w:name w:val="Nội dung"/>
    <w:basedOn w:val="Normal"/>
    <w:link w:val="NidungChar"/>
    <w:rsid w:val="00BA4924"/>
    <w:pPr>
      <w:spacing w:before="120" w:line="312" w:lineRule="auto"/>
      <w:ind w:firstLine="720"/>
    </w:pPr>
    <w:rPr>
      <w:sz w:val="26"/>
      <w:szCs w:val="20"/>
    </w:rPr>
  </w:style>
  <w:style w:type="character" w:customStyle="1" w:styleId="NidungChar">
    <w:name w:val="Nội dung Char"/>
    <w:link w:val="Nidung"/>
    <w:rsid w:val="00BA4924"/>
    <w:rPr>
      <w:rFonts w:ascii="Times New Roman" w:eastAsia="Times New Roman" w:hAnsi="Times New Roman" w:cs="Times New Roman"/>
      <w:sz w:val="26"/>
      <w:szCs w:val="20"/>
    </w:rPr>
  </w:style>
  <w:style w:type="paragraph" w:customStyle="1" w:styleId="Danhsch">
    <w:name w:val="Danh sách"/>
    <w:basedOn w:val="Normal"/>
    <w:rsid w:val="00BA4924"/>
    <w:pPr>
      <w:tabs>
        <w:tab w:val="left" w:pos="340"/>
      </w:tabs>
      <w:spacing w:line="312" w:lineRule="auto"/>
      <w:ind w:left="357" w:hanging="357"/>
    </w:pPr>
    <w:rPr>
      <w:sz w:val="26"/>
      <w:szCs w:val="20"/>
    </w:rPr>
  </w:style>
  <w:style w:type="paragraph" w:customStyle="1" w:styleId="Hoath">
    <w:name w:val="Hoa thị"/>
    <w:basedOn w:val="Nidung"/>
    <w:rsid w:val="00BA4924"/>
    <w:pPr>
      <w:tabs>
        <w:tab w:val="left" w:pos="360"/>
      </w:tabs>
      <w:ind w:firstLine="0"/>
    </w:pPr>
    <w:rPr>
      <w:b/>
      <w:i/>
    </w:rPr>
  </w:style>
  <w:style w:type="paragraph" w:customStyle="1" w:styleId="Chmtrn">
    <w:name w:val="Chấm tròn"/>
    <w:basedOn w:val="Danhsch"/>
    <w:autoRedefine/>
    <w:rsid w:val="00BA4924"/>
    <w:pPr>
      <w:ind w:left="0" w:firstLine="0"/>
    </w:pPr>
  </w:style>
  <w:style w:type="paragraph" w:customStyle="1" w:styleId="Litk">
    <w:name w:val="Liệt kê"/>
    <w:basedOn w:val="Normal"/>
    <w:link w:val="LitkCharChar"/>
    <w:autoRedefine/>
    <w:rsid w:val="00BA4924"/>
    <w:pPr>
      <w:tabs>
        <w:tab w:val="num" w:pos="1080"/>
      </w:tabs>
      <w:spacing w:before="120" w:line="312" w:lineRule="auto"/>
      <w:ind w:left="1080" w:hanging="360"/>
    </w:pPr>
    <w:rPr>
      <w:sz w:val="26"/>
      <w:szCs w:val="20"/>
    </w:rPr>
  </w:style>
  <w:style w:type="character" w:customStyle="1" w:styleId="LitkCharChar">
    <w:name w:val="Liệt kê Char Char"/>
    <w:link w:val="Litk"/>
    <w:rsid w:val="00BA4924"/>
    <w:rPr>
      <w:rFonts w:ascii="Times New Roman" w:eastAsia="Times New Roman" w:hAnsi="Times New Roman" w:cs="Times New Roman"/>
      <w:sz w:val="26"/>
      <w:szCs w:val="20"/>
    </w:rPr>
  </w:style>
  <w:style w:type="paragraph" w:customStyle="1" w:styleId="Hnh">
    <w:name w:val="Hình"/>
    <w:basedOn w:val="Heading4"/>
    <w:link w:val="HnhChar"/>
    <w:autoRedefine/>
    <w:rsid w:val="00351C0F"/>
    <w:pPr>
      <w:spacing w:before="120" w:after="120"/>
      <w:jc w:val="center"/>
    </w:pPr>
    <w:rPr>
      <w:sz w:val="27"/>
      <w:szCs w:val="20"/>
    </w:rPr>
  </w:style>
  <w:style w:type="character" w:customStyle="1" w:styleId="HnhChar">
    <w:name w:val="Hình Char"/>
    <w:link w:val="Hnh"/>
    <w:rsid w:val="00351C0F"/>
    <w:rPr>
      <w:rFonts w:ascii="Times New Roman" w:eastAsia="Times New Roman" w:hAnsi="Times New Roman" w:cs="Times New Roman"/>
      <w:b/>
      <w:bCs/>
      <w:sz w:val="27"/>
      <w:szCs w:val="20"/>
    </w:rPr>
  </w:style>
  <w:style w:type="paragraph" w:customStyle="1" w:styleId="Ngun">
    <w:name w:val="Nguồn"/>
    <w:basedOn w:val="Hnh"/>
    <w:link w:val="NgunChar"/>
    <w:rsid w:val="00BA4924"/>
    <w:pPr>
      <w:jc w:val="right"/>
    </w:pPr>
    <w:rPr>
      <w:rFonts w:ascii="Tahoma" w:hAnsi="Tahoma"/>
      <w:b w:val="0"/>
      <w:bCs w:val="0"/>
      <w:i/>
      <w:sz w:val="20"/>
    </w:rPr>
  </w:style>
  <w:style w:type="character" w:customStyle="1" w:styleId="NgunChar">
    <w:name w:val="Nguồn Char"/>
    <w:link w:val="Ngun"/>
    <w:rsid w:val="00BA4924"/>
    <w:rPr>
      <w:rFonts w:ascii="Tahoma" w:eastAsia="Times New Roman" w:hAnsi="Tahoma" w:cs="Times New Roman"/>
      <w:b w:val="0"/>
      <w:bCs w:val="0"/>
      <w:i/>
      <w:sz w:val="20"/>
      <w:szCs w:val="20"/>
    </w:rPr>
  </w:style>
  <w:style w:type="paragraph" w:customStyle="1" w:styleId="Bng">
    <w:name w:val="Bảng"/>
    <w:basedOn w:val="Normal"/>
    <w:link w:val="BngChar"/>
    <w:autoRedefine/>
    <w:rsid w:val="00E97F81"/>
    <w:pPr>
      <w:spacing w:before="120" w:after="60" w:line="312" w:lineRule="auto"/>
    </w:pPr>
    <w:rPr>
      <w:sz w:val="26"/>
      <w:szCs w:val="26"/>
      <w:lang w:val="vi-VN"/>
    </w:rPr>
  </w:style>
  <w:style w:type="character" w:customStyle="1" w:styleId="BngChar">
    <w:name w:val="Bảng Char"/>
    <w:link w:val="Bng"/>
    <w:rsid w:val="00E97F81"/>
    <w:rPr>
      <w:rFonts w:ascii="Times New Roman" w:eastAsia="Times New Roman" w:hAnsi="Times New Roman"/>
      <w:sz w:val="26"/>
      <w:szCs w:val="26"/>
      <w:lang w:val="vi-VN"/>
    </w:rPr>
  </w:style>
  <w:style w:type="paragraph" w:customStyle="1" w:styleId="Mc111">
    <w:name w:val="Mục 1.11"/>
    <w:basedOn w:val="Normal"/>
    <w:link w:val="Mc111Char1"/>
    <w:rsid w:val="00BA4924"/>
    <w:pPr>
      <w:tabs>
        <w:tab w:val="num" w:pos="1021"/>
      </w:tabs>
      <w:spacing w:before="120" w:after="120" w:line="312" w:lineRule="auto"/>
    </w:pPr>
    <w:rPr>
      <w:b/>
      <w:i/>
      <w:sz w:val="26"/>
      <w:szCs w:val="20"/>
    </w:rPr>
  </w:style>
  <w:style w:type="character" w:customStyle="1" w:styleId="Mc111Char1">
    <w:name w:val="Mục 1.1.1 Char1"/>
    <w:link w:val="Mc111"/>
    <w:rsid w:val="00BA4924"/>
    <w:rPr>
      <w:rFonts w:ascii="Times New Roman" w:eastAsia="Times New Roman" w:hAnsi="Times New Roman" w:cs="Times New Roman"/>
      <w:b/>
      <w:i/>
      <w:sz w:val="26"/>
      <w:szCs w:val="20"/>
    </w:rPr>
  </w:style>
  <w:style w:type="paragraph" w:customStyle="1" w:styleId="mucabc">
    <w:name w:val="muc_abc"/>
    <w:basedOn w:val="Normal"/>
    <w:autoRedefine/>
    <w:rsid w:val="00BA4924"/>
    <w:pPr>
      <w:tabs>
        <w:tab w:val="num" w:pos="284"/>
      </w:tabs>
      <w:spacing w:before="120" w:line="312" w:lineRule="auto"/>
    </w:pPr>
    <w:rPr>
      <w:b/>
      <w:bCs/>
      <w:sz w:val="26"/>
      <w:szCs w:val="20"/>
    </w:rPr>
  </w:style>
  <w:style w:type="paragraph" w:customStyle="1" w:styleId="body2">
    <w:name w:val="body2"/>
    <w:basedOn w:val="Normal"/>
    <w:rsid w:val="00BA4924"/>
    <w:pPr>
      <w:spacing w:before="100" w:beforeAutospacing="1" w:after="100" w:afterAutospacing="1"/>
      <w:ind w:firstLine="284"/>
    </w:pPr>
    <w:rPr>
      <w:color w:val="000000"/>
      <w:sz w:val="20"/>
      <w:szCs w:val="20"/>
    </w:rPr>
  </w:style>
  <w:style w:type="paragraph" w:customStyle="1" w:styleId="TriNoidung">
    <w:name w:val="_Tri_Noidung"/>
    <w:basedOn w:val="Normal"/>
    <w:link w:val="TriNoidungChar"/>
    <w:rsid w:val="00BA4924"/>
    <w:pPr>
      <w:autoSpaceDE w:val="0"/>
      <w:autoSpaceDN w:val="0"/>
      <w:adjustRightInd w:val="0"/>
      <w:spacing w:before="240" w:line="312" w:lineRule="auto"/>
    </w:pPr>
    <w:rPr>
      <w:sz w:val="24"/>
      <w:szCs w:val="24"/>
    </w:rPr>
  </w:style>
  <w:style w:type="character" w:customStyle="1" w:styleId="TriNoidungChar">
    <w:name w:val="_Tri_Noidung Char"/>
    <w:link w:val="TriNoidung"/>
    <w:rsid w:val="00BA4924"/>
    <w:rPr>
      <w:rFonts w:ascii="Times New Roman" w:eastAsia="Times New Roman" w:hAnsi="Times New Roman" w:cs="Times New Roman"/>
      <w:sz w:val="24"/>
      <w:szCs w:val="24"/>
    </w:rPr>
  </w:style>
  <w:style w:type="paragraph" w:customStyle="1" w:styleId="StyleLitkBoldItalic">
    <w:name w:val="Style Liệt kê + Bold Italic"/>
    <w:basedOn w:val="Litk"/>
    <w:link w:val="StyleLitkBoldItalicChar"/>
    <w:autoRedefine/>
    <w:rsid w:val="00BA4924"/>
    <w:rPr>
      <w:b/>
      <w:bCs/>
      <w:i/>
      <w:iCs/>
    </w:rPr>
  </w:style>
  <w:style w:type="character" w:customStyle="1" w:styleId="StyleLitkBoldItalicChar">
    <w:name w:val="Style Liệt kê + Bold Italic Char"/>
    <w:link w:val="StyleLitkBoldItalic"/>
    <w:rsid w:val="00BA4924"/>
    <w:rPr>
      <w:rFonts w:ascii="Times New Roman" w:eastAsia="Times New Roman" w:hAnsi="Times New Roman" w:cs="Times New Roman"/>
      <w:b/>
      <w:bCs/>
      <w:i/>
      <w:iCs/>
      <w:sz w:val="26"/>
      <w:szCs w:val="20"/>
    </w:rPr>
  </w:style>
  <w:style w:type="character" w:styleId="Strong">
    <w:name w:val="Strong"/>
    <w:uiPriority w:val="22"/>
    <w:qFormat/>
    <w:rsid w:val="00BA4924"/>
    <w:rPr>
      <w:b/>
      <w:bCs/>
    </w:rPr>
  </w:style>
  <w:style w:type="paragraph" w:customStyle="1" w:styleId="Heading12">
    <w:name w:val="Heading 12"/>
    <w:basedOn w:val="Normal"/>
    <w:rsid w:val="00BA4924"/>
    <w:pPr>
      <w:spacing w:before="225"/>
      <w:outlineLvl w:val="1"/>
    </w:pPr>
    <w:rPr>
      <w:rFonts w:ascii="Arial" w:hAnsi="Arial" w:cs="Arial"/>
      <w:color w:val="003399"/>
      <w:kern w:val="36"/>
      <w:sz w:val="27"/>
      <w:szCs w:val="27"/>
    </w:rPr>
  </w:style>
  <w:style w:type="paragraph" w:customStyle="1" w:styleId="NormalWeb3">
    <w:name w:val="Normal (Web)3"/>
    <w:basedOn w:val="Normal"/>
    <w:rsid w:val="00BA4924"/>
    <w:pPr>
      <w:spacing w:before="100" w:beforeAutospacing="1" w:after="100" w:afterAutospacing="1" w:line="312" w:lineRule="auto"/>
    </w:pPr>
    <w:rPr>
      <w:rFonts w:ascii="Arial" w:hAnsi="Arial" w:cs="Arial"/>
      <w:sz w:val="20"/>
      <w:szCs w:val="20"/>
    </w:rPr>
  </w:style>
  <w:style w:type="paragraph" w:customStyle="1" w:styleId="Style13ptJustifiedFirstline1cm">
    <w:name w:val="Style 13 pt Justified First line:  1 cm"/>
    <w:basedOn w:val="Normal"/>
    <w:rsid w:val="00BA4924"/>
    <w:pPr>
      <w:spacing w:before="120" w:after="60"/>
      <w:ind w:firstLine="567"/>
    </w:pPr>
    <w:rPr>
      <w:rFonts w:ascii="VNI-Times" w:hAnsi="VNI-Times"/>
    </w:rPr>
  </w:style>
  <w:style w:type="character" w:customStyle="1" w:styleId="CharChar">
    <w:name w:val="Char Char"/>
    <w:aliases w:val="Caption Char1 Char Char,Caption Char Char Char Char,Caption Char1 Char Char1 Char Char,Caption Char Char Char Char1 Char Char,Caption Char1 Char Char Char Char Char,Caption Char Char Char Char Char Char Char,図表番号 Char Char Char"/>
    <w:locked/>
    <w:rsid w:val="00BA4924"/>
    <w:rPr>
      <w:sz w:val="24"/>
      <w:szCs w:val="24"/>
      <w:lang w:val="en-US" w:eastAsia="en-US"/>
    </w:rPr>
  </w:style>
  <w:style w:type="paragraph" w:customStyle="1" w:styleId="gachaudg">
    <w:name w:val="gachđaudg"/>
    <w:basedOn w:val="Litk"/>
    <w:autoRedefine/>
    <w:rsid w:val="00BA4924"/>
  </w:style>
  <w:style w:type="character" w:customStyle="1" w:styleId="HeadingChar">
    <w:name w:val="Heading Char"/>
    <w:aliases w:val="Heading1 Char Char"/>
    <w:rsid w:val="00BA4924"/>
    <w:rPr>
      <w:rFonts w:ascii="Arial" w:hAnsi="Arial" w:cs="Arial"/>
      <w:b/>
      <w:bCs/>
      <w:kern w:val="32"/>
      <w:sz w:val="32"/>
      <w:szCs w:val="32"/>
      <w:lang w:val="en-US" w:eastAsia="en-US" w:bidi="ar-SA"/>
    </w:rPr>
  </w:style>
  <w:style w:type="character" w:customStyle="1" w:styleId="Heading3CharCharCharCharCharChar">
    <w:name w:val="Heading 3 Char Char Char Char Char Char"/>
    <w:rsid w:val="00BA4924"/>
    <w:rPr>
      <w:rFonts w:ascii="VNI-Times" w:hAnsi="VNI-Times"/>
      <w:b/>
      <w:sz w:val="26"/>
      <w:szCs w:val="26"/>
      <w:lang w:val="en-US" w:eastAsia="en-US" w:bidi="ar-SA"/>
    </w:rPr>
  </w:style>
  <w:style w:type="character" w:customStyle="1" w:styleId="LitkChar">
    <w:name w:val="Liệt kê Char"/>
    <w:rsid w:val="00BA4924"/>
    <w:rPr>
      <w:sz w:val="26"/>
      <w:lang w:val="en-US" w:eastAsia="en-US" w:bidi="ar-SA"/>
    </w:rPr>
  </w:style>
  <w:style w:type="paragraph" w:customStyle="1" w:styleId="mucabcchi">
    <w:name w:val="muc_abc_chi"/>
    <w:basedOn w:val="Normal"/>
    <w:autoRedefine/>
    <w:rsid w:val="00BA4924"/>
    <w:pPr>
      <w:spacing w:before="120" w:line="312" w:lineRule="auto"/>
    </w:pPr>
    <w:rPr>
      <w:b/>
      <w:bCs/>
      <w:sz w:val="26"/>
      <w:szCs w:val="20"/>
    </w:rPr>
  </w:style>
  <w:style w:type="paragraph" w:styleId="DocumentMap">
    <w:name w:val="Document Map"/>
    <w:basedOn w:val="Normal"/>
    <w:link w:val="DocumentMapChar"/>
    <w:rsid w:val="00BA4924"/>
    <w:rPr>
      <w:rFonts w:ascii="Tahoma" w:hAnsi="Tahoma"/>
      <w:sz w:val="16"/>
      <w:szCs w:val="16"/>
    </w:rPr>
  </w:style>
  <w:style w:type="character" w:customStyle="1" w:styleId="DocumentMapChar">
    <w:name w:val="Document Map Char"/>
    <w:link w:val="DocumentMap"/>
    <w:rsid w:val="00BA4924"/>
    <w:rPr>
      <w:rFonts w:ascii="Tahoma" w:eastAsia="Times New Roman" w:hAnsi="Tahoma" w:cs="Tahoma"/>
      <w:sz w:val="16"/>
      <w:szCs w:val="16"/>
    </w:rPr>
  </w:style>
  <w:style w:type="paragraph" w:customStyle="1" w:styleId="Style14ptJustifiedBefore3ptAfter3ptLinespacing">
    <w:name w:val="Style 14 pt Justified Before:  3 pt After:  3 pt Line spacing:"/>
    <w:basedOn w:val="Normal"/>
    <w:autoRedefine/>
    <w:rsid w:val="00BA4924"/>
    <w:pPr>
      <w:spacing w:before="60" w:after="60" w:line="340" w:lineRule="exact"/>
    </w:pPr>
    <w:rPr>
      <w:sz w:val="26"/>
      <w:szCs w:val="20"/>
    </w:rPr>
  </w:style>
  <w:style w:type="paragraph" w:customStyle="1" w:styleId="chigachdaudog">
    <w:name w:val="chi_gachdaudog"/>
    <w:basedOn w:val="Normal"/>
    <w:autoRedefine/>
    <w:rsid w:val="00BA4924"/>
    <w:pPr>
      <w:tabs>
        <w:tab w:val="num" w:pos="720"/>
      </w:tabs>
      <w:spacing w:before="120" w:line="312" w:lineRule="auto"/>
      <w:ind w:left="720" w:hanging="360"/>
    </w:pPr>
    <w:rPr>
      <w:sz w:val="26"/>
      <w:szCs w:val="26"/>
    </w:rPr>
  </w:style>
  <w:style w:type="paragraph" w:customStyle="1" w:styleId="Style2">
    <w:name w:val="Style2"/>
    <w:basedOn w:val="Normal"/>
    <w:link w:val="Style2Char"/>
    <w:qFormat/>
    <w:rsid w:val="00BA4924"/>
    <w:pPr>
      <w:tabs>
        <w:tab w:val="left" w:leader="dot" w:pos="9072"/>
      </w:tabs>
      <w:spacing w:before="60" w:after="60" w:line="312" w:lineRule="auto"/>
      <w:jc w:val="center"/>
    </w:pPr>
    <w:rPr>
      <w:b/>
      <w:bCs/>
      <w:sz w:val="27"/>
      <w:szCs w:val="27"/>
    </w:rPr>
  </w:style>
  <w:style w:type="character" w:customStyle="1" w:styleId="Style2Char">
    <w:name w:val="Style2 Char"/>
    <w:link w:val="Style2"/>
    <w:rsid w:val="00BA4924"/>
    <w:rPr>
      <w:rFonts w:ascii="Times New Roman" w:eastAsia="Times New Roman" w:hAnsi="Times New Roman" w:cs="Times New Roman"/>
      <w:b/>
      <w:bCs/>
      <w:sz w:val="27"/>
      <w:szCs w:val="27"/>
    </w:rPr>
  </w:style>
  <w:style w:type="paragraph" w:customStyle="1" w:styleId="Style3">
    <w:name w:val="Style3"/>
    <w:basedOn w:val="Style2"/>
    <w:link w:val="Style3Char"/>
    <w:qFormat/>
    <w:rsid w:val="00BA4924"/>
    <w:pPr>
      <w:jc w:val="left"/>
    </w:pPr>
    <w:rPr>
      <w:b w:val="0"/>
      <w:bCs w:val="0"/>
    </w:rPr>
  </w:style>
  <w:style w:type="character" w:customStyle="1" w:styleId="Style3Char">
    <w:name w:val="Style3 Char"/>
    <w:link w:val="Style3"/>
    <w:rsid w:val="00BA4924"/>
    <w:rPr>
      <w:rFonts w:ascii="Times New Roman" w:eastAsia="Times New Roman" w:hAnsi="Times New Roman" w:cs="Times New Roman"/>
      <w:b w:val="0"/>
      <w:bCs w:val="0"/>
      <w:sz w:val="27"/>
      <w:szCs w:val="27"/>
    </w:rPr>
  </w:style>
  <w:style w:type="paragraph" w:customStyle="1" w:styleId="Style4">
    <w:name w:val="Style4"/>
    <w:basedOn w:val="Style3"/>
    <w:link w:val="Style4Char"/>
    <w:qFormat/>
    <w:rsid w:val="00BA4924"/>
    <w:rPr>
      <w:b/>
      <w:bCs/>
    </w:rPr>
  </w:style>
  <w:style w:type="character" w:customStyle="1" w:styleId="Style4Char">
    <w:name w:val="Style4 Char"/>
    <w:link w:val="Style4"/>
    <w:rsid w:val="00BA4924"/>
    <w:rPr>
      <w:rFonts w:ascii="Times New Roman" w:eastAsia="Times New Roman" w:hAnsi="Times New Roman" w:cs="Times New Roman"/>
      <w:b/>
      <w:bCs/>
      <w:sz w:val="27"/>
      <w:szCs w:val="27"/>
    </w:rPr>
  </w:style>
  <w:style w:type="paragraph" w:customStyle="1" w:styleId="Style5">
    <w:name w:val="Style5"/>
    <w:basedOn w:val="Style4"/>
    <w:rsid w:val="00BA4924"/>
  </w:style>
  <w:style w:type="paragraph" w:customStyle="1" w:styleId="Style6">
    <w:name w:val="Style6"/>
    <w:basedOn w:val="Style5"/>
    <w:rsid w:val="00BA4924"/>
    <w:pPr>
      <w:ind w:left="170"/>
    </w:pPr>
    <w:rPr>
      <w:i/>
    </w:rPr>
  </w:style>
  <w:style w:type="paragraph" w:customStyle="1" w:styleId="5">
    <w:name w:val="5"/>
    <w:basedOn w:val="Normal"/>
    <w:rsid w:val="00BA4924"/>
    <w:pPr>
      <w:spacing w:before="60" w:after="40" w:line="312" w:lineRule="auto"/>
      <w:jc w:val="center"/>
    </w:pPr>
    <w:rPr>
      <w:b/>
      <w:lang w:val="pt-BR"/>
    </w:rPr>
  </w:style>
  <w:style w:type="paragraph" w:styleId="TOC3">
    <w:name w:val="toc 3"/>
    <w:basedOn w:val="Normal"/>
    <w:next w:val="Normal"/>
    <w:autoRedefine/>
    <w:uiPriority w:val="39"/>
    <w:rsid w:val="002945A2"/>
    <w:pPr>
      <w:tabs>
        <w:tab w:val="right" w:leader="dot" w:pos="9062"/>
      </w:tabs>
      <w:spacing w:before="60" w:after="60"/>
      <w:ind w:left="142"/>
    </w:pPr>
    <w:rPr>
      <w:iCs/>
      <w:noProof/>
      <w:sz w:val="27"/>
      <w:szCs w:val="27"/>
      <w:lang w:val="nl-NL"/>
    </w:rPr>
  </w:style>
  <w:style w:type="paragraph" w:customStyle="1" w:styleId="1">
    <w:name w:val="1"/>
    <w:aliases w:val="Muc 1"/>
    <w:basedOn w:val="Normal"/>
    <w:qFormat/>
    <w:rsid w:val="00BA4924"/>
    <w:pPr>
      <w:keepNext/>
      <w:spacing w:before="120" w:line="264" w:lineRule="auto"/>
      <w:outlineLvl w:val="0"/>
    </w:pPr>
    <w:rPr>
      <w:b/>
      <w:bCs/>
      <w:iCs/>
      <w:color w:val="0000FF"/>
      <w:szCs w:val="24"/>
    </w:rPr>
  </w:style>
  <w:style w:type="character" w:customStyle="1" w:styleId="Heading3CharChar">
    <w:name w:val="Heading 3 Char Char"/>
    <w:rsid w:val="00BA4924"/>
    <w:rPr>
      <w:b/>
      <w:bCs/>
      <w:sz w:val="28"/>
      <w:szCs w:val="28"/>
      <w:lang w:val="de-DE" w:eastAsia="en-US" w:bidi="ar-SA"/>
    </w:rPr>
  </w:style>
  <w:style w:type="paragraph" w:customStyle="1" w:styleId="StyleHeading2BoldNotItalicBlackJustifiedBefore12p">
    <w:name w:val="Style Heading 2 + Bold Not Italic Black Justified Before:  12 p"/>
    <w:basedOn w:val="Heading2"/>
    <w:rsid w:val="00BA4924"/>
    <w:pPr>
      <w:spacing w:before="180" w:after="180"/>
      <w:ind w:right="0"/>
    </w:pPr>
    <w:rPr>
      <w:i/>
      <w:color w:val="000000"/>
      <w:sz w:val="28"/>
      <w:szCs w:val="20"/>
    </w:rPr>
  </w:style>
  <w:style w:type="paragraph" w:customStyle="1" w:styleId="Normal1">
    <w:name w:val="Normal1"/>
    <w:basedOn w:val="Normal"/>
    <w:link w:val="normalChar0"/>
    <w:qFormat/>
    <w:rsid w:val="00BA4924"/>
    <w:pPr>
      <w:widowControl w:val="0"/>
      <w:spacing w:before="120"/>
    </w:pPr>
    <w:rPr>
      <w:sz w:val="26"/>
      <w:szCs w:val="26"/>
    </w:rPr>
  </w:style>
  <w:style w:type="character" w:customStyle="1" w:styleId="normalChar0">
    <w:name w:val="normal Char"/>
    <w:link w:val="Normal1"/>
    <w:rsid w:val="00BA4924"/>
    <w:rPr>
      <w:rFonts w:ascii="Times New Roman" w:eastAsia="Times New Roman" w:hAnsi="Times New Roman" w:cs="Times New Roman"/>
      <w:sz w:val="26"/>
      <w:szCs w:val="26"/>
    </w:rPr>
  </w:style>
  <w:style w:type="paragraph" w:customStyle="1" w:styleId="nomalCharChar">
    <w:name w:val="nomal Char Char"/>
    <w:basedOn w:val="BodyTextIndent"/>
    <w:rsid w:val="00BA4924"/>
    <w:pPr>
      <w:spacing w:before="160" w:after="0" w:line="240" w:lineRule="auto"/>
      <w:ind w:left="0" w:firstLine="720"/>
    </w:pPr>
    <w:rPr>
      <w:rFonts w:ascii="Times New Roman" w:hAnsi="Times New Roman"/>
      <w:sz w:val="26"/>
      <w:szCs w:val="20"/>
    </w:rPr>
  </w:style>
  <w:style w:type="paragraph" w:customStyle="1" w:styleId="center">
    <w:name w:val="center"/>
    <w:basedOn w:val="Normal"/>
    <w:rsid w:val="00BA4924"/>
    <w:pPr>
      <w:spacing w:before="100" w:beforeAutospacing="1" w:after="100" w:afterAutospacing="1"/>
    </w:pPr>
    <w:rPr>
      <w:sz w:val="24"/>
      <w:szCs w:val="24"/>
    </w:rPr>
  </w:style>
  <w:style w:type="paragraph" w:customStyle="1" w:styleId="tenvb">
    <w:name w:val="tenvb"/>
    <w:basedOn w:val="Normal"/>
    <w:rsid w:val="00BA4924"/>
    <w:pPr>
      <w:spacing w:before="100" w:beforeAutospacing="1" w:after="100" w:afterAutospacing="1"/>
    </w:pPr>
    <w:rPr>
      <w:sz w:val="24"/>
      <w:szCs w:val="24"/>
    </w:rPr>
  </w:style>
  <w:style w:type="paragraph" w:customStyle="1" w:styleId="normal10">
    <w:name w:val="normal1"/>
    <w:basedOn w:val="Normal"/>
    <w:rsid w:val="00BA4924"/>
    <w:pPr>
      <w:spacing w:before="100" w:beforeAutospacing="1" w:after="100" w:afterAutospacing="1"/>
    </w:pPr>
    <w:rPr>
      <w:sz w:val="24"/>
      <w:szCs w:val="24"/>
    </w:rPr>
  </w:style>
  <w:style w:type="paragraph" w:customStyle="1" w:styleId="l">
    <w:name w:val="l"/>
    <w:basedOn w:val="Normal"/>
    <w:rsid w:val="00BA4924"/>
    <w:pPr>
      <w:spacing w:line="288" w:lineRule="auto"/>
      <w:jc w:val="center"/>
    </w:pPr>
    <w:rPr>
      <w:b/>
      <w:color w:val="0000FF"/>
    </w:rPr>
  </w:style>
  <w:style w:type="paragraph" w:customStyle="1" w:styleId="l1">
    <w:name w:val="l1"/>
    <w:basedOn w:val="Normal"/>
    <w:rsid w:val="00BA4924"/>
    <w:pPr>
      <w:spacing w:line="288" w:lineRule="auto"/>
    </w:pPr>
    <w:rPr>
      <w:b/>
      <w:color w:val="0000FF"/>
    </w:rPr>
  </w:style>
  <w:style w:type="paragraph" w:customStyle="1" w:styleId="l2">
    <w:name w:val="l2"/>
    <w:basedOn w:val="Normal"/>
    <w:rsid w:val="00BA4924"/>
    <w:pPr>
      <w:spacing w:line="288" w:lineRule="auto"/>
    </w:pPr>
    <w:rPr>
      <w:b/>
      <w:color w:val="0000FF"/>
      <w:lang w:val="vi-VN"/>
    </w:rPr>
  </w:style>
  <w:style w:type="paragraph" w:customStyle="1" w:styleId="l3">
    <w:name w:val="l3"/>
    <w:basedOn w:val="Normal"/>
    <w:rsid w:val="00BA4924"/>
    <w:pPr>
      <w:spacing w:line="288" w:lineRule="auto"/>
    </w:pPr>
    <w:rPr>
      <w:b/>
      <w:color w:val="0000FF"/>
      <w:lang w:val="vi-VN"/>
    </w:rPr>
  </w:style>
  <w:style w:type="paragraph" w:customStyle="1" w:styleId="k1">
    <w:name w:val="k1"/>
    <w:basedOn w:val="Normal"/>
    <w:rsid w:val="00BA4924"/>
    <w:pPr>
      <w:spacing w:line="288" w:lineRule="auto"/>
      <w:jc w:val="center"/>
    </w:pPr>
    <w:rPr>
      <w:b/>
      <w:color w:val="0000FF"/>
    </w:rPr>
  </w:style>
  <w:style w:type="paragraph" w:customStyle="1" w:styleId="k2">
    <w:name w:val="k2"/>
    <w:basedOn w:val="Normal"/>
    <w:rsid w:val="00BA4924"/>
    <w:pPr>
      <w:spacing w:line="288" w:lineRule="auto"/>
    </w:pPr>
    <w:rPr>
      <w:b/>
      <w:color w:val="0000FF"/>
    </w:rPr>
  </w:style>
  <w:style w:type="paragraph" w:customStyle="1" w:styleId="k3">
    <w:name w:val="k3"/>
    <w:basedOn w:val="Normal"/>
    <w:qFormat/>
    <w:rsid w:val="00BA4924"/>
    <w:pPr>
      <w:spacing w:line="288" w:lineRule="auto"/>
    </w:pPr>
    <w:rPr>
      <w:b/>
      <w:color w:val="0000FF"/>
    </w:rPr>
  </w:style>
  <w:style w:type="paragraph" w:customStyle="1" w:styleId="k4">
    <w:name w:val="k4"/>
    <w:basedOn w:val="Normal"/>
    <w:rsid w:val="00BA4924"/>
    <w:pPr>
      <w:spacing w:line="288" w:lineRule="auto"/>
    </w:pPr>
    <w:rPr>
      <w:b/>
      <w:color w:val="0000FF"/>
      <w:lang w:val="vi-VN"/>
    </w:rPr>
  </w:style>
  <w:style w:type="paragraph" w:styleId="TOC1">
    <w:name w:val="toc 1"/>
    <w:basedOn w:val="Normal"/>
    <w:next w:val="Normal"/>
    <w:autoRedefine/>
    <w:uiPriority w:val="39"/>
    <w:rsid w:val="00E65B72"/>
    <w:pPr>
      <w:tabs>
        <w:tab w:val="right" w:leader="dot" w:pos="8647"/>
      </w:tabs>
    </w:pPr>
    <w:rPr>
      <w:b/>
      <w:noProof/>
      <w:spacing w:val="-6"/>
      <w:sz w:val="26"/>
      <w:szCs w:val="26"/>
    </w:rPr>
  </w:style>
  <w:style w:type="paragraph" w:styleId="TOC2">
    <w:name w:val="toc 2"/>
    <w:basedOn w:val="Normal"/>
    <w:next w:val="Normal"/>
    <w:autoRedefine/>
    <w:uiPriority w:val="39"/>
    <w:rsid w:val="00197A10"/>
    <w:pPr>
      <w:tabs>
        <w:tab w:val="left" w:pos="426"/>
        <w:tab w:val="right" w:leader="dot" w:pos="9062"/>
      </w:tabs>
      <w:jc w:val="left"/>
    </w:pPr>
    <w:rPr>
      <w:rFonts w:eastAsia="PMingLiU"/>
      <w:noProof/>
      <w:spacing w:val="-4"/>
      <w:sz w:val="26"/>
      <w:szCs w:val="26"/>
      <w:lang w:val="es-ES"/>
    </w:rPr>
  </w:style>
  <w:style w:type="paragraph" w:styleId="TOC4">
    <w:name w:val="toc 4"/>
    <w:basedOn w:val="Normal"/>
    <w:next w:val="Normal"/>
    <w:autoRedefine/>
    <w:uiPriority w:val="39"/>
    <w:rsid w:val="00BA4924"/>
    <w:pPr>
      <w:ind w:left="840"/>
    </w:pPr>
    <w:rPr>
      <w:rFonts w:ascii="Calibri" w:hAnsi="Calibri"/>
      <w:sz w:val="18"/>
      <w:szCs w:val="18"/>
    </w:rPr>
  </w:style>
  <w:style w:type="paragraph" w:customStyle="1" w:styleId="t1">
    <w:name w:val="t1"/>
    <w:basedOn w:val="Heading1"/>
    <w:rsid w:val="00BA4924"/>
    <w:pPr>
      <w:tabs>
        <w:tab w:val="left" w:pos="567"/>
      </w:tabs>
      <w:spacing w:before="60" w:after="0" w:line="312" w:lineRule="auto"/>
      <w:jc w:val="center"/>
    </w:pPr>
    <w:rPr>
      <w:kern w:val="0"/>
      <w:sz w:val="28"/>
      <w:szCs w:val="27"/>
    </w:rPr>
  </w:style>
  <w:style w:type="character" w:customStyle="1" w:styleId="normal-h">
    <w:name w:val="normal-h"/>
    <w:basedOn w:val="DefaultParagraphFont"/>
    <w:rsid w:val="00BA4924"/>
  </w:style>
  <w:style w:type="paragraph" w:customStyle="1" w:styleId="normal-p">
    <w:name w:val="normal-p"/>
    <w:basedOn w:val="Normal"/>
    <w:rsid w:val="00BA4924"/>
    <w:pPr>
      <w:spacing w:before="150" w:after="150"/>
    </w:pPr>
    <w:rPr>
      <w:sz w:val="24"/>
      <w:szCs w:val="24"/>
    </w:rPr>
  </w:style>
  <w:style w:type="paragraph" w:styleId="ListParagraph">
    <w:name w:val="List Paragraph"/>
    <w:aliases w:val="Tiêu đề Bảng-Hình,Nguồn trích dẫn,Gạch đầu dòng,Picture,H1,List Paragraph1,1LU2,1+,List Paragraph2,Colorful List Accent 1,List Paragraph (numbered (a)),List Paragraph11,List Paragraph111,Bullet paras,Sub-heading,ADB paragraph numbering,li"/>
    <w:basedOn w:val="Normal"/>
    <w:link w:val="ListParagraphChar"/>
    <w:uiPriority w:val="34"/>
    <w:qFormat/>
    <w:rsid w:val="00BA4924"/>
    <w:pPr>
      <w:ind w:left="720"/>
    </w:pPr>
    <w:rPr>
      <w:rFonts w:ascii=".VnTime" w:hAnsi=".VnTime"/>
    </w:rPr>
  </w:style>
  <w:style w:type="paragraph" w:styleId="TableofFigures">
    <w:name w:val="table of figures"/>
    <w:aliases w:val="hello"/>
    <w:basedOn w:val="Normal"/>
    <w:next w:val="Normal"/>
    <w:link w:val="TableofFiguresChar"/>
    <w:rsid w:val="00BA4924"/>
    <w:pPr>
      <w:spacing w:before="60" w:after="60"/>
      <w:ind w:left="475" w:hanging="475"/>
      <w:jc w:val="center"/>
    </w:pPr>
    <w:rPr>
      <w:color w:val="000000"/>
      <w:sz w:val="26"/>
      <w:szCs w:val="26"/>
    </w:rPr>
  </w:style>
  <w:style w:type="character" w:customStyle="1" w:styleId="TableofFiguresChar">
    <w:name w:val="Table of Figures Char"/>
    <w:aliases w:val="hello Char"/>
    <w:link w:val="TableofFigures"/>
    <w:semiHidden/>
    <w:rsid w:val="00BA4924"/>
    <w:rPr>
      <w:rFonts w:ascii="Times New Roman" w:eastAsia="Times New Roman" w:hAnsi="Times New Roman" w:cs="Times New Roman"/>
      <w:color w:val="000000"/>
      <w:sz w:val="26"/>
      <w:szCs w:val="26"/>
    </w:rPr>
  </w:style>
  <w:style w:type="paragraph" w:customStyle="1" w:styleId="3">
    <w:name w:val="3"/>
    <w:basedOn w:val="Normal"/>
    <w:rsid w:val="00BA4924"/>
    <w:pPr>
      <w:spacing w:before="60" w:after="40" w:line="312" w:lineRule="auto"/>
    </w:pPr>
    <w:rPr>
      <w:b/>
      <w:i/>
    </w:rPr>
  </w:style>
  <w:style w:type="paragraph" w:customStyle="1" w:styleId="6">
    <w:name w:val="6"/>
    <w:basedOn w:val="Normal"/>
    <w:link w:val="6Char"/>
    <w:rsid w:val="00BA4924"/>
    <w:pPr>
      <w:autoSpaceDE w:val="0"/>
      <w:autoSpaceDN w:val="0"/>
      <w:adjustRightInd w:val="0"/>
      <w:spacing w:before="120" w:after="60" w:line="312" w:lineRule="auto"/>
      <w:jc w:val="center"/>
    </w:pPr>
    <w:rPr>
      <w:b/>
      <w:szCs w:val="24"/>
    </w:rPr>
  </w:style>
  <w:style w:type="character" w:customStyle="1" w:styleId="6Char">
    <w:name w:val="6 Char"/>
    <w:link w:val="6"/>
    <w:rsid w:val="00BA4924"/>
    <w:rPr>
      <w:rFonts w:ascii="Times New Roman" w:eastAsia="Times New Roman" w:hAnsi="Times New Roman" w:cs="Times New Roman"/>
      <w:b/>
      <w:sz w:val="28"/>
      <w:szCs w:val="24"/>
    </w:rPr>
  </w:style>
  <w:style w:type="paragraph" w:customStyle="1" w:styleId="t4">
    <w:name w:val="t4"/>
    <w:basedOn w:val="Normal"/>
    <w:rsid w:val="00BA4924"/>
    <w:pPr>
      <w:tabs>
        <w:tab w:val="right" w:leader="dot" w:pos="9360"/>
      </w:tabs>
      <w:spacing w:before="60" w:line="312" w:lineRule="auto"/>
    </w:pPr>
    <w:rPr>
      <w:b/>
      <w:bCs/>
      <w:lang w:val="pt-BR"/>
    </w:rPr>
  </w:style>
  <w:style w:type="paragraph" w:customStyle="1" w:styleId="t3">
    <w:name w:val="t3"/>
    <w:basedOn w:val="Normal"/>
    <w:rsid w:val="00BA4924"/>
    <w:pPr>
      <w:keepNext/>
      <w:spacing w:before="120" w:after="80" w:line="288" w:lineRule="auto"/>
      <w:ind w:right="49"/>
      <w:outlineLvl w:val="2"/>
    </w:pPr>
    <w:rPr>
      <w:b/>
      <w:bCs/>
      <w:szCs w:val="24"/>
    </w:rPr>
  </w:style>
  <w:style w:type="character" w:customStyle="1" w:styleId="tintuc-text">
    <w:name w:val="tintuc-text"/>
    <w:basedOn w:val="DefaultParagraphFont"/>
    <w:rsid w:val="00BA4924"/>
  </w:style>
  <w:style w:type="paragraph" w:customStyle="1" w:styleId="Noidung">
    <w:name w:val="Noidung"/>
    <w:basedOn w:val="BodyTextIndent"/>
    <w:next w:val="BodyTextIndent"/>
    <w:link w:val="NoidungChar"/>
    <w:rsid w:val="00BA4924"/>
    <w:pPr>
      <w:widowControl w:val="0"/>
      <w:autoSpaceDE w:val="0"/>
      <w:autoSpaceDN w:val="0"/>
      <w:adjustRightInd w:val="0"/>
      <w:spacing w:after="80" w:line="320" w:lineRule="exact"/>
      <w:ind w:left="0" w:firstLine="720"/>
    </w:pPr>
    <w:rPr>
      <w:spacing w:val="-2"/>
    </w:rPr>
  </w:style>
  <w:style w:type="character" w:customStyle="1" w:styleId="NoidungChar">
    <w:name w:val="Noidung Char"/>
    <w:link w:val="Noidung"/>
    <w:rsid w:val="00BA4924"/>
    <w:rPr>
      <w:rFonts w:ascii=".VnTime" w:eastAsia="Times New Roman" w:hAnsi=".VnTime" w:cs="Times New Roman"/>
      <w:spacing w:val="-2"/>
      <w:sz w:val="28"/>
      <w:szCs w:val="24"/>
    </w:rPr>
  </w:style>
  <w:style w:type="paragraph" w:customStyle="1" w:styleId="CharCharCharCharChar1">
    <w:name w:val="Char Char Char Char Char1"/>
    <w:basedOn w:val="Normal"/>
    <w:rsid w:val="00BA4924"/>
    <w:pPr>
      <w:widowControl w:val="0"/>
    </w:pPr>
    <w:rPr>
      <w:b/>
      <w:bCs/>
      <w:color w:val="008000"/>
      <w:sz w:val="26"/>
      <w:szCs w:val="26"/>
      <w:lang w:val="fr-FR"/>
    </w:rPr>
  </w:style>
  <w:style w:type="paragraph" w:styleId="TOC5">
    <w:name w:val="toc 5"/>
    <w:basedOn w:val="Normal"/>
    <w:next w:val="Normal"/>
    <w:autoRedefine/>
    <w:uiPriority w:val="39"/>
    <w:rsid w:val="00BA4924"/>
    <w:pPr>
      <w:ind w:left="1120"/>
    </w:pPr>
    <w:rPr>
      <w:rFonts w:ascii="Calibri" w:hAnsi="Calibri"/>
      <w:sz w:val="18"/>
      <w:szCs w:val="18"/>
    </w:rPr>
  </w:style>
  <w:style w:type="paragraph" w:styleId="TOC6">
    <w:name w:val="toc 6"/>
    <w:basedOn w:val="Normal"/>
    <w:next w:val="Normal"/>
    <w:autoRedefine/>
    <w:uiPriority w:val="39"/>
    <w:rsid w:val="00BA4924"/>
    <w:pPr>
      <w:ind w:left="1400"/>
    </w:pPr>
    <w:rPr>
      <w:rFonts w:ascii="Calibri" w:hAnsi="Calibri"/>
      <w:sz w:val="18"/>
      <w:szCs w:val="18"/>
    </w:rPr>
  </w:style>
  <w:style w:type="paragraph" w:styleId="TOC7">
    <w:name w:val="toc 7"/>
    <w:basedOn w:val="Normal"/>
    <w:next w:val="Normal"/>
    <w:autoRedefine/>
    <w:uiPriority w:val="39"/>
    <w:rsid w:val="00BA4924"/>
    <w:pPr>
      <w:ind w:left="1680"/>
    </w:pPr>
    <w:rPr>
      <w:rFonts w:ascii="Calibri" w:hAnsi="Calibri"/>
      <w:sz w:val="18"/>
      <w:szCs w:val="18"/>
    </w:rPr>
  </w:style>
  <w:style w:type="paragraph" w:styleId="TOC8">
    <w:name w:val="toc 8"/>
    <w:basedOn w:val="Normal"/>
    <w:next w:val="Normal"/>
    <w:autoRedefine/>
    <w:uiPriority w:val="39"/>
    <w:rsid w:val="00BA4924"/>
    <w:pPr>
      <w:ind w:left="1960"/>
    </w:pPr>
    <w:rPr>
      <w:rFonts w:ascii="Calibri" w:hAnsi="Calibri"/>
      <w:sz w:val="18"/>
      <w:szCs w:val="18"/>
    </w:rPr>
  </w:style>
  <w:style w:type="paragraph" w:styleId="TOC9">
    <w:name w:val="toc 9"/>
    <w:basedOn w:val="Normal"/>
    <w:next w:val="Normal"/>
    <w:autoRedefine/>
    <w:uiPriority w:val="39"/>
    <w:rsid w:val="00BA4924"/>
    <w:pPr>
      <w:ind w:left="2240"/>
    </w:pPr>
    <w:rPr>
      <w:rFonts w:ascii="Calibri" w:hAnsi="Calibri"/>
      <w:sz w:val="18"/>
      <w:szCs w:val="18"/>
    </w:rPr>
  </w:style>
  <w:style w:type="character" w:customStyle="1" w:styleId="normal-h1">
    <w:name w:val="normal-h1"/>
    <w:basedOn w:val="DefaultParagraphFont"/>
    <w:rsid w:val="00BA4924"/>
  </w:style>
  <w:style w:type="paragraph" w:styleId="BalloonText">
    <w:name w:val="Balloon Text"/>
    <w:basedOn w:val="Normal"/>
    <w:link w:val="BalloonTextChar"/>
    <w:unhideWhenUsed/>
    <w:rsid w:val="00365C4F"/>
    <w:rPr>
      <w:rFonts w:ascii="Tahoma" w:hAnsi="Tahoma"/>
      <w:sz w:val="16"/>
      <w:szCs w:val="16"/>
    </w:rPr>
  </w:style>
  <w:style w:type="character" w:customStyle="1" w:styleId="BalloonTextChar">
    <w:name w:val="Balloon Text Char"/>
    <w:link w:val="BalloonText"/>
    <w:rsid w:val="00365C4F"/>
    <w:rPr>
      <w:rFonts w:ascii="Tahoma" w:eastAsia="Times New Roman" w:hAnsi="Tahoma" w:cs="Tahoma"/>
      <w:sz w:val="16"/>
      <w:szCs w:val="16"/>
    </w:rPr>
  </w:style>
  <w:style w:type="paragraph" w:customStyle="1" w:styleId="Style7">
    <w:name w:val="Style7"/>
    <w:basedOn w:val="Heading2"/>
    <w:link w:val="Style7Char"/>
    <w:qFormat/>
    <w:rsid w:val="00CE2698"/>
    <w:pPr>
      <w:spacing w:before="0" w:after="0" w:line="276" w:lineRule="auto"/>
    </w:pPr>
    <w:rPr>
      <w:b w:val="0"/>
      <w:color w:val="0000FF"/>
    </w:rPr>
  </w:style>
  <w:style w:type="paragraph" w:customStyle="1" w:styleId="Style8">
    <w:name w:val="Style8"/>
    <w:basedOn w:val="Heading2"/>
    <w:link w:val="Style8Char"/>
    <w:qFormat/>
    <w:rsid w:val="00CE2698"/>
    <w:rPr>
      <w:b w:val="0"/>
    </w:rPr>
  </w:style>
  <w:style w:type="character" w:customStyle="1" w:styleId="Style7Char">
    <w:name w:val="Style7 Char"/>
    <w:link w:val="Style7"/>
    <w:rsid w:val="00CE2698"/>
    <w:rPr>
      <w:rFonts w:ascii="Times New Roman" w:eastAsia="Times New Roman" w:hAnsi="Times New Roman" w:cs="Times New Roman"/>
      <w:b w:val="0"/>
      <w:bCs/>
      <w:color w:val="0000FF"/>
      <w:sz w:val="27"/>
      <w:szCs w:val="24"/>
    </w:rPr>
  </w:style>
  <w:style w:type="paragraph" w:customStyle="1" w:styleId="hnh0">
    <w:name w:val="hình"/>
    <w:basedOn w:val="Heading4"/>
    <w:link w:val="hnhChar0"/>
    <w:qFormat/>
    <w:rsid w:val="002B2437"/>
    <w:pPr>
      <w:jc w:val="center"/>
    </w:pPr>
    <w:rPr>
      <w:b w:val="0"/>
      <w:bCs w:val="0"/>
      <w:sz w:val="27"/>
    </w:rPr>
  </w:style>
  <w:style w:type="character" w:customStyle="1" w:styleId="Style8Char">
    <w:name w:val="Style8 Char"/>
    <w:link w:val="Style8"/>
    <w:rsid w:val="00CE2698"/>
    <w:rPr>
      <w:rFonts w:ascii="Times New Roman" w:eastAsia="Times New Roman" w:hAnsi="Times New Roman" w:cs="Times New Roman"/>
      <w:b w:val="0"/>
      <w:bCs/>
      <w:sz w:val="27"/>
      <w:szCs w:val="24"/>
    </w:rPr>
  </w:style>
  <w:style w:type="paragraph" w:customStyle="1" w:styleId="Heading31">
    <w:name w:val="Heading 31"/>
    <w:basedOn w:val="Heading3"/>
    <w:link w:val="heading3Char0"/>
    <w:qFormat/>
    <w:rsid w:val="00A9328F"/>
    <w:pPr>
      <w:spacing w:before="120" w:after="0"/>
    </w:pPr>
    <w:rPr>
      <w:b w:val="0"/>
      <w:bCs w:val="0"/>
      <w:szCs w:val="27"/>
    </w:rPr>
  </w:style>
  <w:style w:type="character" w:customStyle="1" w:styleId="hnhChar0">
    <w:name w:val="hình Char"/>
    <w:link w:val="hnh0"/>
    <w:rsid w:val="002B2437"/>
    <w:rPr>
      <w:rFonts w:ascii="Times New Roman" w:eastAsia="Times New Roman" w:hAnsi="Times New Roman" w:cs="Times New Roman"/>
      <w:b w:val="0"/>
      <w:bCs w:val="0"/>
      <w:sz w:val="27"/>
      <w:szCs w:val="28"/>
    </w:rPr>
  </w:style>
  <w:style w:type="paragraph" w:customStyle="1" w:styleId="heading">
    <w:name w:val="heading"/>
    <w:basedOn w:val="Heading1"/>
    <w:link w:val="headingChar0"/>
    <w:qFormat/>
    <w:rsid w:val="00A9328F"/>
    <w:pPr>
      <w:spacing w:after="120"/>
      <w:jc w:val="center"/>
    </w:pPr>
    <w:rPr>
      <w:b w:val="0"/>
      <w:bCs w:val="0"/>
    </w:rPr>
  </w:style>
  <w:style w:type="character" w:customStyle="1" w:styleId="heading3Char0">
    <w:name w:val="heading 3 Char"/>
    <w:link w:val="Heading31"/>
    <w:rsid w:val="00A9328F"/>
    <w:rPr>
      <w:rFonts w:ascii="Times New Roman" w:eastAsia="Times New Roman" w:hAnsi="Times New Roman" w:cs="Times New Roman"/>
      <w:b w:val="0"/>
      <w:bCs w:val="0"/>
      <w:sz w:val="27"/>
      <w:szCs w:val="27"/>
    </w:rPr>
  </w:style>
  <w:style w:type="character" w:customStyle="1" w:styleId="headingChar0">
    <w:name w:val="heading Char"/>
    <w:link w:val="heading"/>
    <w:rsid w:val="00A9328F"/>
    <w:rPr>
      <w:rFonts w:ascii="Times New Roman" w:eastAsia="Times New Roman" w:hAnsi="Times New Roman" w:cs="Arial"/>
      <w:b w:val="0"/>
      <w:bCs w:val="0"/>
      <w:kern w:val="32"/>
      <w:sz w:val="27"/>
      <w:szCs w:val="32"/>
    </w:rPr>
  </w:style>
  <w:style w:type="character" w:customStyle="1" w:styleId="NormalWebChar">
    <w:name w:val="Normal (Web) Char"/>
    <w:aliases w:val="Normal (Web) Char Char Char Char Char Char Char Char Char,Normal (Web) Char Char Char Char Char Char Char Char1,표준 (웹) Char,Char Char Char Char Char Char Char Char Char Char Char Char Char Char Char Char"/>
    <w:link w:val="NormalWeb"/>
    <w:uiPriority w:val="99"/>
    <w:locked/>
    <w:rsid w:val="001F51A6"/>
    <w:rPr>
      <w:rFonts w:ascii="Verdana" w:eastAsia="Times New Roman" w:hAnsi="Verdana" w:cs="Times New Roman"/>
      <w:sz w:val="24"/>
      <w:szCs w:val="24"/>
    </w:rPr>
  </w:style>
  <w:style w:type="character" w:customStyle="1" w:styleId="apple-converted-space">
    <w:name w:val="apple-converted-space"/>
    <w:basedOn w:val="DefaultParagraphFont"/>
    <w:rsid w:val="001F51A6"/>
  </w:style>
  <w:style w:type="paragraph" w:customStyle="1" w:styleId="PARAGRAPH">
    <w:name w:val="PARAGRAPH"/>
    <w:basedOn w:val="Normal"/>
    <w:qFormat/>
    <w:rsid w:val="00A73D5E"/>
    <w:pPr>
      <w:spacing w:before="120" w:after="120" w:line="288" w:lineRule="auto"/>
      <w:ind w:firstLine="576"/>
    </w:pPr>
    <w:rPr>
      <w:sz w:val="26"/>
      <w:szCs w:val="24"/>
    </w:rPr>
  </w:style>
  <w:style w:type="paragraph" w:customStyle="1" w:styleId="CharCharCharCharChar11">
    <w:name w:val="Char Char Char Char Char11"/>
    <w:basedOn w:val="Normal"/>
    <w:rsid w:val="0022498F"/>
    <w:pPr>
      <w:widowControl w:val="0"/>
    </w:pPr>
    <w:rPr>
      <w:b/>
      <w:bCs/>
      <w:color w:val="008000"/>
      <w:sz w:val="26"/>
      <w:szCs w:val="26"/>
      <w:lang w:val="fr-FR"/>
    </w:rPr>
  </w:style>
  <w:style w:type="character" w:customStyle="1" w:styleId="ListParagraphChar">
    <w:name w:val="List Paragraph Char"/>
    <w:aliases w:val="Tiêu đề Bảng-Hình Char,Nguồn trích dẫn Char,Gạch đầu dòng Char,Picture Char,H1 Char,List Paragraph1 Char,1LU2 Char,1+ Char,List Paragraph2 Char,Colorful List Accent 1 Char,List Paragraph (numbered (a)) Char,List Paragraph11 Char"/>
    <w:link w:val="ListParagraph"/>
    <w:uiPriority w:val="34"/>
    <w:locked/>
    <w:rsid w:val="0091493C"/>
    <w:rPr>
      <w:rFonts w:ascii=".VnTime" w:eastAsia="Times New Roman" w:hAnsi=".VnTime" w:cs="Times New Roman"/>
      <w:sz w:val="28"/>
      <w:szCs w:val="28"/>
    </w:rPr>
  </w:style>
  <w:style w:type="paragraph" w:customStyle="1" w:styleId="text">
    <w:name w:val="text"/>
    <w:basedOn w:val="Normal"/>
    <w:rsid w:val="00ED6C44"/>
    <w:pPr>
      <w:spacing w:before="120" w:after="120" w:line="312" w:lineRule="auto"/>
      <w:ind w:firstLine="570"/>
    </w:pPr>
    <w:rPr>
      <w:color w:val="000000"/>
      <w:sz w:val="26"/>
      <w:szCs w:val="26"/>
      <w:lang w:val="en-GB"/>
    </w:rPr>
  </w:style>
  <w:style w:type="character" w:customStyle="1" w:styleId="a0">
    <w:name w:val="a"/>
    <w:basedOn w:val="DefaultParagraphFont"/>
    <w:rsid w:val="00CF0B46"/>
  </w:style>
  <w:style w:type="character" w:customStyle="1" w:styleId="l6">
    <w:name w:val="l6"/>
    <w:basedOn w:val="DefaultParagraphFont"/>
    <w:rsid w:val="00CF0B46"/>
  </w:style>
  <w:style w:type="character" w:customStyle="1" w:styleId="l7">
    <w:name w:val="l7"/>
    <w:basedOn w:val="DefaultParagraphFont"/>
    <w:rsid w:val="00CF0B46"/>
  </w:style>
  <w:style w:type="character" w:customStyle="1" w:styleId="fourgenhighlight">
    <w:name w:val="fourgen_highlight"/>
    <w:basedOn w:val="DefaultParagraphFont"/>
    <w:rsid w:val="00547DFC"/>
  </w:style>
  <w:style w:type="paragraph" w:customStyle="1" w:styleId="BThuong">
    <w:name w:val="BThuong"/>
    <w:basedOn w:val="Normal"/>
    <w:link w:val="BThuongChar"/>
    <w:rsid w:val="007B3345"/>
    <w:pPr>
      <w:tabs>
        <w:tab w:val="left" w:pos="720"/>
      </w:tabs>
      <w:spacing w:before="120" w:line="288" w:lineRule="auto"/>
      <w:ind w:firstLine="720"/>
    </w:pPr>
    <w:rPr>
      <w:sz w:val="26"/>
      <w:szCs w:val="26"/>
    </w:rPr>
  </w:style>
  <w:style w:type="character" w:customStyle="1" w:styleId="BThuongChar">
    <w:name w:val="BThuong Char"/>
    <w:link w:val="BThuong"/>
    <w:locked/>
    <w:rsid w:val="007B3345"/>
    <w:rPr>
      <w:rFonts w:ascii="Times New Roman" w:eastAsia="Times New Roman" w:hAnsi="Times New Roman"/>
      <w:sz w:val="26"/>
      <w:szCs w:val="26"/>
    </w:rPr>
  </w:style>
  <w:style w:type="paragraph" w:customStyle="1" w:styleId="on">
    <w:name w:val="Đoạn"/>
    <w:basedOn w:val="Normal"/>
    <w:link w:val="onChar"/>
    <w:autoRedefine/>
    <w:rsid w:val="00A42F10"/>
    <w:pPr>
      <w:tabs>
        <w:tab w:val="left" w:pos="4820"/>
      </w:tabs>
      <w:spacing w:line="440" w:lineRule="exact"/>
      <w:ind w:firstLine="567"/>
    </w:pPr>
    <w:rPr>
      <w:rFonts w:eastAsia="MS Mincho"/>
      <w:lang w:eastAsia="ja-JP"/>
    </w:rPr>
  </w:style>
  <w:style w:type="character" w:customStyle="1" w:styleId="onChar">
    <w:name w:val="Đoạn Char"/>
    <w:link w:val="on"/>
    <w:rsid w:val="00A42F10"/>
    <w:rPr>
      <w:rFonts w:ascii="Times New Roman" w:eastAsia="MS Mincho" w:hAnsi="Times New Roman"/>
      <w:sz w:val="28"/>
      <w:szCs w:val="28"/>
      <w:lang w:eastAsia="ja-JP"/>
    </w:rPr>
  </w:style>
  <w:style w:type="paragraph" w:customStyle="1" w:styleId="StyleBodyTextBold">
    <w:name w:val="Style Body Text + Bold"/>
    <w:basedOn w:val="BodyText"/>
    <w:rsid w:val="00DE1BAF"/>
    <w:pPr>
      <w:spacing w:before="40" w:after="40"/>
    </w:pPr>
    <w:rPr>
      <w:bCs/>
      <w:sz w:val="24"/>
      <w:lang w:val="en-GB"/>
    </w:rPr>
  </w:style>
  <w:style w:type="paragraph" w:customStyle="1" w:styleId="T">
    <w:name w:val="T"/>
    <w:basedOn w:val="Normal"/>
    <w:rsid w:val="00DE1BAF"/>
    <w:pPr>
      <w:spacing w:before="60" w:after="60"/>
      <w:ind w:firstLine="720"/>
    </w:pPr>
    <w:rPr>
      <w:sz w:val="26"/>
      <w:szCs w:val="26"/>
      <w:lang w:val="en-GB"/>
    </w:rPr>
  </w:style>
  <w:style w:type="paragraph" w:customStyle="1" w:styleId="khung">
    <w:name w:val="khung"/>
    <w:basedOn w:val="Normal"/>
    <w:semiHidden/>
    <w:rsid w:val="00DE1BAF"/>
    <w:pPr>
      <w:spacing w:before="30" w:after="30"/>
      <w:ind w:left="-11" w:right="-11"/>
      <w:jc w:val="center"/>
    </w:pPr>
    <w:rPr>
      <w:sz w:val="21"/>
      <w:szCs w:val="21"/>
      <w:lang w:val="en-GB"/>
    </w:rPr>
  </w:style>
  <w:style w:type="numbering" w:customStyle="1" w:styleId="StyleBulleted">
    <w:name w:val="Style Bulleted"/>
    <w:basedOn w:val="NoList"/>
    <w:rsid w:val="00467BC0"/>
    <w:pPr>
      <w:numPr>
        <w:numId w:val="2"/>
      </w:numPr>
    </w:pPr>
  </w:style>
  <w:style w:type="paragraph" w:customStyle="1" w:styleId="abc">
    <w:name w:val="abc"/>
    <w:basedOn w:val="Normal"/>
    <w:uiPriority w:val="99"/>
    <w:rsid w:val="00573F80"/>
    <w:pPr>
      <w:spacing w:before="60" w:after="60"/>
      <w:ind w:firstLine="720"/>
    </w:pPr>
    <w:rPr>
      <w:sz w:val="26"/>
      <w:szCs w:val="26"/>
    </w:rPr>
  </w:style>
  <w:style w:type="paragraph" w:customStyle="1" w:styleId="StyleHeading5H513ptNotBoldItalicLeft">
    <w:name w:val="Style Heading 5H 5 + 13 pt Not Bold Italic Left"/>
    <w:basedOn w:val="Heading5"/>
    <w:rsid w:val="00E95126"/>
    <w:pPr>
      <w:tabs>
        <w:tab w:val="num" w:pos="1021"/>
      </w:tabs>
      <w:spacing w:after="120" w:line="240" w:lineRule="auto"/>
      <w:ind w:left="1021" w:right="0" w:hanging="454"/>
      <w:jc w:val="left"/>
    </w:pPr>
    <w:rPr>
      <w:b w:val="0"/>
      <w:bCs w:val="0"/>
      <w:i/>
      <w:iCs/>
      <w:szCs w:val="20"/>
      <w:lang w:val="en-GB"/>
    </w:rPr>
  </w:style>
  <w:style w:type="paragraph" w:customStyle="1" w:styleId="NOIDUNG0">
    <w:name w:val="NOI DUNG"/>
    <w:basedOn w:val="Normal"/>
    <w:link w:val="NOIDUNGChar0"/>
    <w:rsid w:val="00717F5E"/>
    <w:pPr>
      <w:widowControl w:val="0"/>
      <w:tabs>
        <w:tab w:val="left" w:pos="851"/>
      </w:tabs>
      <w:spacing w:before="120" w:after="120"/>
      <w:ind w:left="851"/>
    </w:pPr>
    <w:rPr>
      <w:szCs w:val="24"/>
    </w:rPr>
  </w:style>
  <w:style w:type="character" w:customStyle="1" w:styleId="NOIDUNGChar0">
    <w:name w:val="NOI DUNG Char"/>
    <w:link w:val="NOIDUNG0"/>
    <w:rsid w:val="00717F5E"/>
    <w:rPr>
      <w:rFonts w:ascii="Times New Roman" w:eastAsia="Times New Roman" w:hAnsi="Times New Roman"/>
      <w:sz w:val="28"/>
      <w:szCs w:val="24"/>
    </w:rPr>
  </w:style>
  <w:style w:type="paragraph" w:customStyle="1" w:styleId="nomalChar1">
    <w:name w:val="nomal Char1"/>
    <w:basedOn w:val="BodyTextIndent"/>
    <w:link w:val="nomalChar1Char"/>
    <w:rsid w:val="0016763E"/>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16763E"/>
    <w:rPr>
      <w:rFonts w:ascii="Times New Roman" w:eastAsia="Times New Roman" w:hAnsi="Times New Roman"/>
      <w:sz w:val="26"/>
    </w:rPr>
  </w:style>
  <w:style w:type="paragraph" w:customStyle="1" w:styleId="DoanParagraph">
    <w:name w:val="Doan (Paragraph)"/>
    <w:basedOn w:val="Normal"/>
    <w:rsid w:val="00B7236E"/>
    <w:pPr>
      <w:spacing w:before="60" w:line="320" w:lineRule="exact"/>
      <w:jc w:val="center"/>
    </w:pPr>
    <w:rPr>
      <w:rFonts w:ascii=".VnTime" w:hAnsi=".VnTime"/>
      <w:sz w:val="26"/>
      <w:szCs w:val="24"/>
    </w:rPr>
  </w:style>
  <w:style w:type="paragraph" w:customStyle="1" w:styleId="Bang">
    <w:name w:val="Bang"/>
    <w:basedOn w:val="Normal"/>
    <w:link w:val="BangChar"/>
    <w:rsid w:val="00F15DC7"/>
    <w:pPr>
      <w:spacing w:before="40" w:after="40" w:line="300" w:lineRule="exact"/>
    </w:pPr>
    <w:rPr>
      <w:rFonts w:ascii=".VnTime" w:hAnsi=".VnTime"/>
      <w:sz w:val="24"/>
      <w:szCs w:val="26"/>
    </w:rPr>
  </w:style>
  <w:style w:type="character" w:customStyle="1" w:styleId="BangChar">
    <w:name w:val="Bang Char"/>
    <w:link w:val="Bang"/>
    <w:locked/>
    <w:rsid w:val="00F15DC7"/>
    <w:rPr>
      <w:rFonts w:ascii=".VnTime" w:eastAsia="Times New Roman" w:hAnsi=".VnTime"/>
      <w:sz w:val="24"/>
      <w:szCs w:val="26"/>
    </w:rPr>
  </w:style>
  <w:style w:type="paragraph" w:customStyle="1" w:styleId="Congthuc">
    <w:name w:val="Cong thuc"/>
    <w:basedOn w:val="Normal"/>
    <w:link w:val="CongthucChar"/>
    <w:rsid w:val="00F15DC7"/>
    <w:pPr>
      <w:spacing w:before="60" w:after="60"/>
    </w:pPr>
    <w:rPr>
      <w:rFonts w:ascii=".VnTime" w:hAnsi=".VnTime"/>
      <w:i/>
      <w:noProof/>
      <w:sz w:val="24"/>
      <w:szCs w:val="20"/>
      <w:lang w:val="fr-FR"/>
    </w:rPr>
  </w:style>
  <w:style w:type="character" w:customStyle="1" w:styleId="CongthucChar">
    <w:name w:val="Cong thuc Char"/>
    <w:link w:val="Congthuc"/>
    <w:rsid w:val="00F15DC7"/>
    <w:rPr>
      <w:rFonts w:ascii=".VnTime" w:eastAsia="Times New Roman" w:hAnsi=".VnTime"/>
      <w:i/>
      <w:noProof/>
      <w:sz w:val="24"/>
      <w:lang w:val="fr-FR"/>
    </w:rPr>
  </w:style>
  <w:style w:type="paragraph" w:styleId="ListBullet">
    <w:name w:val="List Bullet"/>
    <w:basedOn w:val="Normal"/>
    <w:rsid w:val="00F15DC7"/>
    <w:pPr>
      <w:widowControl w:val="0"/>
      <w:numPr>
        <w:numId w:val="3"/>
      </w:numPr>
      <w:overflowPunct w:val="0"/>
      <w:autoSpaceDE w:val="0"/>
      <w:autoSpaceDN w:val="0"/>
      <w:adjustRightInd w:val="0"/>
      <w:spacing w:before="60" w:after="60" w:line="320" w:lineRule="exact"/>
      <w:textAlignment w:val="baseline"/>
    </w:pPr>
    <w:rPr>
      <w:rFonts w:ascii=".VnTime" w:hAnsi=".VnTime"/>
      <w:noProof/>
      <w:sz w:val="26"/>
      <w:szCs w:val="26"/>
    </w:rPr>
  </w:style>
  <w:style w:type="paragraph" w:customStyle="1" w:styleId="BANG0">
    <w:name w:val="BANG"/>
    <w:basedOn w:val="Normal"/>
    <w:link w:val="BANGCharChar"/>
    <w:rsid w:val="00F15DC7"/>
    <w:pPr>
      <w:spacing w:before="60" w:after="60"/>
      <w:jc w:val="center"/>
    </w:pPr>
    <w:rPr>
      <w:b/>
      <w:color w:val="FF0000"/>
    </w:rPr>
  </w:style>
  <w:style w:type="character" w:customStyle="1" w:styleId="BANGCharChar">
    <w:name w:val="BANG Char Char"/>
    <w:link w:val="BANG0"/>
    <w:rsid w:val="00F15DC7"/>
    <w:rPr>
      <w:rFonts w:ascii="Times New Roman" w:eastAsia="Times New Roman" w:hAnsi="Times New Roman"/>
      <w:b/>
      <w:color w:val="FF0000"/>
      <w:sz w:val="28"/>
      <w:szCs w:val="28"/>
    </w:rPr>
  </w:style>
  <w:style w:type="paragraph" w:customStyle="1" w:styleId="head-02">
    <w:name w:val="head-02"/>
    <w:basedOn w:val="Normal"/>
    <w:rsid w:val="001B0FCE"/>
    <w:pPr>
      <w:numPr>
        <w:numId w:val="4"/>
      </w:numPr>
      <w:spacing w:before="120"/>
    </w:pPr>
    <w:rPr>
      <w:rFonts w:ascii=".VnTime" w:hAnsi=".VnTime"/>
      <w:b/>
      <w:i/>
      <w:sz w:val="26"/>
      <w:szCs w:val="20"/>
    </w:rPr>
  </w:style>
  <w:style w:type="paragraph" w:customStyle="1" w:styleId="minh-baocao-normal">
    <w:name w:val="minh-baocao-normal"/>
    <w:basedOn w:val="Normal"/>
    <w:rsid w:val="00FF0339"/>
    <w:pPr>
      <w:spacing w:line="360" w:lineRule="auto"/>
      <w:ind w:firstLine="567"/>
    </w:pPr>
    <w:rPr>
      <w:bCs/>
    </w:rPr>
  </w:style>
  <w:style w:type="paragraph" w:customStyle="1" w:styleId="anh3">
    <w:name w:val="anh3"/>
    <w:basedOn w:val="Normal"/>
    <w:rsid w:val="007C08A8"/>
    <w:pPr>
      <w:spacing w:before="240" w:after="240"/>
      <w:jc w:val="center"/>
    </w:pPr>
    <w:rPr>
      <w:b/>
      <w:sz w:val="26"/>
      <w:szCs w:val="26"/>
    </w:rPr>
  </w:style>
  <w:style w:type="character" w:customStyle="1" w:styleId="apple-style-span">
    <w:name w:val="apple-style-span"/>
    <w:rsid w:val="00EE0559"/>
  </w:style>
  <w:style w:type="paragraph" w:customStyle="1" w:styleId="bang1">
    <w:name w:val="bang"/>
    <w:basedOn w:val="Normal"/>
    <w:link w:val="bangChar0"/>
    <w:rsid w:val="00341C71"/>
    <w:pPr>
      <w:tabs>
        <w:tab w:val="left" w:pos="567"/>
      </w:tabs>
      <w:overflowPunct w:val="0"/>
      <w:autoSpaceDE w:val="0"/>
      <w:autoSpaceDN w:val="0"/>
      <w:adjustRightInd w:val="0"/>
      <w:spacing w:before="60" w:after="60"/>
      <w:ind w:left="57"/>
      <w:jc w:val="center"/>
      <w:textAlignment w:val="baseline"/>
    </w:pPr>
    <w:rPr>
      <w:rFonts w:ascii=".VnTime" w:hAnsi=".VnTime"/>
      <w:noProof/>
      <w:spacing w:val="-2"/>
      <w:sz w:val="24"/>
      <w:szCs w:val="24"/>
    </w:rPr>
  </w:style>
  <w:style w:type="paragraph" w:customStyle="1" w:styleId="HinhAnh">
    <w:name w:val="HinhAnh"/>
    <w:basedOn w:val="Normal"/>
    <w:rsid w:val="00EA39ED"/>
    <w:pPr>
      <w:spacing w:before="60" w:after="60" w:line="288" w:lineRule="auto"/>
      <w:jc w:val="center"/>
    </w:pPr>
    <w:rPr>
      <w:b/>
      <w:i/>
      <w:color w:val="FF0000"/>
      <w:lang w:val="nl-NL"/>
    </w:rPr>
  </w:style>
  <w:style w:type="paragraph" w:customStyle="1" w:styleId="CharCharCharChar">
    <w:name w:val="Char Char Char Char"/>
    <w:basedOn w:val="Normal"/>
    <w:rsid w:val="00612218"/>
    <w:pPr>
      <w:pageBreakBefore/>
      <w:spacing w:before="100" w:beforeAutospacing="1" w:after="100" w:afterAutospacing="1"/>
    </w:pPr>
    <w:rPr>
      <w:rFonts w:ascii="Tahoma" w:hAnsi="Tahoma" w:cs="Tahoma"/>
      <w:sz w:val="20"/>
      <w:szCs w:val="20"/>
    </w:rPr>
  </w:style>
  <w:style w:type="paragraph" w:customStyle="1" w:styleId="Normal2">
    <w:name w:val="Normal2"/>
    <w:basedOn w:val="Normal"/>
    <w:next w:val="Normal"/>
    <w:rsid w:val="00331AEF"/>
    <w:pPr>
      <w:widowControl w:val="0"/>
      <w:adjustRightInd w:val="0"/>
      <w:spacing w:line="360" w:lineRule="atLeast"/>
      <w:ind w:left="284"/>
      <w:textAlignment w:val="baseline"/>
    </w:pPr>
    <w:rPr>
      <w:sz w:val="26"/>
      <w:szCs w:val="26"/>
    </w:rPr>
  </w:style>
  <w:style w:type="paragraph" w:customStyle="1" w:styleId="Muc12">
    <w:name w:val="Muc1.2"/>
    <w:basedOn w:val="Normal"/>
    <w:rsid w:val="00A10C8F"/>
    <w:pPr>
      <w:spacing w:before="120" w:after="120" w:line="288" w:lineRule="auto"/>
      <w:ind w:left="720" w:hanging="720"/>
    </w:pPr>
    <w:rPr>
      <w:b/>
      <w:bCs/>
      <w:iCs/>
      <w:sz w:val="26"/>
      <w:szCs w:val="26"/>
    </w:rPr>
  </w:style>
  <w:style w:type="numbering" w:customStyle="1" w:styleId="NoList1">
    <w:name w:val="No List1"/>
    <w:next w:val="NoList"/>
    <w:uiPriority w:val="99"/>
    <w:semiHidden/>
    <w:unhideWhenUsed/>
    <w:rsid w:val="00FF0C31"/>
  </w:style>
  <w:style w:type="paragraph" w:customStyle="1" w:styleId="Muc11">
    <w:name w:val="Muc 1.1"/>
    <w:basedOn w:val="Normal"/>
    <w:rsid w:val="00892BAB"/>
    <w:pPr>
      <w:spacing w:beforeLines="60" w:afterLines="60" w:line="288" w:lineRule="auto"/>
      <w:ind w:left="720" w:hanging="720"/>
    </w:pPr>
    <w:rPr>
      <w:b/>
      <w:bCs/>
      <w:iCs/>
      <w:sz w:val="26"/>
      <w:szCs w:val="20"/>
    </w:rPr>
  </w:style>
  <w:style w:type="paragraph" w:customStyle="1" w:styleId="K40">
    <w:name w:val="K4"/>
    <w:basedOn w:val="Normal"/>
    <w:link w:val="K4Char"/>
    <w:autoRedefine/>
    <w:rsid w:val="009036EE"/>
    <w:pPr>
      <w:spacing w:beforeLines="40" w:afterLines="40" w:line="312" w:lineRule="auto"/>
    </w:pPr>
    <w:rPr>
      <w:rFonts w:ascii="Calibri" w:eastAsia="Calibri" w:hAnsi="Calibri"/>
      <w:bCs/>
      <w:i/>
      <w:sz w:val="26"/>
      <w:szCs w:val="26"/>
      <w:lang w:val="de-DE"/>
    </w:rPr>
  </w:style>
  <w:style w:type="character" w:customStyle="1" w:styleId="K4Char">
    <w:name w:val="K4 Char"/>
    <w:link w:val="K40"/>
    <w:rsid w:val="009036EE"/>
    <w:rPr>
      <w:bCs/>
      <w:i/>
      <w:sz w:val="26"/>
      <w:szCs w:val="26"/>
      <w:lang w:val="de-DE" w:eastAsia="en-US" w:bidi="ar-SA"/>
    </w:rPr>
  </w:style>
  <w:style w:type="paragraph" w:styleId="Revision">
    <w:name w:val="Revision"/>
    <w:hidden/>
    <w:uiPriority w:val="99"/>
    <w:semiHidden/>
    <w:rsid w:val="00DB70CA"/>
    <w:pPr>
      <w:jc w:val="both"/>
    </w:pPr>
    <w:rPr>
      <w:rFonts w:ascii="Times New Roman" w:eastAsia="Times New Roman" w:hAnsi="Times New Roman"/>
      <w:sz w:val="28"/>
      <w:szCs w:val="28"/>
    </w:rPr>
  </w:style>
  <w:style w:type="paragraph" w:customStyle="1" w:styleId="StyleHeading8Italic">
    <w:name w:val="Style Heading 8 + Italic"/>
    <w:basedOn w:val="Heading8"/>
    <w:next w:val="Normal"/>
    <w:uiPriority w:val="99"/>
    <w:semiHidden/>
    <w:rsid w:val="00C36FA7"/>
    <w:pPr>
      <w:keepNext w:val="0"/>
      <w:widowControl w:val="0"/>
      <w:tabs>
        <w:tab w:val="num" w:pos="5760"/>
      </w:tabs>
      <w:spacing w:line="240" w:lineRule="auto"/>
      <w:ind w:left="5760" w:right="0" w:hanging="360"/>
    </w:pPr>
    <w:rPr>
      <w:b w:val="0"/>
      <w:bCs w:val="0"/>
      <w:i w:val="0"/>
      <w:szCs w:val="26"/>
    </w:rPr>
  </w:style>
  <w:style w:type="paragraph" w:customStyle="1" w:styleId="01Bang">
    <w:name w:val="01Bang"/>
    <w:basedOn w:val="Heading4"/>
    <w:qFormat/>
    <w:rsid w:val="00CD0737"/>
    <w:pPr>
      <w:spacing w:before="60"/>
      <w:jc w:val="center"/>
    </w:pPr>
    <w:rPr>
      <w:sz w:val="27"/>
    </w:rPr>
  </w:style>
  <w:style w:type="paragraph" w:customStyle="1" w:styleId="01Hinh">
    <w:name w:val="01Hinh"/>
    <w:basedOn w:val="Normal"/>
    <w:link w:val="01HinhChar"/>
    <w:qFormat/>
    <w:rsid w:val="00CD0737"/>
    <w:pPr>
      <w:spacing w:before="60" w:after="60" w:line="288" w:lineRule="auto"/>
      <w:ind w:firstLine="567"/>
      <w:jc w:val="center"/>
    </w:pPr>
    <w:rPr>
      <w:b/>
      <w:color w:val="000000"/>
      <w:sz w:val="27"/>
      <w:szCs w:val="27"/>
      <w:lang w:val="vi-VN"/>
    </w:rPr>
  </w:style>
  <w:style w:type="paragraph" w:styleId="TOCHeading">
    <w:name w:val="TOC Heading"/>
    <w:basedOn w:val="Heading1"/>
    <w:next w:val="Normal"/>
    <w:uiPriority w:val="39"/>
    <w:unhideWhenUsed/>
    <w:qFormat/>
    <w:rsid w:val="00563119"/>
    <w:pPr>
      <w:keepLines/>
      <w:spacing w:after="0" w:line="259" w:lineRule="auto"/>
      <w:outlineLvl w:val="9"/>
    </w:pPr>
    <w:rPr>
      <w:rFonts w:ascii="Calibri Light" w:hAnsi="Calibri Light"/>
      <w:b w:val="0"/>
      <w:bCs w:val="0"/>
      <w:color w:val="2E74B5"/>
      <w:kern w:val="0"/>
      <w:sz w:val="32"/>
    </w:rPr>
  </w:style>
  <w:style w:type="character" w:customStyle="1" w:styleId="Style1Char">
    <w:name w:val="Style1 Char"/>
    <w:link w:val="Style1"/>
    <w:rsid w:val="00132EA7"/>
    <w:rPr>
      <w:rFonts w:ascii="VNtimes new roman" w:eastAsia="Times New Roman" w:hAnsi="VNtimes new roman"/>
      <w:color w:val="000000"/>
      <w:sz w:val="28"/>
      <w:lang w:val="en-GB"/>
    </w:rPr>
  </w:style>
  <w:style w:type="paragraph" w:customStyle="1" w:styleId="xl12723">
    <w:name w:val="xl12723"/>
    <w:basedOn w:val="Normal"/>
    <w:rsid w:val="0064295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VnArial" w:hAnsi=".VnArial"/>
      <w:b/>
      <w:bCs/>
      <w:sz w:val="20"/>
      <w:szCs w:val="20"/>
    </w:rPr>
  </w:style>
  <w:style w:type="paragraph" w:customStyle="1" w:styleId="Bullet-">
    <w:name w:val="Bullet -"/>
    <w:basedOn w:val="Normal"/>
    <w:autoRedefine/>
    <w:rsid w:val="007A1477"/>
    <w:pPr>
      <w:autoSpaceDE w:val="0"/>
      <w:autoSpaceDN w:val="0"/>
      <w:adjustRightInd w:val="0"/>
      <w:spacing w:line="360" w:lineRule="atLeast"/>
    </w:pPr>
    <w:rPr>
      <w:sz w:val="26"/>
      <w:szCs w:val="24"/>
    </w:rPr>
  </w:style>
  <w:style w:type="paragraph" w:customStyle="1" w:styleId="Bullet2">
    <w:name w:val="Bullet2"/>
    <w:basedOn w:val="Normal"/>
    <w:autoRedefine/>
    <w:rsid w:val="007A1477"/>
    <w:pPr>
      <w:numPr>
        <w:numId w:val="6"/>
      </w:numPr>
      <w:tabs>
        <w:tab w:val="left" w:pos="1800"/>
      </w:tabs>
      <w:autoSpaceDE w:val="0"/>
      <w:autoSpaceDN w:val="0"/>
      <w:adjustRightInd w:val="0"/>
      <w:spacing w:before="120" w:after="120" w:line="320" w:lineRule="atLeast"/>
      <w:ind w:left="1800"/>
    </w:pPr>
    <w:rPr>
      <w:sz w:val="26"/>
    </w:rPr>
  </w:style>
  <w:style w:type="paragraph" w:customStyle="1" w:styleId="DMbang">
    <w:name w:val="DM bang"/>
    <w:basedOn w:val="Normal"/>
    <w:rsid w:val="00D3420C"/>
    <w:pPr>
      <w:spacing w:before="80" w:after="60"/>
      <w:jc w:val="center"/>
    </w:pPr>
    <w:rPr>
      <w:b/>
      <w:color w:val="000000"/>
      <w:spacing w:val="-4"/>
      <w:sz w:val="26"/>
      <w:szCs w:val="23"/>
      <w:lang w:val="vi-VN"/>
    </w:rPr>
  </w:style>
  <w:style w:type="paragraph" w:customStyle="1" w:styleId="TenChuong">
    <w:name w:val="Ten Chuong"/>
    <w:basedOn w:val="Normal"/>
    <w:link w:val="TenChuongChar"/>
    <w:qFormat/>
    <w:rsid w:val="00D3420C"/>
    <w:pPr>
      <w:spacing w:before="120" w:after="240" w:line="320" w:lineRule="atLeast"/>
      <w:jc w:val="center"/>
      <w:outlineLvl w:val="0"/>
    </w:pPr>
    <w:rPr>
      <w:rFonts w:eastAsia="Arial"/>
      <w:b/>
      <w:sz w:val="32"/>
      <w:szCs w:val="32"/>
    </w:rPr>
  </w:style>
  <w:style w:type="character" w:customStyle="1" w:styleId="TenChuongChar">
    <w:name w:val="Ten Chuong Char"/>
    <w:link w:val="TenChuong"/>
    <w:rsid w:val="00D3420C"/>
    <w:rPr>
      <w:rFonts w:ascii="Times New Roman" w:eastAsia="Arial" w:hAnsi="Times New Roman"/>
      <w:b/>
      <w:sz w:val="32"/>
      <w:szCs w:val="32"/>
    </w:rPr>
  </w:style>
  <w:style w:type="paragraph" w:styleId="List">
    <w:name w:val="List"/>
    <w:aliases w:val="Char2 Char,Char2 Char Char Char Char Char Char Char Char,Char2 Char Char Char Char Char"/>
    <w:basedOn w:val="Normal"/>
    <w:link w:val="ListChar"/>
    <w:rsid w:val="00D3420C"/>
    <w:pPr>
      <w:adjustRightInd w:val="0"/>
      <w:spacing w:before="120" w:after="120"/>
      <w:ind w:left="851" w:hanging="437"/>
      <w:textAlignment w:val="baseline"/>
    </w:pPr>
    <w:rPr>
      <w:iCs/>
      <w:sz w:val="26"/>
      <w:szCs w:val="24"/>
      <w:lang w:eastAsia="zh-CN"/>
    </w:rPr>
  </w:style>
  <w:style w:type="character" w:customStyle="1" w:styleId="ListChar">
    <w:name w:val="List Char"/>
    <w:aliases w:val="Char2 Char Char,Char2 Char Char Char Char Char Char Char Char Char,Char2 Char Char Char Char Char Char"/>
    <w:link w:val="List"/>
    <w:rsid w:val="00D3420C"/>
    <w:rPr>
      <w:rFonts w:ascii="Times New Roman" w:eastAsia="Times New Roman" w:hAnsi="Times New Roman"/>
      <w:iCs/>
      <w:sz w:val="26"/>
      <w:szCs w:val="24"/>
      <w:lang w:eastAsia="zh-CN"/>
    </w:rPr>
  </w:style>
  <w:style w:type="character" w:customStyle="1" w:styleId="StyleBodyTextIndentTimesNewRoman13ptChar">
    <w:name w:val="Style Body Text Indent + Times New Roman 13 pt Char"/>
    <w:rsid w:val="00D3420C"/>
    <w:rPr>
      <w:noProof w:val="0"/>
      <w:sz w:val="26"/>
      <w:lang w:val="en-US" w:eastAsia="en-US" w:bidi="ar-SA"/>
    </w:rPr>
  </w:style>
  <w:style w:type="paragraph" w:customStyle="1" w:styleId="Stylepl">
    <w:name w:val="Style pl"/>
    <w:basedOn w:val="Normal"/>
    <w:autoRedefine/>
    <w:rsid w:val="00D3420C"/>
    <w:pPr>
      <w:numPr>
        <w:numId w:val="7"/>
      </w:numPr>
      <w:spacing w:before="120" w:after="120" w:line="320" w:lineRule="exact"/>
    </w:pPr>
    <w:rPr>
      <w:sz w:val="26"/>
      <w:szCs w:val="26"/>
    </w:rPr>
  </w:style>
  <w:style w:type="paragraph" w:customStyle="1" w:styleId="Hinhanh0">
    <w:name w:val="Hinhanh"/>
    <w:basedOn w:val="Normal"/>
    <w:rsid w:val="00D3420C"/>
    <w:pPr>
      <w:tabs>
        <w:tab w:val="left" w:pos="0"/>
      </w:tabs>
      <w:spacing w:before="120" w:after="120"/>
      <w:jc w:val="center"/>
    </w:pPr>
    <w:rPr>
      <w:rFonts w:eastAsia="Calibri"/>
      <w:noProof/>
      <w:color w:val="0033CC"/>
      <w:sz w:val="26"/>
      <w:szCs w:val="22"/>
    </w:rPr>
  </w:style>
  <w:style w:type="character" w:customStyle="1" w:styleId="CharCharChar">
    <w:name w:val="Char Char Char"/>
    <w:rsid w:val="00D3420C"/>
    <w:rPr>
      <w:bCs/>
      <w:iCs/>
      <w:noProof/>
      <w:color w:val="000000"/>
      <w:sz w:val="18"/>
      <w:lang w:val="en-US" w:eastAsia="zh-CN" w:bidi="ar-SA"/>
    </w:rPr>
  </w:style>
  <w:style w:type="paragraph" w:customStyle="1" w:styleId="Style3-thanh">
    <w:name w:val="Style3 - thanh"/>
    <w:basedOn w:val="Normal"/>
    <w:rsid w:val="00D3420C"/>
    <w:pPr>
      <w:numPr>
        <w:numId w:val="8"/>
      </w:numPr>
      <w:tabs>
        <w:tab w:val="left" w:pos="1361"/>
      </w:tabs>
      <w:spacing w:before="120" w:after="120" w:line="360" w:lineRule="exact"/>
    </w:pPr>
    <w:rPr>
      <w:iCs/>
      <w:sz w:val="26"/>
      <w:szCs w:val="24"/>
      <w:lang w:eastAsia="zh-CN"/>
    </w:rPr>
  </w:style>
  <w:style w:type="paragraph" w:customStyle="1" w:styleId="DANH">
    <w:name w:val="DANH"/>
    <w:basedOn w:val="Normal"/>
    <w:link w:val="DANHChar"/>
    <w:rsid w:val="00D3420C"/>
    <w:pPr>
      <w:widowControl w:val="0"/>
      <w:spacing w:before="120" w:after="120"/>
      <w:ind w:left="851"/>
    </w:pPr>
    <w:rPr>
      <w:sz w:val="26"/>
      <w:szCs w:val="20"/>
    </w:rPr>
  </w:style>
  <w:style w:type="character" w:customStyle="1" w:styleId="DANHChar">
    <w:name w:val="DANH Char"/>
    <w:link w:val="DANH"/>
    <w:rsid w:val="00D3420C"/>
    <w:rPr>
      <w:rFonts w:ascii="Times New Roman" w:eastAsia="Times New Roman" w:hAnsi="Times New Roman"/>
      <w:sz w:val="26"/>
    </w:rPr>
  </w:style>
  <w:style w:type="paragraph" w:customStyle="1" w:styleId="MUCCONCAP2">
    <w:name w:val="MUC CON CAP 2"/>
    <w:basedOn w:val="Normal"/>
    <w:rsid w:val="00D3420C"/>
    <w:pPr>
      <w:numPr>
        <w:numId w:val="9"/>
      </w:numPr>
    </w:pPr>
    <w:rPr>
      <w:rFonts w:ascii="VNI-Times" w:hAnsi="VNI-Times"/>
      <w:sz w:val="24"/>
      <w:szCs w:val="20"/>
    </w:rPr>
  </w:style>
  <w:style w:type="character" w:customStyle="1" w:styleId="NOIDUNGCharChar">
    <w:name w:val="NOI DUNG Char Char"/>
    <w:rsid w:val="00D3420C"/>
    <w:rPr>
      <w:rFonts w:eastAsia="Times New Roman"/>
      <w:sz w:val="26"/>
      <w:szCs w:val="26"/>
    </w:rPr>
  </w:style>
  <w:style w:type="paragraph" w:customStyle="1" w:styleId="S">
    <w:name w:val="Số"/>
    <w:basedOn w:val="Normal"/>
    <w:link w:val="SChar"/>
    <w:qFormat/>
    <w:rsid w:val="00D3420C"/>
    <w:pPr>
      <w:numPr>
        <w:numId w:val="10"/>
      </w:numPr>
      <w:spacing w:before="120" w:after="120" w:line="320" w:lineRule="atLeast"/>
      <w:ind w:left="1814" w:hanging="567"/>
    </w:pPr>
    <w:rPr>
      <w:rFonts w:eastAsia="Calibri"/>
      <w:sz w:val="26"/>
      <w:szCs w:val="22"/>
    </w:rPr>
  </w:style>
  <w:style w:type="paragraph" w:customStyle="1" w:styleId="equation">
    <w:name w:val="equation"/>
    <w:basedOn w:val="Normal"/>
    <w:rsid w:val="00D3420C"/>
    <w:pPr>
      <w:spacing w:before="100" w:beforeAutospacing="1" w:after="100" w:afterAutospacing="1"/>
    </w:pPr>
    <w:rPr>
      <w:sz w:val="24"/>
      <w:szCs w:val="24"/>
    </w:rPr>
  </w:style>
  <w:style w:type="character" w:customStyle="1" w:styleId="SChar">
    <w:name w:val="Số Char"/>
    <w:link w:val="S"/>
    <w:rsid w:val="00D3420C"/>
    <w:rPr>
      <w:rFonts w:ascii="Times New Roman" w:hAnsi="Times New Roman"/>
      <w:sz w:val="26"/>
      <w:szCs w:val="22"/>
    </w:rPr>
  </w:style>
  <w:style w:type="character" w:styleId="CommentReference">
    <w:name w:val="annotation reference"/>
    <w:semiHidden/>
    <w:unhideWhenUsed/>
    <w:rsid w:val="00D3420C"/>
    <w:rPr>
      <w:sz w:val="16"/>
      <w:szCs w:val="16"/>
    </w:rPr>
  </w:style>
  <w:style w:type="paragraph" w:styleId="CommentText">
    <w:name w:val="annotation text"/>
    <w:basedOn w:val="Normal"/>
    <w:link w:val="CommentTextChar"/>
    <w:unhideWhenUsed/>
    <w:rsid w:val="00D3420C"/>
    <w:pPr>
      <w:spacing w:before="120" w:after="120" w:line="320" w:lineRule="atLeast"/>
      <w:ind w:firstLine="851"/>
    </w:pPr>
    <w:rPr>
      <w:rFonts w:eastAsia="Calibri"/>
      <w:sz w:val="20"/>
      <w:szCs w:val="20"/>
    </w:rPr>
  </w:style>
  <w:style w:type="character" w:customStyle="1" w:styleId="CommentTextChar">
    <w:name w:val="Comment Text Char"/>
    <w:link w:val="CommentText"/>
    <w:rsid w:val="00D3420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3420C"/>
    <w:rPr>
      <w:b/>
      <w:bCs/>
    </w:rPr>
  </w:style>
  <w:style w:type="character" w:customStyle="1" w:styleId="CommentSubjectChar">
    <w:name w:val="Comment Subject Char"/>
    <w:link w:val="CommentSubject"/>
    <w:uiPriority w:val="99"/>
    <w:semiHidden/>
    <w:rsid w:val="00D3420C"/>
    <w:rPr>
      <w:rFonts w:ascii="Times New Roman" w:hAnsi="Times New Roman"/>
      <w:b/>
      <w:bCs/>
    </w:rPr>
  </w:style>
  <w:style w:type="paragraph" w:customStyle="1" w:styleId="C1PlainTextCharCharCharCharChar">
    <w:name w:val="C1 Plain Text Char Char Char Char Char"/>
    <w:basedOn w:val="Normal"/>
    <w:rsid w:val="00D3420C"/>
    <w:pPr>
      <w:overflowPunct w:val="0"/>
      <w:autoSpaceDE w:val="0"/>
      <w:autoSpaceDN w:val="0"/>
      <w:adjustRightInd w:val="0"/>
      <w:spacing w:before="120" w:after="120"/>
      <w:ind w:left="1298"/>
    </w:pPr>
    <w:rPr>
      <w:sz w:val="24"/>
      <w:szCs w:val="20"/>
      <w:lang w:val="en-GB"/>
    </w:rPr>
  </w:style>
  <w:style w:type="paragraph" w:customStyle="1" w:styleId="Normal11">
    <w:name w:val="Normal 1"/>
    <w:basedOn w:val="Normal"/>
    <w:link w:val="Normal1Char"/>
    <w:rsid w:val="00D3420C"/>
    <w:pPr>
      <w:spacing w:before="120" w:after="120" w:line="320" w:lineRule="atLeast"/>
      <w:ind w:firstLine="851"/>
    </w:pPr>
    <w:rPr>
      <w:rFonts w:eastAsia="Arial"/>
      <w:sz w:val="26"/>
      <w:szCs w:val="22"/>
      <w:bdr w:val="none" w:sz="0" w:space="0" w:color="auto" w:frame="1"/>
      <w:lang w:val="vi-VN"/>
    </w:rPr>
  </w:style>
  <w:style w:type="character" w:customStyle="1" w:styleId="Normal1Char">
    <w:name w:val="Normal 1 Char"/>
    <w:link w:val="Normal11"/>
    <w:rsid w:val="00D3420C"/>
    <w:rPr>
      <w:rFonts w:ascii="Times New Roman" w:eastAsia="Arial" w:hAnsi="Times New Roman"/>
      <w:sz w:val="26"/>
      <w:szCs w:val="22"/>
      <w:bdr w:val="none" w:sz="0" w:space="0" w:color="auto" w:frame="1"/>
      <w:lang w:val="vi-VN"/>
    </w:rPr>
  </w:style>
  <w:style w:type="paragraph" w:customStyle="1" w:styleId="DefaultParagraphFontParaCharCharCharCharChar">
    <w:name w:val="Default Paragraph Font Para Char Char Char Char Char"/>
    <w:basedOn w:val="Normal"/>
    <w:autoRedefine/>
    <w:rsid w:val="00D3420C"/>
    <w:pPr>
      <w:tabs>
        <w:tab w:val="left" w:pos="284"/>
        <w:tab w:val="left" w:pos="567"/>
      </w:tabs>
      <w:spacing w:before="120" w:after="120" w:line="288" w:lineRule="auto"/>
    </w:pPr>
    <w:rPr>
      <w:sz w:val="26"/>
      <w:szCs w:val="26"/>
    </w:rPr>
  </w:style>
  <w:style w:type="character" w:customStyle="1" w:styleId="StyleTimesNewRoman">
    <w:name w:val="Style Times New Roman"/>
    <w:rsid w:val="00D3420C"/>
    <w:rPr>
      <w:rFonts w:ascii="Times New Roman" w:hAnsi="Times New Roman"/>
      <w:sz w:val="26"/>
      <w:szCs w:val="26"/>
    </w:rPr>
  </w:style>
  <w:style w:type="paragraph" w:styleId="EndnoteText">
    <w:name w:val="endnote text"/>
    <w:basedOn w:val="Normal"/>
    <w:link w:val="EndnoteTextChar"/>
    <w:uiPriority w:val="99"/>
    <w:semiHidden/>
    <w:unhideWhenUsed/>
    <w:rsid w:val="00D3420C"/>
    <w:pPr>
      <w:spacing w:before="120" w:after="120" w:line="320" w:lineRule="atLeast"/>
      <w:ind w:firstLine="851"/>
    </w:pPr>
    <w:rPr>
      <w:rFonts w:eastAsia="Calibri"/>
      <w:sz w:val="20"/>
      <w:szCs w:val="20"/>
    </w:rPr>
  </w:style>
  <w:style w:type="character" w:customStyle="1" w:styleId="EndnoteTextChar">
    <w:name w:val="Endnote Text Char"/>
    <w:link w:val="EndnoteText"/>
    <w:uiPriority w:val="99"/>
    <w:semiHidden/>
    <w:rsid w:val="00D3420C"/>
    <w:rPr>
      <w:rFonts w:ascii="Times New Roman" w:hAnsi="Times New Roman"/>
    </w:rPr>
  </w:style>
  <w:style w:type="character" w:styleId="EndnoteReference">
    <w:name w:val="endnote reference"/>
    <w:uiPriority w:val="99"/>
    <w:semiHidden/>
    <w:unhideWhenUsed/>
    <w:rsid w:val="00D3420C"/>
    <w:rPr>
      <w:vertAlign w:val="superscript"/>
    </w:rPr>
  </w:style>
  <w:style w:type="paragraph" w:styleId="FootnoteText">
    <w:name w:val="footnote text"/>
    <w:aliases w:val="ft,(NECG) Footnote Text,Footnote Text Char Char Char Char Char,Footnote Text Char Char Char Char Char Char,(NECG) Footnote Text Char Char Char,Nbpage Moens,single space,Fußnote Char Char,(NECG) Footnote Text Char Char Char Char Char Char,f"/>
    <w:basedOn w:val="Normal"/>
    <w:link w:val="FootnoteTextChar"/>
    <w:unhideWhenUsed/>
    <w:rsid w:val="00D3420C"/>
    <w:pPr>
      <w:spacing w:before="120" w:after="120" w:line="320" w:lineRule="atLeast"/>
      <w:ind w:firstLine="851"/>
    </w:pPr>
    <w:rPr>
      <w:rFonts w:eastAsia="Calibri"/>
      <w:sz w:val="20"/>
      <w:szCs w:val="20"/>
    </w:rPr>
  </w:style>
  <w:style w:type="character" w:customStyle="1" w:styleId="FootnoteTextChar">
    <w:name w:val="Footnote Text Char"/>
    <w:aliases w:val="ft Char,(NECG) Footnote Text Char,Footnote Text Char Char Char Char Char Char1,Footnote Text Char Char Char Char Char Char Char,(NECG) Footnote Text Char Char Char Char,Nbpage Moens Char,single space Char,Fußnote Char Char Char,f Char"/>
    <w:link w:val="FootnoteText"/>
    <w:rsid w:val="00D3420C"/>
    <w:rPr>
      <w:rFonts w:ascii="Times New Roman" w:hAnsi="Times New Roman"/>
    </w:rPr>
  </w:style>
  <w:style w:type="character" w:styleId="FootnoteReference">
    <w:name w:val="footnote reference"/>
    <w:aliases w:val="ftref,(NECG) Footnote Reference"/>
    <w:unhideWhenUsed/>
    <w:rsid w:val="00D3420C"/>
    <w:rPr>
      <w:vertAlign w:val="superscript"/>
    </w:rPr>
  </w:style>
  <w:style w:type="character" w:customStyle="1" w:styleId="Bodytext20">
    <w:name w:val="Body text (2)"/>
    <w:rsid w:val="00D3420C"/>
    <w:rPr>
      <w:sz w:val="26"/>
      <w:szCs w:val="26"/>
      <w:u w:val="none"/>
      <w:lang w:bidi="ar-SA"/>
    </w:rPr>
  </w:style>
  <w:style w:type="character" w:customStyle="1" w:styleId="Tablecaption">
    <w:name w:val="Table caption"/>
    <w:rsid w:val="00D3420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paragraph" w:customStyle="1" w:styleId="Tenbang">
    <w:name w:val="Ten bang"/>
    <w:basedOn w:val="Normal"/>
    <w:autoRedefine/>
    <w:uiPriority w:val="99"/>
    <w:rsid w:val="00D3420C"/>
    <w:pPr>
      <w:widowControl w:val="0"/>
      <w:tabs>
        <w:tab w:val="left" w:pos="720"/>
      </w:tabs>
      <w:spacing w:before="120" w:after="120"/>
      <w:jc w:val="center"/>
    </w:pPr>
    <w:rPr>
      <w:kern w:val="28"/>
      <w:sz w:val="26"/>
      <w:szCs w:val="26"/>
    </w:rPr>
  </w:style>
  <w:style w:type="paragraph" w:styleId="ListContinue">
    <w:name w:val="List Continue"/>
    <w:basedOn w:val="Normal"/>
    <w:uiPriority w:val="99"/>
    <w:semiHidden/>
    <w:unhideWhenUsed/>
    <w:rsid w:val="00D3420C"/>
    <w:pPr>
      <w:spacing w:before="120" w:after="120" w:line="320" w:lineRule="atLeast"/>
      <w:ind w:left="360" w:firstLine="851"/>
      <w:contextualSpacing/>
    </w:pPr>
    <w:rPr>
      <w:rFonts w:eastAsia="Calibri"/>
      <w:sz w:val="26"/>
      <w:szCs w:val="22"/>
    </w:rPr>
  </w:style>
  <w:style w:type="table" w:customStyle="1" w:styleId="TableGrid1">
    <w:name w:val="Table Grid1"/>
    <w:basedOn w:val="TableNormal"/>
    <w:next w:val="TableGrid"/>
    <w:uiPriority w:val="39"/>
    <w:rsid w:val="00D342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3420C"/>
    <w:rPr>
      <w:rFonts w:ascii="Times New Roman" w:eastAsia="Arial"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rsid w:val="00D3420C"/>
    <w:pPr>
      <w:spacing w:after="200" w:line="276" w:lineRule="auto"/>
      <w:ind w:left="720"/>
    </w:pPr>
    <w:rPr>
      <w:rFonts w:ascii="Arial" w:eastAsia="Calibri" w:hAnsi="Arial"/>
      <w:i/>
      <w:iCs/>
      <w:color w:val="000000"/>
      <w:sz w:val="20"/>
      <w:szCs w:val="20"/>
    </w:rPr>
  </w:style>
  <w:style w:type="character" w:customStyle="1" w:styleId="QuoteChar">
    <w:name w:val="Quote Char"/>
    <w:link w:val="Quote"/>
    <w:rsid w:val="00D3420C"/>
    <w:rPr>
      <w:rFonts w:ascii="Arial" w:hAnsi="Arial"/>
      <w:i/>
      <w:iCs/>
      <w:color w:val="000000"/>
    </w:rPr>
  </w:style>
  <w:style w:type="paragraph" w:customStyle="1" w:styleId="td3">
    <w:name w:val="td3"/>
    <w:basedOn w:val="Normal"/>
    <w:rsid w:val="00D3420C"/>
    <w:rPr>
      <w:rFonts w:ascii=".VnBahamasB" w:eastAsia="SimSun" w:hAnsi=".VnBahamasB"/>
      <w:color w:val="0000FF"/>
      <w:szCs w:val="20"/>
    </w:rPr>
  </w:style>
  <w:style w:type="character" w:customStyle="1" w:styleId="hps">
    <w:name w:val="hps"/>
    <w:rsid w:val="00D3420C"/>
  </w:style>
  <w:style w:type="numbering" w:customStyle="1" w:styleId="MyList">
    <w:name w:val="My List"/>
    <w:basedOn w:val="NoList"/>
    <w:rsid w:val="00D3420C"/>
    <w:pPr>
      <w:numPr>
        <w:numId w:val="11"/>
      </w:numPr>
    </w:pPr>
  </w:style>
  <w:style w:type="character" w:customStyle="1" w:styleId="VnbnnidungChar">
    <w:name w:val="Văn bản nội dung_ Char"/>
    <w:link w:val="Vnbnnidung"/>
    <w:rsid w:val="00D3420C"/>
    <w:rPr>
      <w:sz w:val="18"/>
      <w:szCs w:val="18"/>
      <w:shd w:val="clear" w:color="auto" w:fill="FFFFFF"/>
    </w:rPr>
  </w:style>
  <w:style w:type="paragraph" w:customStyle="1" w:styleId="Vnbnnidung">
    <w:name w:val="Văn bản nội dung_"/>
    <w:basedOn w:val="Normal"/>
    <w:link w:val="VnbnnidungChar"/>
    <w:rsid w:val="00D3420C"/>
    <w:pPr>
      <w:widowControl w:val="0"/>
      <w:shd w:val="clear" w:color="auto" w:fill="FFFFFF"/>
      <w:spacing w:line="319" w:lineRule="auto"/>
      <w:ind w:firstLine="320"/>
    </w:pPr>
    <w:rPr>
      <w:rFonts w:ascii="Calibri" w:eastAsia="Calibri" w:hAnsi="Calibri"/>
      <w:sz w:val="18"/>
      <w:szCs w:val="18"/>
      <w:shd w:val="clear" w:color="auto" w:fill="FFFFFF"/>
    </w:rPr>
  </w:style>
  <w:style w:type="table" w:customStyle="1" w:styleId="TableGrid13">
    <w:name w:val="Table Grid13"/>
    <w:basedOn w:val="TableNormal"/>
    <w:next w:val="TableGrid"/>
    <w:rsid w:val="00D342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D3420C"/>
    <w:rPr>
      <w:rFonts w:ascii="VNI-Times" w:hAnsi="VNI-Times"/>
      <w:sz w:val="22"/>
      <w:szCs w:val="20"/>
    </w:rPr>
  </w:style>
  <w:style w:type="character" w:customStyle="1" w:styleId="StyleItalic">
    <w:name w:val="Style Italic"/>
    <w:rsid w:val="00D3420C"/>
    <w:rPr>
      <w:i/>
      <w:iCs/>
    </w:rPr>
  </w:style>
  <w:style w:type="table" w:customStyle="1" w:styleId="TableGrid14">
    <w:name w:val="Table Grid14"/>
    <w:basedOn w:val="TableNormal"/>
    <w:next w:val="TableGrid"/>
    <w:rsid w:val="00D342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D342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D342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3420C"/>
  </w:style>
  <w:style w:type="paragraph" w:customStyle="1" w:styleId="font5">
    <w:name w:val="font5"/>
    <w:basedOn w:val="Normal"/>
    <w:rsid w:val="00D3420C"/>
    <w:pPr>
      <w:spacing w:before="100" w:beforeAutospacing="1" w:after="100" w:afterAutospacing="1"/>
    </w:pPr>
    <w:rPr>
      <w:rFonts w:ascii=".VnArial" w:hAnsi=".VnArial"/>
      <w:sz w:val="20"/>
      <w:szCs w:val="20"/>
    </w:rPr>
  </w:style>
  <w:style w:type="paragraph" w:customStyle="1" w:styleId="font6">
    <w:name w:val="font6"/>
    <w:basedOn w:val="Normal"/>
    <w:rsid w:val="00D3420C"/>
    <w:pPr>
      <w:spacing w:before="100" w:beforeAutospacing="1" w:after="100" w:afterAutospacing="1"/>
    </w:pPr>
    <w:rPr>
      <w:rFonts w:ascii=".VnArial" w:hAnsi=".VnArial"/>
      <w:b/>
      <w:bCs/>
      <w:sz w:val="20"/>
      <w:szCs w:val="20"/>
    </w:rPr>
  </w:style>
  <w:style w:type="paragraph" w:customStyle="1" w:styleId="font7">
    <w:name w:val="font7"/>
    <w:basedOn w:val="Normal"/>
    <w:rsid w:val="00D3420C"/>
    <w:pPr>
      <w:spacing w:before="100" w:beforeAutospacing="1" w:after="100" w:afterAutospacing="1"/>
    </w:pPr>
    <w:rPr>
      <w:rFonts w:ascii=".VnArial" w:hAnsi=".VnArial"/>
      <w:b/>
      <w:bCs/>
      <w:sz w:val="20"/>
      <w:szCs w:val="20"/>
    </w:rPr>
  </w:style>
  <w:style w:type="paragraph" w:customStyle="1" w:styleId="font8">
    <w:name w:val="font8"/>
    <w:basedOn w:val="Normal"/>
    <w:rsid w:val="00D3420C"/>
    <w:pPr>
      <w:spacing w:before="100" w:beforeAutospacing="1" w:after="100" w:afterAutospacing="1"/>
    </w:pPr>
    <w:rPr>
      <w:rFonts w:ascii=".VnArial" w:hAnsi=".VnArial"/>
      <w:sz w:val="20"/>
      <w:szCs w:val="20"/>
    </w:rPr>
  </w:style>
  <w:style w:type="paragraph" w:customStyle="1" w:styleId="font9">
    <w:name w:val="font9"/>
    <w:basedOn w:val="Normal"/>
    <w:rsid w:val="00D3420C"/>
    <w:pPr>
      <w:spacing w:before="100" w:beforeAutospacing="1" w:after="100" w:afterAutospacing="1"/>
    </w:pPr>
    <w:rPr>
      <w:rFonts w:ascii=".VnArial" w:hAnsi=".VnArial"/>
      <w:b/>
      <w:bCs/>
      <w:i/>
      <w:iCs/>
      <w:sz w:val="20"/>
      <w:szCs w:val="20"/>
    </w:rPr>
  </w:style>
  <w:style w:type="paragraph" w:customStyle="1" w:styleId="font10">
    <w:name w:val="font10"/>
    <w:basedOn w:val="Normal"/>
    <w:rsid w:val="00D3420C"/>
    <w:pPr>
      <w:spacing w:before="100" w:beforeAutospacing="1" w:after="100" w:afterAutospacing="1"/>
    </w:pPr>
    <w:rPr>
      <w:rFonts w:ascii=".VnArial" w:hAnsi=".VnArial"/>
      <w:b/>
      <w:bCs/>
      <w:i/>
      <w:iCs/>
      <w:sz w:val="20"/>
      <w:szCs w:val="20"/>
    </w:rPr>
  </w:style>
  <w:style w:type="paragraph" w:customStyle="1" w:styleId="xl12711">
    <w:name w:val="xl12711"/>
    <w:basedOn w:val="Normal"/>
    <w:rsid w:val="00D3420C"/>
    <w:pPr>
      <w:spacing w:before="100" w:beforeAutospacing="1" w:after="100" w:afterAutospacing="1"/>
    </w:pPr>
    <w:rPr>
      <w:sz w:val="24"/>
      <w:szCs w:val="24"/>
    </w:rPr>
  </w:style>
  <w:style w:type="paragraph" w:customStyle="1" w:styleId="xl12712">
    <w:name w:val="xl12712"/>
    <w:basedOn w:val="Normal"/>
    <w:rsid w:val="00D3420C"/>
    <w:pPr>
      <w:spacing w:before="100" w:beforeAutospacing="1" w:after="100" w:afterAutospacing="1"/>
    </w:pPr>
    <w:rPr>
      <w:rFonts w:ascii=".VnTime" w:hAnsi=".VnTime"/>
      <w:sz w:val="24"/>
      <w:szCs w:val="24"/>
    </w:rPr>
  </w:style>
  <w:style w:type="paragraph" w:customStyle="1" w:styleId="xl12713">
    <w:name w:val="xl12713"/>
    <w:basedOn w:val="Normal"/>
    <w:rsid w:val="00D3420C"/>
    <w:pPr>
      <w:spacing w:before="100" w:beforeAutospacing="1" w:after="100" w:afterAutospacing="1"/>
      <w:jc w:val="center"/>
    </w:pPr>
    <w:rPr>
      <w:rFonts w:ascii=".VnTime" w:hAnsi=".VnTime"/>
      <w:b/>
      <w:bCs/>
      <w:sz w:val="24"/>
      <w:szCs w:val="24"/>
    </w:rPr>
  </w:style>
  <w:style w:type="paragraph" w:customStyle="1" w:styleId="xl12714">
    <w:name w:val="xl12714"/>
    <w:basedOn w:val="Normal"/>
    <w:rsid w:val="00D3420C"/>
    <w:pPr>
      <w:spacing w:before="100" w:beforeAutospacing="1" w:after="100" w:afterAutospacing="1"/>
      <w:jc w:val="center"/>
    </w:pPr>
    <w:rPr>
      <w:rFonts w:ascii=".VnTime" w:hAnsi=".VnTime"/>
      <w:sz w:val="24"/>
      <w:szCs w:val="24"/>
    </w:rPr>
  </w:style>
  <w:style w:type="paragraph" w:customStyle="1" w:styleId="xl12715">
    <w:name w:val="xl12715"/>
    <w:basedOn w:val="Normal"/>
    <w:rsid w:val="00D3420C"/>
    <w:pPr>
      <w:spacing w:before="100" w:beforeAutospacing="1" w:after="100" w:afterAutospacing="1"/>
    </w:pPr>
    <w:rPr>
      <w:rFonts w:ascii=".VnTime" w:hAnsi=".VnTime"/>
      <w:b/>
      <w:bCs/>
      <w:sz w:val="24"/>
      <w:szCs w:val="24"/>
    </w:rPr>
  </w:style>
  <w:style w:type="paragraph" w:customStyle="1" w:styleId="xl12716">
    <w:name w:val="xl12716"/>
    <w:basedOn w:val="Normal"/>
    <w:rsid w:val="00D3420C"/>
    <w:pPr>
      <w:spacing w:before="100" w:beforeAutospacing="1" w:after="100" w:afterAutospacing="1"/>
    </w:pPr>
    <w:rPr>
      <w:rFonts w:ascii=".VnTime" w:hAnsi=".VnTime"/>
      <w:sz w:val="24"/>
      <w:szCs w:val="24"/>
    </w:rPr>
  </w:style>
  <w:style w:type="paragraph" w:customStyle="1" w:styleId="xl12717">
    <w:name w:val="xl12717"/>
    <w:basedOn w:val="Normal"/>
    <w:rsid w:val="00D3420C"/>
    <w:pPr>
      <w:spacing w:before="100" w:beforeAutospacing="1" w:after="100" w:afterAutospacing="1"/>
    </w:pPr>
    <w:rPr>
      <w:rFonts w:ascii=".VnTime" w:hAnsi=".VnTime"/>
      <w:b/>
      <w:bCs/>
      <w:i/>
      <w:iCs/>
      <w:sz w:val="24"/>
      <w:szCs w:val="24"/>
    </w:rPr>
  </w:style>
  <w:style w:type="paragraph" w:customStyle="1" w:styleId="xl12718">
    <w:name w:val="xl12718"/>
    <w:basedOn w:val="Normal"/>
    <w:rsid w:val="00D3420C"/>
    <w:pPr>
      <w:spacing w:before="100" w:beforeAutospacing="1" w:after="100" w:afterAutospacing="1"/>
    </w:pPr>
    <w:rPr>
      <w:rFonts w:ascii=".VnTime" w:hAnsi=".VnTime"/>
      <w:b/>
      <w:bCs/>
      <w:sz w:val="24"/>
      <w:szCs w:val="24"/>
    </w:rPr>
  </w:style>
  <w:style w:type="paragraph" w:customStyle="1" w:styleId="xl12719">
    <w:name w:val="xl12719"/>
    <w:basedOn w:val="Normal"/>
    <w:rsid w:val="00D3420C"/>
    <w:pPr>
      <w:spacing w:before="100" w:beforeAutospacing="1" w:after="100" w:afterAutospacing="1"/>
      <w:textAlignment w:val="center"/>
    </w:pPr>
    <w:rPr>
      <w:sz w:val="24"/>
      <w:szCs w:val="24"/>
    </w:rPr>
  </w:style>
  <w:style w:type="paragraph" w:customStyle="1" w:styleId="xl12720">
    <w:name w:val="xl12720"/>
    <w:basedOn w:val="Normal"/>
    <w:rsid w:val="00D3420C"/>
    <w:pPr>
      <w:spacing w:before="100" w:beforeAutospacing="1" w:after="100" w:afterAutospacing="1"/>
      <w:jc w:val="center"/>
      <w:textAlignment w:val="center"/>
    </w:pPr>
    <w:rPr>
      <w:sz w:val="24"/>
      <w:szCs w:val="24"/>
    </w:rPr>
  </w:style>
  <w:style w:type="paragraph" w:customStyle="1" w:styleId="xl12721">
    <w:name w:val="xl12721"/>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sz w:val="20"/>
      <w:szCs w:val="20"/>
    </w:rPr>
  </w:style>
  <w:style w:type="paragraph" w:customStyle="1" w:styleId="xl12722">
    <w:name w:val="xl12722"/>
    <w:basedOn w:val="Normal"/>
    <w:rsid w:val="00D3420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VnArial" w:hAnsi=".VnArial"/>
      <w:b/>
      <w:bCs/>
      <w:sz w:val="20"/>
      <w:szCs w:val="20"/>
    </w:rPr>
  </w:style>
  <w:style w:type="paragraph" w:customStyle="1" w:styleId="xl12724">
    <w:name w:val="xl12724"/>
    <w:basedOn w:val="Normal"/>
    <w:rsid w:val="00D3420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VnArial" w:hAnsi=".VnArial"/>
      <w:b/>
      <w:bCs/>
      <w:sz w:val="20"/>
      <w:szCs w:val="20"/>
    </w:rPr>
  </w:style>
  <w:style w:type="paragraph" w:customStyle="1" w:styleId="xl12725">
    <w:name w:val="xl12725"/>
    <w:basedOn w:val="Normal"/>
    <w:rsid w:val="00D3420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VnArial" w:hAnsi=".VnArial"/>
      <w:i/>
      <w:iCs/>
      <w:sz w:val="20"/>
      <w:szCs w:val="20"/>
    </w:rPr>
  </w:style>
  <w:style w:type="paragraph" w:customStyle="1" w:styleId="xl12726">
    <w:name w:val="xl12726"/>
    <w:basedOn w:val="Normal"/>
    <w:rsid w:val="00D3420C"/>
    <w:pPr>
      <w:pBdr>
        <w:left w:val="single" w:sz="4" w:space="0" w:color="auto"/>
        <w:right w:val="single" w:sz="4" w:space="0" w:color="auto"/>
      </w:pBdr>
      <w:shd w:val="clear" w:color="000000" w:fill="C5D9F1"/>
      <w:spacing w:before="100" w:beforeAutospacing="1" w:after="100" w:afterAutospacing="1"/>
      <w:jc w:val="center"/>
      <w:textAlignment w:val="center"/>
    </w:pPr>
    <w:rPr>
      <w:rFonts w:ascii=".VnArial" w:hAnsi=".VnArial"/>
      <w:sz w:val="20"/>
      <w:szCs w:val="20"/>
    </w:rPr>
  </w:style>
  <w:style w:type="paragraph" w:customStyle="1" w:styleId="xl12727">
    <w:name w:val="xl12727"/>
    <w:basedOn w:val="Normal"/>
    <w:rsid w:val="00D3420C"/>
    <w:pPr>
      <w:pBdr>
        <w:left w:val="single" w:sz="4" w:space="0" w:color="auto"/>
        <w:right w:val="single" w:sz="4" w:space="0" w:color="auto"/>
      </w:pBdr>
      <w:shd w:val="clear" w:color="000000" w:fill="C5D9F1"/>
      <w:spacing w:before="100" w:beforeAutospacing="1" w:after="100" w:afterAutospacing="1"/>
      <w:textAlignment w:val="center"/>
    </w:pPr>
    <w:rPr>
      <w:rFonts w:ascii=".VnArial" w:hAnsi=".VnArial"/>
      <w:sz w:val="20"/>
      <w:szCs w:val="20"/>
    </w:rPr>
  </w:style>
  <w:style w:type="paragraph" w:customStyle="1" w:styleId="xl12728">
    <w:name w:val="xl12728"/>
    <w:basedOn w:val="Normal"/>
    <w:rsid w:val="00D3420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VnArial" w:hAnsi=".VnArial"/>
      <w:b/>
      <w:bCs/>
      <w:sz w:val="20"/>
      <w:szCs w:val="20"/>
    </w:rPr>
  </w:style>
  <w:style w:type="paragraph" w:customStyle="1" w:styleId="xl12729">
    <w:name w:val="xl12729"/>
    <w:basedOn w:val="Normal"/>
    <w:rsid w:val="00D3420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rFonts w:ascii=".VnArial" w:hAnsi=".VnArial"/>
      <w:b/>
      <w:bCs/>
      <w:sz w:val="20"/>
      <w:szCs w:val="20"/>
    </w:rPr>
  </w:style>
  <w:style w:type="paragraph" w:customStyle="1" w:styleId="xl12730">
    <w:name w:val="xl12730"/>
    <w:basedOn w:val="Normal"/>
    <w:rsid w:val="00D3420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VnArial" w:hAnsi=".VnArial"/>
      <w:sz w:val="20"/>
      <w:szCs w:val="20"/>
    </w:rPr>
  </w:style>
  <w:style w:type="paragraph" w:customStyle="1" w:styleId="xl12731">
    <w:name w:val="xl12731"/>
    <w:basedOn w:val="Normal"/>
    <w:rsid w:val="00D3420C"/>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VnArial" w:hAnsi=".VnArial"/>
      <w:sz w:val="20"/>
      <w:szCs w:val="20"/>
    </w:rPr>
  </w:style>
  <w:style w:type="paragraph" w:customStyle="1" w:styleId="xl12732">
    <w:name w:val="xl12732"/>
    <w:basedOn w:val="Normal"/>
    <w:rsid w:val="00D3420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VnArial" w:hAnsi=".VnArial"/>
      <w:b/>
      <w:bCs/>
      <w:sz w:val="20"/>
      <w:szCs w:val="20"/>
    </w:rPr>
  </w:style>
  <w:style w:type="paragraph" w:customStyle="1" w:styleId="xl12733">
    <w:name w:val="xl12733"/>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 w:val="20"/>
      <w:szCs w:val="20"/>
    </w:rPr>
  </w:style>
  <w:style w:type="paragraph" w:customStyle="1" w:styleId="xl12734">
    <w:name w:val="xl12734"/>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szCs w:val="20"/>
    </w:rPr>
  </w:style>
  <w:style w:type="paragraph" w:customStyle="1" w:styleId="xl12735">
    <w:name w:val="xl12735"/>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sz w:val="20"/>
      <w:szCs w:val="20"/>
    </w:rPr>
  </w:style>
  <w:style w:type="paragraph" w:customStyle="1" w:styleId="xl12736">
    <w:name w:val="xl12736"/>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b/>
      <w:bCs/>
      <w:sz w:val="20"/>
      <w:szCs w:val="20"/>
    </w:rPr>
  </w:style>
  <w:style w:type="paragraph" w:customStyle="1" w:styleId="xl12737">
    <w:name w:val="xl12737"/>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szCs w:val="20"/>
    </w:rPr>
  </w:style>
  <w:style w:type="paragraph" w:customStyle="1" w:styleId="xl12738">
    <w:name w:val="xl12738"/>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 w:val="20"/>
      <w:szCs w:val="20"/>
    </w:rPr>
  </w:style>
  <w:style w:type="paragraph" w:customStyle="1" w:styleId="xl12739">
    <w:name w:val="xl12739"/>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sz w:val="20"/>
      <w:szCs w:val="20"/>
    </w:rPr>
  </w:style>
  <w:style w:type="paragraph" w:customStyle="1" w:styleId="xl12740">
    <w:name w:val="xl12740"/>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szCs w:val="20"/>
    </w:rPr>
  </w:style>
  <w:style w:type="paragraph" w:customStyle="1" w:styleId="xl12741">
    <w:name w:val="xl12741"/>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sz w:val="20"/>
      <w:szCs w:val="20"/>
    </w:rPr>
  </w:style>
  <w:style w:type="paragraph" w:customStyle="1" w:styleId="xl12742">
    <w:name w:val="xl12742"/>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b/>
      <w:bCs/>
      <w:sz w:val="20"/>
      <w:szCs w:val="20"/>
    </w:rPr>
  </w:style>
  <w:style w:type="paragraph" w:customStyle="1" w:styleId="xl12743">
    <w:name w:val="xl12743"/>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 w:val="20"/>
      <w:szCs w:val="20"/>
    </w:rPr>
  </w:style>
  <w:style w:type="paragraph" w:customStyle="1" w:styleId="xl12744">
    <w:name w:val="xl12744"/>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color w:val="0000FF"/>
      <w:sz w:val="20"/>
      <w:szCs w:val="20"/>
    </w:rPr>
  </w:style>
  <w:style w:type="paragraph" w:customStyle="1" w:styleId="xl12745">
    <w:name w:val="xl12745"/>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b/>
      <w:bCs/>
      <w:sz w:val="20"/>
      <w:szCs w:val="20"/>
    </w:rPr>
  </w:style>
  <w:style w:type="paragraph" w:customStyle="1" w:styleId="xl12746">
    <w:name w:val="xl12746"/>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i/>
      <w:iCs/>
      <w:sz w:val="20"/>
      <w:szCs w:val="20"/>
    </w:rPr>
  </w:style>
  <w:style w:type="paragraph" w:customStyle="1" w:styleId="xl12747">
    <w:name w:val="xl12747"/>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b/>
      <w:bCs/>
      <w:i/>
      <w:iCs/>
      <w:sz w:val="20"/>
      <w:szCs w:val="20"/>
    </w:rPr>
  </w:style>
  <w:style w:type="paragraph" w:customStyle="1" w:styleId="xl12748">
    <w:name w:val="xl12748"/>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 w:val="20"/>
      <w:szCs w:val="20"/>
    </w:rPr>
  </w:style>
  <w:style w:type="paragraph" w:customStyle="1" w:styleId="xl12749">
    <w:name w:val="xl12749"/>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Arial" w:hAnsi=".VnArial"/>
      <w:sz w:val="20"/>
      <w:szCs w:val="20"/>
    </w:rPr>
  </w:style>
  <w:style w:type="paragraph" w:customStyle="1" w:styleId="xl12750">
    <w:name w:val="xl12750"/>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 w:val="20"/>
      <w:szCs w:val="20"/>
    </w:rPr>
  </w:style>
  <w:style w:type="paragraph" w:customStyle="1" w:styleId="xl12751">
    <w:name w:val="xl12751"/>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sz w:val="20"/>
      <w:szCs w:val="20"/>
      <w:u w:val="single"/>
    </w:rPr>
  </w:style>
  <w:style w:type="paragraph" w:customStyle="1" w:styleId="xl12752">
    <w:name w:val="xl12752"/>
    <w:basedOn w:val="Normal"/>
    <w:rsid w:val="00D342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b/>
      <w:bCs/>
      <w:sz w:val="20"/>
      <w:szCs w:val="20"/>
      <w:u w:val="single"/>
    </w:rPr>
  </w:style>
  <w:style w:type="character" w:customStyle="1" w:styleId="Heading2Char1">
    <w:name w:val="Heading 2 Char1"/>
    <w:rsid w:val="002D290E"/>
    <w:rPr>
      <w:rFonts w:ascii=".VnArialH" w:hAnsi=".VnArialH"/>
      <w:b/>
      <w:sz w:val="26"/>
      <w:lang w:val="en-AU"/>
    </w:rPr>
  </w:style>
  <w:style w:type="paragraph" w:customStyle="1" w:styleId="dmbang0">
    <w:name w:val="dm bang"/>
    <w:basedOn w:val="Normal"/>
    <w:qFormat/>
    <w:rsid w:val="001E63C8"/>
    <w:pPr>
      <w:spacing w:before="120" w:after="120"/>
      <w:jc w:val="center"/>
    </w:pPr>
    <w:rPr>
      <w:iCs/>
      <w:sz w:val="26"/>
      <w:szCs w:val="26"/>
      <w:lang w:val="it-IT" w:eastAsia="en-CA"/>
    </w:rPr>
  </w:style>
  <w:style w:type="character" w:customStyle="1" w:styleId="fontstyle01">
    <w:name w:val="fontstyle01"/>
    <w:rsid w:val="00967C63"/>
    <w:rPr>
      <w:rFonts w:ascii="Times-Roman" w:hAnsi="Times-Roman" w:hint="default"/>
      <w:b w:val="0"/>
      <w:bCs w:val="0"/>
      <w:i w:val="0"/>
      <w:iCs w:val="0"/>
      <w:color w:val="000080"/>
      <w:sz w:val="24"/>
      <w:szCs w:val="24"/>
    </w:rPr>
  </w:style>
  <w:style w:type="character" w:customStyle="1" w:styleId="fontstyle21">
    <w:name w:val="fontstyle21"/>
    <w:rsid w:val="00967C63"/>
    <w:rPr>
      <w:rFonts w:ascii="TTE12EA8D0t00" w:hAnsi="TTE12EA8D0t00" w:hint="default"/>
      <w:b w:val="0"/>
      <w:bCs w:val="0"/>
      <w:i w:val="0"/>
      <w:iCs w:val="0"/>
      <w:color w:val="000080"/>
      <w:sz w:val="24"/>
      <w:szCs w:val="24"/>
    </w:rPr>
  </w:style>
  <w:style w:type="character" w:customStyle="1" w:styleId="fontstyle31">
    <w:name w:val="fontstyle31"/>
    <w:rsid w:val="00967C63"/>
    <w:rPr>
      <w:rFonts w:ascii="Symbol" w:hAnsi="Symbol" w:hint="default"/>
      <w:b w:val="0"/>
      <w:bCs w:val="0"/>
      <w:i w:val="0"/>
      <w:iCs w:val="0"/>
      <w:color w:val="000080"/>
      <w:sz w:val="24"/>
      <w:szCs w:val="24"/>
    </w:rPr>
  </w:style>
  <w:style w:type="paragraph" w:styleId="List2">
    <w:name w:val="List 2"/>
    <w:basedOn w:val="Normal"/>
    <w:uiPriority w:val="99"/>
    <w:unhideWhenUsed/>
    <w:rsid w:val="00F76984"/>
    <w:pPr>
      <w:ind w:left="720" w:hanging="360"/>
      <w:contextualSpacing/>
    </w:pPr>
  </w:style>
  <w:style w:type="character" w:customStyle="1" w:styleId="Chthchbng">
    <w:name w:val="Chú thích bảng_"/>
    <w:link w:val="Chthchbng0"/>
    <w:rsid w:val="00280AAF"/>
    <w:rPr>
      <w:sz w:val="21"/>
      <w:szCs w:val="21"/>
      <w:shd w:val="clear" w:color="auto" w:fill="FFFFFF"/>
    </w:rPr>
  </w:style>
  <w:style w:type="paragraph" w:customStyle="1" w:styleId="Chthchbng0">
    <w:name w:val="Chú thích bảng"/>
    <w:basedOn w:val="Normal"/>
    <w:link w:val="Chthchbng"/>
    <w:rsid w:val="00280AAF"/>
    <w:pPr>
      <w:widowControl w:val="0"/>
      <w:shd w:val="clear" w:color="auto" w:fill="FFFFFF"/>
      <w:spacing w:line="0" w:lineRule="atLeast"/>
    </w:pPr>
    <w:rPr>
      <w:rFonts w:ascii="Calibri" w:eastAsia="Calibri" w:hAnsi="Calibri"/>
      <w:sz w:val="21"/>
      <w:szCs w:val="21"/>
    </w:rPr>
  </w:style>
  <w:style w:type="character" w:customStyle="1" w:styleId="fontstyle11">
    <w:name w:val="fontstyle11"/>
    <w:rsid w:val="00E75553"/>
    <w:rPr>
      <w:rFonts w:ascii="TimesNewRoman" w:eastAsia="TimesNewRoman" w:hint="eastAsia"/>
      <w:b w:val="0"/>
      <w:bCs w:val="0"/>
      <w:i w:val="0"/>
      <w:iCs w:val="0"/>
      <w:color w:val="000000"/>
      <w:sz w:val="24"/>
      <w:szCs w:val="24"/>
    </w:rPr>
  </w:style>
  <w:style w:type="character" w:customStyle="1" w:styleId="01HinhChar">
    <w:name w:val="01Hinh Char"/>
    <w:link w:val="01Hinh"/>
    <w:rsid w:val="005157BD"/>
    <w:rPr>
      <w:rFonts w:ascii="Times New Roman" w:eastAsia="Times New Roman" w:hAnsi="Times New Roman"/>
      <w:b/>
      <w:color w:val="000000"/>
      <w:sz w:val="27"/>
      <w:szCs w:val="27"/>
      <w:lang w:val="vi-VN"/>
    </w:rPr>
  </w:style>
  <w:style w:type="paragraph" w:customStyle="1" w:styleId="02BANG">
    <w:name w:val="02BANG"/>
    <w:basedOn w:val="Normal"/>
    <w:qFormat/>
    <w:rsid w:val="005157BD"/>
    <w:pPr>
      <w:spacing w:line="312" w:lineRule="auto"/>
      <w:jc w:val="center"/>
    </w:pPr>
    <w:rPr>
      <w:rFonts w:eastAsia="Calibri"/>
      <w:b/>
      <w:sz w:val="27"/>
      <w:szCs w:val="22"/>
    </w:rPr>
  </w:style>
  <w:style w:type="paragraph" w:customStyle="1" w:styleId="BANGGAHHACSV">
    <w:name w:val="BANG GA HH ACSV"/>
    <w:basedOn w:val="Normal"/>
    <w:rsid w:val="00E62CE4"/>
    <w:pPr>
      <w:spacing w:before="120" w:after="120"/>
      <w:ind w:firstLine="567"/>
      <w:jc w:val="center"/>
    </w:pPr>
    <w:rPr>
      <w:rFonts w:eastAsia="Arial"/>
      <w:b/>
      <w:sz w:val="26"/>
      <w:szCs w:val="22"/>
      <w:lang w:val="vi-VN" w:bidi="he-IL"/>
    </w:rPr>
  </w:style>
  <w:style w:type="paragraph" w:customStyle="1" w:styleId="Normal21">
    <w:name w:val="Normal21"/>
    <w:basedOn w:val="Normal"/>
    <w:qFormat/>
    <w:rsid w:val="000E7398"/>
    <w:pPr>
      <w:widowControl w:val="0"/>
      <w:spacing w:before="120"/>
    </w:pPr>
    <w:rPr>
      <w:rFonts w:eastAsia="Calibri"/>
      <w:sz w:val="26"/>
      <w:szCs w:val="26"/>
    </w:rPr>
  </w:style>
  <w:style w:type="paragraph" w:customStyle="1" w:styleId="-chuan">
    <w:name w:val="-chuan"/>
    <w:basedOn w:val="Normal"/>
    <w:qFormat/>
    <w:rsid w:val="00A87211"/>
    <w:pPr>
      <w:spacing w:before="120" w:after="120" w:line="340" w:lineRule="exact"/>
      <w:ind w:firstLine="567"/>
    </w:pPr>
    <w:rPr>
      <w:rFonts w:eastAsia="Calibri" w:cs="Calibri"/>
      <w:noProof/>
      <w:sz w:val="26"/>
      <w:szCs w:val="22"/>
      <w:lang w:val="vi-VN"/>
    </w:rPr>
  </w:style>
  <w:style w:type="character" w:customStyle="1" w:styleId="normalChar1">
    <w:name w:val="normal Char1"/>
    <w:locked/>
    <w:rsid w:val="00A87211"/>
    <w:rPr>
      <w:sz w:val="26"/>
      <w:szCs w:val="26"/>
    </w:rPr>
  </w:style>
  <w:style w:type="paragraph" w:customStyle="1" w:styleId="0001">
    <w:name w:val="0001"/>
    <w:basedOn w:val="Normal"/>
    <w:qFormat/>
    <w:rsid w:val="00E54482"/>
    <w:pPr>
      <w:spacing w:after="120" w:line="312" w:lineRule="auto"/>
      <w:jc w:val="center"/>
    </w:pPr>
    <w:rPr>
      <w:rFonts w:eastAsia="Calibri" w:cs="Arial"/>
      <w:b/>
      <w:color w:val="000000"/>
      <w:sz w:val="32"/>
      <w:szCs w:val="26"/>
      <w:lang w:val="fr-FR"/>
    </w:rPr>
  </w:style>
  <w:style w:type="character" w:customStyle="1" w:styleId="2Char">
    <w:name w:val="2 Char"/>
    <w:link w:val="2"/>
    <w:locked/>
    <w:rsid w:val="00992777"/>
    <w:rPr>
      <w:rFonts w:ascii="VNtimes new roman" w:eastAsia="Times New Roman" w:hAnsi="VNtimes new roman" w:cs="VNtimes new roman"/>
      <w:b/>
      <w:iCs/>
      <w:sz w:val="24"/>
      <w:szCs w:val="24"/>
      <w:lang w:val="pt-BR"/>
    </w:rPr>
  </w:style>
  <w:style w:type="paragraph" w:customStyle="1" w:styleId="2">
    <w:name w:val="2"/>
    <w:basedOn w:val="Normal"/>
    <w:link w:val="2Char"/>
    <w:qFormat/>
    <w:rsid w:val="00992777"/>
    <w:pPr>
      <w:spacing w:before="60" w:after="60" w:line="340" w:lineRule="exact"/>
    </w:pPr>
    <w:rPr>
      <w:rFonts w:ascii="VNtimes new roman" w:hAnsi="VNtimes new roman"/>
      <w:b/>
      <w:iCs/>
      <w:sz w:val="24"/>
      <w:szCs w:val="24"/>
      <w:lang w:val="pt-BR"/>
    </w:rPr>
  </w:style>
  <w:style w:type="paragraph" w:customStyle="1" w:styleId="HH1">
    <w:name w:val="HH1"/>
    <w:basedOn w:val="Heading4"/>
    <w:uiPriority w:val="99"/>
    <w:rsid w:val="004F681B"/>
    <w:pPr>
      <w:tabs>
        <w:tab w:val="left" w:pos="567"/>
      </w:tabs>
      <w:spacing w:before="0" w:after="0" w:line="312" w:lineRule="auto"/>
      <w:jc w:val="center"/>
    </w:pPr>
    <w:rPr>
      <w:rFonts w:eastAsia="Batang"/>
      <w:i/>
      <w:iCs/>
      <w:spacing w:val="-6"/>
      <w:sz w:val="27"/>
      <w:szCs w:val="27"/>
      <w:lang w:val="fr-FR"/>
    </w:rPr>
  </w:style>
  <w:style w:type="character" w:customStyle="1" w:styleId="longtext">
    <w:name w:val="long_text"/>
    <w:rsid w:val="00172EA7"/>
  </w:style>
  <w:style w:type="paragraph" w:customStyle="1" w:styleId="kt1">
    <w:name w:val="kt1"/>
    <w:basedOn w:val="Normal"/>
    <w:rsid w:val="004B24A3"/>
    <w:pPr>
      <w:jc w:val="center"/>
    </w:pPr>
    <w:rPr>
      <w:b/>
    </w:rPr>
  </w:style>
  <w:style w:type="paragraph" w:customStyle="1" w:styleId="b0">
    <w:name w:val="b"/>
    <w:basedOn w:val="Normal"/>
    <w:rsid w:val="00B370F3"/>
    <w:pPr>
      <w:jc w:val="center"/>
    </w:pPr>
    <w:rPr>
      <w:rFonts w:ascii=".VnHelvetInsH" w:hAnsi=".VnHelvetInsH"/>
      <w:szCs w:val="20"/>
    </w:rPr>
  </w:style>
  <w:style w:type="character" w:customStyle="1" w:styleId="long-title">
    <w:name w:val="long-title"/>
    <w:basedOn w:val="DefaultParagraphFont"/>
    <w:rsid w:val="007010EA"/>
  </w:style>
  <w:style w:type="paragraph" w:customStyle="1" w:styleId="kt2">
    <w:name w:val="kt2"/>
    <w:basedOn w:val="Normal"/>
    <w:rsid w:val="007010EA"/>
    <w:pPr>
      <w:spacing w:line="276" w:lineRule="auto"/>
      <w:ind w:firstLine="620"/>
      <w:jc w:val="center"/>
    </w:pPr>
    <w:rPr>
      <w:b/>
    </w:rPr>
  </w:style>
  <w:style w:type="paragraph" w:customStyle="1" w:styleId="y1">
    <w:name w:val="y1"/>
    <w:basedOn w:val="Normal"/>
    <w:link w:val="y1Char"/>
    <w:rsid w:val="00A937AE"/>
    <w:pPr>
      <w:widowControl w:val="0"/>
      <w:numPr>
        <w:numId w:val="17"/>
      </w:numPr>
      <w:tabs>
        <w:tab w:val="clear" w:pos="303"/>
        <w:tab w:val="num" w:pos="360"/>
      </w:tabs>
      <w:spacing w:after="20"/>
      <w:ind w:firstLine="0"/>
    </w:pPr>
    <w:rPr>
      <w:rFonts w:ascii=".VnTime" w:eastAsia=".VnTime" w:hAnsi=".VnTime"/>
      <w:color w:val="0000FF"/>
      <w:sz w:val="26"/>
      <w:szCs w:val="26"/>
    </w:rPr>
  </w:style>
  <w:style w:type="character" w:customStyle="1" w:styleId="y1Char">
    <w:name w:val="y1 Char"/>
    <w:link w:val="y1"/>
    <w:rsid w:val="00A937AE"/>
    <w:rPr>
      <w:rFonts w:ascii=".VnTime" w:eastAsia=".VnTime" w:hAnsi=".VnTime"/>
      <w:color w:val="0000FF"/>
      <w:sz w:val="26"/>
      <w:szCs w:val="26"/>
    </w:rPr>
  </w:style>
  <w:style w:type="character" w:customStyle="1" w:styleId="style64">
    <w:name w:val="style64"/>
    <w:rsid w:val="00E7153E"/>
  </w:style>
  <w:style w:type="paragraph" w:customStyle="1" w:styleId="Vnbnnidung0">
    <w:name w:val="Văn bản nội dung"/>
    <w:basedOn w:val="Normal"/>
    <w:uiPriority w:val="99"/>
    <w:rsid w:val="00E7153E"/>
    <w:pPr>
      <w:widowControl w:val="0"/>
      <w:shd w:val="clear" w:color="auto" w:fill="FFFFFF"/>
      <w:spacing w:line="336" w:lineRule="exact"/>
      <w:jc w:val="left"/>
    </w:pPr>
    <w:rPr>
      <w:sz w:val="21"/>
      <w:szCs w:val="21"/>
    </w:rPr>
  </w:style>
  <w:style w:type="character" w:customStyle="1" w:styleId="Vnbnnidung3Inm">
    <w:name w:val="Văn bản nội dung (3) + In đậm"/>
    <w:rsid w:val="00E7153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rPr>
  </w:style>
  <w:style w:type="character" w:customStyle="1" w:styleId="VnbnnidungInnghing">
    <w:name w:val="Văn bản nội dung + In nghiêng"/>
    <w:rsid w:val="00E715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rPr>
  </w:style>
  <w:style w:type="character" w:customStyle="1" w:styleId="Vnbnnidung9">
    <w:name w:val="Văn bản nội dung (9)_"/>
    <w:link w:val="Vnbnnidung90"/>
    <w:rsid w:val="00E7153E"/>
    <w:rPr>
      <w:shd w:val="clear" w:color="auto" w:fill="FFFFFF"/>
    </w:rPr>
  </w:style>
  <w:style w:type="paragraph" w:customStyle="1" w:styleId="Vnbnnidung90">
    <w:name w:val="Văn bản nội dung (9)"/>
    <w:basedOn w:val="Normal"/>
    <w:link w:val="Vnbnnidung9"/>
    <w:rsid w:val="00E7153E"/>
    <w:pPr>
      <w:widowControl w:val="0"/>
      <w:shd w:val="clear" w:color="auto" w:fill="FFFFFF"/>
      <w:spacing w:line="336" w:lineRule="exact"/>
    </w:pPr>
    <w:rPr>
      <w:rFonts w:ascii="Calibri" w:eastAsia="Calibri" w:hAnsi="Calibri"/>
      <w:sz w:val="20"/>
      <w:szCs w:val="20"/>
    </w:rPr>
  </w:style>
  <w:style w:type="character" w:customStyle="1" w:styleId="Vnbnnidung2">
    <w:name w:val="Văn bản nội dung (2)_"/>
    <w:link w:val="Vnbnnidung20"/>
    <w:rsid w:val="00E7153E"/>
    <w:rPr>
      <w:b/>
      <w:bCs/>
      <w:sz w:val="19"/>
      <w:szCs w:val="19"/>
      <w:shd w:val="clear" w:color="auto" w:fill="FFFFFF"/>
    </w:rPr>
  </w:style>
  <w:style w:type="paragraph" w:customStyle="1" w:styleId="Vnbnnidung20">
    <w:name w:val="Văn bản nội dung (2)"/>
    <w:basedOn w:val="Normal"/>
    <w:link w:val="Vnbnnidung2"/>
    <w:rsid w:val="00E7153E"/>
    <w:pPr>
      <w:widowControl w:val="0"/>
      <w:shd w:val="clear" w:color="auto" w:fill="FFFFFF"/>
      <w:spacing w:line="0" w:lineRule="atLeast"/>
      <w:jc w:val="center"/>
    </w:pPr>
    <w:rPr>
      <w:rFonts w:ascii="Calibri" w:eastAsia="Calibri" w:hAnsi="Calibri"/>
      <w:b/>
      <w:bCs/>
      <w:sz w:val="19"/>
      <w:szCs w:val="19"/>
    </w:rPr>
  </w:style>
  <w:style w:type="character" w:customStyle="1" w:styleId="Vnbnnidung4">
    <w:name w:val="Văn bản nội dung (4)_"/>
    <w:link w:val="Vnbnnidung40"/>
    <w:rsid w:val="00E7153E"/>
    <w:rPr>
      <w:b/>
      <w:bCs/>
      <w:sz w:val="21"/>
      <w:szCs w:val="21"/>
      <w:shd w:val="clear" w:color="auto" w:fill="FFFFFF"/>
    </w:rPr>
  </w:style>
  <w:style w:type="paragraph" w:customStyle="1" w:styleId="Vnbnnidung40">
    <w:name w:val="Văn bản nội dung (4)"/>
    <w:basedOn w:val="Normal"/>
    <w:link w:val="Vnbnnidung4"/>
    <w:rsid w:val="00E7153E"/>
    <w:pPr>
      <w:widowControl w:val="0"/>
      <w:shd w:val="clear" w:color="auto" w:fill="FFFFFF"/>
      <w:spacing w:before="420" w:after="300" w:line="341" w:lineRule="exact"/>
      <w:jc w:val="center"/>
    </w:pPr>
    <w:rPr>
      <w:rFonts w:ascii="Calibri" w:eastAsia="Calibri" w:hAnsi="Calibri"/>
      <w:b/>
      <w:bCs/>
      <w:sz w:val="21"/>
      <w:szCs w:val="21"/>
    </w:rPr>
  </w:style>
  <w:style w:type="character" w:customStyle="1" w:styleId="Tiu1">
    <w:name w:val="Tiêu đề #1_"/>
    <w:link w:val="Tiu10"/>
    <w:rsid w:val="00E7153E"/>
    <w:rPr>
      <w:b/>
      <w:bCs/>
      <w:sz w:val="21"/>
      <w:szCs w:val="21"/>
      <w:shd w:val="clear" w:color="auto" w:fill="FFFFFF"/>
    </w:rPr>
  </w:style>
  <w:style w:type="paragraph" w:customStyle="1" w:styleId="Tiu10">
    <w:name w:val="Tiêu đề #1"/>
    <w:basedOn w:val="Normal"/>
    <w:link w:val="Tiu1"/>
    <w:rsid w:val="00E7153E"/>
    <w:pPr>
      <w:widowControl w:val="0"/>
      <w:shd w:val="clear" w:color="auto" w:fill="FFFFFF"/>
      <w:spacing w:before="360" w:line="336" w:lineRule="exact"/>
      <w:outlineLvl w:val="0"/>
    </w:pPr>
    <w:rPr>
      <w:rFonts w:ascii="Calibri" w:eastAsia="Calibri" w:hAnsi="Calibri"/>
      <w:b/>
      <w:bCs/>
      <w:sz w:val="21"/>
      <w:szCs w:val="21"/>
    </w:rPr>
  </w:style>
  <w:style w:type="paragraph" w:styleId="ListBullet2">
    <w:name w:val="List Bullet 2"/>
    <w:basedOn w:val="Normal"/>
    <w:rsid w:val="00E7153E"/>
    <w:pPr>
      <w:tabs>
        <w:tab w:val="num" w:pos="643"/>
      </w:tabs>
      <w:ind w:left="643" w:hanging="360"/>
      <w:jc w:val="left"/>
    </w:pPr>
    <w:rPr>
      <w:color w:val="0000FF"/>
    </w:rPr>
  </w:style>
  <w:style w:type="paragraph" w:customStyle="1" w:styleId="Header1">
    <w:name w:val="Header1"/>
    <w:basedOn w:val="Normal"/>
    <w:rsid w:val="00E7153E"/>
    <w:pPr>
      <w:spacing w:before="120" w:after="120"/>
      <w:jc w:val="center"/>
    </w:pPr>
    <w:rPr>
      <w:b/>
      <w:bCs/>
      <w:sz w:val="36"/>
      <w:szCs w:val="20"/>
      <w:lang w:eastAsia="zh-CN"/>
    </w:rPr>
  </w:style>
  <w:style w:type="character" w:customStyle="1" w:styleId="Head">
    <w:name w:val="Head"/>
    <w:rsid w:val="00E7153E"/>
    <w:rPr>
      <w:rFonts w:ascii="Times New Roman" w:hAnsi="Times New Roman"/>
      <w:b/>
      <w:bCs/>
      <w:sz w:val="36"/>
    </w:rPr>
  </w:style>
  <w:style w:type="paragraph" w:customStyle="1" w:styleId="xl68">
    <w:name w:val="xl68"/>
    <w:basedOn w:val="Normal"/>
    <w:rsid w:val="00E7153E"/>
    <w:pPr>
      <w:shd w:val="clear" w:color="000000" w:fill="FFFFFF"/>
      <w:spacing w:before="100" w:beforeAutospacing="1" w:after="100" w:afterAutospacing="1"/>
      <w:jc w:val="left"/>
      <w:textAlignment w:val="center"/>
    </w:pPr>
    <w:rPr>
      <w:sz w:val="24"/>
      <w:szCs w:val="24"/>
    </w:rPr>
  </w:style>
  <w:style w:type="paragraph" w:customStyle="1" w:styleId="xl69">
    <w:name w:val="xl69"/>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0">
    <w:name w:val="xl70"/>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
    <w:name w:val="xl71"/>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72">
    <w:name w:val="xl72"/>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73">
    <w:name w:val="xl73"/>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4">
    <w:name w:val="xl74"/>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75">
    <w:name w:val="xl75"/>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6">
    <w:name w:val="xl76"/>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4"/>
      <w:szCs w:val="24"/>
    </w:rPr>
  </w:style>
  <w:style w:type="paragraph" w:customStyle="1" w:styleId="xl78">
    <w:name w:val="xl78"/>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
    <w:rsid w:val="00E7153E"/>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b/>
      <w:bCs/>
    </w:rPr>
  </w:style>
  <w:style w:type="paragraph" w:customStyle="1" w:styleId="xl81">
    <w:name w:val="xl81"/>
    <w:basedOn w:val="Normal"/>
    <w:rsid w:val="00E7153E"/>
    <w:pPr>
      <w:pBdr>
        <w:top w:val="single" w:sz="8" w:space="0" w:color="auto"/>
        <w:bottom w:val="single" w:sz="8" w:space="0" w:color="auto"/>
      </w:pBdr>
      <w:shd w:val="clear" w:color="000000" w:fill="FFFFFF"/>
      <w:spacing w:before="100" w:beforeAutospacing="1" w:after="100" w:afterAutospacing="1"/>
      <w:jc w:val="left"/>
      <w:textAlignment w:val="center"/>
    </w:pPr>
    <w:rPr>
      <w:b/>
      <w:bCs/>
    </w:rPr>
  </w:style>
  <w:style w:type="paragraph" w:customStyle="1" w:styleId="xl82">
    <w:name w:val="xl82"/>
    <w:basedOn w:val="Normal"/>
    <w:rsid w:val="00E7153E"/>
    <w:pPr>
      <w:pBdr>
        <w:top w:val="single" w:sz="8" w:space="0" w:color="auto"/>
        <w:bottom w:val="single" w:sz="8" w:space="0" w:color="auto"/>
      </w:pBdr>
      <w:shd w:val="clear" w:color="000000" w:fill="FFFFFF"/>
      <w:spacing w:before="100" w:beforeAutospacing="1" w:after="100" w:afterAutospacing="1"/>
      <w:jc w:val="left"/>
      <w:textAlignment w:val="center"/>
    </w:pPr>
    <w:rPr>
      <w:b/>
      <w:bCs/>
      <w:sz w:val="26"/>
      <w:szCs w:val="26"/>
    </w:rPr>
  </w:style>
  <w:style w:type="paragraph" w:customStyle="1" w:styleId="xl83">
    <w:name w:val="xl83"/>
    <w:basedOn w:val="Normal"/>
    <w:rsid w:val="00E7153E"/>
    <w:pPr>
      <w:shd w:val="clear" w:color="000000" w:fill="FFFFFF"/>
      <w:spacing w:before="100" w:beforeAutospacing="1" w:after="100" w:afterAutospacing="1"/>
      <w:jc w:val="left"/>
      <w:textAlignment w:val="center"/>
    </w:pPr>
    <w:rPr>
      <w:b/>
      <w:bCs/>
      <w:sz w:val="26"/>
      <w:szCs w:val="26"/>
    </w:rPr>
  </w:style>
  <w:style w:type="paragraph" w:customStyle="1" w:styleId="xl84">
    <w:name w:val="xl84"/>
    <w:basedOn w:val="Normal"/>
    <w:rsid w:val="00E715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86">
    <w:name w:val="xl86"/>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4"/>
      <w:szCs w:val="24"/>
    </w:rPr>
  </w:style>
  <w:style w:type="paragraph" w:customStyle="1" w:styleId="xl87">
    <w:name w:val="xl87"/>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8">
    <w:name w:val="xl88"/>
    <w:basedOn w:val="Normal"/>
    <w:rsid w:val="00E715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9">
    <w:name w:val="xl89"/>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90">
    <w:name w:val="xl90"/>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91">
    <w:name w:val="xl91"/>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92">
    <w:name w:val="xl92"/>
    <w:basedOn w:val="Normal"/>
    <w:rsid w:val="00E71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93">
    <w:name w:val="xl93"/>
    <w:basedOn w:val="Normal"/>
    <w:rsid w:val="00E71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
    <w:name w:val="xl94"/>
    <w:basedOn w:val="Normal"/>
    <w:rsid w:val="00E7153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95">
    <w:name w:val="xl95"/>
    <w:basedOn w:val="Normal"/>
    <w:rsid w:val="00E71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E71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7">
    <w:name w:val="xl97"/>
    <w:basedOn w:val="Normal"/>
    <w:rsid w:val="00E7153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98">
    <w:name w:val="xl98"/>
    <w:basedOn w:val="Normal"/>
    <w:rsid w:val="00E7153E"/>
    <w:pPr>
      <w:spacing w:before="100" w:beforeAutospacing="1" w:after="100" w:afterAutospacing="1"/>
      <w:jc w:val="left"/>
      <w:textAlignment w:val="center"/>
    </w:pPr>
    <w:rPr>
      <w:sz w:val="24"/>
      <w:szCs w:val="24"/>
    </w:rPr>
  </w:style>
  <w:style w:type="paragraph" w:customStyle="1" w:styleId="xl100">
    <w:name w:val="xl100"/>
    <w:basedOn w:val="Normal"/>
    <w:rsid w:val="00E7153E"/>
    <w:pPr>
      <w:pBdr>
        <w:top w:val="single" w:sz="4" w:space="0" w:color="auto"/>
        <w:bottom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101">
    <w:name w:val="xl101"/>
    <w:basedOn w:val="Normal"/>
    <w:rsid w:val="00E7153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102">
    <w:name w:val="xl102"/>
    <w:basedOn w:val="Normal"/>
    <w:rsid w:val="00E715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03">
    <w:name w:val="xl103"/>
    <w:basedOn w:val="Normal"/>
    <w:rsid w:val="00E7153E"/>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04">
    <w:name w:val="xl104"/>
    <w:basedOn w:val="Normal"/>
    <w:rsid w:val="00E7153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105">
    <w:name w:val="xl105"/>
    <w:basedOn w:val="Normal"/>
    <w:rsid w:val="00E7153E"/>
    <w:pPr>
      <w:pBdr>
        <w:top w:val="single" w:sz="4" w:space="0" w:color="auto"/>
        <w:bottom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xl106">
    <w:name w:val="xl106"/>
    <w:basedOn w:val="Normal"/>
    <w:rsid w:val="00E7153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4"/>
      <w:szCs w:val="24"/>
    </w:rPr>
  </w:style>
  <w:style w:type="paragraph" w:customStyle="1" w:styleId="font11">
    <w:name w:val="font11"/>
    <w:basedOn w:val="Normal"/>
    <w:rsid w:val="00E7153E"/>
    <w:pPr>
      <w:spacing w:before="100" w:beforeAutospacing="1" w:after="100" w:afterAutospacing="1"/>
      <w:jc w:val="left"/>
    </w:pPr>
    <w:rPr>
      <w:color w:val="FF0000"/>
      <w:sz w:val="22"/>
      <w:szCs w:val="22"/>
    </w:rPr>
  </w:style>
  <w:style w:type="paragraph" w:customStyle="1" w:styleId="font12">
    <w:name w:val="font12"/>
    <w:basedOn w:val="Normal"/>
    <w:rsid w:val="00E7153E"/>
    <w:pPr>
      <w:spacing w:before="100" w:beforeAutospacing="1" w:after="100" w:afterAutospacing="1"/>
      <w:jc w:val="left"/>
    </w:pPr>
    <w:rPr>
      <w:b/>
      <w:bCs/>
      <w:sz w:val="20"/>
      <w:szCs w:val="20"/>
    </w:rPr>
  </w:style>
  <w:style w:type="paragraph" w:customStyle="1" w:styleId="font13">
    <w:name w:val="font13"/>
    <w:basedOn w:val="Normal"/>
    <w:rsid w:val="00E7153E"/>
    <w:pPr>
      <w:spacing w:before="100" w:beforeAutospacing="1" w:after="100" w:afterAutospacing="1"/>
      <w:jc w:val="left"/>
    </w:pPr>
    <w:rPr>
      <w:b/>
      <w:bCs/>
      <w:i/>
      <w:iCs/>
      <w:sz w:val="22"/>
      <w:szCs w:val="22"/>
    </w:rPr>
  </w:style>
  <w:style w:type="paragraph" w:customStyle="1" w:styleId="xl66">
    <w:name w:val="xl66"/>
    <w:basedOn w:val="Normal"/>
    <w:rsid w:val="00E7153E"/>
    <w:pPr>
      <w:shd w:val="clear" w:color="000000" w:fill="FFFFFF"/>
      <w:spacing w:before="100" w:beforeAutospacing="1" w:after="100" w:afterAutospacing="1"/>
      <w:jc w:val="left"/>
      <w:textAlignment w:val="center"/>
    </w:pPr>
    <w:rPr>
      <w:sz w:val="24"/>
      <w:szCs w:val="24"/>
    </w:rPr>
  </w:style>
  <w:style w:type="paragraph" w:customStyle="1" w:styleId="xl67">
    <w:name w:val="xl67"/>
    <w:basedOn w:val="Normal"/>
    <w:rsid w:val="00E7153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para">
    <w:name w:val="para"/>
    <w:basedOn w:val="Normal"/>
    <w:rsid w:val="00E7153E"/>
    <w:pPr>
      <w:spacing w:before="100" w:beforeAutospacing="1" w:after="100" w:afterAutospacing="1"/>
      <w:jc w:val="left"/>
    </w:pPr>
    <w:rPr>
      <w:sz w:val="24"/>
      <w:szCs w:val="24"/>
    </w:rPr>
  </w:style>
  <w:style w:type="paragraph" w:customStyle="1" w:styleId="1-Bang">
    <w:name w:val="1-Bang"/>
    <w:basedOn w:val="Index1"/>
    <w:link w:val="1-BangChar"/>
    <w:qFormat/>
    <w:rsid w:val="00E7153E"/>
    <w:pPr>
      <w:spacing w:before="120" w:after="120"/>
      <w:ind w:left="238" w:hanging="238"/>
      <w:jc w:val="center"/>
    </w:pPr>
    <w:rPr>
      <w:rFonts w:ascii="Times New Roman Bold" w:eastAsia="Batang" w:hAnsi="Times New Roman Bold"/>
      <w:b/>
      <w:sz w:val="26"/>
      <w:szCs w:val="24"/>
      <w:lang w:eastAsia="ko-KR"/>
    </w:rPr>
  </w:style>
  <w:style w:type="character" w:customStyle="1" w:styleId="1-BangChar">
    <w:name w:val="1-Bang Char"/>
    <w:link w:val="1-Bang"/>
    <w:rsid w:val="00E7153E"/>
    <w:rPr>
      <w:rFonts w:ascii="Times New Roman Bold" w:eastAsia="Batang" w:hAnsi="Times New Roman Bold"/>
      <w:b/>
      <w:sz w:val="26"/>
      <w:szCs w:val="24"/>
      <w:lang w:eastAsia="ko-KR"/>
    </w:rPr>
  </w:style>
  <w:style w:type="paragraph" w:styleId="Index1">
    <w:name w:val="index 1"/>
    <w:basedOn w:val="Normal"/>
    <w:next w:val="Normal"/>
    <w:autoRedefine/>
    <w:uiPriority w:val="99"/>
    <w:semiHidden/>
    <w:unhideWhenUsed/>
    <w:rsid w:val="00E7153E"/>
    <w:pPr>
      <w:ind w:left="280" w:hanging="280"/>
    </w:pPr>
  </w:style>
  <w:style w:type="paragraph" w:customStyle="1" w:styleId="chuthuong">
    <w:name w:val="chu thuong"/>
    <w:basedOn w:val="Normal"/>
    <w:link w:val="chuthuongChar"/>
    <w:qFormat/>
    <w:rsid w:val="00C27E82"/>
    <w:pPr>
      <w:keepNext/>
      <w:widowControl w:val="0"/>
      <w:tabs>
        <w:tab w:val="left" w:pos="1170"/>
      </w:tabs>
      <w:spacing w:before="120" w:after="120" w:line="276" w:lineRule="auto"/>
      <w:ind w:firstLine="567"/>
    </w:pPr>
    <w:rPr>
      <w:color w:val="002060"/>
      <w:sz w:val="27"/>
      <w:szCs w:val="26"/>
      <w:lang w:val="nl-NL"/>
    </w:rPr>
  </w:style>
  <w:style w:type="character" w:customStyle="1" w:styleId="chuthuongChar">
    <w:name w:val="chu thuong Char"/>
    <w:link w:val="chuthuong"/>
    <w:locked/>
    <w:rsid w:val="00C27E82"/>
    <w:rPr>
      <w:rFonts w:ascii="Times New Roman" w:eastAsia="Times New Roman" w:hAnsi="Times New Roman"/>
      <w:color w:val="002060"/>
      <w:sz w:val="27"/>
      <w:szCs w:val="26"/>
      <w:lang w:val="nl-NL"/>
    </w:rPr>
  </w:style>
  <w:style w:type="paragraph" w:customStyle="1" w:styleId="Styley1">
    <w:name w:val="Style y1"/>
    <w:basedOn w:val="Normal"/>
    <w:link w:val="Styley1CharChar"/>
    <w:autoRedefine/>
    <w:rsid w:val="003556BB"/>
    <w:pPr>
      <w:widowControl w:val="0"/>
      <w:tabs>
        <w:tab w:val="left" w:pos="567"/>
      </w:tabs>
      <w:spacing w:before="120" w:after="120" w:line="320" w:lineRule="exact"/>
      <w:ind w:firstLine="426"/>
    </w:pPr>
    <w:rPr>
      <w:color w:val="0000FF"/>
      <w:sz w:val="26"/>
      <w:szCs w:val="26"/>
    </w:rPr>
  </w:style>
  <w:style w:type="character" w:customStyle="1" w:styleId="Styley1CharChar">
    <w:name w:val="Style y1 Char Char"/>
    <w:link w:val="Styley1"/>
    <w:rsid w:val="003556BB"/>
    <w:rPr>
      <w:rFonts w:ascii="Times New Roman" w:eastAsia="Times New Roman" w:hAnsi="Times New Roman"/>
      <w:color w:val="0000FF"/>
      <w:sz w:val="26"/>
      <w:szCs w:val="26"/>
    </w:rPr>
  </w:style>
  <w:style w:type="paragraph" w:customStyle="1" w:styleId="Styley2">
    <w:name w:val="Style y2"/>
    <w:basedOn w:val="Normal"/>
    <w:link w:val="Styley2CharChar1"/>
    <w:autoRedefine/>
    <w:rsid w:val="00E05BE4"/>
    <w:pPr>
      <w:widowControl w:val="0"/>
      <w:spacing w:line="360" w:lineRule="atLeast"/>
      <w:ind w:firstLine="426"/>
    </w:pPr>
    <w:rPr>
      <w:spacing w:val="-4"/>
      <w:sz w:val="27"/>
      <w:szCs w:val="27"/>
    </w:rPr>
  </w:style>
  <w:style w:type="character" w:customStyle="1" w:styleId="Styley2CharChar1">
    <w:name w:val="Style y2 Char Char1"/>
    <w:link w:val="Styley2"/>
    <w:rsid w:val="00E05BE4"/>
    <w:rPr>
      <w:rFonts w:ascii="Times New Roman" w:eastAsia="Times New Roman" w:hAnsi="Times New Roman"/>
      <w:spacing w:val="-4"/>
      <w:sz w:val="27"/>
      <w:szCs w:val="27"/>
    </w:rPr>
  </w:style>
  <w:style w:type="paragraph" w:customStyle="1" w:styleId="b4">
    <w:name w:val="b4"/>
    <w:basedOn w:val="Normal"/>
    <w:rsid w:val="00007CF1"/>
    <w:pPr>
      <w:spacing w:before="120" w:after="120" w:line="288" w:lineRule="auto"/>
      <w:ind w:firstLine="567"/>
    </w:pPr>
    <w:rPr>
      <w:i/>
    </w:rPr>
  </w:style>
  <w:style w:type="paragraph" w:customStyle="1" w:styleId="d2">
    <w:name w:val="d2"/>
    <w:basedOn w:val="Normal"/>
    <w:qFormat/>
    <w:rsid w:val="00E556FC"/>
    <w:pPr>
      <w:spacing w:before="120" w:after="60" w:line="340" w:lineRule="exact"/>
      <w:ind w:firstLine="567"/>
    </w:pPr>
    <w:rPr>
      <w:rFonts w:cs="VNtimes new roman"/>
      <w:b/>
      <w:iCs/>
      <w:szCs w:val="24"/>
      <w:lang w:val="pt-BR"/>
    </w:rPr>
  </w:style>
  <w:style w:type="paragraph" w:customStyle="1" w:styleId="Default">
    <w:name w:val="Default"/>
    <w:rsid w:val="000F75F5"/>
    <w:pPr>
      <w:autoSpaceDE w:val="0"/>
      <w:autoSpaceDN w:val="0"/>
      <w:adjustRightInd w:val="0"/>
    </w:pPr>
    <w:rPr>
      <w:rFonts w:ascii="Times New Roman" w:hAnsi="Times New Roman"/>
      <w:color w:val="000000"/>
      <w:sz w:val="24"/>
      <w:szCs w:val="24"/>
    </w:rPr>
  </w:style>
  <w:style w:type="paragraph" w:customStyle="1" w:styleId="TableIn">
    <w:name w:val="Table In"/>
    <w:basedOn w:val="Normal"/>
    <w:link w:val="TableInChar"/>
    <w:qFormat/>
    <w:rsid w:val="00F168EE"/>
    <w:pPr>
      <w:widowControl w:val="0"/>
      <w:numPr>
        <w:ilvl w:val="12"/>
      </w:numPr>
      <w:spacing w:before="20" w:after="20"/>
      <w:jc w:val="center"/>
    </w:pPr>
    <w:rPr>
      <w:sz w:val="26"/>
      <w:szCs w:val="26"/>
    </w:rPr>
  </w:style>
  <w:style w:type="character" w:customStyle="1" w:styleId="TableInChar">
    <w:name w:val="Table In Char"/>
    <w:link w:val="TableIn"/>
    <w:rsid w:val="00F168EE"/>
    <w:rPr>
      <w:rFonts w:ascii="Times New Roman" w:eastAsia="Times New Roman" w:hAnsi="Times New Roman"/>
      <w:sz w:val="26"/>
      <w:szCs w:val="26"/>
    </w:rPr>
  </w:style>
  <w:style w:type="paragraph" w:customStyle="1" w:styleId="C3">
    <w:name w:val="C3"/>
    <w:basedOn w:val="Normal"/>
    <w:rsid w:val="00AE5BB5"/>
    <w:pPr>
      <w:spacing w:before="120" w:after="120"/>
    </w:pPr>
    <w:rPr>
      <w:b/>
      <w:i/>
    </w:rPr>
  </w:style>
  <w:style w:type="paragraph" w:customStyle="1" w:styleId="DD2">
    <w:name w:val="DD2"/>
    <w:basedOn w:val="Heading1"/>
    <w:qFormat/>
    <w:rsid w:val="00AE5BB5"/>
    <w:pPr>
      <w:spacing w:before="120" w:after="0"/>
    </w:pPr>
    <w:rPr>
      <w:color w:val="000000"/>
      <w:szCs w:val="27"/>
      <w:lang w:val="vi-VN" w:eastAsia="vi-VN"/>
    </w:rPr>
  </w:style>
  <w:style w:type="paragraph" w:customStyle="1" w:styleId="DD3">
    <w:name w:val="DD3"/>
    <w:basedOn w:val="Heading1"/>
    <w:qFormat/>
    <w:rsid w:val="00AE5BB5"/>
    <w:pPr>
      <w:spacing w:before="120" w:after="0"/>
    </w:pPr>
    <w:rPr>
      <w:color w:val="000000"/>
      <w:szCs w:val="27"/>
      <w:lang w:val="vi-VN" w:eastAsia="vi-VN"/>
    </w:rPr>
  </w:style>
  <w:style w:type="paragraph" w:customStyle="1" w:styleId="D1">
    <w:name w:val="D1"/>
    <w:basedOn w:val="BodyText"/>
    <w:qFormat/>
    <w:rsid w:val="00AE5BB5"/>
    <w:pPr>
      <w:spacing w:before="0"/>
      <w:jc w:val="center"/>
    </w:pPr>
    <w:rPr>
      <w:rFonts w:eastAsia="Calibri"/>
      <w:b/>
      <w:szCs w:val="26"/>
    </w:rPr>
  </w:style>
  <w:style w:type="paragraph" w:customStyle="1" w:styleId="DD4">
    <w:name w:val="DD4"/>
    <w:basedOn w:val="Heading1"/>
    <w:qFormat/>
    <w:rsid w:val="00186B9C"/>
    <w:pPr>
      <w:spacing w:before="120" w:after="0"/>
      <w:jc w:val="left"/>
    </w:pPr>
    <w:rPr>
      <w:i/>
      <w:color w:val="000000"/>
      <w:szCs w:val="27"/>
      <w:lang w:eastAsia="vi-VN"/>
    </w:rPr>
  </w:style>
  <w:style w:type="character" w:customStyle="1" w:styleId="SubtitleChar">
    <w:name w:val="Subtitle Char"/>
    <w:aliases w:val="a.Subtitle Char"/>
    <w:link w:val="Subtitle"/>
    <w:locked/>
    <w:rsid w:val="00E21D9E"/>
    <w:rPr>
      <w:rFonts w:ascii="Times New Roman" w:eastAsia="Times New Roman" w:hAnsi="Times New Roman"/>
      <w:spacing w:val="-2"/>
      <w:sz w:val="28"/>
      <w:szCs w:val="28"/>
      <w:lang w:eastAsia="vi-VN" w:bidi="en-US"/>
    </w:rPr>
  </w:style>
  <w:style w:type="paragraph" w:styleId="Subtitle">
    <w:name w:val="Subtitle"/>
    <w:aliases w:val="a.Subtitle"/>
    <w:basedOn w:val="Normal"/>
    <w:link w:val="SubtitleChar"/>
    <w:autoRedefine/>
    <w:qFormat/>
    <w:rsid w:val="00E21D9E"/>
    <w:pPr>
      <w:widowControl w:val="0"/>
      <w:jc w:val="center"/>
    </w:pPr>
    <w:rPr>
      <w:spacing w:val="-2"/>
      <w:lang w:eastAsia="vi-VN" w:bidi="en-US"/>
    </w:rPr>
  </w:style>
  <w:style w:type="character" w:customStyle="1" w:styleId="SubtitleChar1">
    <w:name w:val="Subtitle Char1"/>
    <w:uiPriority w:val="11"/>
    <w:rsid w:val="00E21D9E"/>
    <w:rPr>
      <w:rFonts w:ascii="Cambria" w:eastAsia="Times New Roman" w:hAnsi="Cambria" w:cs="Times New Roman"/>
      <w:sz w:val="24"/>
      <w:szCs w:val="24"/>
    </w:rPr>
  </w:style>
  <w:style w:type="character" w:customStyle="1" w:styleId="Bodytext0">
    <w:name w:val="Body text_"/>
    <w:link w:val="Bodytext1"/>
    <w:locked/>
    <w:rsid w:val="00E21D9E"/>
    <w:rPr>
      <w:sz w:val="35"/>
      <w:szCs w:val="35"/>
      <w:shd w:val="clear" w:color="auto" w:fill="FFFFFF"/>
    </w:rPr>
  </w:style>
  <w:style w:type="paragraph" w:customStyle="1" w:styleId="Bodytext1">
    <w:name w:val="Body text1"/>
    <w:basedOn w:val="Normal"/>
    <w:link w:val="Bodytext0"/>
    <w:rsid w:val="00E21D9E"/>
    <w:pPr>
      <w:widowControl w:val="0"/>
      <w:shd w:val="clear" w:color="auto" w:fill="FFFFFF"/>
      <w:spacing w:line="470" w:lineRule="exact"/>
      <w:ind w:hanging="1520"/>
    </w:pPr>
    <w:rPr>
      <w:rFonts w:ascii="Calibri" w:eastAsia="Calibri" w:hAnsi="Calibri"/>
      <w:sz w:val="35"/>
      <w:szCs w:val="35"/>
    </w:rPr>
  </w:style>
  <w:style w:type="character" w:customStyle="1" w:styleId="Bodytext23">
    <w:name w:val="Body text (2)_"/>
    <w:link w:val="Bodytext210"/>
    <w:locked/>
    <w:rsid w:val="00E21D9E"/>
    <w:rPr>
      <w:b/>
      <w:bCs/>
      <w:i/>
      <w:iCs/>
      <w:sz w:val="35"/>
      <w:szCs w:val="35"/>
      <w:shd w:val="clear" w:color="auto" w:fill="FFFFFF"/>
    </w:rPr>
  </w:style>
  <w:style w:type="paragraph" w:customStyle="1" w:styleId="Bodytext210">
    <w:name w:val="Body text (2)1"/>
    <w:basedOn w:val="Normal"/>
    <w:link w:val="Bodytext23"/>
    <w:rsid w:val="00E21D9E"/>
    <w:pPr>
      <w:widowControl w:val="0"/>
      <w:shd w:val="clear" w:color="auto" w:fill="FFFFFF"/>
      <w:spacing w:line="240" w:lineRule="atLeast"/>
    </w:pPr>
    <w:rPr>
      <w:rFonts w:ascii="Calibri" w:eastAsia="Calibri" w:hAnsi="Calibri"/>
      <w:b/>
      <w:bCs/>
      <w:i/>
      <w:iCs/>
      <w:sz w:val="35"/>
      <w:szCs w:val="35"/>
    </w:rPr>
  </w:style>
  <w:style w:type="character" w:customStyle="1" w:styleId="BodytextCorbel">
    <w:name w:val="Body text + Corbel"/>
    <w:aliases w:val="16 pt,Spacing 1 pt"/>
    <w:rsid w:val="00E21D9E"/>
    <w:rPr>
      <w:rFonts w:ascii="Corbel" w:hAnsi="Corbel" w:cs="Corbel" w:hint="default"/>
      <w:spacing w:val="20"/>
      <w:sz w:val="32"/>
      <w:szCs w:val="32"/>
      <w:shd w:val="clear" w:color="auto" w:fill="FFFFFF"/>
      <w:lang w:bidi="ar-SA"/>
    </w:rPr>
  </w:style>
  <w:style w:type="paragraph" w:customStyle="1" w:styleId="baocaogschuan">
    <w:name w:val="bao cao gs chuan"/>
    <w:basedOn w:val="BodyTextIndent"/>
    <w:link w:val="baocaogschuanChar1"/>
    <w:qFormat/>
    <w:rsid w:val="00C11EA8"/>
    <w:pPr>
      <w:widowControl w:val="0"/>
      <w:spacing w:before="60" w:after="60"/>
      <w:ind w:left="0" w:firstLine="284"/>
    </w:pPr>
    <w:rPr>
      <w:rFonts w:ascii="Times New Roman" w:hAnsi="Times New Roman"/>
      <w:szCs w:val="28"/>
    </w:rPr>
  </w:style>
  <w:style w:type="character" w:customStyle="1" w:styleId="baocaogschuanChar1">
    <w:name w:val="bao cao gs chuan Char1"/>
    <w:link w:val="baocaogschuan"/>
    <w:locked/>
    <w:rsid w:val="00C11EA8"/>
    <w:rPr>
      <w:rFonts w:ascii="Times New Roman" w:eastAsia="Times New Roman" w:hAnsi="Times New Roman"/>
      <w:sz w:val="28"/>
      <w:szCs w:val="28"/>
    </w:rPr>
  </w:style>
  <w:style w:type="character" w:customStyle="1" w:styleId="zgwrf">
    <w:name w:val="zgwrf"/>
    <w:rsid w:val="003E14A8"/>
  </w:style>
  <w:style w:type="paragraph" w:customStyle="1" w:styleId="hd3">
    <w:name w:val="hd3"/>
    <w:basedOn w:val="Heading2"/>
    <w:qFormat/>
    <w:rsid w:val="00D66956"/>
    <w:pPr>
      <w:widowControl w:val="0"/>
      <w:spacing w:before="0" w:after="0" w:line="360" w:lineRule="atLeast"/>
      <w:ind w:right="0"/>
    </w:pPr>
    <w:rPr>
      <w:i/>
      <w:color w:val="000000"/>
      <w:szCs w:val="27"/>
    </w:rPr>
  </w:style>
  <w:style w:type="paragraph" w:customStyle="1" w:styleId="Style">
    <w:name w:val="Style"/>
    <w:basedOn w:val="Normal"/>
    <w:semiHidden/>
    <w:rsid w:val="00BB066C"/>
    <w:pPr>
      <w:spacing w:after="160" w:line="240" w:lineRule="exact"/>
      <w:jc w:val="left"/>
    </w:pPr>
    <w:rPr>
      <w:rFonts w:ascii="Arial" w:hAnsi="Arial" w:cs="Arial"/>
      <w:sz w:val="22"/>
      <w:szCs w:val="22"/>
    </w:rPr>
  </w:style>
  <w:style w:type="character" w:customStyle="1" w:styleId="bangChar0">
    <w:name w:val="bang Char"/>
    <w:link w:val="bang1"/>
    <w:rsid w:val="00532673"/>
    <w:rPr>
      <w:rFonts w:ascii=".VnTime" w:eastAsia="Times New Roman" w:hAnsi=".VnTime"/>
      <w:noProof/>
      <w:spacing w:val="-2"/>
      <w:sz w:val="24"/>
      <w:szCs w:val="24"/>
    </w:rPr>
  </w:style>
  <w:style w:type="paragraph" w:customStyle="1" w:styleId="04">
    <w:name w:val="04"/>
    <w:basedOn w:val="03"/>
    <w:qFormat/>
    <w:rsid w:val="00F67FA2"/>
    <w:rPr>
      <w:rFonts w:ascii="Times New Roman Bold" w:hAnsi="Times New Roman Bold"/>
      <w:i/>
      <w:lang w:val="nl-NL"/>
    </w:rPr>
  </w:style>
  <w:style w:type="character" w:customStyle="1" w:styleId="UnresolvedMention1">
    <w:name w:val="Unresolved Mention1"/>
    <w:basedOn w:val="DefaultParagraphFont"/>
    <w:uiPriority w:val="99"/>
    <w:semiHidden/>
    <w:unhideWhenUsed/>
    <w:rsid w:val="00DD5E82"/>
    <w:rPr>
      <w:color w:val="605E5C"/>
      <w:shd w:val="clear" w:color="auto" w:fill="E1DFDD"/>
    </w:rPr>
  </w:style>
  <w:style w:type="paragraph" w:customStyle="1" w:styleId="1TTHC">
    <w:name w:val="1TTHC"/>
    <w:basedOn w:val="Normal"/>
    <w:qFormat/>
    <w:rsid w:val="00F41293"/>
    <w:pPr>
      <w:spacing w:before="120" w:after="120" w:line="276" w:lineRule="auto"/>
      <w:ind w:firstLine="720"/>
    </w:pPr>
    <w:rPr>
      <w:b/>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3414">
      <w:bodyDiv w:val="1"/>
      <w:marLeft w:val="0"/>
      <w:marRight w:val="0"/>
      <w:marTop w:val="0"/>
      <w:marBottom w:val="0"/>
      <w:divBdr>
        <w:top w:val="none" w:sz="0" w:space="0" w:color="auto"/>
        <w:left w:val="none" w:sz="0" w:space="0" w:color="auto"/>
        <w:bottom w:val="none" w:sz="0" w:space="0" w:color="auto"/>
        <w:right w:val="none" w:sz="0" w:space="0" w:color="auto"/>
      </w:divBdr>
    </w:div>
    <w:div w:id="67966877">
      <w:bodyDiv w:val="1"/>
      <w:marLeft w:val="0"/>
      <w:marRight w:val="0"/>
      <w:marTop w:val="0"/>
      <w:marBottom w:val="0"/>
      <w:divBdr>
        <w:top w:val="none" w:sz="0" w:space="0" w:color="auto"/>
        <w:left w:val="none" w:sz="0" w:space="0" w:color="auto"/>
        <w:bottom w:val="none" w:sz="0" w:space="0" w:color="auto"/>
        <w:right w:val="none" w:sz="0" w:space="0" w:color="auto"/>
      </w:divBdr>
    </w:div>
    <w:div w:id="68236685">
      <w:bodyDiv w:val="1"/>
      <w:marLeft w:val="0"/>
      <w:marRight w:val="0"/>
      <w:marTop w:val="0"/>
      <w:marBottom w:val="0"/>
      <w:divBdr>
        <w:top w:val="none" w:sz="0" w:space="0" w:color="auto"/>
        <w:left w:val="none" w:sz="0" w:space="0" w:color="auto"/>
        <w:bottom w:val="none" w:sz="0" w:space="0" w:color="auto"/>
        <w:right w:val="none" w:sz="0" w:space="0" w:color="auto"/>
      </w:divBdr>
    </w:div>
    <w:div w:id="87654269">
      <w:bodyDiv w:val="1"/>
      <w:marLeft w:val="0"/>
      <w:marRight w:val="0"/>
      <w:marTop w:val="0"/>
      <w:marBottom w:val="0"/>
      <w:divBdr>
        <w:top w:val="none" w:sz="0" w:space="0" w:color="auto"/>
        <w:left w:val="none" w:sz="0" w:space="0" w:color="auto"/>
        <w:bottom w:val="none" w:sz="0" w:space="0" w:color="auto"/>
        <w:right w:val="none" w:sz="0" w:space="0" w:color="auto"/>
      </w:divBdr>
      <w:divsChild>
        <w:div w:id="116073182">
          <w:marLeft w:val="0"/>
          <w:marRight w:val="0"/>
          <w:marTop w:val="0"/>
          <w:marBottom w:val="0"/>
          <w:divBdr>
            <w:top w:val="none" w:sz="0" w:space="0" w:color="auto"/>
            <w:left w:val="none" w:sz="0" w:space="0" w:color="auto"/>
            <w:bottom w:val="none" w:sz="0" w:space="0" w:color="auto"/>
            <w:right w:val="none" w:sz="0" w:space="0" w:color="auto"/>
          </w:divBdr>
        </w:div>
        <w:div w:id="987519257">
          <w:marLeft w:val="0"/>
          <w:marRight w:val="0"/>
          <w:marTop w:val="0"/>
          <w:marBottom w:val="0"/>
          <w:divBdr>
            <w:top w:val="none" w:sz="0" w:space="0" w:color="auto"/>
            <w:left w:val="none" w:sz="0" w:space="0" w:color="auto"/>
            <w:bottom w:val="none" w:sz="0" w:space="0" w:color="auto"/>
            <w:right w:val="none" w:sz="0" w:space="0" w:color="auto"/>
          </w:divBdr>
        </w:div>
        <w:div w:id="1046292650">
          <w:marLeft w:val="0"/>
          <w:marRight w:val="0"/>
          <w:marTop w:val="0"/>
          <w:marBottom w:val="0"/>
          <w:divBdr>
            <w:top w:val="none" w:sz="0" w:space="0" w:color="auto"/>
            <w:left w:val="none" w:sz="0" w:space="0" w:color="auto"/>
            <w:bottom w:val="none" w:sz="0" w:space="0" w:color="auto"/>
            <w:right w:val="none" w:sz="0" w:space="0" w:color="auto"/>
          </w:divBdr>
        </w:div>
        <w:div w:id="1308435986">
          <w:marLeft w:val="0"/>
          <w:marRight w:val="0"/>
          <w:marTop w:val="0"/>
          <w:marBottom w:val="0"/>
          <w:divBdr>
            <w:top w:val="none" w:sz="0" w:space="0" w:color="auto"/>
            <w:left w:val="none" w:sz="0" w:space="0" w:color="auto"/>
            <w:bottom w:val="none" w:sz="0" w:space="0" w:color="auto"/>
            <w:right w:val="none" w:sz="0" w:space="0" w:color="auto"/>
          </w:divBdr>
        </w:div>
      </w:divsChild>
    </w:div>
    <w:div w:id="96020684">
      <w:bodyDiv w:val="1"/>
      <w:marLeft w:val="0"/>
      <w:marRight w:val="0"/>
      <w:marTop w:val="0"/>
      <w:marBottom w:val="0"/>
      <w:divBdr>
        <w:top w:val="none" w:sz="0" w:space="0" w:color="auto"/>
        <w:left w:val="none" w:sz="0" w:space="0" w:color="auto"/>
        <w:bottom w:val="none" w:sz="0" w:space="0" w:color="auto"/>
        <w:right w:val="none" w:sz="0" w:space="0" w:color="auto"/>
      </w:divBdr>
    </w:div>
    <w:div w:id="102381679">
      <w:bodyDiv w:val="1"/>
      <w:marLeft w:val="0"/>
      <w:marRight w:val="0"/>
      <w:marTop w:val="0"/>
      <w:marBottom w:val="0"/>
      <w:divBdr>
        <w:top w:val="none" w:sz="0" w:space="0" w:color="auto"/>
        <w:left w:val="none" w:sz="0" w:space="0" w:color="auto"/>
        <w:bottom w:val="none" w:sz="0" w:space="0" w:color="auto"/>
        <w:right w:val="none" w:sz="0" w:space="0" w:color="auto"/>
      </w:divBdr>
    </w:div>
    <w:div w:id="104273740">
      <w:bodyDiv w:val="1"/>
      <w:marLeft w:val="0"/>
      <w:marRight w:val="0"/>
      <w:marTop w:val="0"/>
      <w:marBottom w:val="0"/>
      <w:divBdr>
        <w:top w:val="none" w:sz="0" w:space="0" w:color="auto"/>
        <w:left w:val="none" w:sz="0" w:space="0" w:color="auto"/>
        <w:bottom w:val="none" w:sz="0" w:space="0" w:color="auto"/>
        <w:right w:val="none" w:sz="0" w:space="0" w:color="auto"/>
      </w:divBdr>
    </w:div>
    <w:div w:id="105467927">
      <w:bodyDiv w:val="1"/>
      <w:marLeft w:val="0"/>
      <w:marRight w:val="0"/>
      <w:marTop w:val="0"/>
      <w:marBottom w:val="0"/>
      <w:divBdr>
        <w:top w:val="none" w:sz="0" w:space="0" w:color="auto"/>
        <w:left w:val="none" w:sz="0" w:space="0" w:color="auto"/>
        <w:bottom w:val="none" w:sz="0" w:space="0" w:color="auto"/>
        <w:right w:val="none" w:sz="0" w:space="0" w:color="auto"/>
      </w:divBdr>
    </w:div>
    <w:div w:id="112093341">
      <w:bodyDiv w:val="1"/>
      <w:marLeft w:val="0"/>
      <w:marRight w:val="0"/>
      <w:marTop w:val="0"/>
      <w:marBottom w:val="0"/>
      <w:divBdr>
        <w:top w:val="none" w:sz="0" w:space="0" w:color="auto"/>
        <w:left w:val="none" w:sz="0" w:space="0" w:color="auto"/>
        <w:bottom w:val="none" w:sz="0" w:space="0" w:color="auto"/>
        <w:right w:val="none" w:sz="0" w:space="0" w:color="auto"/>
      </w:divBdr>
    </w:div>
    <w:div w:id="136387883">
      <w:bodyDiv w:val="1"/>
      <w:marLeft w:val="0"/>
      <w:marRight w:val="0"/>
      <w:marTop w:val="0"/>
      <w:marBottom w:val="0"/>
      <w:divBdr>
        <w:top w:val="none" w:sz="0" w:space="0" w:color="auto"/>
        <w:left w:val="none" w:sz="0" w:space="0" w:color="auto"/>
        <w:bottom w:val="none" w:sz="0" w:space="0" w:color="auto"/>
        <w:right w:val="none" w:sz="0" w:space="0" w:color="auto"/>
      </w:divBdr>
    </w:div>
    <w:div w:id="155152132">
      <w:bodyDiv w:val="1"/>
      <w:marLeft w:val="0"/>
      <w:marRight w:val="0"/>
      <w:marTop w:val="0"/>
      <w:marBottom w:val="0"/>
      <w:divBdr>
        <w:top w:val="none" w:sz="0" w:space="0" w:color="auto"/>
        <w:left w:val="none" w:sz="0" w:space="0" w:color="auto"/>
        <w:bottom w:val="none" w:sz="0" w:space="0" w:color="auto"/>
        <w:right w:val="none" w:sz="0" w:space="0" w:color="auto"/>
      </w:divBdr>
    </w:div>
    <w:div w:id="166799006">
      <w:bodyDiv w:val="1"/>
      <w:marLeft w:val="0"/>
      <w:marRight w:val="0"/>
      <w:marTop w:val="0"/>
      <w:marBottom w:val="0"/>
      <w:divBdr>
        <w:top w:val="none" w:sz="0" w:space="0" w:color="auto"/>
        <w:left w:val="none" w:sz="0" w:space="0" w:color="auto"/>
        <w:bottom w:val="none" w:sz="0" w:space="0" w:color="auto"/>
        <w:right w:val="none" w:sz="0" w:space="0" w:color="auto"/>
      </w:divBdr>
    </w:div>
    <w:div w:id="192504653">
      <w:bodyDiv w:val="1"/>
      <w:marLeft w:val="0"/>
      <w:marRight w:val="0"/>
      <w:marTop w:val="0"/>
      <w:marBottom w:val="0"/>
      <w:divBdr>
        <w:top w:val="none" w:sz="0" w:space="0" w:color="auto"/>
        <w:left w:val="none" w:sz="0" w:space="0" w:color="auto"/>
        <w:bottom w:val="none" w:sz="0" w:space="0" w:color="auto"/>
        <w:right w:val="none" w:sz="0" w:space="0" w:color="auto"/>
      </w:divBdr>
    </w:div>
    <w:div w:id="194856937">
      <w:bodyDiv w:val="1"/>
      <w:marLeft w:val="0"/>
      <w:marRight w:val="0"/>
      <w:marTop w:val="0"/>
      <w:marBottom w:val="0"/>
      <w:divBdr>
        <w:top w:val="none" w:sz="0" w:space="0" w:color="auto"/>
        <w:left w:val="none" w:sz="0" w:space="0" w:color="auto"/>
        <w:bottom w:val="none" w:sz="0" w:space="0" w:color="auto"/>
        <w:right w:val="none" w:sz="0" w:space="0" w:color="auto"/>
      </w:divBdr>
    </w:div>
    <w:div w:id="220603942">
      <w:bodyDiv w:val="1"/>
      <w:marLeft w:val="0"/>
      <w:marRight w:val="0"/>
      <w:marTop w:val="0"/>
      <w:marBottom w:val="0"/>
      <w:divBdr>
        <w:top w:val="none" w:sz="0" w:space="0" w:color="auto"/>
        <w:left w:val="none" w:sz="0" w:space="0" w:color="auto"/>
        <w:bottom w:val="none" w:sz="0" w:space="0" w:color="auto"/>
        <w:right w:val="none" w:sz="0" w:space="0" w:color="auto"/>
      </w:divBdr>
    </w:div>
    <w:div w:id="298414523">
      <w:bodyDiv w:val="1"/>
      <w:marLeft w:val="0"/>
      <w:marRight w:val="0"/>
      <w:marTop w:val="0"/>
      <w:marBottom w:val="0"/>
      <w:divBdr>
        <w:top w:val="none" w:sz="0" w:space="0" w:color="auto"/>
        <w:left w:val="none" w:sz="0" w:space="0" w:color="auto"/>
        <w:bottom w:val="none" w:sz="0" w:space="0" w:color="auto"/>
        <w:right w:val="none" w:sz="0" w:space="0" w:color="auto"/>
      </w:divBdr>
    </w:div>
    <w:div w:id="361787043">
      <w:bodyDiv w:val="1"/>
      <w:marLeft w:val="0"/>
      <w:marRight w:val="0"/>
      <w:marTop w:val="0"/>
      <w:marBottom w:val="0"/>
      <w:divBdr>
        <w:top w:val="none" w:sz="0" w:space="0" w:color="auto"/>
        <w:left w:val="none" w:sz="0" w:space="0" w:color="auto"/>
        <w:bottom w:val="none" w:sz="0" w:space="0" w:color="auto"/>
        <w:right w:val="none" w:sz="0" w:space="0" w:color="auto"/>
      </w:divBdr>
    </w:div>
    <w:div w:id="363753257">
      <w:bodyDiv w:val="1"/>
      <w:marLeft w:val="0"/>
      <w:marRight w:val="0"/>
      <w:marTop w:val="0"/>
      <w:marBottom w:val="0"/>
      <w:divBdr>
        <w:top w:val="none" w:sz="0" w:space="0" w:color="auto"/>
        <w:left w:val="none" w:sz="0" w:space="0" w:color="auto"/>
        <w:bottom w:val="none" w:sz="0" w:space="0" w:color="auto"/>
        <w:right w:val="none" w:sz="0" w:space="0" w:color="auto"/>
      </w:divBdr>
    </w:div>
    <w:div w:id="365642990">
      <w:bodyDiv w:val="1"/>
      <w:marLeft w:val="0"/>
      <w:marRight w:val="0"/>
      <w:marTop w:val="0"/>
      <w:marBottom w:val="0"/>
      <w:divBdr>
        <w:top w:val="none" w:sz="0" w:space="0" w:color="auto"/>
        <w:left w:val="none" w:sz="0" w:space="0" w:color="auto"/>
        <w:bottom w:val="none" w:sz="0" w:space="0" w:color="auto"/>
        <w:right w:val="none" w:sz="0" w:space="0" w:color="auto"/>
      </w:divBdr>
    </w:div>
    <w:div w:id="376635841">
      <w:bodyDiv w:val="1"/>
      <w:marLeft w:val="0"/>
      <w:marRight w:val="0"/>
      <w:marTop w:val="0"/>
      <w:marBottom w:val="0"/>
      <w:divBdr>
        <w:top w:val="none" w:sz="0" w:space="0" w:color="auto"/>
        <w:left w:val="none" w:sz="0" w:space="0" w:color="auto"/>
        <w:bottom w:val="none" w:sz="0" w:space="0" w:color="auto"/>
        <w:right w:val="none" w:sz="0" w:space="0" w:color="auto"/>
      </w:divBdr>
    </w:div>
    <w:div w:id="392194600">
      <w:bodyDiv w:val="1"/>
      <w:marLeft w:val="0"/>
      <w:marRight w:val="0"/>
      <w:marTop w:val="0"/>
      <w:marBottom w:val="0"/>
      <w:divBdr>
        <w:top w:val="none" w:sz="0" w:space="0" w:color="auto"/>
        <w:left w:val="none" w:sz="0" w:space="0" w:color="auto"/>
        <w:bottom w:val="none" w:sz="0" w:space="0" w:color="auto"/>
        <w:right w:val="none" w:sz="0" w:space="0" w:color="auto"/>
      </w:divBdr>
    </w:div>
    <w:div w:id="400910351">
      <w:bodyDiv w:val="1"/>
      <w:marLeft w:val="0"/>
      <w:marRight w:val="0"/>
      <w:marTop w:val="0"/>
      <w:marBottom w:val="0"/>
      <w:divBdr>
        <w:top w:val="none" w:sz="0" w:space="0" w:color="auto"/>
        <w:left w:val="none" w:sz="0" w:space="0" w:color="auto"/>
        <w:bottom w:val="none" w:sz="0" w:space="0" w:color="auto"/>
        <w:right w:val="none" w:sz="0" w:space="0" w:color="auto"/>
      </w:divBdr>
    </w:div>
    <w:div w:id="401754615">
      <w:bodyDiv w:val="1"/>
      <w:marLeft w:val="0"/>
      <w:marRight w:val="0"/>
      <w:marTop w:val="0"/>
      <w:marBottom w:val="0"/>
      <w:divBdr>
        <w:top w:val="none" w:sz="0" w:space="0" w:color="auto"/>
        <w:left w:val="none" w:sz="0" w:space="0" w:color="auto"/>
        <w:bottom w:val="none" w:sz="0" w:space="0" w:color="auto"/>
        <w:right w:val="none" w:sz="0" w:space="0" w:color="auto"/>
      </w:divBdr>
    </w:div>
    <w:div w:id="432016965">
      <w:bodyDiv w:val="1"/>
      <w:marLeft w:val="0"/>
      <w:marRight w:val="0"/>
      <w:marTop w:val="0"/>
      <w:marBottom w:val="0"/>
      <w:divBdr>
        <w:top w:val="none" w:sz="0" w:space="0" w:color="auto"/>
        <w:left w:val="none" w:sz="0" w:space="0" w:color="auto"/>
        <w:bottom w:val="none" w:sz="0" w:space="0" w:color="auto"/>
        <w:right w:val="none" w:sz="0" w:space="0" w:color="auto"/>
      </w:divBdr>
    </w:div>
    <w:div w:id="436563099">
      <w:bodyDiv w:val="1"/>
      <w:marLeft w:val="0"/>
      <w:marRight w:val="0"/>
      <w:marTop w:val="0"/>
      <w:marBottom w:val="0"/>
      <w:divBdr>
        <w:top w:val="none" w:sz="0" w:space="0" w:color="auto"/>
        <w:left w:val="none" w:sz="0" w:space="0" w:color="auto"/>
        <w:bottom w:val="none" w:sz="0" w:space="0" w:color="auto"/>
        <w:right w:val="none" w:sz="0" w:space="0" w:color="auto"/>
      </w:divBdr>
    </w:div>
    <w:div w:id="444858925">
      <w:bodyDiv w:val="1"/>
      <w:marLeft w:val="0"/>
      <w:marRight w:val="0"/>
      <w:marTop w:val="0"/>
      <w:marBottom w:val="0"/>
      <w:divBdr>
        <w:top w:val="none" w:sz="0" w:space="0" w:color="auto"/>
        <w:left w:val="none" w:sz="0" w:space="0" w:color="auto"/>
        <w:bottom w:val="none" w:sz="0" w:space="0" w:color="auto"/>
        <w:right w:val="none" w:sz="0" w:space="0" w:color="auto"/>
      </w:divBdr>
    </w:div>
    <w:div w:id="462433422">
      <w:bodyDiv w:val="1"/>
      <w:marLeft w:val="0"/>
      <w:marRight w:val="0"/>
      <w:marTop w:val="0"/>
      <w:marBottom w:val="0"/>
      <w:divBdr>
        <w:top w:val="none" w:sz="0" w:space="0" w:color="auto"/>
        <w:left w:val="none" w:sz="0" w:space="0" w:color="auto"/>
        <w:bottom w:val="none" w:sz="0" w:space="0" w:color="auto"/>
        <w:right w:val="none" w:sz="0" w:space="0" w:color="auto"/>
      </w:divBdr>
    </w:div>
    <w:div w:id="483470778">
      <w:bodyDiv w:val="1"/>
      <w:marLeft w:val="0"/>
      <w:marRight w:val="0"/>
      <w:marTop w:val="0"/>
      <w:marBottom w:val="0"/>
      <w:divBdr>
        <w:top w:val="none" w:sz="0" w:space="0" w:color="auto"/>
        <w:left w:val="none" w:sz="0" w:space="0" w:color="auto"/>
        <w:bottom w:val="none" w:sz="0" w:space="0" w:color="auto"/>
        <w:right w:val="none" w:sz="0" w:space="0" w:color="auto"/>
      </w:divBdr>
    </w:div>
    <w:div w:id="488861196">
      <w:bodyDiv w:val="1"/>
      <w:marLeft w:val="0"/>
      <w:marRight w:val="0"/>
      <w:marTop w:val="0"/>
      <w:marBottom w:val="0"/>
      <w:divBdr>
        <w:top w:val="none" w:sz="0" w:space="0" w:color="auto"/>
        <w:left w:val="none" w:sz="0" w:space="0" w:color="auto"/>
        <w:bottom w:val="none" w:sz="0" w:space="0" w:color="auto"/>
        <w:right w:val="none" w:sz="0" w:space="0" w:color="auto"/>
      </w:divBdr>
    </w:div>
    <w:div w:id="508251464">
      <w:bodyDiv w:val="1"/>
      <w:marLeft w:val="0"/>
      <w:marRight w:val="0"/>
      <w:marTop w:val="0"/>
      <w:marBottom w:val="0"/>
      <w:divBdr>
        <w:top w:val="none" w:sz="0" w:space="0" w:color="auto"/>
        <w:left w:val="none" w:sz="0" w:space="0" w:color="auto"/>
        <w:bottom w:val="none" w:sz="0" w:space="0" w:color="auto"/>
        <w:right w:val="none" w:sz="0" w:space="0" w:color="auto"/>
      </w:divBdr>
    </w:div>
    <w:div w:id="514154366">
      <w:bodyDiv w:val="1"/>
      <w:marLeft w:val="0"/>
      <w:marRight w:val="0"/>
      <w:marTop w:val="0"/>
      <w:marBottom w:val="0"/>
      <w:divBdr>
        <w:top w:val="none" w:sz="0" w:space="0" w:color="auto"/>
        <w:left w:val="none" w:sz="0" w:space="0" w:color="auto"/>
        <w:bottom w:val="none" w:sz="0" w:space="0" w:color="auto"/>
        <w:right w:val="none" w:sz="0" w:space="0" w:color="auto"/>
      </w:divBdr>
    </w:div>
    <w:div w:id="516502109">
      <w:bodyDiv w:val="1"/>
      <w:marLeft w:val="0"/>
      <w:marRight w:val="0"/>
      <w:marTop w:val="0"/>
      <w:marBottom w:val="0"/>
      <w:divBdr>
        <w:top w:val="none" w:sz="0" w:space="0" w:color="auto"/>
        <w:left w:val="none" w:sz="0" w:space="0" w:color="auto"/>
        <w:bottom w:val="none" w:sz="0" w:space="0" w:color="auto"/>
        <w:right w:val="none" w:sz="0" w:space="0" w:color="auto"/>
      </w:divBdr>
    </w:div>
    <w:div w:id="536545841">
      <w:bodyDiv w:val="1"/>
      <w:marLeft w:val="0"/>
      <w:marRight w:val="0"/>
      <w:marTop w:val="0"/>
      <w:marBottom w:val="0"/>
      <w:divBdr>
        <w:top w:val="none" w:sz="0" w:space="0" w:color="auto"/>
        <w:left w:val="none" w:sz="0" w:space="0" w:color="auto"/>
        <w:bottom w:val="none" w:sz="0" w:space="0" w:color="auto"/>
        <w:right w:val="none" w:sz="0" w:space="0" w:color="auto"/>
      </w:divBdr>
    </w:div>
    <w:div w:id="545140644">
      <w:bodyDiv w:val="1"/>
      <w:marLeft w:val="0"/>
      <w:marRight w:val="0"/>
      <w:marTop w:val="0"/>
      <w:marBottom w:val="0"/>
      <w:divBdr>
        <w:top w:val="none" w:sz="0" w:space="0" w:color="auto"/>
        <w:left w:val="none" w:sz="0" w:space="0" w:color="auto"/>
        <w:bottom w:val="none" w:sz="0" w:space="0" w:color="auto"/>
        <w:right w:val="none" w:sz="0" w:space="0" w:color="auto"/>
      </w:divBdr>
    </w:div>
    <w:div w:id="563418148">
      <w:bodyDiv w:val="1"/>
      <w:marLeft w:val="0"/>
      <w:marRight w:val="0"/>
      <w:marTop w:val="0"/>
      <w:marBottom w:val="0"/>
      <w:divBdr>
        <w:top w:val="none" w:sz="0" w:space="0" w:color="auto"/>
        <w:left w:val="none" w:sz="0" w:space="0" w:color="auto"/>
        <w:bottom w:val="none" w:sz="0" w:space="0" w:color="auto"/>
        <w:right w:val="none" w:sz="0" w:space="0" w:color="auto"/>
      </w:divBdr>
    </w:div>
    <w:div w:id="568924063">
      <w:bodyDiv w:val="1"/>
      <w:marLeft w:val="0"/>
      <w:marRight w:val="0"/>
      <w:marTop w:val="0"/>
      <w:marBottom w:val="0"/>
      <w:divBdr>
        <w:top w:val="none" w:sz="0" w:space="0" w:color="auto"/>
        <w:left w:val="none" w:sz="0" w:space="0" w:color="auto"/>
        <w:bottom w:val="none" w:sz="0" w:space="0" w:color="auto"/>
        <w:right w:val="none" w:sz="0" w:space="0" w:color="auto"/>
      </w:divBdr>
    </w:div>
    <w:div w:id="579142244">
      <w:bodyDiv w:val="1"/>
      <w:marLeft w:val="0"/>
      <w:marRight w:val="0"/>
      <w:marTop w:val="0"/>
      <w:marBottom w:val="0"/>
      <w:divBdr>
        <w:top w:val="none" w:sz="0" w:space="0" w:color="auto"/>
        <w:left w:val="none" w:sz="0" w:space="0" w:color="auto"/>
        <w:bottom w:val="none" w:sz="0" w:space="0" w:color="auto"/>
        <w:right w:val="none" w:sz="0" w:space="0" w:color="auto"/>
      </w:divBdr>
    </w:div>
    <w:div w:id="595527345">
      <w:bodyDiv w:val="1"/>
      <w:marLeft w:val="0"/>
      <w:marRight w:val="0"/>
      <w:marTop w:val="0"/>
      <w:marBottom w:val="0"/>
      <w:divBdr>
        <w:top w:val="none" w:sz="0" w:space="0" w:color="auto"/>
        <w:left w:val="none" w:sz="0" w:space="0" w:color="auto"/>
        <w:bottom w:val="none" w:sz="0" w:space="0" w:color="auto"/>
        <w:right w:val="none" w:sz="0" w:space="0" w:color="auto"/>
      </w:divBdr>
    </w:div>
    <w:div w:id="611672474">
      <w:bodyDiv w:val="1"/>
      <w:marLeft w:val="0"/>
      <w:marRight w:val="0"/>
      <w:marTop w:val="0"/>
      <w:marBottom w:val="0"/>
      <w:divBdr>
        <w:top w:val="none" w:sz="0" w:space="0" w:color="auto"/>
        <w:left w:val="none" w:sz="0" w:space="0" w:color="auto"/>
        <w:bottom w:val="none" w:sz="0" w:space="0" w:color="auto"/>
        <w:right w:val="none" w:sz="0" w:space="0" w:color="auto"/>
      </w:divBdr>
    </w:div>
    <w:div w:id="616134177">
      <w:bodyDiv w:val="1"/>
      <w:marLeft w:val="0"/>
      <w:marRight w:val="0"/>
      <w:marTop w:val="0"/>
      <w:marBottom w:val="0"/>
      <w:divBdr>
        <w:top w:val="none" w:sz="0" w:space="0" w:color="auto"/>
        <w:left w:val="none" w:sz="0" w:space="0" w:color="auto"/>
        <w:bottom w:val="none" w:sz="0" w:space="0" w:color="auto"/>
        <w:right w:val="none" w:sz="0" w:space="0" w:color="auto"/>
      </w:divBdr>
    </w:div>
    <w:div w:id="629898155">
      <w:bodyDiv w:val="1"/>
      <w:marLeft w:val="0"/>
      <w:marRight w:val="0"/>
      <w:marTop w:val="0"/>
      <w:marBottom w:val="0"/>
      <w:divBdr>
        <w:top w:val="none" w:sz="0" w:space="0" w:color="auto"/>
        <w:left w:val="none" w:sz="0" w:space="0" w:color="auto"/>
        <w:bottom w:val="none" w:sz="0" w:space="0" w:color="auto"/>
        <w:right w:val="none" w:sz="0" w:space="0" w:color="auto"/>
      </w:divBdr>
    </w:div>
    <w:div w:id="645090938">
      <w:bodyDiv w:val="1"/>
      <w:marLeft w:val="0"/>
      <w:marRight w:val="0"/>
      <w:marTop w:val="0"/>
      <w:marBottom w:val="0"/>
      <w:divBdr>
        <w:top w:val="none" w:sz="0" w:space="0" w:color="auto"/>
        <w:left w:val="none" w:sz="0" w:space="0" w:color="auto"/>
        <w:bottom w:val="none" w:sz="0" w:space="0" w:color="auto"/>
        <w:right w:val="none" w:sz="0" w:space="0" w:color="auto"/>
      </w:divBdr>
    </w:div>
    <w:div w:id="659117021">
      <w:bodyDiv w:val="1"/>
      <w:marLeft w:val="0"/>
      <w:marRight w:val="0"/>
      <w:marTop w:val="0"/>
      <w:marBottom w:val="0"/>
      <w:divBdr>
        <w:top w:val="none" w:sz="0" w:space="0" w:color="auto"/>
        <w:left w:val="none" w:sz="0" w:space="0" w:color="auto"/>
        <w:bottom w:val="none" w:sz="0" w:space="0" w:color="auto"/>
        <w:right w:val="none" w:sz="0" w:space="0" w:color="auto"/>
      </w:divBdr>
    </w:div>
    <w:div w:id="683631439">
      <w:bodyDiv w:val="1"/>
      <w:marLeft w:val="0"/>
      <w:marRight w:val="0"/>
      <w:marTop w:val="0"/>
      <w:marBottom w:val="0"/>
      <w:divBdr>
        <w:top w:val="none" w:sz="0" w:space="0" w:color="auto"/>
        <w:left w:val="none" w:sz="0" w:space="0" w:color="auto"/>
        <w:bottom w:val="none" w:sz="0" w:space="0" w:color="auto"/>
        <w:right w:val="none" w:sz="0" w:space="0" w:color="auto"/>
      </w:divBdr>
    </w:div>
    <w:div w:id="697052272">
      <w:bodyDiv w:val="1"/>
      <w:marLeft w:val="0"/>
      <w:marRight w:val="0"/>
      <w:marTop w:val="0"/>
      <w:marBottom w:val="0"/>
      <w:divBdr>
        <w:top w:val="none" w:sz="0" w:space="0" w:color="auto"/>
        <w:left w:val="none" w:sz="0" w:space="0" w:color="auto"/>
        <w:bottom w:val="none" w:sz="0" w:space="0" w:color="auto"/>
        <w:right w:val="none" w:sz="0" w:space="0" w:color="auto"/>
      </w:divBdr>
    </w:div>
    <w:div w:id="713650672">
      <w:bodyDiv w:val="1"/>
      <w:marLeft w:val="0"/>
      <w:marRight w:val="0"/>
      <w:marTop w:val="0"/>
      <w:marBottom w:val="0"/>
      <w:divBdr>
        <w:top w:val="none" w:sz="0" w:space="0" w:color="auto"/>
        <w:left w:val="none" w:sz="0" w:space="0" w:color="auto"/>
        <w:bottom w:val="none" w:sz="0" w:space="0" w:color="auto"/>
        <w:right w:val="none" w:sz="0" w:space="0" w:color="auto"/>
      </w:divBdr>
    </w:div>
    <w:div w:id="719548930">
      <w:bodyDiv w:val="1"/>
      <w:marLeft w:val="0"/>
      <w:marRight w:val="0"/>
      <w:marTop w:val="0"/>
      <w:marBottom w:val="0"/>
      <w:divBdr>
        <w:top w:val="none" w:sz="0" w:space="0" w:color="auto"/>
        <w:left w:val="none" w:sz="0" w:space="0" w:color="auto"/>
        <w:bottom w:val="none" w:sz="0" w:space="0" w:color="auto"/>
        <w:right w:val="none" w:sz="0" w:space="0" w:color="auto"/>
      </w:divBdr>
    </w:div>
    <w:div w:id="748498866">
      <w:bodyDiv w:val="1"/>
      <w:marLeft w:val="0"/>
      <w:marRight w:val="0"/>
      <w:marTop w:val="0"/>
      <w:marBottom w:val="0"/>
      <w:divBdr>
        <w:top w:val="none" w:sz="0" w:space="0" w:color="auto"/>
        <w:left w:val="none" w:sz="0" w:space="0" w:color="auto"/>
        <w:bottom w:val="none" w:sz="0" w:space="0" w:color="auto"/>
        <w:right w:val="none" w:sz="0" w:space="0" w:color="auto"/>
      </w:divBdr>
    </w:div>
    <w:div w:id="792408315">
      <w:bodyDiv w:val="1"/>
      <w:marLeft w:val="0"/>
      <w:marRight w:val="0"/>
      <w:marTop w:val="0"/>
      <w:marBottom w:val="0"/>
      <w:divBdr>
        <w:top w:val="none" w:sz="0" w:space="0" w:color="auto"/>
        <w:left w:val="none" w:sz="0" w:space="0" w:color="auto"/>
        <w:bottom w:val="none" w:sz="0" w:space="0" w:color="auto"/>
        <w:right w:val="none" w:sz="0" w:space="0" w:color="auto"/>
      </w:divBdr>
    </w:div>
    <w:div w:id="827936654">
      <w:bodyDiv w:val="1"/>
      <w:marLeft w:val="0"/>
      <w:marRight w:val="0"/>
      <w:marTop w:val="0"/>
      <w:marBottom w:val="0"/>
      <w:divBdr>
        <w:top w:val="none" w:sz="0" w:space="0" w:color="auto"/>
        <w:left w:val="none" w:sz="0" w:space="0" w:color="auto"/>
        <w:bottom w:val="none" w:sz="0" w:space="0" w:color="auto"/>
        <w:right w:val="none" w:sz="0" w:space="0" w:color="auto"/>
      </w:divBdr>
    </w:div>
    <w:div w:id="846142480">
      <w:bodyDiv w:val="1"/>
      <w:marLeft w:val="0"/>
      <w:marRight w:val="0"/>
      <w:marTop w:val="0"/>
      <w:marBottom w:val="0"/>
      <w:divBdr>
        <w:top w:val="none" w:sz="0" w:space="0" w:color="auto"/>
        <w:left w:val="none" w:sz="0" w:space="0" w:color="auto"/>
        <w:bottom w:val="none" w:sz="0" w:space="0" w:color="auto"/>
        <w:right w:val="none" w:sz="0" w:space="0" w:color="auto"/>
      </w:divBdr>
    </w:div>
    <w:div w:id="858852546">
      <w:bodyDiv w:val="1"/>
      <w:marLeft w:val="0"/>
      <w:marRight w:val="0"/>
      <w:marTop w:val="0"/>
      <w:marBottom w:val="0"/>
      <w:divBdr>
        <w:top w:val="none" w:sz="0" w:space="0" w:color="auto"/>
        <w:left w:val="none" w:sz="0" w:space="0" w:color="auto"/>
        <w:bottom w:val="none" w:sz="0" w:space="0" w:color="auto"/>
        <w:right w:val="none" w:sz="0" w:space="0" w:color="auto"/>
      </w:divBdr>
    </w:div>
    <w:div w:id="865755206">
      <w:bodyDiv w:val="1"/>
      <w:marLeft w:val="0"/>
      <w:marRight w:val="0"/>
      <w:marTop w:val="0"/>
      <w:marBottom w:val="0"/>
      <w:divBdr>
        <w:top w:val="none" w:sz="0" w:space="0" w:color="auto"/>
        <w:left w:val="none" w:sz="0" w:space="0" w:color="auto"/>
        <w:bottom w:val="none" w:sz="0" w:space="0" w:color="auto"/>
        <w:right w:val="none" w:sz="0" w:space="0" w:color="auto"/>
      </w:divBdr>
    </w:div>
    <w:div w:id="867528669">
      <w:bodyDiv w:val="1"/>
      <w:marLeft w:val="0"/>
      <w:marRight w:val="0"/>
      <w:marTop w:val="0"/>
      <w:marBottom w:val="0"/>
      <w:divBdr>
        <w:top w:val="none" w:sz="0" w:space="0" w:color="auto"/>
        <w:left w:val="none" w:sz="0" w:space="0" w:color="auto"/>
        <w:bottom w:val="none" w:sz="0" w:space="0" w:color="auto"/>
        <w:right w:val="none" w:sz="0" w:space="0" w:color="auto"/>
      </w:divBdr>
    </w:div>
    <w:div w:id="867913134">
      <w:bodyDiv w:val="1"/>
      <w:marLeft w:val="0"/>
      <w:marRight w:val="0"/>
      <w:marTop w:val="0"/>
      <w:marBottom w:val="0"/>
      <w:divBdr>
        <w:top w:val="none" w:sz="0" w:space="0" w:color="auto"/>
        <w:left w:val="none" w:sz="0" w:space="0" w:color="auto"/>
        <w:bottom w:val="none" w:sz="0" w:space="0" w:color="auto"/>
        <w:right w:val="none" w:sz="0" w:space="0" w:color="auto"/>
      </w:divBdr>
    </w:div>
    <w:div w:id="869073998">
      <w:bodyDiv w:val="1"/>
      <w:marLeft w:val="0"/>
      <w:marRight w:val="0"/>
      <w:marTop w:val="0"/>
      <w:marBottom w:val="0"/>
      <w:divBdr>
        <w:top w:val="none" w:sz="0" w:space="0" w:color="auto"/>
        <w:left w:val="none" w:sz="0" w:space="0" w:color="auto"/>
        <w:bottom w:val="none" w:sz="0" w:space="0" w:color="auto"/>
        <w:right w:val="none" w:sz="0" w:space="0" w:color="auto"/>
      </w:divBdr>
    </w:div>
    <w:div w:id="875846967">
      <w:bodyDiv w:val="1"/>
      <w:marLeft w:val="0"/>
      <w:marRight w:val="0"/>
      <w:marTop w:val="0"/>
      <w:marBottom w:val="0"/>
      <w:divBdr>
        <w:top w:val="none" w:sz="0" w:space="0" w:color="auto"/>
        <w:left w:val="none" w:sz="0" w:space="0" w:color="auto"/>
        <w:bottom w:val="none" w:sz="0" w:space="0" w:color="auto"/>
        <w:right w:val="none" w:sz="0" w:space="0" w:color="auto"/>
      </w:divBdr>
    </w:div>
    <w:div w:id="921066719">
      <w:bodyDiv w:val="1"/>
      <w:marLeft w:val="0"/>
      <w:marRight w:val="0"/>
      <w:marTop w:val="0"/>
      <w:marBottom w:val="0"/>
      <w:divBdr>
        <w:top w:val="none" w:sz="0" w:space="0" w:color="auto"/>
        <w:left w:val="none" w:sz="0" w:space="0" w:color="auto"/>
        <w:bottom w:val="none" w:sz="0" w:space="0" w:color="auto"/>
        <w:right w:val="none" w:sz="0" w:space="0" w:color="auto"/>
      </w:divBdr>
    </w:div>
    <w:div w:id="938562980">
      <w:bodyDiv w:val="1"/>
      <w:marLeft w:val="0"/>
      <w:marRight w:val="0"/>
      <w:marTop w:val="0"/>
      <w:marBottom w:val="0"/>
      <w:divBdr>
        <w:top w:val="none" w:sz="0" w:space="0" w:color="auto"/>
        <w:left w:val="none" w:sz="0" w:space="0" w:color="auto"/>
        <w:bottom w:val="none" w:sz="0" w:space="0" w:color="auto"/>
        <w:right w:val="none" w:sz="0" w:space="0" w:color="auto"/>
      </w:divBdr>
    </w:div>
    <w:div w:id="956133273">
      <w:bodyDiv w:val="1"/>
      <w:marLeft w:val="0"/>
      <w:marRight w:val="0"/>
      <w:marTop w:val="0"/>
      <w:marBottom w:val="0"/>
      <w:divBdr>
        <w:top w:val="none" w:sz="0" w:space="0" w:color="auto"/>
        <w:left w:val="none" w:sz="0" w:space="0" w:color="auto"/>
        <w:bottom w:val="none" w:sz="0" w:space="0" w:color="auto"/>
        <w:right w:val="none" w:sz="0" w:space="0" w:color="auto"/>
      </w:divBdr>
    </w:div>
    <w:div w:id="970093641">
      <w:bodyDiv w:val="1"/>
      <w:marLeft w:val="0"/>
      <w:marRight w:val="0"/>
      <w:marTop w:val="0"/>
      <w:marBottom w:val="0"/>
      <w:divBdr>
        <w:top w:val="none" w:sz="0" w:space="0" w:color="auto"/>
        <w:left w:val="none" w:sz="0" w:space="0" w:color="auto"/>
        <w:bottom w:val="none" w:sz="0" w:space="0" w:color="auto"/>
        <w:right w:val="none" w:sz="0" w:space="0" w:color="auto"/>
      </w:divBdr>
    </w:div>
    <w:div w:id="975530244">
      <w:bodyDiv w:val="1"/>
      <w:marLeft w:val="0"/>
      <w:marRight w:val="0"/>
      <w:marTop w:val="0"/>
      <w:marBottom w:val="0"/>
      <w:divBdr>
        <w:top w:val="none" w:sz="0" w:space="0" w:color="auto"/>
        <w:left w:val="none" w:sz="0" w:space="0" w:color="auto"/>
        <w:bottom w:val="none" w:sz="0" w:space="0" w:color="auto"/>
        <w:right w:val="none" w:sz="0" w:space="0" w:color="auto"/>
      </w:divBdr>
    </w:div>
    <w:div w:id="1026833233">
      <w:bodyDiv w:val="1"/>
      <w:marLeft w:val="0"/>
      <w:marRight w:val="0"/>
      <w:marTop w:val="0"/>
      <w:marBottom w:val="0"/>
      <w:divBdr>
        <w:top w:val="none" w:sz="0" w:space="0" w:color="auto"/>
        <w:left w:val="none" w:sz="0" w:space="0" w:color="auto"/>
        <w:bottom w:val="none" w:sz="0" w:space="0" w:color="auto"/>
        <w:right w:val="none" w:sz="0" w:space="0" w:color="auto"/>
      </w:divBdr>
    </w:div>
    <w:div w:id="1028095645">
      <w:bodyDiv w:val="1"/>
      <w:marLeft w:val="0"/>
      <w:marRight w:val="0"/>
      <w:marTop w:val="0"/>
      <w:marBottom w:val="0"/>
      <w:divBdr>
        <w:top w:val="none" w:sz="0" w:space="0" w:color="auto"/>
        <w:left w:val="none" w:sz="0" w:space="0" w:color="auto"/>
        <w:bottom w:val="none" w:sz="0" w:space="0" w:color="auto"/>
        <w:right w:val="none" w:sz="0" w:space="0" w:color="auto"/>
      </w:divBdr>
    </w:div>
    <w:div w:id="1054547886">
      <w:bodyDiv w:val="1"/>
      <w:marLeft w:val="0"/>
      <w:marRight w:val="0"/>
      <w:marTop w:val="0"/>
      <w:marBottom w:val="0"/>
      <w:divBdr>
        <w:top w:val="none" w:sz="0" w:space="0" w:color="auto"/>
        <w:left w:val="none" w:sz="0" w:space="0" w:color="auto"/>
        <w:bottom w:val="none" w:sz="0" w:space="0" w:color="auto"/>
        <w:right w:val="none" w:sz="0" w:space="0" w:color="auto"/>
      </w:divBdr>
    </w:div>
    <w:div w:id="1069156043">
      <w:bodyDiv w:val="1"/>
      <w:marLeft w:val="0"/>
      <w:marRight w:val="0"/>
      <w:marTop w:val="0"/>
      <w:marBottom w:val="0"/>
      <w:divBdr>
        <w:top w:val="none" w:sz="0" w:space="0" w:color="auto"/>
        <w:left w:val="none" w:sz="0" w:space="0" w:color="auto"/>
        <w:bottom w:val="none" w:sz="0" w:space="0" w:color="auto"/>
        <w:right w:val="none" w:sz="0" w:space="0" w:color="auto"/>
      </w:divBdr>
    </w:div>
    <w:div w:id="1074938119">
      <w:bodyDiv w:val="1"/>
      <w:marLeft w:val="0"/>
      <w:marRight w:val="0"/>
      <w:marTop w:val="0"/>
      <w:marBottom w:val="0"/>
      <w:divBdr>
        <w:top w:val="none" w:sz="0" w:space="0" w:color="auto"/>
        <w:left w:val="none" w:sz="0" w:space="0" w:color="auto"/>
        <w:bottom w:val="none" w:sz="0" w:space="0" w:color="auto"/>
        <w:right w:val="none" w:sz="0" w:space="0" w:color="auto"/>
      </w:divBdr>
    </w:div>
    <w:div w:id="1075124386">
      <w:bodyDiv w:val="1"/>
      <w:marLeft w:val="0"/>
      <w:marRight w:val="0"/>
      <w:marTop w:val="0"/>
      <w:marBottom w:val="0"/>
      <w:divBdr>
        <w:top w:val="none" w:sz="0" w:space="0" w:color="auto"/>
        <w:left w:val="none" w:sz="0" w:space="0" w:color="auto"/>
        <w:bottom w:val="none" w:sz="0" w:space="0" w:color="auto"/>
        <w:right w:val="none" w:sz="0" w:space="0" w:color="auto"/>
      </w:divBdr>
    </w:div>
    <w:div w:id="1104423395">
      <w:bodyDiv w:val="1"/>
      <w:marLeft w:val="0"/>
      <w:marRight w:val="0"/>
      <w:marTop w:val="0"/>
      <w:marBottom w:val="0"/>
      <w:divBdr>
        <w:top w:val="none" w:sz="0" w:space="0" w:color="auto"/>
        <w:left w:val="none" w:sz="0" w:space="0" w:color="auto"/>
        <w:bottom w:val="none" w:sz="0" w:space="0" w:color="auto"/>
        <w:right w:val="none" w:sz="0" w:space="0" w:color="auto"/>
      </w:divBdr>
    </w:div>
    <w:div w:id="1121993388">
      <w:bodyDiv w:val="1"/>
      <w:marLeft w:val="0"/>
      <w:marRight w:val="0"/>
      <w:marTop w:val="0"/>
      <w:marBottom w:val="0"/>
      <w:divBdr>
        <w:top w:val="none" w:sz="0" w:space="0" w:color="auto"/>
        <w:left w:val="none" w:sz="0" w:space="0" w:color="auto"/>
        <w:bottom w:val="none" w:sz="0" w:space="0" w:color="auto"/>
        <w:right w:val="none" w:sz="0" w:space="0" w:color="auto"/>
      </w:divBdr>
    </w:div>
    <w:div w:id="1133405595">
      <w:bodyDiv w:val="1"/>
      <w:marLeft w:val="0"/>
      <w:marRight w:val="0"/>
      <w:marTop w:val="0"/>
      <w:marBottom w:val="0"/>
      <w:divBdr>
        <w:top w:val="none" w:sz="0" w:space="0" w:color="auto"/>
        <w:left w:val="none" w:sz="0" w:space="0" w:color="auto"/>
        <w:bottom w:val="none" w:sz="0" w:space="0" w:color="auto"/>
        <w:right w:val="none" w:sz="0" w:space="0" w:color="auto"/>
      </w:divBdr>
    </w:div>
    <w:div w:id="1180776937">
      <w:bodyDiv w:val="1"/>
      <w:marLeft w:val="0"/>
      <w:marRight w:val="0"/>
      <w:marTop w:val="0"/>
      <w:marBottom w:val="0"/>
      <w:divBdr>
        <w:top w:val="none" w:sz="0" w:space="0" w:color="auto"/>
        <w:left w:val="none" w:sz="0" w:space="0" w:color="auto"/>
        <w:bottom w:val="none" w:sz="0" w:space="0" w:color="auto"/>
        <w:right w:val="none" w:sz="0" w:space="0" w:color="auto"/>
      </w:divBdr>
    </w:div>
    <w:div w:id="1201436937">
      <w:bodyDiv w:val="1"/>
      <w:marLeft w:val="0"/>
      <w:marRight w:val="0"/>
      <w:marTop w:val="0"/>
      <w:marBottom w:val="0"/>
      <w:divBdr>
        <w:top w:val="none" w:sz="0" w:space="0" w:color="auto"/>
        <w:left w:val="none" w:sz="0" w:space="0" w:color="auto"/>
        <w:bottom w:val="none" w:sz="0" w:space="0" w:color="auto"/>
        <w:right w:val="none" w:sz="0" w:space="0" w:color="auto"/>
      </w:divBdr>
    </w:div>
    <w:div w:id="1206059844">
      <w:bodyDiv w:val="1"/>
      <w:marLeft w:val="0"/>
      <w:marRight w:val="0"/>
      <w:marTop w:val="0"/>
      <w:marBottom w:val="0"/>
      <w:divBdr>
        <w:top w:val="none" w:sz="0" w:space="0" w:color="auto"/>
        <w:left w:val="none" w:sz="0" w:space="0" w:color="auto"/>
        <w:bottom w:val="none" w:sz="0" w:space="0" w:color="auto"/>
        <w:right w:val="none" w:sz="0" w:space="0" w:color="auto"/>
      </w:divBdr>
    </w:div>
    <w:div w:id="1211964641">
      <w:bodyDiv w:val="1"/>
      <w:marLeft w:val="0"/>
      <w:marRight w:val="0"/>
      <w:marTop w:val="0"/>
      <w:marBottom w:val="0"/>
      <w:divBdr>
        <w:top w:val="none" w:sz="0" w:space="0" w:color="auto"/>
        <w:left w:val="none" w:sz="0" w:space="0" w:color="auto"/>
        <w:bottom w:val="none" w:sz="0" w:space="0" w:color="auto"/>
        <w:right w:val="none" w:sz="0" w:space="0" w:color="auto"/>
      </w:divBdr>
    </w:div>
    <w:div w:id="1213693465">
      <w:bodyDiv w:val="1"/>
      <w:marLeft w:val="0"/>
      <w:marRight w:val="0"/>
      <w:marTop w:val="0"/>
      <w:marBottom w:val="0"/>
      <w:divBdr>
        <w:top w:val="none" w:sz="0" w:space="0" w:color="auto"/>
        <w:left w:val="none" w:sz="0" w:space="0" w:color="auto"/>
        <w:bottom w:val="none" w:sz="0" w:space="0" w:color="auto"/>
        <w:right w:val="none" w:sz="0" w:space="0" w:color="auto"/>
      </w:divBdr>
    </w:div>
    <w:div w:id="1236940966">
      <w:bodyDiv w:val="1"/>
      <w:marLeft w:val="0"/>
      <w:marRight w:val="0"/>
      <w:marTop w:val="0"/>
      <w:marBottom w:val="0"/>
      <w:divBdr>
        <w:top w:val="none" w:sz="0" w:space="0" w:color="auto"/>
        <w:left w:val="none" w:sz="0" w:space="0" w:color="auto"/>
        <w:bottom w:val="none" w:sz="0" w:space="0" w:color="auto"/>
        <w:right w:val="none" w:sz="0" w:space="0" w:color="auto"/>
      </w:divBdr>
    </w:div>
    <w:div w:id="1237325160">
      <w:bodyDiv w:val="1"/>
      <w:marLeft w:val="0"/>
      <w:marRight w:val="0"/>
      <w:marTop w:val="0"/>
      <w:marBottom w:val="0"/>
      <w:divBdr>
        <w:top w:val="none" w:sz="0" w:space="0" w:color="auto"/>
        <w:left w:val="none" w:sz="0" w:space="0" w:color="auto"/>
        <w:bottom w:val="none" w:sz="0" w:space="0" w:color="auto"/>
        <w:right w:val="none" w:sz="0" w:space="0" w:color="auto"/>
      </w:divBdr>
    </w:div>
    <w:div w:id="1240168262">
      <w:bodyDiv w:val="1"/>
      <w:marLeft w:val="0"/>
      <w:marRight w:val="0"/>
      <w:marTop w:val="0"/>
      <w:marBottom w:val="0"/>
      <w:divBdr>
        <w:top w:val="none" w:sz="0" w:space="0" w:color="auto"/>
        <w:left w:val="none" w:sz="0" w:space="0" w:color="auto"/>
        <w:bottom w:val="none" w:sz="0" w:space="0" w:color="auto"/>
        <w:right w:val="none" w:sz="0" w:space="0" w:color="auto"/>
      </w:divBdr>
    </w:div>
    <w:div w:id="1254708458">
      <w:bodyDiv w:val="1"/>
      <w:marLeft w:val="0"/>
      <w:marRight w:val="0"/>
      <w:marTop w:val="0"/>
      <w:marBottom w:val="0"/>
      <w:divBdr>
        <w:top w:val="none" w:sz="0" w:space="0" w:color="auto"/>
        <w:left w:val="none" w:sz="0" w:space="0" w:color="auto"/>
        <w:bottom w:val="none" w:sz="0" w:space="0" w:color="auto"/>
        <w:right w:val="none" w:sz="0" w:space="0" w:color="auto"/>
      </w:divBdr>
    </w:div>
    <w:div w:id="1269044517">
      <w:bodyDiv w:val="1"/>
      <w:marLeft w:val="0"/>
      <w:marRight w:val="0"/>
      <w:marTop w:val="0"/>
      <w:marBottom w:val="0"/>
      <w:divBdr>
        <w:top w:val="none" w:sz="0" w:space="0" w:color="auto"/>
        <w:left w:val="none" w:sz="0" w:space="0" w:color="auto"/>
        <w:bottom w:val="none" w:sz="0" w:space="0" w:color="auto"/>
        <w:right w:val="none" w:sz="0" w:space="0" w:color="auto"/>
      </w:divBdr>
    </w:div>
    <w:div w:id="1277251805">
      <w:bodyDiv w:val="1"/>
      <w:marLeft w:val="0"/>
      <w:marRight w:val="0"/>
      <w:marTop w:val="0"/>
      <w:marBottom w:val="0"/>
      <w:divBdr>
        <w:top w:val="none" w:sz="0" w:space="0" w:color="auto"/>
        <w:left w:val="none" w:sz="0" w:space="0" w:color="auto"/>
        <w:bottom w:val="none" w:sz="0" w:space="0" w:color="auto"/>
        <w:right w:val="none" w:sz="0" w:space="0" w:color="auto"/>
      </w:divBdr>
    </w:div>
    <w:div w:id="1294293293">
      <w:bodyDiv w:val="1"/>
      <w:marLeft w:val="0"/>
      <w:marRight w:val="0"/>
      <w:marTop w:val="0"/>
      <w:marBottom w:val="0"/>
      <w:divBdr>
        <w:top w:val="none" w:sz="0" w:space="0" w:color="auto"/>
        <w:left w:val="none" w:sz="0" w:space="0" w:color="auto"/>
        <w:bottom w:val="none" w:sz="0" w:space="0" w:color="auto"/>
        <w:right w:val="none" w:sz="0" w:space="0" w:color="auto"/>
      </w:divBdr>
    </w:div>
    <w:div w:id="1303998187">
      <w:bodyDiv w:val="1"/>
      <w:marLeft w:val="0"/>
      <w:marRight w:val="0"/>
      <w:marTop w:val="0"/>
      <w:marBottom w:val="0"/>
      <w:divBdr>
        <w:top w:val="none" w:sz="0" w:space="0" w:color="auto"/>
        <w:left w:val="none" w:sz="0" w:space="0" w:color="auto"/>
        <w:bottom w:val="none" w:sz="0" w:space="0" w:color="auto"/>
        <w:right w:val="none" w:sz="0" w:space="0" w:color="auto"/>
      </w:divBdr>
    </w:div>
    <w:div w:id="1332641237">
      <w:bodyDiv w:val="1"/>
      <w:marLeft w:val="0"/>
      <w:marRight w:val="0"/>
      <w:marTop w:val="0"/>
      <w:marBottom w:val="0"/>
      <w:divBdr>
        <w:top w:val="none" w:sz="0" w:space="0" w:color="auto"/>
        <w:left w:val="none" w:sz="0" w:space="0" w:color="auto"/>
        <w:bottom w:val="none" w:sz="0" w:space="0" w:color="auto"/>
        <w:right w:val="none" w:sz="0" w:space="0" w:color="auto"/>
      </w:divBdr>
    </w:div>
    <w:div w:id="1343360810">
      <w:bodyDiv w:val="1"/>
      <w:marLeft w:val="0"/>
      <w:marRight w:val="0"/>
      <w:marTop w:val="0"/>
      <w:marBottom w:val="0"/>
      <w:divBdr>
        <w:top w:val="none" w:sz="0" w:space="0" w:color="auto"/>
        <w:left w:val="none" w:sz="0" w:space="0" w:color="auto"/>
        <w:bottom w:val="none" w:sz="0" w:space="0" w:color="auto"/>
        <w:right w:val="none" w:sz="0" w:space="0" w:color="auto"/>
      </w:divBdr>
    </w:div>
    <w:div w:id="1344940604">
      <w:bodyDiv w:val="1"/>
      <w:marLeft w:val="0"/>
      <w:marRight w:val="0"/>
      <w:marTop w:val="0"/>
      <w:marBottom w:val="0"/>
      <w:divBdr>
        <w:top w:val="none" w:sz="0" w:space="0" w:color="auto"/>
        <w:left w:val="none" w:sz="0" w:space="0" w:color="auto"/>
        <w:bottom w:val="none" w:sz="0" w:space="0" w:color="auto"/>
        <w:right w:val="none" w:sz="0" w:space="0" w:color="auto"/>
      </w:divBdr>
    </w:div>
    <w:div w:id="1355689035">
      <w:bodyDiv w:val="1"/>
      <w:marLeft w:val="0"/>
      <w:marRight w:val="0"/>
      <w:marTop w:val="0"/>
      <w:marBottom w:val="0"/>
      <w:divBdr>
        <w:top w:val="none" w:sz="0" w:space="0" w:color="auto"/>
        <w:left w:val="none" w:sz="0" w:space="0" w:color="auto"/>
        <w:bottom w:val="none" w:sz="0" w:space="0" w:color="auto"/>
        <w:right w:val="none" w:sz="0" w:space="0" w:color="auto"/>
      </w:divBdr>
    </w:div>
    <w:div w:id="1369067991">
      <w:bodyDiv w:val="1"/>
      <w:marLeft w:val="0"/>
      <w:marRight w:val="0"/>
      <w:marTop w:val="0"/>
      <w:marBottom w:val="0"/>
      <w:divBdr>
        <w:top w:val="none" w:sz="0" w:space="0" w:color="auto"/>
        <w:left w:val="none" w:sz="0" w:space="0" w:color="auto"/>
        <w:bottom w:val="none" w:sz="0" w:space="0" w:color="auto"/>
        <w:right w:val="none" w:sz="0" w:space="0" w:color="auto"/>
      </w:divBdr>
    </w:div>
    <w:div w:id="1380860579">
      <w:bodyDiv w:val="1"/>
      <w:marLeft w:val="0"/>
      <w:marRight w:val="0"/>
      <w:marTop w:val="0"/>
      <w:marBottom w:val="0"/>
      <w:divBdr>
        <w:top w:val="none" w:sz="0" w:space="0" w:color="auto"/>
        <w:left w:val="none" w:sz="0" w:space="0" w:color="auto"/>
        <w:bottom w:val="none" w:sz="0" w:space="0" w:color="auto"/>
        <w:right w:val="none" w:sz="0" w:space="0" w:color="auto"/>
      </w:divBdr>
    </w:div>
    <w:div w:id="1390955362">
      <w:bodyDiv w:val="1"/>
      <w:marLeft w:val="0"/>
      <w:marRight w:val="0"/>
      <w:marTop w:val="0"/>
      <w:marBottom w:val="0"/>
      <w:divBdr>
        <w:top w:val="none" w:sz="0" w:space="0" w:color="auto"/>
        <w:left w:val="none" w:sz="0" w:space="0" w:color="auto"/>
        <w:bottom w:val="none" w:sz="0" w:space="0" w:color="auto"/>
        <w:right w:val="none" w:sz="0" w:space="0" w:color="auto"/>
      </w:divBdr>
    </w:div>
    <w:div w:id="1436442379">
      <w:bodyDiv w:val="1"/>
      <w:marLeft w:val="0"/>
      <w:marRight w:val="0"/>
      <w:marTop w:val="0"/>
      <w:marBottom w:val="0"/>
      <w:divBdr>
        <w:top w:val="none" w:sz="0" w:space="0" w:color="auto"/>
        <w:left w:val="none" w:sz="0" w:space="0" w:color="auto"/>
        <w:bottom w:val="none" w:sz="0" w:space="0" w:color="auto"/>
        <w:right w:val="none" w:sz="0" w:space="0" w:color="auto"/>
      </w:divBdr>
    </w:div>
    <w:div w:id="1445616456">
      <w:bodyDiv w:val="1"/>
      <w:marLeft w:val="0"/>
      <w:marRight w:val="0"/>
      <w:marTop w:val="0"/>
      <w:marBottom w:val="0"/>
      <w:divBdr>
        <w:top w:val="none" w:sz="0" w:space="0" w:color="auto"/>
        <w:left w:val="none" w:sz="0" w:space="0" w:color="auto"/>
        <w:bottom w:val="none" w:sz="0" w:space="0" w:color="auto"/>
        <w:right w:val="none" w:sz="0" w:space="0" w:color="auto"/>
      </w:divBdr>
    </w:div>
    <w:div w:id="1473982610">
      <w:bodyDiv w:val="1"/>
      <w:marLeft w:val="0"/>
      <w:marRight w:val="0"/>
      <w:marTop w:val="0"/>
      <w:marBottom w:val="0"/>
      <w:divBdr>
        <w:top w:val="none" w:sz="0" w:space="0" w:color="auto"/>
        <w:left w:val="none" w:sz="0" w:space="0" w:color="auto"/>
        <w:bottom w:val="none" w:sz="0" w:space="0" w:color="auto"/>
        <w:right w:val="none" w:sz="0" w:space="0" w:color="auto"/>
      </w:divBdr>
    </w:div>
    <w:div w:id="1499155387">
      <w:bodyDiv w:val="1"/>
      <w:marLeft w:val="0"/>
      <w:marRight w:val="0"/>
      <w:marTop w:val="0"/>
      <w:marBottom w:val="0"/>
      <w:divBdr>
        <w:top w:val="none" w:sz="0" w:space="0" w:color="auto"/>
        <w:left w:val="none" w:sz="0" w:space="0" w:color="auto"/>
        <w:bottom w:val="none" w:sz="0" w:space="0" w:color="auto"/>
        <w:right w:val="none" w:sz="0" w:space="0" w:color="auto"/>
      </w:divBdr>
    </w:div>
    <w:div w:id="1500345714">
      <w:bodyDiv w:val="1"/>
      <w:marLeft w:val="0"/>
      <w:marRight w:val="0"/>
      <w:marTop w:val="0"/>
      <w:marBottom w:val="0"/>
      <w:divBdr>
        <w:top w:val="none" w:sz="0" w:space="0" w:color="auto"/>
        <w:left w:val="none" w:sz="0" w:space="0" w:color="auto"/>
        <w:bottom w:val="none" w:sz="0" w:space="0" w:color="auto"/>
        <w:right w:val="none" w:sz="0" w:space="0" w:color="auto"/>
      </w:divBdr>
    </w:div>
    <w:div w:id="1511531185">
      <w:bodyDiv w:val="1"/>
      <w:marLeft w:val="0"/>
      <w:marRight w:val="0"/>
      <w:marTop w:val="0"/>
      <w:marBottom w:val="0"/>
      <w:divBdr>
        <w:top w:val="none" w:sz="0" w:space="0" w:color="auto"/>
        <w:left w:val="none" w:sz="0" w:space="0" w:color="auto"/>
        <w:bottom w:val="none" w:sz="0" w:space="0" w:color="auto"/>
        <w:right w:val="none" w:sz="0" w:space="0" w:color="auto"/>
      </w:divBdr>
    </w:div>
    <w:div w:id="1536309885">
      <w:bodyDiv w:val="1"/>
      <w:marLeft w:val="0"/>
      <w:marRight w:val="0"/>
      <w:marTop w:val="0"/>
      <w:marBottom w:val="0"/>
      <w:divBdr>
        <w:top w:val="none" w:sz="0" w:space="0" w:color="auto"/>
        <w:left w:val="none" w:sz="0" w:space="0" w:color="auto"/>
        <w:bottom w:val="none" w:sz="0" w:space="0" w:color="auto"/>
        <w:right w:val="none" w:sz="0" w:space="0" w:color="auto"/>
      </w:divBdr>
    </w:div>
    <w:div w:id="1544098977">
      <w:bodyDiv w:val="1"/>
      <w:marLeft w:val="0"/>
      <w:marRight w:val="0"/>
      <w:marTop w:val="0"/>
      <w:marBottom w:val="0"/>
      <w:divBdr>
        <w:top w:val="none" w:sz="0" w:space="0" w:color="auto"/>
        <w:left w:val="none" w:sz="0" w:space="0" w:color="auto"/>
        <w:bottom w:val="none" w:sz="0" w:space="0" w:color="auto"/>
        <w:right w:val="none" w:sz="0" w:space="0" w:color="auto"/>
      </w:divBdr>
    </w:div>
    <w:div w:id="1546522156">
      <w:bodyDiv w:val="1"/>
      <w:marLeft w:val="0"/>
      <w:marRight w:val="0"/>
      <w:marTop w:val="0"/>
      <w:marBottom w:val="0"/>
      <w:divBdr>
        <w:top w:val="none" w:sz="0" w:space="0" w:color="auto"/>
        <w:left w:val="none" w:sz="0" w:space="0" w:color="auto"/>
        <w:bottom w:val="none" w:sz="0" w:space="0" w:color="auto"/>
        <w:right w:val="none" w:sz="0" w:space="0" w:color="auto"/>
      </w:divBdr>
    </w:div>
    <w:div w:id="1554579970">
      <w:bodyDiv w:val="1"/>
      <w:marLeft w:val="0"/>
      <w:marRight w:val="0"/>
      <w:marTop w:val="0"/>
      <w:marBottom w:val="0"/>
      <w:divBdr>
        <w:top w:val="none" w:sz="0" w:space="0" w:color="auto"/>
        <w:left w:val="none" w:sz="0" w:space="0" w:color="auto"/>
        <w:bottom w:val="none" w:sz="0" w:space="0" w:color="auto"/>
        <w:right w:val="none" w:sz="0" w:space="0" w:color="auto"/>
      </w:divBdr>
    </w:div>
    <w:div w:id="1557273571">
      <w:bodyDiv w:val="1"/>
      <w:marLeft w:val="0"/>
      <w:marRight w:val="0"/>
      <w:marTop w:val="0"/>
      <w:marBottom w:val="0"/>
      <w:divBdr>
        <w:top w:val="none" w:sz="0" w:space="0" w:color="auto"/>
        <w:left w:val="none" w:sz="0" w:space="0" w:color="auto"/>
        <w:bottom w:val="none" w:sz="0" w:space="0" w:color="auto"/>
        <w:right w:val="none" w:sz="0" w:space="0" w:color="auto"/>
      </w:divBdr>
    </w:div>
    <w:div w:id="1560749939">
      <w:bodyDiv w:val="1"/>
      <w:marLeft w:val="0"/>
      <w:marRight w:val="0"/>
      <w:marTop w:val="0"/>
      <w:marBottom w:val="0"/>
      <w:divBdr>
        <w:top w:val="none" w:sz="0" w:space="0" w:color="auto"/>
        <w:left w:val="none" w:sz="0" w:space="0" w:color="auto"/>
        <w:bottom w:val="none" w:sz="0" w:space="0" w:color="auto"/>
        <w:right w:val="none" w:sz="0" w:space="0" w:color="auto"/>
      </w:divBdr>
    </w:div>
    <w:div w:id="1562133504">
      <w:bodyDiv w:val="1"/>
      <w:marLeft w:val="0"/>
      <w:marRight w:val="0"/>
      <w:marTop w:val="0"/>
      <w:marBottom w:val="0"/>
      <w:divBdr>
        <w:top w:val="none" w:sz="0" w:space="0" w:color="auto"/>
        <w:left w:val="none" w:sz="0" w:space="0" w:color="auto"/>
        <w:bottom w:val="none" w:sz="0" w:space="0" w:color="auto"/>
        <w:right w:val="none" w:sz="0" w:space="0" w:color="auto"/>
      </w:divBdr>
    </w:div>
    <w:div w:id="1567179342">
      <w:bodyDiv w:val="1"/>
      <w:marLeft w:val="0"/>
      <w:marRight w:val="0"/>
      <w:marTop w:val="0"/>
      <w:marBottom w:val="0"/>
      <w:divBdr>
        <w:top w:val="none" w:sz="0" w:space="0" w:color="auto"/>
        <w:left w:val="none" w:sz="0" w:space="0" w:color="auto"/>
        <w:bottom w:val="none" w:sz="0" w:space="0" w:color="auto"/>
        <w:right w:val="none" w:sz="0" w:space="0" w:color="auto"/>
      </w:divBdr>
      <w:divsChild>
        <w:div w:id="70006415">
          <w:marLeft w:val="0"/>
          <w:marRight w:val="0"/>
          <w:marTop w:val="0"/>
          <w:marBottom w:val="0"/>
          <w:divBdr>
            <w:top w:val="none" w:sz="0" w:space="0" w:color="auto"/>
            <w:left w:val="none" w:sz="0" w:space="0" w:color="auto"/>
            <w:bottom w:val="none" w:sz="0" w:space="0" w:color="auto"/>
            <w:right w:val="none" w:sz="0" w:space="0" w:color="auto"/>
          </w:divBdr>
        </w:div>
        <w:div w:id="237253630">
          <w:marLeft w:val="0"/>
          <w:marRight w:val="0"/>
          <w:marTop w:val="0"/>
          <w:marBottom w:val="0"/>
          <w:divBdr>
            <w:top w:val="none" w:sz="0" w:space="0" w:color="auto"/>
            <w:left w:val="none" w:sz="0" w:space="0" w:color="auto"/>
            <w:bottom w:val="none" w:sz="0" w:space="0" w:color="auto"/>
            <w:right w:val="none" w:sz="0" w:space="0" w:color="auto"/>
          </w:divBdr>
        </w:div>
        <w:div w:id="366029440">
          <w:marLeft w:val="0"/>
          <w:marRight w:val="0"/>
          <w:marTop w:val="0"/>
          <w:marBottom w:val="0"/>
          <w:divBdr>
            <w:top w:val="none" w:sz="0" w:space="0" w:color="auto"/>
            <w:left w:val="none" w:sz="0" w:space="0" w:color="auto"/>
            <w:bottom w:val="none" w:sz="0" w:space="0" w:color="auto"/>
            <w:right w:val="none" w:sz="0" w:space="0" w:color="auto"/>
          </w:divBdr>
        </w:div>
        <w:div w:id="579098677">
          <w:marLeft w:val="0"/>
          <w:marRight w:val="0"/>
          <w:marTop w:val="0"/>
          <w:marBottom w:val="0"/>
          <w:divBdr>
            <w:top w:val="none" w:sz="0" w:space="0" w:color="auto"/>
            <w:left w:val="none" w:sz="0" w:space="0" w:color="auto"/>
            <w:bottom w:val="none" w:sz="0" w:space="0" w:color="auto"/>
            <w:right w:val="none" w:sz="0" w:space="0" w:color="auto"/>
          </w:divBdr>
        </w:div>
        <w:div w:id="882517807">
          <w:marLeft w:val="0"/>
          <w:marRight w:val="0"/>
          <w:marTop w:val="0"/>
          <w:marBottom w:val="0"/>
          <w:divBdr>
            <w:top w:val="none" w:sz="0" w:space="0" w:color="auto"/>
            <w:left w:val="none" w:sz="0" w:space="0" w:color="auto"/>
            <w:bottom w:val="none" w:sz="0" w:space="0" w:color="auto"/>
            <w:right w:val="none" w:sz="0" w:space="0" w:color="auto"/>
          </w:divBdr>
        </w:div>
        <w:div w:id="926230359">
          <w:marLeft w:val="0"/>
          <w:marRight w:val="0"/>
          <w:marTop w:val="0"/>
          <w:marBottom w:val="0"/>
          <w:divBdr>
            <w:top w:val="none" w:sz="0" w:space="0" w:color="auto"/>
            <w:left w:val="none" w:sz="0" w:space="0" w:color="auto"/>
            <w:bottom w:val="none" w:sz="0" w:space="0" w:color="auto"/>
            <w:right w:val="none" w:sz="0" w:space="0" w:color="auto"/>
          </w:divBdr>
        </w:div>
        <w:div w:id="1191914788">
          <w:marLeft w:val="0"/>
          <w:marRight w:val="0"/>
          <w:marTop w:val="0"/>
          <w:marBottom w:val="0"/>
          <w:divBdr>
            <w:top w:val="none" w:sz="0" w:space="0" w:color="auto"/>
            <w:left w:val="none" w:sz="0" w:space="0" w:color="auto"/>
            <w:bottom w:val="none" w:sz="0" w:space="0" w:color="auto"/>
            <w:right w:val="none" w:sz="0" w:space="0" w:color="auto"/>
          </w:divBdr>
        </w:div>
        <w:div w:id="1700349462">
          <w:marLeft w:val="0"/>
          <w:marRight w:val="0"/>
          <w:marTop w:val="0"/>
          <w:marBottom w:val="0"/>
          <w:divBdr>
            <w:top w:val="none" w:sz="0" w:space="0" w:color="auto"/>
            <w:left w:val="none" w:sz="0" w:space="0" w:color="auto"/>
            <w:bottom w:val="none" w:sz="0" w:space="0" w:color="auto"/>
            <w:right w:val="none" w:sz="0" w:space="0" w:color="auto"/>
          </w:divBdr>
        </w:div>
        <w:div w:id="1978952742">
          <w:marLeft w:val="0"/>
          <w:marRight w:val="0"/>
          <w:marTop w:val="0"/>
          <w:marBottom w:val="0"/>
          <w:divBdr>
            <w:top w:val="none" w:sz="0" w:space="0" w:color="auto"/>
            <w:left w:val="none" w:sz="0" w:space="0" w:color="auto"/>
            <w:bottom w:val="none" w:sz="0" w:space="0" w:color="auto"/>
            <w:right w:val="none" w:sz="0" w:space="0" w:color="auto"/>
          </w:divBdr>
        </w:div>
      </w:divsChild>
    </w:div>
    <w:div w:id="1595674229">
      <w:bodyDiv w:val="1"/>
      <w:marLeft w:val="0"/>
      <w:marRight w:val="0"/>
      <w:marTop w:val="0"/>
      <w:marBottom w:val="0"/>
      <w:divBdr>
        <w:top w:val="none" w:sz="0" w:space="0" w:color="auto"/>
        <w:left w:val="none" w:sz="0" w:space="0" w:color="auto"/>
        <w:bottom w:val="none" w:sz="0" w:space="0" w:color="auto"/>
        <w:right w:val="none" w:sz="0" w:space="0" w:color="auto"/>
      </w:divBdr>
    </w:div>
    <w:div w:id="1618289093">
      <w:bodyDiv w:val="1"/>
      <w:marLeft w:val="0"/>
      <w:marRight w:val="0"/>
      <w:marTop w:val="0"/>
      <w:marBottom w:val="0"/>
      <w:divBdr>
        <w:top w:val="none" w:sz="0" w:space="0" w:color="auto"/>
        <w:left w:val="none" w:sz="0" w:space="0" w:color="auto"/>
        <w:bottom w:val="none" w:sz="0" w:space="0" w:color="auto"/>
        <w:right w:val="none" w:sz="0" w:space="0" w:color="auto"/>
      </w:divBdr>
    </w:div>
    <w:div w:id="1639409693">
      <w:bodyDiv w:val="1"/>
      <w:marLeft w:val="0"/>
      <w:marRight w:val="0"/>
      <w:marTop w:val="0"/>
      <w:marBottom w:val="0"/>
      <w:divBdr>
        <w:top w:val="none" w:sz="0" w:space="0" w:color="auto"/>
        <w:left w:val="none" w:sz="0" w:space="0" w:color="auto"/>
        <w:bottom w:val="none" w:sz="0" w:space="0" w:color="auto"/>
        <w:right w:val="none" w:sz="0" w:space="0" w:color="auto"/>
      </w:divBdr>
    </w:div>
    <w:div w:id="1649825907">
      <w:bodyDiv w:val="1"/>
      <w:marLeft w:val="0"/>
      <w:marRight w:val="0"/>
      <w:marTop w:val="0"/>
      <w:marBottom w:val="0"/>
      <w:divBdr>
        <w:top w:val="none" w:sz="0" w:space="0" w:color="auto"/>
        <w:left w:val="none" w:sz="0" w:space="0" w:color="auto"/>
        <w:bottom w:val="none" w:sz="0" w:space="0" w:color="auto"/>
        <w:right w:val="none" w:sz="0" w:space="0" w:color="auto"/>
      </w:divBdr>
    </w:div>
    <w:div w:id="1667518551">
      <w:bodyDiv w:val="1"/>
      <w:marLeft w:val="0"/>
      <w:marRight w:val="0"/>
      <w:marTop w:val="0"/>
      <w:marBottom w:val="0"/>
      <w:divBdr>
        <w:top w:val="none" w:sz="0" w:space="0" w:color="auto"/>
        <w:left w:val="none" w:sz="0" w:space="0" w:color="auto"/>
        <w:bottom w:val="none" w:sz="0" w:space="0" w:color="auto"/>
        <w:right w:val="none" w:sz="0" w:space="0" w:color="auto"/>
      </w:divBdr>
    </w:div>
    <w:div w:id="1667827331">
      <w:bodyDiv w:val="1"/>
      <w:marLeft w:val="0"/>
      <w:marRight w:val="0"/>
      <w:marTop w:val="0"/>
      <w:marBottom w:val="0"/>
      <w:divBdr>
        <w:top w:val="none" w:sz="0" w:space="0" w:color="auto"/>
        <w:left w:val="none" w:sz="0" w:space="0" w:color="auto"/>
        <w:bottom w:val="none" w:sz="0" w:space="0" w:color="auto"/>
        <w:right w:val="none" w:sz="0" w:space="0" w:color="auto"/>
      </w:divBdr>
    </w:div>
    <w:div w:id="1674256527">
      <w:bodyDiv w:val="1"/>
      <w:marLeft w:val="0"/>
      <w:marRight w:val="0"/>
      <w:marTop w:val="0"/>
      <w:marBottom w:val="0"/>
      <w:divBdr>
        <w:top w:val="none" w:sz="0" w:space="0" w:color="auto"/>
        <w:left w:val="none" w:sz="0" w:space="0" w:color="auto"/>
        <w:bottom w:val="none" w:sz="0" w:space="0" w:color="auto"/>
        <w:right w:val="none" w:sz="0" w:space="0" w:color="auto"/>
      </w:divBdr>
    </w:div>
    <w:div w:id="1695809728">
      <w:bodyDiv w:val="1"/>
      <w:marLeft w:val="0"/>
      <w:marRight w:val="0"/>
      <w:marTop w:val="0"/>
      <w:marBottom w:val="0"/>
      <w:divBdr>
        <w:top w:val="none" w:sz="0" w:space="0" w:color="auto"/>
        <w:left w:val="none" w:sz="0" w:space="0" w:color="auto"/>
        <w:bottom w:val="none" w:sz="0" w:space="0" w:color="auto"/>
        <w:right w:val="none" w:sz="0" w:space="0" w:color="auto"/>
      </w:divBdr>
    </w:div>
    <w:div w:id="1715352408">
      <w:bodyDiv w:val="1"/>
      <w:marLeft w:val="0"/>
      <w:marRight w:val="0"/>
      <w:marTop w:val="0"/>
      <w:marBottom w:val="0"/>
      <w:divBdr>
        <w:top w:val="none" w:sz="0" w:space="0" w:color="auto"/>
        <w:left w:val="none" w:sz="0" w:space="0" w:color="auto"/>
        <w:bottom w:val="none" w:sz="0" w:space="0" w:color="auto"/>
        <w:right w:val="none" w:sz="0" w:space="0" w:color="auto"/>
      </w:divBdr>
    </w:div>
    <w:div w:id="1730028650">
      <w:bodyDiv w:val="1"/>
      <w:marLeft w:val="0"/>
      <w:marRight w:val="0"/>
      <w:marTop w:val="0"/>
      <w:marBottom w:val="0"/>
      <w:divBdr>
        <w:top w:val="none" w:sz="0" w:space="0" w:color="auto"/>
        <w:left w:val="none" w:sz="0" w:space="0" w:color="auto"/>
        <w:bottom w:val="none" w:sz="0" w:space="0" w:color="auto"/>
        <w:right w:val="none" w:sz="0" w:space="0" w:color="auto"/>
      </w:divBdr>
    </w:div>
    <w:div w:id="1763186703">
      <w:bodyDiv w:val="1"/>
      <w:marLeft w:val="0"/>
      <w:marRight w:val="0"/>
      <w:marTop w:val="0"/>
      <w:marBottom w:val="0"/>
      <w:divBdr>
        <w:top w:val="none" w:sz="0" w:space="0" w:color="auto"/>
        <w:left w:val="none" w:sz="0" w:space="0" w:color="auto"/>
        <w:bottom w:val="none" w:sz="0" w:space="0" w:color="auto"/>
        <w:right w:val="none" w:sz="0" w:space="0" w:color="auto"/>
      </w:divBdr>
    </w:div>
    <w:div w:id="1793744468">
      <w:bodyDiv w:val="1"/>
      <w:marLeft w:val="0"/>
      <w:marRight w:val="0"/>
      <w:marTop w:val="0"/>
      <w:marBottom w:val="0"/>
      <w:divBdr>
        <w:top w:val="none" w:sz="0" w:space="0" w:color="auto"/>
        <w:left w:val="none" w:sz="0" w:space="0" w:color="auto"/>
        <w:bottom w:val="none" w:sz="0" w:space="0" w:color="auto"/>
        <w:right w:val="none" w:sz="0" w:space="0" w:color="auto"/>
      </w:divBdr>
    </w:div>
    <w:div w:id="1804536584">
      <w:bodyDiv w:val="1"/>
      <w:marLeft w:val="0"/>
      <w:marRight w:val="0"/>
      <w:marTop w:val="0"/>
      <w:marBottom w:val="0"/>
      <w:divBdr>
        <w:top w:val="none" w:sz="0" w:space="0" w:color="auto"/>
        <w:left w:val="none" w:sz="0" w:space="0" w:color="auto"/>
        <w:bottom w:val="none" w:sz="0" w:space="0" w:color="auto"/>
        <w:right w:val="none" w:sz="0" w:space="0" w:color="auto"/>
      </w:divBdr>
    </w:div>
    <w:div w:id="1807241747">
      <w:bodyDiv w:val="1"/>
      <w:marLeft w:val="0"/>
      <w:marRight w:val="0"/>
      <w:marTop w:val="0"/>
      <w:marBottom w:val="0"/>
      <w:divBdr>
        <w:top w:val="none" w:sz="0" w:space="0" w:color="auto"/>
        <w:left w:val="none" w:sz="0" w:space="0" w:color="auto"/>
        <w:bottom w:val="none" w:sz="0" w:space="0" w:color="auto"/>
        <w:right w:val="none" w:sz="0" w:space="0" w:color="auto"/>
      </w:divBdr>
    </w:div>
    <w:div w:id="1814444261">
      <w:bodyDiv w:val="1"/>
      <w:marLeft w:val="0"/>
      <w:marRight w:val="0"/>
      <w:marTop w:val="0"/>
      <w:marBottom w:val="0"/>
      <w:divBdr>
        <w:top w:val="none" w:sz="0" w:space="0" w:color="auto"/>
        <w:left w:val="none" w:sz="0" w:space="0" w:color="auto"/>
        <w:bottom w:val="none" w:sz="0" w:space="0" w:color="auto"/>
        <w:right w:val="none" w:sz="0" w:space="0" w:color="auto"/>
      </w:divBdr>
    </w:div>
    <w:div w:id="1829787483">
      <w:bodyDiv w:val="1"/>
      <w:marLeft w:val="0"/>
      <w:marRight w:val="0"/>
      <w:marTop w:val="0"/>
      <w:marBottom w:val="0"/>
      <w:divBdr>
        <w:top w:val="none" w:sz="0" w:space="0" w:color="auto"/>
        <w:left w:val="none" w:sz="0" w:space="0" w:color="auto"/>
        <w:bottom w:val="none" w:sz="0" w:space="0" w:color="auto"/>
        <w:right w:val="none" w:sz="0" w:space="0" w:color="auto"/>
      </w:divBdr>
    </w:div>
    <w:div w:id="1835491585">
      <w:bodyDiv w:val="1"/>
      <w:marLeft w:val="0"/>
      <w:marRight w:val="0"/>
      <w:marTop w:val="0"/>
      <w:marBottom w:val="0"/>
      <w:divBdr>
        <w:top w:val="none" w:sz="0" w:space="0" w:color="auto"/>
        <w:left w:val="none" w:sz="0" w:space="0" w:color="auto"/>
        <w:bottom w:val="none" w:sz="0" w:space="0" w:color="auto"/>
        <w:right w:val="none" w:sz="0" w:space="0" w:color="auto"/>
      </w:divBdr>
    </w:div>
    <w:div w:id="1836922105">
      <w:bodyDiv w:val="1"/>
      <w:marLeft w:val="0"/>
      <w:marRight w:val="0"/>
      <w:marTop w:val="0"/>
      <w:marBottom w:val="0"/>
      <w:divBdr>
        <w:top w:val="none" w:sz="0" w:space="0" w:color="auto"/>
        <w:left w:val="none" w:sz="0" w:space="0" w:color="auto"/>
        <w:bottom w:val="none" w:sz="0" w:space="0" w:color="auto"/>
        <w:right w:val="none" w:sz="0" w:space="0" w:color="auto"/>
      </w:divBdr>
    </w:div>
    <w:div w:id="1845316858">
      <w:bodyDiv w:val="1"/>
      <w:marLeft w:val="0"/>
      <w:marRight w:val="0"/>
      <w:marTop w:val="0"/>
      <w:marBottom w:val="0"/>
      <w:divBdr>
        <w:top w:val="none" w:sz="0" w:space="0" w:color="auto"/>
        <w:left w:val="none" w:sz="0" w:space="0" w:color="auto"/>
        <w:bottom w:val="none" w:sz="0" w:space="0" w:color="auto"/>
        <w:right w:val="none" w:sz="0" w:space="0" w:color="auto"/>
      </w:divBdr>
    </w:div>
    <w:div w:id="1882522389">
      <w:bodyDiv w:val="1"/>
      <w:marLeft w:val="0"/>
      <w:marRight w:val="0"/>
      <w:marTop w:val="0"/>
      <w:marBottom w:val="0"/>
      <w:divBdr>
        <w:top w:val="none" w:sz="0" w:space="0" w:color="auto"/>
        <w:left w:val="none" w:sz="0" w:space="0" w:color="auto"/>
        <w:bottom w:val="none" w:sz="0" w:space="0" w:color="auto"/>
        <w:right w:val="none" w:sz="0" w:space="0" w:color="auto"/>
      </w:divBdr>
    </w:div>
    <w:div w:id="1889755344">
      <w:bodyDiv w:val="1"/>
      <w:marLeft w:val="0"/>
      <w:marRight w:val="0"/>
      <w:marTop w:val="0"/>
      <w:marBottom w:val="0"/>
      <w:divBdr>
        <w:top w:val="none" w:sz="0" w:space="0" w:color="auto"/>
        <w:left w:val="none" w:sz="0" w:space="0" w:color="auto"/>
        <w:bottom w:val="none" w:sz="0" w:space="0" w:color="auto"/>
        <w:right w:val="none" w:sz="0" w:space="0" w:color="auto"/>
      </w:divBdr>
    </w:div>
    <w:div w:id="1897009755">
      <w:bodyDiv w:val="1"/>
      <w:marLeft w:val="0"/>
      <w:marRight w:val="0"/>
      <w:marTop w:val="0"/>
      <w:marBottom w:val="0"/>
      <w:divBdr>
        <w:top w:val="none" w:sz="0" w:space="0" w:color="auto"/>
        <w:left w:val="none" w:sz="0" w:space="0" w:color="auto"/>
        <w:bottom w:val="none" w:sz="0" w:space="0" w:color="auto"/>
        <w:right w:val="none" w:sz="0" w:space="0" w:color="auto"/>
      </w:divBdr>
    </w:div>
    <w:div w:id="1898661341">
      <w:bodyDiv w:val="1"/>
      <w:marLeft w:val="0"/>
      <w:marRight w:val="0"/>
      <w:marTop w:val="0"/>
      <w:marBottom w:val="0"/>
      <w:divBdr>
        <w:top w:val="none" w:sz="0" w:space="0" w:color="auto"/>
        <w:left w:val="none" w:sz="0" w:space="0" w:color="auto"/>
        <w:bottom w:val="none" w:sz="0" w:space="0" w:color="auto"/>
        <w:right w:val="none" w:sz="0" w:space="0" w:color="auto"/>
      </w:divBdr>
    </w:div>
    <w:div w:id="1905408143">
      <w:bodyDiv w:val="1"/>
      <w:marLeft w:val="0"/>
      <w:marRight w:val="0"/>
      <w:marTop w:val="0"/>
      <w:marBottom w:val="0"/>
      <w:divBdr>
        <w:top w:val="none" w:sz="0" w:space="0" w:color="auto"/>
        <w:left w:val="none" w:sz="0" w:space="0" w:color="auto"/>
        <w:bottom w:val="none" w:sz="0" w:space="0" w:color="auto"/>
        <w:right w:val="none" w:sz="0" w:space="0" w:color="auto"/>
      </w:divBdr>
    </w:div>
    <w:div w:id="1906574142">
      <w:bodyDiv w:val="1"/>
      <w:marLeft w:val="0"/>
      <w:marRight w:val="0"/>
      <w:marTop w:val="0"/>
      <w:marBottom w:val="0"/>
      <w:divBdr>
        <w:top w:val="none" w:sz="0" w:space="0" w:color="auto"/>
        <w:left w:val="none" w:sz="0" w:space="0" w:color="auto"/>
        <w:bottom w:val="none" w:sz="0" w:space="0" w:color="auto"/>
        <w:right w:val="none" w:sz="0" w:space="0" w:color="auto"/>
      </w:divBdr>
    </w:div>
    <w:div w:id="1913082683">
      <w:bodyDiv w:val="1"/>
      <w:marLeft w:val="0"/>
      <w:marRight w:val="0"/>
      <w:marTop w:val="0"/>
      <w:marBottom w:val="0"/>
      <w:divBdr>
        <w:top w:val="none" w:sz="0" w:space="0" w:color="auto"/>
        <w:left w:val="none" w:sz="0" w:space="0" w:color="auto"/>
        <w:bottom w:val="none" w:sz="0" w:space="0" w:color="auto"/>
        <w:right w:val="none" w:sz="0" w:space="0" w:color="auto"/>
      </w:divBdr>
    </w:div>
    <w:div w:id="1922713391">
      <w:bodyDiv w:val="1"/>
      <w:marLeft w:val="0"/>
      <w:marRight w:val="0"/>
      <w:marTop w:val="0"/>
      <w:marBottom w:val="0"/>
      <w:divBdr>
        <w:top w:val="none" w:sz="0" w:space="0" w:color="auto"/>
        <w:left w:val="none" w:sz="0" w:space="0" w:color="auto"/>
        <w:bottom w:val="none" w:sz="0" w:space="0" w:color="auto"/>
        <w:right w:val="none" w:sz="0" w:space="0" w:color="auto"/>
      </w:divBdr>
    </w:div>
    <w:div w:id="1924215186">
      <w:bodyDiv w:val="1"/>
      <w:marLeft w:val="0"/>
      <w:marRight w:val="0"/>
      <w:marTop w:val="0"/>
      <w:marBottom w:val="0"/>
      <w:divBdr>
        <w:top w:val="none" w:sz="0" w:space="0" w:color="auto"/>
        <w:left w:val="none" w:sz="0" w:space="0" w:color="auto"/>
        <w:bottom w:val="none" w:sz="0" w:space="0" w:color="auto"/>
        <w:right w:val="none" w:sz="0" w:space="0" w:color="auto"/>
      </w:divBdr>
    </w:div>
    <w:div w:id="1930501164">
      <w:bodyDiv w:val="1"/>
      <w:marLeft w:val="0"/>
      <w:marRight w:val="0"/>
      <w:marTop w:val="0"/>
      <w:marBottom w:val="0"/>
      <w:divBdr>
        <w:top w:val="none" w:sz="0" w:space="0" w:color="auto"/>
        <w:left w:val="none" w:sz="0" w:space="0" w:color="auto"/>
        <w:bottom w:val="none" w:sz="0" w:space="0" w:color="auto"/>
        <w:right w:val="none" w:sz="0" w:space="0" w:color="auto"/>
      </w:divBdr>
    </w:div>
    <w:div w:id="1955403768">
      <w:bodyDiv w:val="1"/>
      <w:marLeft w:val="0"/>
      <w:marRight w:val="0"/>
      <w:marTop w:val="0"/>
      <w:marBottom w:val="0"/>
      <w:divBdr>
        <w:top w:val="none" w:sz="0" w:space="0" w:color="auto"/>
        <w:left w:val="none" w:sz="0" w:space="0" w:color="auto"/>
        <w:bottom w:val="none" w:sz="0" w:space="0" w:color="auto"/>
        <w:right w:val="none" w:sz="0" w:space="0" w:color="auto"/>
      </w:divBdr>
    </w:div>
    <w:div w:id="1961570833">
      <w:bodyDiv w:val="1"/>
      <w:marLeft w:val="0"/>
      <w:marRight w:val="0"/>
      <w:marTop w:val="0"/>
      <w:marBottom w:val="0"/>
      <w:divBdr>
        <w:top w:val="none" w:sz="0" w:space="0" w:color="auto"/>
        <w:left w:val="none" w:sz="0" w:space="0" w:color="auto"/>
        <w:bottom w:val="none" w:sz="0" w:space="0" w:color="auto"/>
        <w:right w:val="none" w:sz="0" w:space="0" w:color="auto"/>
      </w:divBdr>
    </w:div>
    <w:div w:id="1972831516">
      <w:bodyDiv w:val="1"/>
      <w:marLeft w:val="0"/>
      <w:marRight w:val="0"/>
      <w:marTop w:val="0"/>
      <w:marBottom w:val="0"/>
      <w:divBdr>
        <w:top w:val="none" w:sz="0" w:space="0" w:color="auto"/>
        <w:left w:val="none" w:sz="0" w:space="0" w:color="auto"/>
        <w:bottom w:val="none" w:sz="0" w:space="0" w:color="auto"/>
        <w:right w:val="none" w:sz="0" w:space="0" w:color="auto"/>
      </w:divBdr>
    </w:div>
    <w:div w:id="1973056406">
      <w:bodyDiv w:val="1"/>
      <w:marLeft w:val="0"/>
      <w:marRight w:val="0"/>
      <w:marTop w:val="0"/>
      <w:marBottom w:val="0"/>
      <w:divBdr>
        <w:top w:val="none" w:sz="0" w:space="0" w:color="auto"/>
        <w:left w:val="none" w:sz="0" w:space="0" w:color="auto"/>
        <w:bottom w:val="none" w:sz="0" w:space="0" w:color="auto"/>
        <w:right w:val="none" w:sz="0" w:space="0" w:color="auto"/>
      </w:divBdr>
    </w:div>
    <w:div w:id="1983580048">
      <w:bodyDiv w:val="1"/>
      <w:marLeft w:val="0"/>
      <w:marRight w:val="0"/>
      <w:marTop w:val="0"/>
      <w:marBottom w:val="0"/>
      <w:divBdr>
        <w:top w:val="none" w:sz="0" w:space="0" w:color="auto"/>
        <w:left w:val="none" w:sz="0" w:space="0" w:color="auto"/>
        <w:bottom w:val="none" w:sz="0" w:space="0" w:color="auto"/>
        <w:right w:val="none" w:sz="0" w:space="0" w:color="auto"/>
      </w:divBdr>
    </w:div>
    <w:div w:id="2027322742">
      <w:bodyDiv w:val="1"/>
      <w:marLeft w:val="0"/>
      <w:marRight w:val="0"/>
      <w:marTop w:val="0"/>
      <w:marBottom w:val="0"/>
      <w:divBdr>
        <w:top w:val="none" w:sz="0" w:space="0" w:color="auto"/>
        <w:left w:val="none" w:sz="0" w:space="0" w:color="auto"/>
        <w:bottom w:val="none" w:sz="0" w:space="0" w:color="auto"/>
        <w:right w:val="none" w:sz="0" w:space="0" w:color="auto"/>
      </w:divBdr>
    </w:div>
    <w:div w:id="2032368491">
      <w:bodyDiv w:val="1"/>
      <w:marLeft w:val="0"/>
      <w:marRight w:val="0"/>
      <w:marTop w:val="0"/>
      <w:marBottom w:val="0"/>
      <w:divBdr>
        <w:top w:val="none" w:sz="0" w:space="0" w:color="auto"/>
        <w:left w:val="none" w:sz="0" w:space="0" w:color="auto"/>
        <w:bottom w:val="none" w:sz="0" w:space="0" w:color="auto"/>
        <w:right w:val="none" w:sz="0" w:space="0" w:color="auto"/>
      </w:divBdr>
    </w:div>
    <w:div w:id="2066445328">
      <w:bodyDiv w:val="1"/>
      <w:marLeft w:val="0"/>
      <w:marRight w:val="0"/>
      <w:marTop w:val="0"/>
      <w:marBottom w:val="0"/>
      <w:divBdr>
        <w:top w:val="none" w:sz="0" w:space="0" w:color="auto"/>
        <w:left w:val="none" w:sz="0" w:space="0" w:color="auto"/>
        <w:bottom w:val="none" w:sz="0" w:space="0" w:color="auto"/>
        <w:right w:val="none" w:sz="0" w:space="0" w:color="auto"/>
      </w:divBdr>
    </w:div>
    <w:div w:id="2076778199">
      <w:bodyDiv w:val="1"/>
      <w:marLeft w:val="0"/>
      <w:marRight w:val="0"/>
      <w:marTop w:val="0"/>
      <w:marBottom w:val="0"/>
      <w:divBdr>
        <w:top w:val="none" w:sz="0" w:space="0" w:color="auto"/>
        <w:left w:val="none" w:sz="0" w:space="0" w:color="auto"/>
        <w:bottom w:val="none" w:sz="0" w:space="0" w:color="auto"/>
        <w:right w:val="none" w:sz="0" w:space="0" w:color="auto"/>
      </w:divBdr>
    </w:div>
    <w:div w:id="2082873818">
      <w:bodyDiv w:val="1"/>
      <w:marLeft w:val="0"/>
      <w:marRight w:val="0"/>
      <w:marTop w:val="0"/>
      <w:marBottom w:val="0"/>
      <w:divBdr>
        <w:top w:val="none" w:sz="0" w:space="0" w:color="auto"/>
        <w:left w:val="none" w:sz="0" w:space="0" w:color="auto"/>
        <w:bottom w:val="none" w:sz="0" w:space="0" w:color="auto"/>
        <w:right w:val="none" w:sz="0" w:space="0" w:color="auto"/>
      </w:divBdr>
    </w:div>
    <w:div w:id="2088380204">
      <w:bodyDiv w:val="1"/>
      <w:marLeft w:val="0"/>
      <w:marRight w:val="0"/>
      <w:marTop w:val="0"/>
      <w:marBottom w:val="0"/>
      <w:divBdr>
        <w:top w:val="none" w:sz="0" w:space="0" w:color="auto"/>
        <w:left w:val="none" w:sz="0" w:space="0" w:color="auto"/>
        <w:bottom w:val="none" w:sz="0" w:space="0" w:color="auto"/>
        <w:right w:val="none" w:sz="0" w:space="0" w:color="auto"/>
      </w:divBdr>
    </w:div>
    <w:div w:id="2131703034">
      <w:bodyDiv w:val="1"/>
      <w:marLeft w:val="0"/>
      <w:marRight w:val="0"/>
      <w:marTop w:val="0"/>
      <w:marBottom w:val="0"/>
      <w:divBdr>
        <w:top w:val="none" w:sz="0" w:space="0" w:color="auto"/>
        <w:left w:val="none" w:sz="0" w:space="0" w:color="auto"/>
        <w:bottom w:val="none" w:sz="0" w:space="0" w:color="auto"/>
        <w:right w:val="none" w:sz="0" w:space="0" w:color="auto"/>
      </w:divBdr>
    </w:div>
    <w:div w:id="214546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ownloads\PPBERLIAND%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PPBERLIAND%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VNI-Times"/>
                <a:ea typeface="VNI-Times"/>
                <a:cs typeface="VNI-Times"/>
              </a:defRPr>
            </a:pPr>
            <a:r>
              <a:rPr lang="en-US"/>
              <a:t>NOÀNG ÑOÄ CHAÁT ÑOÄC DOÏC TRUÏC GIOÙ</a:t>
            </a:r>
          </a:p>
        </c:rich>
      </c:tx>
      <c:layout>
        <c:manualLayout>
          <c:xMode val="edge"/>
          <c:yMode val="edge"/>
          <c:x val="0.24173913043478301"/>
          <c:y val="3.4384002260927235E-2"/>
        </c:manualLayout>
      </c:layout>
      <c:overlay val="0"/>
      <c:spPr>
        <a:noFill/>
        <a:ln w="25400">
          <a:noFill/>
        </a:ln>
      </c:spPr>
    </c:title>
    <c:autoTitleDeleted val="0"/>
    <c:plotArea>
      <c:layout>
        <c:manualLayout>
          <c:layoutTarget val="inner"/>
          <c:xMode val="edge"/>
          <c:yMode val="edge"/>
          <c:x val="0.13565217391304307"/>
          <c:y val="0.1948426794785873"/>
          <c:w val="0.81217391304348052"/>
          <c:h val="0.57306670434878715"/>
        </c:manualLayout>
      </c:layout>
      <c:lineChart>
        <c:grouping val="standard"/>
        <c:varyColors val="0"/>
        <c:ser>
          <c:idx val="0"/>
          <c:order val="0"/>
          <c:spPr>
            <a:ln w="12700">
              <a:solidFill>
                <a:srgbClr val="000080"/>
              </a:solidFill>
              <a:prstDash val="solid"/>
            </a:ln>
          </c:spPr>
          <c:marker>
            <c:symbol val="none"/>
          </c:marker>
          <c:cat>
            <c:numRef>
              <c:f>'[PPBERLIAND (1).xls]Sheet1'!$G$8:$G$133</c:f>
              <c:numCache>
                <c:formatCode>0</c:formatCode>
                <c:ptCount val="126"/>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numCache>
            </c:numRef>
          </c:cat>
          <c:val>
            <c:numRef>
              <c:f>'[PPBERLIAND (1).xls]Sheet1'!$AG$8:$AG$133</c:f>
              <c:numCache>
                <c:formatCode>#.000</c:formatCode>
                <c:ptCount val="126"/>
                <c:pt idx="0">
                  <c:v>1.7196456986372888E-2</c:v>
                </c:pt>
                <c:pt idx="1">
                  <c:v>5.4199820298886724E-2</c:v>
                </c:pt>
                <c:pt idx="2">
                  <c:v>8.7958176073758554E-2</c:v>
                </c:pt>
                <c:pt idx="3">
                  <c:v>0.10996351045627462</c:v>
                </c:pt>
                <c:pt idx="4">
                  <c:v>0.122868380423738</c:v>
                </c:pt>
                <c:pt idx="5">
                  <c:v>0.12771936545741747</c:v>
                </c:pt>
                <c:pt idx="6">
                  <c:v>0.12332250934466743</c:v>
                </c:pt>
                <c:pt idx="7">
                  <c:v>0.11892565323191825</c:v>
                </c:pt>
                <c:pt idx="8">
                  <c:v>0.11379619148228179</c:v>
                </c:pt>
                <c:pt idx="9">
                  <c:v>0.10632153609060715</c:v>
                </c:pt>
                <c:pt idx="10">
                  <c:v>9.8846880698933048E-2</c:v>
                </c:pt>
                <c:pt idx="11">
                  <c:v>9.1790857099765644E-2</c:v>
                </c:pt>
                <c:pt idx="12">
                  <c:v>8.5635258541916615E-2</c:v>
                </c:pt>
                <c:pt idx="13">
                  <c:v>7.9479659984066989E-2</c:v>
                </c:pt>
                <c:pt idx="14">
                  <c:v>7.4021781080395824E-2</c:v>
                </c:pt>
                <c:pt idx="15">
                  <c:v>6.9624924967646495E-2</c:v>
                </c:pt>
                <c:pt idx="16">
                  <c:v>6.5228068854896723E-2</c:v>
                </c:pt>
                <c:pt idx="17">
                  <c:v>6.1249844534653881E-2</c:v>
                </c:pt>
                <c:pt idx="18">
                  <c:v>5.7732359644454473E-2</c:v>
                </c:pt>
                <c:pt idx="19">
                  <c:v>5.4214874754254842E-2</c:v>
                </c:pt>
                <c:pt idx="20">
                  <c:v>5.0941591743017572E-2</c:v>
                </c:pt>
                <c:pt idx="21">
                  <c:v>4.7863792464092912E-2</c:v>
                </c:pt>
                <c:pt idx="22">
                  <c:v>4.4785993185168391E-2</c:v>
                </c:pt>
                <c:pt idx="23">
                  <c:v>4.1987281767914816E-2</c:v>
                </c:pt>
                <c:pt idx="24">
                  <c:v>3.9349168100265203E-2</c:v>
                </c:pt>
                <c:pt idx="25">
                  <c:v>3.6711054432615409E-2</c:v>
                </c:pt>
                <c:pt idx="26">
                  <c:v>3.5014862298106152E-2</c:v>
                </c:pt>
                <c:pt idx="27">
                  <c:v>3.369580546428138E-2</c:v>
                </c:pt>
                <c:pt idx="28">
                  <c:v>3.2376748630456441E-2</c:v>
                </c:pt>
                <c:pt idx="29">
                  <c:v>3.1057691796631585E-2</c:v>
                </c:pt>
                <c:pt idx="30">
                  <c:v>2.9738634962806734E-2</c:v>
                </c:pt>
                <c:pt idx="31">
                  <c:v>2.8419578128981875E-2</c:v>
                </c:pt>
                <c:pt idx="32">
                  <c:v>2.6947022971237831E-2</c:v>
                </c:pt>
                <c:pt idx="33">
                  <c:v>2.5452091892902984E-2</c:v>
                </c:pt>
                <c:pt idx="34">
                  <c:v>2.3957160814568151E-2</c:v>
                </c:pt>
                <c:pt idx="35">
                  <c:v>2.296458788724158E-2</c:v>
                </c:pt>
                <c:pt idx="36">
                  <c:v>2.199727954243668E-2</c:v>
                </c:pt>
                <c:pt idx="37">
                  <c:v>2.1041036928784493E-2</c:v>
                </c:pt>
                <c:pt idx="38">
                  <c:v>2.0425477072999586E-2</c:v>
                </c:pt>
                <c:pt idx="39">
                  <c:v>1.9809917217214607E-2</c:v>
                </c:pt>
                <c:pt idx="40">
                  <c:v>1.9194357361429642E-2</c:v>
                </c:pt>
                <c:pt idx="41">
                  <c:v>1.8578797505644694E-2</c:v>
                </c:pt>
                <c:pt idx="42">
                  <c:v>1.7963237649859781E-2</c:v>
                </c:pt>
                <c:pt idx="43">
                  <c:v>1.7372759032882441E-2</c:v>
                </c:pt>
                <c:pt idx="44">
                  <c:v>1.6889104860479981E-2</c:v>
                </c:pt>
                <c:pt idx="45">
                  <c:v>1.6405450688077586E-2</c:v>
                </c:pt>
                <c:pt idx="46">
                  <c:v>1.5930683274080155E-2</c:v>
                </c:pt>
                <c:pt idx="47">
                  <c:v>1.5480005522523321E-2</c:v>
                </c:pt>
                <c:pt idx="48">
                  <c:v>1.5029327770966501E-2</c:v>
                </c:pt>
                <c:pt idx="49">
                  <c:v>1.4578650019409667E-2</c:v>
                </c:pt>
                <c:pt idx="50">
                  <c:v>1.4127972267852843E-2</c:v>
                </c:pt>
                <c:pt idx="51">
                  <c:v>1.3677294516296018E-2</c:v>
                </c:pt>
                <c:pt idx="52">
                  <c:v>1.322661676473919E-2</c:v>
                </c:pt>
                <c:pt idx="53">
                  <c:v>1.2775939013182388E-2</c:v>
                </c:pt>
                <c:pt idx="54">
                  <c:v>1.2325261261625541E-2</c:v>
                </c:pt>
                <c:pt idx="55">
                  <c:v>1.1874583510068747E-2</c:v>
                </c:pt>
                <c:pt idx="56">
                  <c:v>1.1423905758511911E-2</c:v>
                </c:pt>
                <c:pt idx="57">
                  <c:v>1.0973228006955061E-2</c:v>
                </c:pt>
                <c:pt idx="58">
                  <c:v>1.0632214723632084E-2</c:v>
                </c:pt>
                <c:pt idx="59">
                  <c:v>1.036840335686715E-2</c:v>
                </c:pt>
                <c:pt idx="60">
                  <c:v>1.0104591990102161E-2</c:v>
                </c:pt>
                <c:pt idx="61">
                  <c:v>9.8407806233371704E-3</c:v>
                </c:pt>
                <c:pt idx="62">
                  <c:v>9.5769692565722351E-3</c:v>
                </c:pt>
                <c:pt idx="63">
                  <c:v>9.3131578898072651E-3</c:v>
                </c:pt>
                <c:pt idx="64">
                  <c:v>9.0493465230422846E-3</c:v>
                </c:pt>
                <c:pt idx="65">
                  <c:v>8.7855351562773163E-3</c:v>
                </c:pt>
                <c:pt idx="66">
                  <c:v>8.5217237895123116E-3</c:v>
                </c:pt>
                <c:pt idx="67">
                  <c:v>8.2579124227473398E-3</c:v>
                </c:pt>
                <c:pt idx="68">
                  <c:v>7.9941010559823871E-3</c:v>
                </c:pt>
                <c:pt idx="69">
                  <c:v>7.7302896892174136E-3</c:v>
                </c:pt>
                <c:pt idx="70">
                  <c:v>7.5758122652305939E-3</c:v>
                </c:pt>
                <c:pt idx="71">
                  <c:v>7.4329144415662364E-3</c:v>
                </c:pt>
                <c:pt idx="72">
                  <c:v>7.2900166179018814E-3</c:v>
                </c:pt>
                <c:pt idx="73">
                  <c:v>7.1471187942375282E-3</c:v>
                </c:pt>
                <c:pt idx="74">
                  <c:v>7.0042209705731742E-3</c:v>
                </c:pt>
                <c:pt idx="75">
                  <c:v>6.8613231469087984E-3</c:v>
                </c:pt>
                <c:pt idx="76">
                  <c:v>6.7184253232444478E-3</c:v>
                </c:pt>
                <c:pt idx="77">
                  <c:v>6.5755274995800929E-3</c:v>
                </c:pt>
                <c:pt idx="78">
                  <c:v>6.4326296759157405E-3</c:v>
                </c:pt>
                <c:pt idx="79">
                  <c:v>6.2897318522513795E-3</c:v>
                </c:pt>
                <c:pt idx="80">
                  <c:v>6.146834028586989E-3</c:v>
                </c:pt>
                <c:pt idx="81">
                  <c:v>6.0136798342526054E-3</c:v>
                </c:pt>
                <c:pt idx="82">
                  <c:v>5.9147505717157215E-3</c:v>
                </c:pt>
                <c:pt idx="83">
                  <c:v>5.8158213091788584E-3</c:v>
                </c:pt>
                <c:pt idx="84">
                  <c:v>5.7168920466419935E-3</c:v>
                </c:pt>
                <c:pt idx="85">
                  <c:v>5.6179627841051417E-3</c:v>
                </c:pt>
                <c:pt idx="86">
                  <c:v>5.5190335215682734E-3</c:v>
                </c:pt>
                <c:pt idx="87">
                  <c:v>5.4201042590313955E-3</c:v>
                </c:pt>
                <c:pt idx="88">
                  <c:v>5.3211749964945394E-3</c:v>
                </c:pt>
                <c:pt idx="89">
                  <c:v>5.2222457339576893E-3</c:v>
                </c:pt>
                <c:pt idx="90">
                  <c:v>5.1233164714208079E-3</c:v>
                </c:pt>
                <c:pt idx="91">
                  <c:v>5.0243872088839405E-3</c:v>
                </c:pt>
                <c:pt idx="92">
                  <c:v>4.9254579463470765E-3</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numCache>
            </c:numRef>
          </c:val>
          <c:smooth val="0"/>
          <c:extLst>
            <c:ext xmlns:c16="http://schemas.microsoft.com/office/drawing/2014/chart" uri="{C3380CC4-5D6E-409C-BE32-E72D297353CC}">
              <c16:uniqueId val="{00000000-6AD3-42F7-9C1C-146892B7CCBE}"/>
            </c:ext>
          </c:extLst>
        </c:ser>
        <c:dLbls>
          <c:showLegendKey val="0"/>
          <c:showVal val="0"/>
          <c:showCatName val="0"/>
          <c:showSerName val="0"/>
          <c:showPercent val="0"/>
          <c:showBubbleSize val="0"/>
        </c:dLbls>
        <c:smooth val="0"/>
        <c:axId val="463160832"/>
        <c:axId val="463193216"/>
      </c:lineChart>
      <c:catAx>
        <c:axId val="463160832"/>
        <c:scaling>
          <c:orientation val="minMax"/>
        </c:scaling>
        <c:delete val="0"/>
        <c:axPos val="b"/>
        <c:title>
          <c:tx>
            <c:rich>
              <a:bodyPr/>
              <a:lstStyle/>
              <a:p>
                <a:pPr>
                  <a:defRPr sz="950" b="0" i="0" u="none" strike="noStrike" baseline="0">
                    <a:solidFill>
                      <a:srgbClr val="000000"/>
                    </a:solidFill>
                    <a:latin typeface="VNI-Times"/>
                    <a:ea typeface="VNI-Times"/>
                    <a:cs typeface="VNI-Times"/>
                  </a:defRPr>
                </a:pPr>
                <a:r>
                  <a:rPr lang="en-US"/>
                  <a:t>X (m)</a:t>
                </a:r>
              </a:p>
            </c:rich>
          </c:tx>
          <c:layout>
            <c:manualLayout>
              <c:xMode val="edge"/>
              <c:yMode val="edge"/>
              <c:x val="0.51130434782608658"/>
              <c:y val="0.8825227246971315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5400000" vert="horz"/>
          <a:lstStyle/>
          <a:p>
            <a:pPr>
              <a:defRPr sz="950" b="0" i="0" u="none" strike="noStrike" baseline="0">
                <a:solidFill>
                  <a:srgbClr val="000000"/>
                </a:solidFill>
                <a:latin typeface="VNI-Times"/>
                <a:ea typeface="VNI-Times"/>
                <a:cs typeface="VNI-Times"/>
              </a:defRPr>
            </a:pPr>
            <a:endParaRPr lang="en-US"/>
          </a:p>
        </c:txPr>
        <c:crossAx val="463193216"/>
        <c:crosses val="autoZero"/>
        <c:auto val="1"/>
        <c:lblAlgn val="ctr"/>
        <c:lblOffset val="100"/>
        <c:tickLblSkip val="8"/>
        <c:tickMarkSkip val="1"/>
        <c:noMultiLvlLbl val="0"/>
      </c:catAx>
      <c:valAx>
        <c:axId val="463193216"/>
        <c:scaling>
          <c:orientation val="minMax"/>
          <c:max val="0.15000000000000002"/>
          <c:min val="0"/>
        </c:scaling>
        <c:delete val="0"/>
        <c:axPos val="l"/>
        <c:minorGridlines/>
        <c:title>
          <c:tx>
            <c:rich>
              <a:bodyPr/>
              <a:lstStyle/>
              <a:p>
                <a:pPr>
                  <a:defRPr sz="950" b="0" i="0" u="none" strike="noStrike" baseline="0">
                    <a:solidFill>
                      <a:srgbClr val="000000"/>
                    </a:solidFill>
                    <a:latin typeface="VNI-Times"/>
                    <a:ea typeface="VNI-Times"/>
                    <a:cs typeface="VNI-Times"/>
                  </a:defRPr>
                </a:pPr>
                <a:r>
                  <a:rPr lang="en-US"/>
                  <a:t>C (mg/m3)</a:t>
                </a:r>
              </a:p>
            </c:rich>
          </c:tx>
          <c:layout>
            <c:manualLayout>
              <c:xMode val="edge"/>
              <c:yMode val="edge"/>
              <c:x val="1.5659356449057006E-2"/>
              <c:y val="0.39255057094808393"/>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VNI-Times"/>
                <a:ea typeface="VNI-Times"/>
                <a:cs typeface="VNI-Times"/>
              </a:defRPr>
            </a:pPr>
            <a:endParaRPr lang="en-US"/>
          </a:p>
        </c:txPr>
        <c:crossAx val="463160832"/>
        <c:crosses val="autoZero"/>
        <c:crossBetween val="between"/>
        <c:majorUnit val="3.0000000000000006E-2"/>
        <c:minorUnit val="1.0000000000000002E-2"/>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800" b="0" i="0" u="none" strike="noStrike" baseline="0">
          <a:solidFill>
            <a:srgbClr val="000000"/>
          </a:solidFill>
          <a:latin typeface="VNI-Times"/>
          <a:ea typeface="VNI-Times"/>
          <a:cs typeface="VNI-Times"/>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VNI-Times"/>
                <a:ea typeface="VNI-Times"/>
                <a:cs typeface="VNI-Times"/>
              </a:defRPr>
            </a:pPr>
            <a:r>
              <a:rPr lang="en-US"/>
              <a:t>NOÀNG ÑOÄ CHAÁT ÑOÄC DOÏC TRUÏC GIOÙ</a:t>
            </a:r>
          </a:p>
        </c:rich>
      </c:tx>
      <c:layout>
        <c:manualLayout>
          <c:xMode val="edge"/>
          <c:yMode val="edge"/>
          <c:x val="0.24173913043478301"/>
          <c:y val="3.4384002260927235E-2"/>
        </c:manualLayout>
      </c:layout>
      <c:overlay val="0"/>
      <c:spPr>
        <a:noFill/>
        <a:ln w="25400">
          <a:noFill/>
        </a:ln>
      </c:spPr>
    </c:title>
    <c:autoTitleDeleted val="0"/>
    <c:plotArea>
      <c:layout>
        <c:manualLayout>
          <c:layoutTarget val="inner"/>
          <c:xMode val="edge"/>
          <c:yMode val="edge"/>
          <c:x val="0.13565217391304307"/>
          <c:y val="0.1948426794785873"/>
          <c:w val="0.81217391304348052"/>
          <c:h val="0.57306670434878715"/>
        </c:manualLayout>
      </c:layout>
      <c:lineChart>
        <c:grouping val="stacked"/>
        <c:varyColors val="0"/>
        <c:ser>
          <c:idx val="0"/>
          <c:order val="0"/>
          <c:spPr>
            <a:ln w="12700">
              <a:solidFill>
                <a:srgbClr val="000080"/>
              </a:solidFill>
              <a:prstDash val="solid"/>
            </a:ln>
          </c:spPr>
          <c:marker>
            <c:symbol val="none"/>
          </c:marker>
          <c:cat>
            <c:numRef>
              <c:f>'[PPBERLIAND (1).xls]Sheet1'!$G$8:$G$133</c:f>
              <c:numCache>
                <c:formatCode>0</c:formatCode>
                <c:ptCount val="126"/>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numCache>
            </c:numRef>
          </c:cat>
          <c:val>
            <c:numRef>
              <c:f>'[PPBERLIAND (1).xls]Sheet1'!$AG$8:$AG$133</c:f>
              <c:numCache>
                <c:formatCode>#.000</c:formatCode>
                <c:ptCount val="126"/>
                <c:pt idx="0">
                  <c:v>7.1454643783780891E-3</c:v>
                </c:pt>
                <c:pt idx="1">
                  <c:v>2.5764068700405093E-2</c:v>
                </c:pt>
                <c:pt idx="2">
                  <c:v>4.4443135138278474E-2</c:v>
                </c:pt>
                <c:pt idx="3">
                  <c:v>5.9016109359384721E-2</c:v>
                </c:pt>
                <c:pt idx="4">
                  <c:v>6.9281673130101834E-2</c:v>
                </c:pt>
                <c:pt idx="5">
                  <c:v>7.5239826450429759E-2</c:v>
                </c:pt>
                <c:pt idx="6">
                  <c:v>7.8420387958615279E-2</c:v>
                </c:pt>
                <c:pt idx="7">
                  <c:v>7.6166023616609693E-2</c:v>
                </c:pt>
                <c:pt idx="8">
                  <c:v>7.3911659274604261E-2</c:v>
                </c:pt>
                <c:pt idx="9">
                  <c:v>7.1657294932599008E-2</c:v>
                </c:pt>
                <c:pt idx="10">
                  <c:v>6.8529489368865965E-2</c:v>
                </c:pt>
                <c:pt idx="11">
                  <c:v>6.4697069987456834E-2</c:v>
                </c:pt>
                <c:pt idx="12">
                  <c:v>6.0864650606047524E-2</c:v>
                </c:pt>
                <c:pt idx="13">
                  <c:v>5.708046762579589E-2</c:v>
                </c:pt>
                <c:pt idx="14">
                  <c:v>5.3924357546988176E-2</c:v>
                </c:pt>
                <c:pt idx="15">
                  <c:v>5.0768247468180587E-2</c:v>
                </c:pt>
                <c:pt idx="16">
                  <c:v>4.7612137389372998E-2</c:v>
                </c:pt>
                <c:pt idx="17">
                  <c:v>4.4987294180895775E-2</c:v>
                </c:pt>
                <c:pt idx="18">
                  <c:v>4.2732929838890474E-2</c:v>
                </c:pt>
                <c:pt idx="19">
                  <c:v>4.0478565496884646E-2</c:v>
                </c:pt>
                <c:pt idx="20">
                  <c:v>3.8272437556036806E-2</c:v>
                </c:pt>
                <c:pt idx="21">
                  <c:v>3.646894608243248E-2</c:v>
                </c:pt>
                <c:pt idx="22">
                  <c:v>3.4665454608828125E-2</c:v>
                </c:pt>
                <c:pt idx="23">
                  <c:v>3.2861963135223882E-2</c:v>
                </c:pt>
                <c:pt idx="24">
                  <c:v>3.1199327779395009E-2</c:v>
                </c:pt>
                <c:pt idx="25">
                  <c:v>2.9621272739991197E-2</c:v>
                </c:pt>
                <c:pt idx="26">
                  <c:v>2.8043217700587399E-2</c:v>
                </c:pt>
                <c:pt idx="27">
                  <c:v>2.6497320261955212E-2</c:v>
                </c:pt>
                <c:pt idx="28">
                  <c:v>2.5144701656751926E-2</c:v>
                </c:pt>
                <c:pt idx="29">
                  <c:v>2.379208305154859E-2</c:v>
                </c:pt>
                <c:pt idx="30">
                  <c:v>2.2439464446345442E-2</c:v>
                </c:pt>
                <c:pt idx="31">
                  <c:v>2.1533532395047274E-2</c:v>
                </c:pt>
                <c:pt idx="32">
                  <c:v>2.0857223092445646E-2</c:v>
                </c:pt>
                <c:pt idx="33">
                  <c:v>2.0180913789844095E-2</c:v>
                </c:pt>
                <c:pt idx="34">
                  <c:v>1.9504604487242439E-2</c:v>
                </c:pt>
                <c:pt idx="35">
                  <c:v>1.882829518464077E-2</c:v>
                </c:pt>
                <c:pt idx="36">
                  <c:v>1.8151985882039142E-2</c:v>
                </c:pt>
                <c:pt idx="37">
                  <c:v>1.7475676579437514E-2</c:v>
                </c:pt>
                <c:pt idx="38">
                  <c:v>1.673659330957138E-2</c:v>
                </c:pt>
                <c:pt idx="39">
                  <c:v>1.5970109433289571E-2</c:v>
                </c:pt>
                <c:pt idx="40">
                  <c:v>1.5203625557007713E-2</c:v>
                </c:pt>
                <c:pt idx="41">
                  <c:v>1.4495025362114803E-2</c:v>
                </c:pt>
                <c:pt idx="42">
                  <c:v>1.3999065206873627E-2</c:v>
                </c:pt>
                <c:pt idx="43">
                  <c:v>1.3503105051632467E-2</c:v>
                </c:pt>
                <c:pt idx="44">
                  <c:v>1.300714489639122E-2</c:v>
                </c:pt>
                <c:pt idx="45">
                  <c:v>1.2643164195833403E-2</c:v>
                </c:pt>
                <c:pt idx="46">
                  <c:v>1.2327553187952641E-2</c:v>
                </c:pt>
                <c:pt idx="47">
                  <c:v>1.2011942180071808E-2</c:v>
                </c:pt>
                <c:pt idx="48">
                  <c:v>1.1696331172191108E-2</c:v>
                </c:pt>
                <c:pt idx="49">
                  <c:v>1.1380720164310396E-2</c:v>
                </c:pt>
                <c:pt idx="50">
                  <c:v>1.1065109156429605E-2</c:v>
                </c:pt>
                <c:pt idx="51">
                  <c:v>1.0749498148548831E-2</c:v>
                </c:pt>
                <c:pt idx="52">
                  <c:v>1.0485791256232242E-2</c:v>
                </c:pt>
                <c:pt idx="53">
                  <c:v>1.0237811178611604E-2</c:v>
                </c:pt>
                <c:pt idx="54">
                  <c:v>9.9898311009910066E-3</c:v>
                </c:pt>
                <c:pt idx="55">
                  <c:v>9.7466746634861587E-3</c:v>
                </c:pt>
                <c:pt idx="56">
                  <c:v>9.5156023184306462E-3</c:v>
                </c:pt>
                <c:pt idx="57">
                  <c:v>9.2845299733750504E-3</c:v>
                </c:pt>
                <c:pt idx="58">
                  <c:v>9.0534576283195257E-3</c:v>
                </c:pt>
                <c:pt idx="59">
                  <c:v>8.8223852832639647E-3</c:v>
                </c:pt>
                <c:pt idx="60">
                  <c:v>8.5913129382084071E-3</c:v>
                </c:pt>
                <c:pt idx="61">
                  <c:v>8.3602405931528408E-3</c:v>
                </c:pt>
                <c:pt idx="62">
                  <c:v>8.1291682480972727E-3</c:v>
                </c:pt>
                <c:pt idx="63">
                  <c:v>7.8980959030417134E-3</c:v>
                </c:pt>
                <c:pt idx="64">
                  <c:v>7.6670235579861575E-3</c:v>
                </c:pt>
                <c:pt idx="65">
                  <c:v>7.4359512129306147E-3</c:v>
                </c:pt>
                <c:pt idx="66">
                  <c:v>7.2048788678750466E-3</c:v>
                </c:pt>
                <c:pt idx="67">
                  <c:v>6.9738065228194934E-3</c:v>
                </c:pt>
                <c:pt idx="68">
                  <c:v>6.7427341777639331E-3</c:v>
                </c:pt>
                <c:pt idx="69">
                  <c:v>6.5458292835282655E-3</c:v>
                </c:pt>
                <c:pt idx="70">
                  <c:v>6.4105674230079401E-3</c:v>
                </c:pt>
                <c:pt idx="71">
                  <c:v>6.2753055624875983E-3</c:v>
                </c:pt>
                <c:pt idx="72">
                  <c:v>6.1400437019672894E-3</c:v>
                </c:pt>
                <c:pt idx="73">
                  <c:v>6.0047818414469475E-3</c:v>
                </c:pt>
                <c:pt idx="74">
                  <c:v>5.8695199809266334E-3</c:v>
                </c:pt>
                <c:pt idx="75">
                  <c:v>5.7342581204062994E-3</c:v>
                </c:pt>
                <c:pt idx="76">
                  <c:v>5.5989962598859706E-3</c:v>
                </c:pt>
                <c:pt idx="77">
                  <c:v>5.4637343993656504E-3</c:v>
                </c:pt>
                <c:pt idx="78">
                  <c:v>5.3284725388453155E-3</c:v>
                </c:pt>
                <c:pt idx="79">
                  <c:v>5.1932106783249962E-3</c:v>
                </c:pt>
                <c:pt idx="80">
                  <c:v>5.0579488178046734E-3</c:v>
                </c:pt>
                <c:pt idx="81">
                  <c:v>4.9226869572843437E-3</c:v>
                </c:pt>
                <c:pt idx="82">
                  <c:v>4.7874250967640192E-3</c:v>
                </c:pt>
                <c:pt idx="83">
                  <c:v>4.6786932568803116E-3</c:v>
                </c:pt>
                <c:pt idx="84">
                  <c:v>4.6054264157651334E-3</c:v>
                </c:pt>
                <c:pt idx="85">
                  <c:v>4.5321595746499483E-3</c:v>
                </c:pt>
                <c:pt idx="86">
                  <c:v>4.4588927335347901E-3</c:v>
                </c:pt>
                <c:pt idx="87">
                  <c:v>4.3856258924196093E-3</c:v>
                </c:pt>
                <c:pt idx="88">
                  <c:v>4.312359051304419E-3</c:v>
                </c:pt>
                <c:pt idx="89">
                  <c:v>4.2390922101892582E-3</c:v>
                </c:pt>
                <c:pt idx="90">
                  <c:v>4.1658253690740671E-3</c:v>
                </c:pt>
                <c:pt idx="91">
                  <c:v>4.0925585279588846E-3</c:v>
                </c:pt>
                <c:pt idx="92">
                  <c:v>4.0192916868437333E-3</c:v>
                </c:pt>
                <c:pt idx="93">
                  <c:v>3.9460248457285482E-3</c:v>
                </c:pt>
                <c:pt idx="94">
                  <c:v>3.8727580046133622E-3</c:v>
                </c:pt>
                <c:pt idx="95">
                  <c:v>3.7994911634981914E-3</c:v>
                </c:pt>
                <c:pt idx="96">
                  <c:v>3.7262243223830202E-3</c:v>
                </c:pt>
                <c:pt idx="97">
                  <c:v>3.6642126415379231E-3</c:v>
                </c:pt>
                <c:pt idx="98">
                  <c:v>3.6134894438427921E-3</c:v>
                </c:pt>
                <c:pt idx="99">
                  <c:v>3.5627662461476749E-3</c:v>
                </c:pt>
                <c:pt idx="100">
                  <c:v>3.51204304845255E-3</c:v>
                </c:pt>
                <c:pt idx="101">
                  <c:v>3.4613198507574315E-3</c:v>
                </c:pt>
                <c:pt idx="102">
                  <c:v>3.4105966530622992E-3</c:v>
                </c:pt>
                <c:pt idx="103">
                  <c:v>3.3598734553671782E-3</c:v>
                </c:pt>
                <c:pt idx="104">
                  <c:v>3.3091502576720658E-3</c:v>
                </c:pt>
                <c:pt idx="105">
                  <c:v>3.2584270599769448E-3</c:v>
                </c:pt>
                <c:pt idx="106">
                  <c:v>3.2077038622818246E-3</c:v>
                </c:pt>
                <c:pt idx="107">
                  <c:v>3.1569806645866932E-3</c:v>
                </c:pt>
                <c:pt idx="108">
                  <c:v>3.1062574668915682E-3</c:v>
                </c:pt>
                <c:pt idx="109">
                  <c:v>3.0555342691964554E-3</c:v>
                </c:pt>
                <c:pt idx="110">
                  <c:v>3.0048110715013357E-3</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numCache>
            </c:numRef>
          </c:val>
          <c:smooth val="0"/>
          <c:extLst>
            <c:ext xmlns:c16="http://schemas.microsoft.com/office/drawing/2014/chart" uri="{C3380CC4-5D6E-409C-BE32-E72D297353CC}">
              <c16:uniqueId val="{00000000-2B29-4266-BD68-F8583B526072}"/>
            </c:ext>
          </c:extLst>
        </c:ser>
        <c:dLbls>
          <c:showLegendKey val="0"/>
          <c:showVal val="0"/>
          <c:showCatName val="0"/>
          <c:showSerName val="0"/>
          <c:showPercent val="0"/>
          <c:showBubbleSize val="0"/>
        </c:dLbls>
        <c:smooth val="0"/>
        <c:axId val="469450752"/>
        <c:axId val="475940736"/>
      </c:lineChart>
      <c:catAx>
        <c:axId val="469450752"/>
        <c:scaling>
          <c:orientation val="minMax"/>
        </c:scaling>
        <c:delete val="0"/>
        <c:axPos val="b"/>
        <c:title>
          <c:tx>
            <c:rich>
              <a:bodyPr/>
              <a:lstStyle/>
              <a:p>
                <a:pPr>
                  <a:defRPr sz="950" b="0" i="0" u="none" strike="noStrike" baseline="0">
                    <a:solidFill>
                      <a:srgbClr val="000000"/>
                    </a:solidFill>
                    <a:latin typeface="VNI-Times"/>
                    <a:ea typeface="VNI-Times"/>
                    <a:cs typeface="VNI-Times"/>
                  </a:defRPr>
                </a:pPr>
                <a:r>
                  <a:rPr lang="en-US"/>
                  <a:t>X (m)</a:t>
                </a:r>
              </a:p>
            </c:rich>
          </c:tx>
          <c:layout>
            <c:manualLayout>
              <c:xMode val="edge"/>
              <c:yMode val="edge"/>
              <c:x val="0.51130434782608658"/>
              <c:y val="0.8825227246971315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5400000" vert="horz"/>
          <a:lstStyle/>
          <a:p>
            <a:pPr>
              <a:defRPr sz="950" b="0" i="0" u="none" strike="noStrike" baseline="0">
                <a:solidFill>
                  <a:srgbClr val="000000"/>
                </a:solidFill>
                <a:latin typeface="VNI-Times"/>
                <a:ea typeface="VNI-Times"/>
                <a:cs typeface="VNI-Times"/>
              </a:defRPr>
            </a:pPr>
            <a:endParaRPr lang="en-US"/>
          </a:p>
        </c:txPr>
        <c:crossAx val="475940736"/>
        <c:crosses val="autoZero"/>
        <c:auto val="1"/>
        <c:lblAlgn val="ctr"/>
        <c:lblOffset val="100"/>
        <c:tickLblSkip val="8"/>
        <c:tickMarkSkip val="1"/>
        <c:noMultiLvlLbl val="0"/>
      </c:catAx>
      <c:valAx>
        <c:axId val="475940736"/>
        <c:scaling>
          <c:orientation val="minMax"/>
          <c:max val="0.1"/>
          <c:min val="0"/>
        </c:scaling>
        <c:delete val="0"/>
        <c:axPos val="l"/>
        <c:title>
          <c:tx>
            <c:rich>
              <a:bodyPr/>
              <a:lstStyle/>
              <a:p>
                <a:pPr>
                  <a:defRPr sz="950" b="0" i="0" u="none" strike="noStrike" baseline="0">
                    <a:solidFill>
                      <a:srgbClr val="000000"/>
                    </a:solidFill>
                    <a:latin typeface="VNI-Times"/>
                    <a:ea typeface="VNI-Times"/>
                    <a:cs typeface="VNI-Times"/>
                  </a:defRPr>
                </a:pPr>
                <a:r>
                  <a:rPr lang="en-US"/>
                  <a:t>C (mg/m3)</a:t>
                </a:r>
              </a:p>
            </c:rich>
          </c:tx>
          <c:layout>
            <c:manualLayout>
              <c:xMode val="edge"/>
              <c:yMode val="edge"/>
              <c:x val="5.8543327000665111E-3"/>
              <c:y val="0.3925505458095205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VNI-Times"/>
                <a:ea typeface="VNI-Times"/>
                <a:cs typeface="VNI-Times"/>
              </a:defRPr>
            </a:pPr>
            <a:endParaRPr lang="en-US"/>
          </a:p>
        </c:txPr>
        <c:crossAx val="469450752"/>
        <c:crosses val="autoZero"/>
        <c:crossBetween val="between"/>
        <c:majorUnit val="3.0000000000000006E-2"/>
        <c:minorUnit val="3.0000000000000009E-3"/>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800" b="0" i="0" u="none" strike="noStrike" baseline="0">
          <a:solidFill>
            <a:srgbClr val="000000"/>
          </a:solidFill>
          <a:latin typeface="VNI-Times"/>
          <a:ea typeface="VNI-Times"/>
          <a:cs typeface="VNI-Time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0.05843</cdr:x>
      <cdr:y>0.16095</cdr:y>
    </cdr:from>
    <cdr:to>
      <cdr:x>0.12218</cdr:x>
      <cdr:y>0.81779</cdr:y>
    </cdr:to>
    <cdr:sp macro="" textlink="">
      <cdr:nvSpPr>
        <cdr:cNvPr id="2" name="Text Box 1"/>
        <cdr:cNvSpPr txBox="1"/>
      </cdr:nvSpPr>
      <cdr:spPr>
        <a:xfrm xmlns:a="http://schemas.openxmlformats.org/drawingml/2006/main">
          <a:off x="284671" y="319177"/>
          <a:ext cx="310552" cy="130258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pPr>
            <a:lnSpc>
              <a:spcPct val="100000"/>
            </a:lnSpc>
          </a:pPr>
          <a:r>
            <a:rPr lang="en-US" sz="900">
              <a:latin typeface="Times New Roman" pitchFamily="18" charset="0"/>
              <a:cs typeface="Times New Roman" pitchFamily="18" charset="0"/>
            </a:rPr>
            <a:t>0,024</a:t>
          </a:r>
        </a:p>
        <a:p xmlns:a="http://schemas.openxmlformats.org/drawingml/2006/main">
          <a:pPr>
            <a:lnSpc>
              <a:spcPts val="1700"/>
            </a:lnSpc>
          </a:pPr>
          <a:r>
            <a:rPr lang="en-US" sz="900">
              <a:latin typeface="Times New Roman" pitchFamily="18" charset="0"/>
              <a:cs typeface="Times New Roman" pitchFamily="18" charset="0"/>
            </a:rPr>
            <a:t>0,020</a:t>
          </a:r>
        </a:p>
        <a:p xmlns:a="http://schemas.openxmlformats.org/drawingml/2006/main">
          <a:pPr>
            <a:lnSpc>
              <a:spcPct val="100000"/>
            </a:lnSpc>
          </a:pPr>
          <a:endParaRPr lang="en-US" sz="800">
            <a:latin typeface="Times New Roman" pitchFamily="18" charset="0"/>
            <a:cs typeface="Times New Roman" pitchFamily="18" charset="0"/>
          </a:endParaRPr>
        </a:p>
        <a:p xmlns:a="http://schemas.openxmlformats.org/drawingml/2006/main">
          <a:pPr>
            <a:lnSpc>
              <a:spcPct val="100000"/>
            </a:lnSpc>
          </a:pPr>
          <a:r>
            <a:rPr lang="en-US" sz="900">
              <a:latin typeface="Times New Roman" pitchFamily="18" charset="0"/>
              <a:cs typeface="Times New Roman" pitchFamily="18" charset="0"/>
            </a:rPr>
            <a:t>0,015</a:t>
          </a:r>
        </a:p>
        <a:p xmlns:a="http://schemas.openxmlformats.org/drawingml/2006/main">
          <a:pPr>
            <a:lnSpc>
              <a:spcPct val="100000"/>
            </a:lnSpc>
          </a:pPr>
          <a:endParaRPr lang="en-US" sz="800">
            <a:latin typeface="Times New Roman" pitchFamily="18" charset="0"/>
            <a:cs typeface="Times New Roman" pitchFamily="18" charset="0"/>
          </a:endParaRPr>
        </a:p>
        <a:p xmlns:a="http://schemas.openxmlformats.org/drawingml/2006/main">
          <a:pPr>
            <a:lnSpc>
              <a:spcPct val="100000"/>
            </a:lnSpc>
          </a:pPr>
          <a:r>
            <a:rPr lang="en-US" sz="900">
              <a:latin typeface="Times New Roman" pitchFamily="18" charset="0"/>
              <a:cs typeface="Times New Roman" pitchFamily="18" charset="0"/>
            </a:rPr>
            <a:t>0,010</a:t>
          </a:r>
        </a:p>
        <a:p xmlns:a="http://schemas.openxmlformats.org/drawingml/2006/main">
          <a:pPr>
            <a:lnSpc>
              <a:spcPct val="100000"/>
            </a:lnSpc>
          </a:pPr>
          <a:endParaRPr lang="en-US" sz="900">
            <a:latin typeface="Times New Roman" pitchFamily="18" charset="0"/>
            <a:cs typeface="Times New Roman" pitchFamily="18" charset="0"/>
          </a:endParaRPr>
        </a:p>
        <a:p xmlns:a="http://schemas.openxmlformats.org/drawingml/2006/main">
          <a:pPr>
            <a:lnSpc>
              <a:spcPct val="100000"/>
            </a:lnSpc>
          </a:pPr>
          <a:r>
            <a:rPr lang="en-US" sz="900">
              <a:latin typeface="Times New Roman" pitchFamily="18" charset="0"/>
              <a:cs typeface="Times New Roman" pitchFamily="18" charset="0"/>
            </a:rPr>
            <a:t>0,005</a:t>
          </a:r>
        </a:p>
        <a:p xmlns:a="http://schemas.openxmlformats.org/drawingml/2006/main">
          <a:pPr>
            <a:lnSpc>
              <a:spcPct val="100000"/>
            </a:lnSpc>
          </a:pPr>
          <a:endParaRPr lang="en-US" sz="900">
            <a:latin typeface="Times New Roman" pitchFamily="18" charset="0"/>
            <a:cs typeface="Times New Roman" pitchFamily="18" charset="0"/>
          </a:endParaRPr>
        </a:p>
        <a:p xmlns:a="http://schemas.openxmlformats.org/drawingml/2006/main">
          <a:pPr>
            <a:lnSpc>
              <a:spcPts val="1700"/>
            </a:lnSpc>
          </a:pPr>
          <a:endParaRPr lang="en-US" sz="900">
            <a:latin typeface="Times New Roman" pitchFamily="18" charset="0"/>
            <a:cs typeface="Times New Roman" pitchFamily="18" charset="0"/>
          </a:endParaRPr>
        </a:p>
        <a:p xmlns:a="http://schemas.openxmlformats.org/drawingml/2006/main">
          <a:pPr>
            <a:lnSpc>
              <a:spcPts val="1700"/>
            </a:lnSpc>
          </a:pPr>
          <a:endParaRPr lang="en-US" sz="900">
            <a:latin typeface="Times New Roman" pitchFamily="18" charset="0"/>
            <a:cs typeface="Times New Roman" pitchFamily="18" charset="0"/>
          </a:endParaRPr>
        </a:p>
        <a:p xmlns:a="http://schemas.openxmlformats.org/drawingml/2006/main">
          <a:pPr>
            <a:lnSpc>
              <a:spcPts val="1700"/>
            </a:lnSpc>
          </a:pPr>
          <a:endParaRPr lang="en-US" sz="900">
            <a:latin typeface="Times New Roman" pitchFamily="18" charset="0"/>
            <a:cs typeface="Times New Roman" pitchFamily="18" charset="0"/>
          </a:endParaRPr>
        </a:p>
        <a:p xmlns:a="http://schemas.openxmlformats.org/drawingml/2006/main">
          <a:pPr>
            <a:lnSpc>
              <a:spcPts val="1700"/>
            </a:lnSpc>
          </a:pPr>
          <a:endParaRPr lang="en-US"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E3023-CD3F-4D44-8D1E-6825BCC24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25245</Words>
  <Characters>143902</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CÁC TỪ VIẾT TẮT</vt:lpstr>
    </vt:vector>
  </TitlesOfParts>
  <Company>namcuong</Company>
  <LinksUpToDate>false</LinksUpToDate>
  <CharactersWithSpaces>168810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 TỪ VIẾT TẮT</dc:title>
  <dc:creator>le van hai</dc:creator>
  <cp:lastModifiedBy>Admin</cp:lastModifiedBy>
  <cp:revision>2</cp:revision>
  <cp:lastPrinted>2020-05-25T03:12:00Z</cp:lastPrinted>
  <dcterms:created xsi:type="dcterms:W3CDTF">2022-03-22T02:54:00Z</dcterms:created>
  <dcterms:modified xsi:type="dcterms:W3CDTF">2022-03-22T02:54:00Z</dcterms:modified>
</cp:coreProperties>
</file>